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B4B6D" w14:textId="77777777" w:rsidR="000E4848" w:rsidRDefault="000E4848" w:rsidP="00865B95">
      <w:pPr>
        <w:jc w:val="center"/>
        <w:rPr>
          <w:rFonts w:cstheme="minorHAnsi"/>
          <w:b/>
          <w:color w:val="0070C0"/>
          <w:sz w:val="48"/>
          <w:szCs w:val="48"/>
        </w:rPr>
      </w:pPr>
    </w:p>
    <w:p w14:paraId="38A49E98" w14:textId="7D76B250" w:rsidR="00865B95" w:rsidRPr="00B73833" w:rsidRDefault="00865B95" w:rsidP="00865B95">
      <w:pPr>
        <w:jc w:val="center"/>
        <w:rPr>
          <w:rFonts w:cstheme="minorHAnsi"/>
          <w:b/>
          <w:color w:val="0070C0"/>
          <w:sz w:val="48"/>
          <w:szCs w:val="48"/>
        </w:rPr>
      </w:pPr>
      <w:r w:rsidRPr="00B73833">
        <w:rPr>
          <w:rFonts w:cstheme="minorHAnsi"/>
          <w:b/>
          <w:color w:val="0070C0"/>
          <w:sz w:val="48"/>
          <w:szCs w:val="48"/>
        </w:rPr>
        <w:t xml:space="preserve">TERM </w:t>
      </w:r>
      <w:proofErr w:type="spellStart"/>
      <w:r w:rsidR="00E30154">
        <w:rPr>
          <w:rFonts w:cstheme="minorHAnsi"/>
          <w:b/>
          <w:color w:val="0070C0"/>
          <w:sz w:val="48"/>
          <w:szCs w:val="48"/>
        </w:rPr>
        <w:t>o</w:t>
      </w:r>
      <w:r w:rsidRPr="00B73833">
        <w:rPr>
          <w:rFonts w:cstheme="minorHAnsi"/>
          <w:b/>
          <w:color w:val="0070C0"/>
          <w:sz w:val="48"/>
          <w:szCs w:val="48"/>
        </w:rPr>
        <w:t>F</w:t>
      </w:r>
      <w:proofErr w:type="spellEnd"/>
      <w:r w:rsidRPr="00B73833">
        <w:rPr>
          <w:rFonts w:cstheme="minorHAnsi"/>
          <w:b/>
          <w:color w:val="0070C0"/>
          <w:sz w:val="48"/>
          <w:szCs w:val="48"/>
        </w:rPr>
        <w:t xml:space="preserve"> REFERENCE </w:t>
      </w:r>
    </w:p>
    <w:p w14:paraId="574D5EF2" w14:textId="0EC6D8C5" w:rsidR="00865B95" w:rsidRPr="00B73833" w:rsidRDefault="000F45D1" w:rsidP="00865B95">
      <w:pPr>
        <w:jc w:val="center"/>
        <w:rPr>
          <w:rFonts w:cstheme="minorHAnsi"/>
          <w:b/>
          <w:color w:val="0070C0"/>
          <w:sz w:val="48"/>
          <w:szCs w:val="48"/>
        </w:rPr>
      </w:pPr>
      <w:proofErr w:type="gramStart"/>
      <w:r>
        <w:rPr>
          <w:rFonts w:cstheme="minorHAnsi"/>
          <w:b/>
          <w:color w:val="0070C0"/>
          <w:sz w:val="48"/>
          <w:szCs w:val="48"/>
        </w:rPr>
        <w:t>f</w:t>
      </w:r>
      <w:r w:rsidR="00865B95" w:rsidRPr="00B73833">
        <w:rPr>
          <w:rFonts w:cstheme="minorHAnsi"/>
          <w:b/>
          <w:color w:val="0070C0"/>
          <w:sz w:val="48"/>
          <w:szCs w:val="48"/>
        </w:rPr>
        <w:t>or</w:t>
      </w:r>
      <w:proofErr w:type="gramEnd"/>
      <w:r w:rsidR="00865B95" w:rsidRPr="00B73833">
        <w:rPr>
          <w:rFonts w:cstheme="minorHAnsi"/>
          <w:b/>
          <w:color w:val="0070C0"/>
          <w:sz w:val="48"/>
          <w:szCs w:val="48"/>
        </w:rPr>
        <w:t xml:space="preserve"> </w:t>
      </w:r>
      <w:r w:rsidRPr="002F4D48">
        <w:rPr>
          <w:rFonts w:cstheme="minorHAnsi"/>
          <w:b/>
          <w:color w:val="0070C0"/>
          <w:sz w:val="48"/>
          <w:szCs w:val="48"/>
        </w:rPr>
        <w:t>a Consultant to conduct a</w:t>
      </w:r>
    </w:p>
    <w:p w14:paraId="29200E96" w14:textId="06052771" w:rsidR="00A562CF" w:rsidRDefault="000E4848" w:rsidP="00865B95">
      <w:pPr>
        <w:jc w:val="center"/>
        <w:rPr>
          <w:rFonts w:cstheme="minorHAnsi"/>
          <w:b/>
          <w:color w:val="0070C0"/>
          <w:sz w:val="48"/>
          <w:szCs w:val="48"/>
        </w:rPr>
      </w:pPr>
      <w:r w:rsidRPr="002F4D48">
        <w:rPr>
          <w:rFonts w:cstheme="minorHAnsi"/>
          <w:b/>
          <w:color w:val="0070C0"/>
          <w:sz w:val="48"/>
          <w:szCs w:val="48"/>
        </w:rPr>
        <w:t>Final</w:t>
      </w:r>
      <w:r w:rsidR="00A562CF" w:rsidRPr="002F4D48">
        <w:rPr>
          <w:rFonts w:cstheme="minorHAnsi"/>
          <w:b/>
          <w:color w:val="0070C0"/>
          <w:sz w:val="48"/>
          <w:szCs w:val="48"/>
        </w:rPr>
        <w:t xml:space="preserve"> </w:t>
      </w:r>
      <w:r w:rsidR="00A562CF" w:rsidRPr="00B73833">
        <w:rPr>
          <w:rFonts w:cstheme="minorHAnsi"/>
          <w:b/>
          <w:color w:val="0070C0"/>
          <w:sz w:val="48"/>
          <w:szCs w:val="48"/>
        </w:rPr>
        <w:t xml:space="preserve">Evaluation of </w:t>
      </w:r>
      <w:r w:rsidR="00E30154">
        <w:rPr>
          <w:rFonts w:cstheme="minorHAnsi"/>
          <w:b/>
          <w:color w:val="0070C0"/>
          <w:sz w:val="48"/>
          <w:szCs w:val="48"/>
        </w:rPr>
        <w:t>“</w:t>
      </w:r>
      <w:r w:rsidR="00EB2D34" w:rsidRPr="00EB2D34">
        <w:rPr>
          <w:rFonts w:cstheme="minorHAnsi"/>
          <w:b/>
          <w:color w:val="0070C0"/>
          <w:sz w:val="48"/>
          <w:szCs w:val="48"/>
        </w:rPr>
        <w:t xml:space="preserve">Empowerment of Children </w:t>
      </w:r>
      <w:r w:rsidR="00E30154">
        <w:rPr>
          <w:rFonts w:cstheme="minorHAnsi"/>
          <w:b/>
          <w:color w:val="0070C0"/>
          <w:sz w:val="48"/>
          <w:szCs w:val="48"/>
        </w:rPr>
        <w:t>w</w:t>
      </w:r>
      <w:r w:rsidR="00EB2D34" w:rsidRPr="00EB2D34">
        <w:rPr>
          <w:rFonts w:cstheme="minorHAnsi"/>
          <w:b/>
          <w:color w:val="0070C0"/>
          <w:sz w:val="48"/>
          <w:szCs w:val="48"/>
        </w:rPr>
        <w:t xml:space="preserve">ith Disabilities </w:t>
      </w:r>
      <w:r w:rsidR="00E30154">
        <w:rPr>
          <w:rFonts w:cstheme="minorHAnsi"/>
          <w:b/>
          <w:color w:val="0070C0"/>
          <w:sz w:val="48"/>
          <w:szCs w:val="48"/>
        </w:rPr>
        <w:t>t</w:t>
      </w:r>
      <w:r w:rsidR="00EB2D34" w:rsidRPr="00EB2D34">
        <w:rPr>
          <w:rFonts w:cstheme="minorHAnsi"/>
          <w:b/>
          <w:color w:val="0070C0"/>
          <w:sz w:val="48"/>
          <w:szCs w:val="48"/>
        </w:rPr>
        <w:t xml:space="preserve">hrough Right to Quality </w:t>
      </w:r>
      <w:proofErr w:type="gramStart"/>
      <w:r w:rsidR="00EB2D34" w:rsidRPr="00EB2D34">
        <w:rPr>
          <w:rFonts w:cstheme="minorHAnsi"/>
          <w:b/>
          <w:color w:val="0070C0"/>
          <w:sz w:val="48"/>
          <w:szCs w:val="48"/>
        </w:rPr>
        <w:t>In</w:t>
      </w:r>
      <w:proofErr w:type="gramEnd"/>
      <w:r w:rsidR="00EB2D34" w:rsidRPr="00EB2D34">
        <w:rPr>
          <w:rFonts w:cstheme="minorHAnsi"/>
          <w:b/>
          <w:color w:val="0070C0"/>
          <w:sz w:val="48"/>
          <w:szCs w:val="48"/>
        </w:rPr>
        <w:t xml:space="preserve"> Education</w:t>
      </w:r>
      <w:r w:rsidR="00E30154">
        <w:rPr>
          <w:rFonts w:cstheme="minorHAnsi"/>
          <w:b/>
          <w:color w:val="0070C0"/>
          <w:sz w:val="48"/>
          <w:szCs w:val="48"/>
        </w:rPr>
        <w:t>”</w:t>
      </w:r>
      <w:r w:rsidR="00EB2D34" w:rsidRPr="00B73833">
        <w:rPr>
          <w:rFonts w:cstheme="minorHAnsi"/>
          <w:b/>
          <w:color w:val="0070C0"/>
          <w:sz w:val="48"/>
          <w:szCs w:val="48"/>
        </w:rPr>
        <w:t xml:space="preserve"> </w:t>
      </w:r>
      <w:r w:rsidR="00A562CF" w:rsidRPr="00B73833">
        <w:rPr>
          <w:rFonts w:cstheme="minorHAnsi"/>
          <w:b/>
          <w:color w:val="0070C0"/>
          <w:sz w:val="48"/>
          <w:szCs w:val="48"/>
        </w:rPr>
        <w:t>Project</w:t>
      </w:r>
      <w:r w:rsidR="002F2A8E">
        <w:rPr>
          <w:rFonts w:cstheme="minorHAnsi"/>
          <w:b/>
          <w:color w:val="0070C0"/>
          <w:sz w:val="48"/>
          <w:szCs w:val="48"/>
        </w:rPr>
        <w:t>s</w:t>
      </w:r>
      <w:r w:rsidR="00A208D6">
        <w:rPr>
          <w:rFonts w:cstheme="minorHAnsi"/>
          <w:b/>
          <w:color w:val="0070C0"/>
          <w:sz w:val="48"/>
          <w:szCs w:val="48"/>
        </w:rPr>
        <w:t xml:space="preserve"> in Phnom Penh</w:t>
      </w:r>
      <w:r w:rsidR="004C6B41">
        <w:rPr>
          <w:rFonts w:cstheme="minorHAnsi"/>
          <w:b/>
          <w:color w:val="0070C0"/>
          <w:sz w:val="48"/>
          <w:szCs w:val="48"/>
        </w:rPr>
        <w:t xml:space="preserve"> -</w:t>
      </w:r>
      <w:r w:rsidR="00A208D6">
        <w:rPr>
          <w:rFonts w:cstheme="minorHAnsi"/>
          <w:b/>
          <w:color w:val="0070C0"/>
          <w:sz w:val="48"/>
          <w:szCs w:val="48"/>
        </w:rPr>
        <w:t xml:space="preserve"> </w:t>
      </w:r>
      <w:r w:rsidR="00A562CF" w:rsidRPr="00B73833">
        <w:rPr>
          <w:rFonts w:cstheme="minorHAnsi"/>
          <w:b/>
          <w:color w:val="0070C0"/>
          <w:sz w:val="48"/>
          <w:szCs w:val="48"/>
        </w:rPr>
        <w:t>KH01-0</w:t>
      </w:r>
      <w:r w:rsidR="00EB2D34">
        <w:rPr>
          <w:rFonts w:cstheme="minorHAnsi"/>
          <w:b/>
          <w:color w:val="0070C0"/>
          <w:sz w:val="48"/>
          <w:szCs w:val="48"/>
        </w:rPr>
        <w:t>6</w:t>
      </w:r>
      <w:r w:rsidR="00A562CF" w:rsidRPr="00B73833">
        <w:rPr>
          <w:rFonts w:cstheme="minorHAnsi"/>
          <w:b/>
          <w:color w:val="0070C0"/>
          <w:sz w:val="48"/>
          <w:szCs w:val="48"/>
        </w:rPr>
        <w:t>1</w:t>
      </w:r>
    </w:p>
    <w:p w14:paraId="3DA82444" w14:textId="62A32D5C" w:rsidR="004C6B41" w:rsidRPr="00B73833" w:rsidRDefault="004C6B41" w:rsidP="00865B95">
      <w:pPr>
        <w:jc w:val="center"/>
        <w:rPr>
          <w:rFonts w:cstheme="minorHAnsi"/>
          <w:b/>
          <w:color w:val="0070C0"/>
          <w:sz w:val="48"/>
          <w:szCs w:val="48"/>
        </w:rPr>
      </w:pPr>
      <w:r>
        <w:rPr>
          <w:rFonts w:cstheme="minorHAnsi"/>
          <w:b/>
          <w:color w:val="0070C0"/>
          <w:sz w:val="48"/>
          <w:szCs w:val="48"/>
        </w:rPr>
        <w:t xml:space="preserve">[Khans: Sen </w:t>
      </w:r>
      <w:proofErr w:type="spellStart"/>
      <w:r>
        <w:rPr>
          <w:rFonts w:cstheme="minorHAnsi"/>
          <w:b/>
          <w:color w:val="0070C0"/>
          <w:sz w:val="48"/>
          <w:szCs w:val="48"/>
        </w:rPr>
        <w:t>Sok</w:t>
      </w:r>
      <w:proofErr w:type="spellEnd"/>
      <w:r>
        <w:rPr>
          <w:rFonts w:cstheme="minorHAnsi"/>
          <w:b/>
          <w:color w:val="0070C0"/>
          <w:sz w:val="48"/>
          <w:szCs w:val="48"/>
        </w:rPr>
        <w:t xml:space="preserve"> and </w:t>
      </w:r>
      <w:proofErr w:type="spellStart"/>
      <w:r>
        <w:rPr>
          <w:rFonts w:cstheme="minorHAnsi"/>
          <w:b/>
          <w:color w:val="0070C0"/>
          <w:sz w:val="48"/>
          <w:szCs w:val="48"/>
        </w:rPr>
        <w:t>Chbar</w:t>
      </w:r>
      <w:proofErr w:type="spellEnd"/>
      <w:r>
        <w:rPr>
          <w:rFonts w:cstheme="minorHAnsi"/>
          <w:b/>
          <w:color w:val="0070C0"/>
          <w:sz w:val="48"/>
          <w:szCs w:val="48"/>
        </w:rPr>
        <w:t xml:space="preserve"> </w:t>
      </w:r>
      <w:proofErr w:type="spellStart"/>
      <w:r>
        <w:rPr>
          <w:rFonts w:cstheme="minorHAnsi"/>
          <w:b/>
          <w:color w:val="0070C0"/>
          <w:sz w:val="48"/>
          <w:szCs w:val="48"/>
        </w:rPr>
        <w:t>Ampov</w:t>
      </w:r>
      <w:proofErr w:type="spellEnd"/>
      <w:r>
        <w:rPr>
          <w:rFonts w:cstheme="minorHAnsi"/>
          <w:b/>
          <w:color w:val="0070C0"/>
          <w:sz w:val="48"/>
          <w:szCs w:val="48"/>
        </w:rPr>
        <w:t>]</w:t>
      </w:r>
    </w:p>
    <w:p w14:paraId="21CA9841" w14:textId="77777777" w:rsidR="00865B95" w:rsidRPr="00B73833" w:rsidRDefault="00865B95" w:rsidP="00865B95">
      <w:pPr>
        <w:jc w:val="center"/>
        <w:rPr>
          <w:rFonts w:cstheme="minorHAnsi"/>
          <w:b/>
          <w:color w:val="0070C0"/>
          <w:sz w:val="48"/>
          <w:szCs w:val="48"/>
        </w:rPr>
      </w:pPr>
    </w:p>
    <w:p w14:paraId="743FAEEE" w14:textId="77777777" w:rsidR="00865B95" w:rsidRPr="00B73833" w:rsidRDefault="00865B95" w:rsidP="00865B95">
      <w:pPr>
        <w:jc w:val="center"/>
        <w:rPr>
          <w:rFonts w:cstheme="minorHAnsi"/>
          <w:b/>
          <w:color w:val="0070C0"/>
          <w:sz w:val="48"/>
          <w:szCs w:val="48"/>
        </w:rPr>
      </w:pPr>
    </w:p>
    <w:p w14:paraId="4A26DEF1" w14:textId="77777777" w:rsidR="00865B95" w:rsidRPr="00B73833" w:rsidRDefault="00865B95" w:rsidP="00865B95">
      <w:pPr>
        <w:jc w:val="center"/>
        <w:rPr>
          <w:rFonts w:cstheme="minorHAnsi"/>
          <w:b/>
          <w:color w:val="0070C0"/>
          <w:sz w:val="48"/>
          <w:szCs w:val="48"/>
        </w:rPr>
      </w:pPr>
    </w:p>
    <w:p w14:paraId="50438E67" w14:textId="77777777" w:rsidR="00865B95" w:rsidRPr="00B73833" w:rsidRDefault="00865B95" w:rsidP="00865B95">
      <w:pPr>
        <w:jc w:val="center"/>
        <w:rPr>
          <w:rFonts w:cstheme="minorHAnsi"/>
          <w:b/>
          <w:color w:val="0070C0"/>
          <w:sz w:val="48"/>
          <w:szCs w:val="48"/>
        </w:rPr>
      </w:pPr>
    </w:p>
    <w:p w14:paraId="4ABAF0DD" w14:textId="28B43C47" w:rsidR="00865B95" w:rsidRPr="00B73833" w:rsidRDefault="00B54B7E" w:rsidP="00865B95">
      <w:pPr>
        <w:jc w:val="center"/>
        <w:rPr>
          <w:rFonts w:cstheme="minorHAnsi"/>
          <w:b/>
          <w:color w:val="0070C0"/>
          <w:sz w:val="48"/>
          <w:szCs w:val="48"/>
        </w:rPr>
      </w:pPr>
      <w:r w:rsidRPr="00B54B7E">
        <w:rPr>
          <w:rFonts w:cstheme="minorHAnsi"/>
          <w:b/>
          <w:color w:val="0070C0"/>
          <w:sz w:val="48"/>
          <w:szCs w:val="48"/>
        </w:rPr>
        <w:t>September</w:t>
      </w:r>
      <w:r w:rsidR="002633FA" w:rsidRPr="00B54B7E">
        <w:rPr>
          <w:rFonts w:cstheme="minorHAnsi"/>
          <w:b/>
          <w:color w:val="0070C0"/>
          <w:sz w:val="48"/>
          <w:szCs w:val="48"/>
        </w:rPr>
        <w:t xml:space="preserve"> 2019</w:t>
      </w:r>
    </w:p>
    <w:p w14:paraId="00B73A43" w14:textId="77777777" w:rsidR="00865B95" w:rsidRPr="00B73833" w:rsidRDefault="00865B95" w:rsidP="00865B95">
      <w:pPr>
        <w:jc w:val="center"/>
        <w:rPr>
          <w:rFonts w:cstheme="minorHAnsi"/>
          <w:b/>
          <w:color w:val="0070C0"/>
          <w:sz w:val="40"/>
          <w:szCs w:val="40"/>
        </w:rPr>
      </w:pPr>
    </w:p>
    <w:p w14:paraId="4720236D" w14:textId="77777777" w:rsidR="00865B95" w:rsidRPr="00E96B76" w:rsidRDefault="00865B95" w:rsidP="00865B95">
      <w:pPr>
        <w:jc w:val="center"/>
        <w:rPr>
          <w:rFonts w:cstheme="minorHAnsi"/>
          <w:b/>
          <w:color w:val="0070C0"/>
          <w:sz w:val="22"/>
          <w:szCs w:val="22"/>
        </w:rPr>
      </w:pPr>
    </w:p>
    <w:p w14:paraId="36FBD68E" w14:textId="6EBA79B5" w:rsidR="00865B95" w:rsidRDefault="00865B95" w:rsidP="00865B95">
      <w:pPr>
        <w:jc w:val="center"/>
        <w:rPr>
          <w:rFonts w:cstheme="minorHAnsi"/>
          <w:b/>
          <w:color w:val="0070C0"/>
          <w:sz w:val="22"/>
          <w:szCs w:val="22"/>
        </w:rPr>
      </w:pPr>
    </w:p>
    <w:p w14:paraId="02DBFCC2" w14:textId="4CEED987" w:rsidR="00B73833" w:rsidRDefault="00B73833" w:rsidP="00865B95">
      <w:pPr>
        <w:jc w:val="center"/>
        <w:rPr>
          <w:rFonts w:cstheme="minorHAnsi"/>
          <w:b/>
          <w:color w:val="0070C0"/>
          <w:sz w:val="22"/>
          <w:szCs w:val="22"/>
        </w:rPr>
      </w:pPr>
    </w:p>
    <w:p w14:paraId="021BED7C" w14:textId="3BCF3CC1" w:rsidR="00B73833" w:rsidRDefault="00B73833" w:rsidP="00865B95">
      <w:pPr>
        <w:jc w:val="center"/>
        <w:rPr>
          <w:rFonts w:cstheme="minorHAnsi"/>
          <w:b/>
          <w:color w:val="0070C0"/>
          <w:sz w:val="22"/>
          <w:szCs w:val="22"/>
        </w:rPr>
      </w:pPr>
    </w:p>
    <w:p w14:paraId="185A8092" w14:textId="0E9E02BE" w:rsidR="00B73833" w:rsidRDefault="00B73833" w:rsidP="00865B95">
      <w:pPr>
        <w:jc w:val="center"/>
        <w:rPr>
          <w:rFonts w:cstheme="minorHAnsi"/>
          <w:b/>
          <w:color w:val="0070C0"/>
          <w:sz w:val="22"/>
          <w:szCs w:val="22"/>
        </w:rPr>
      </w:pPr>
    </w:p>
    <w:p w14:paraId="4150178F" w14:textId="059356AB" w:rsidR="00865B95" w:rsidRDefault="00865B95">
      <w:pPr>
        <w:spacing w:after="160" w:line="259" w:lineRule="auto"/>
        <w:rPr>
          <w:rFonts w:cstheme="minorHAnsi"/>
          <w:b/>
          <w:color w:val="FF0000"/>
          <w:sz w:val="22"/>
          <w:szCs w:val="22"/>
        </w:rPr>
      </w:pPr>
    </w:p>
    <w:p w14:paraId="02A28016" w14:textId="77777777" w:rsidR="00E30154" w:rsidRDefault="00E30154">
      <w:pPr>
        <w:spacing w:after="160" w:line="259" w:lineRule="auto"/>
        <w:rPr>
          <w:rFonts w:cstheme="minorHAnsi"/>
          <w:b/>
          <w:color w:val="FF0000"/>
          <w:sz w:val="22"/>
          <w:szCs w:val="22"/>
        </w:rPr>
      </w:pPr>
    </w:p>
    <w:p w14:paraId="2F187D39" w14:textId="77777777" w:rsidR="00E30154" w:rsidRDefault="00E30154">
      <w:pPr>
        <w:spacing w:after="160" w:line="259" w:lineRule="auto"/>
        <w:rPr>
          <w:rFonts w:cstheme="minorHAnsi"/>
          <w:b/>
          <w:color w:val="FF0000"/>
          <w:sz w:val="22"/>
          <w:szCs w:val="22"/>
        </w:rPr>
      </w:pPr>
    </w:p>
    <w:p w14:paraId="5988B425" w14:textId="77777777" w:rsidR="00E30154" w:rsidRDefault="00E30154">
      <w:pPr>
        <w:spacing w:after="160" w:line="259" w:lineRule="auto"/>
        <w:rPr>
          <w:rFonts w:cstheme="minorHAnsi"/>
          <w:b/>
          <w:color w:val="FF0000"/>
          <w:sz w:val="22"/>
          <w:szCs w:val="22"/>
        </w:rPr>
      </w:pPr>
    </w:p>
    <w:p w14:paraId="6C73E860" w14:textId="77777777" w:rsidR="00E30154" w:rsidRDefault="00E30154">
      <w:pPr>
        <w:spacing w:after="160" w:line="259" w:lineRule="auto"/>
        <w:rPr>
          <w:rFonts w:cstheme="minorHAnsi"/>
          <w:b/>
          <w:color w:val="FF0000"/>
          <w:sz w:val="22"/>
          <w:szCs w:val="22"/>
        </w:rPr>
      </w:pPr>
    </w:p>
    <w:p w14:paraId="35A68B29" w14:textId="77777777" w:rsidR="00E30154" w:rsidRDefault="00E30154">
      <w:pPr>
        <w:spacing w:after="160" w:line="259" w:lineRule="auto"/>
        <w:rPr>
          <w:rFonts w:cstheme="minorHAnsi"/>
          <w:b/>
          <w:color w:val="FF0000"/>
          <w:sz w:val="22"/>
          <w:szCs w:val="22"/>
        </w:rPr>
      </w:pPr>
    </w:p>
    <w:p w14:paraId="5135671B" w14:textId="77777777" w:rsidR="00E30154" w:rsidRDefault="00E30154">
      <w:pPr>
        <w:spacing w:after="160" w:line="259" w:lineRule="auto"/>
        <w:rPr>
          <w:rFonts w:cstheme="minorHAnsi"/>
          <w:b/>
          <w:color w:val="FF0000"/>
          <w:sz w:val="22"/>
          <w:szCs w:val="22"/>
        </w:rPr>
      </w:pPr>
    </w:p>
    <w:p w14:paraId="08C14E07" w14:textId="77777777" w:rsidR="00E30154" w:rsidRDefault="00E30154">
      <w:pPr>
        <w:spacing w:after="160" w:line="259" w:lineRule="auto"/>
        <w:rPr>
          <w:rFonts w:cstheme="minorHAnsi"/>
          <w:b/>
          <w:color w:val="FF0000"/>
          <w:sz w:val="22"/>
          <w:szCs w:val="22"/>
        </w:rPr>
      </w:pPr>
    </w:p>
    <w:p w14:paraId="7ADB2680" w14:textId="77777777" w:rsidR="00E30154" w:rsidRPr="00E96B76" w:rsidRDefault="00E30154">
      <w:pPr>
        <w:spacing w:after="160" w:line="259" w:lineRule="auto"/>
        <w:rPr>
          <w:rFonts w:cstheme="minorHAnsi"/>
          <w:b/>
          <w:color w:val="FF0000"/>
          <w:sz w:val="22"/>
          <w:szCs w:val="22"/>
        </w:rPr>
      </w:pPr>
    </w:p>
    <w:p w14:paraId="6A2F920D" w14:textId="3ACD8ED6" w:rsidR="00C0268A" w:rsidRDefault="00BE19E2" w:rsidP="00A90B3D">
      <w:pPr>
        <w:jc w:val="both"/>
        <w:rPr>
          <w:rFonts w:cstheme="minorHAnsi"/>
          <w:b/>
          <w:color w:val="FF0000"/>
          <w:sz w:val="22"/>
          <w:szCs w:val="22"/>
        </w:rPr>
      </w:pPr>
      <w:r w:rsidRPr="00A90B3D">
        <w:rPr>
          <w:rFonts w:cstheme="minorHAnsi"/>
          <w:b/>
          <w:bCs/>
          <w:noProof/>
          <w:color w:val="FF0000"/>
          <w:sz w:val="22"/>
          <w:szCs w:val="22"/>
          <w:lang w:bidi="km-KH"/>
        </w:rPr>
        <w:lastRenderedPageBreak/>
        <w:t>I</w:t>
      </w:r>
      <w:r w:rsidR="00A90B3D">
        <w:rPr>
          <w:rFonts w:cstheme="minorHAnsi"/>
          <w:b/>
          <w:bCs/>
          <w:noProof/>
          <w:color w:val="FF0000"/>
          <w:sz w:val="22"/>
          <w:szCs w:val="22"/>
          <w:lang w:bidi="km-KH"/>
        </w:rPr>
        <w:t>. I</w:t>
      </w:r>
      <w:r w:rsidRPr="00A90B3D">
        <w:rPr>
          <w:rFonts w:cstheme="minorHAnsi"/>
          <w:b/>
          <w:bCs/>
          <w:noProof/>
          <w:color w:val="FF0000"/>
          <w:sz w:val="22"/>
          <w:szCs w:val="22"/>
          <w:lang w:bidi="km-KH"/>
        </w:rPr>
        <w:t>NTRODUCTION</w:t>
      </w:r>
      <w:r w:rsidR="00C0268A" w:rsidRPr="00E96B76">
        <w:rPr>
          <w:rFonts w:cstheme="minorHAnsi"/>
          <w:b/>
          <w:color w:val="FF0000"/>
          <w:sz w:val="22"/>
          <w:szCs w:val="22"/>
        </w:rPr>
        <w:t xml:space="preserve"> AND BACKGROUND</w:t>
      </w:r>
    </w:p>
    <w:p w14:paraId="0B50A244" w14:textId="77777777" w:rsidR="006B170F" w:rsidRPr="00E96B76" w:rsidRDefault="006B170F" w:rsidP="00A90B3D">
      <w:pPr>
        <w:jc w:val="both"/>
        <w:rPr>
          <w:rFonts w:cstheme="minorHAnsi"/>
          <w:b/>
          <w:color w:val="FF0000"/>
          <w:sz w:val="22"/>
          <w:szCs w:val="22"/>
        </w:rPr>
      </w:pPr>
    </w:p>
    <w:p w14:paraId="2EA9AFE2" w14:textId="77777777" w:rsidR="00C0268A" w:rsidRPr="00E96B76" w:rsidRDefault="00C0268A" w:rsidP="00A90B3D">
      <w:pPr>
        <w:pStyle w:val="ListParagraph"/>
        <w:ind w:left="0"/>
        <w:jc w:val="both"/>
        <w:rPr>
          <w:rFonts w:eastAsia="Calibri" w:cstheme="minorHAnsi"/>
          <w:sz w:val="22"/>
          <w:szCs w:val="22"/>
        </w:rPr>
      </w:pPr>
      <w:r w:rsidRPr="00E96B76">
        <w:rPr>
          <w:rFonts w:eastAsia="Calibri" w:cstheme="minorHAnsi"/>
          <w:sz w:val="22"/>
          <w:szCs w:val="22"/>
        </w:rPr>
        <w:t xml:space="preserve">ChildFund Cambodia is the representative office of ChildFund Australia – an independent and non‐religious international development </w:t>
      </w:r>
      <w:proofErr w:type="spellStart"/>
      <w:r w:rsidRPr="00E96B76">
        <w:rPr>
          <w:rFonts w:eastAsia="Calibri" w:cstheme="minorHAnsi"/>
          <w:sz w:val="22"/>
          <w:szCs w:val="22"/>
        </w:rPr>
        <w:t>organisation</w:t>
      </w:r>
      <w:proofErr w:type="spellEnd"/>
      <w:r w:rsidRPr="00E96B76">
        <w:rPr>
          <w:rFonts w:eastAsia="Calibri" w:cstheme="minorHAnsi"/>
          <w:sz w:val="22"/>
          <w:szCs w:val="22"/>
        </w:rPr>
        <w:t xml:space="preserve"> that works to reduce poverty for children in developing communities.</w:t>
      </w:r>
    </w:p>
    <w:p w14:paraId="3ECD4A57" w14:textId="77777777" w:rsidR="00C0268A" w:rsidRPr="00E96B76" w:rsidRDefault="00C0268A" w:rsidP="00C0268A">
      <w:pPr>
        <w:jc w:val="both"/>
        <w:rPr>
          <w:rFonts w:eastAsia="Calibri" w:cstheme="minorHAnsi"/>
          <w:sz w:val="22"/>
          <w:szCs w:val="22"/>
        </w:rPr>
      </w:pPr>
    </w:p>
    <w:p w14:paraId="64A9D241" w14:textId="77777777" w:rsidR="00C0268A" w:rsidRPr="00E96B76" w:rsidRDefault="00C0268A" w:rsidP="00A90B3D">
      <w:pPr>
        <w:pStyle w:val="ListParagraph"/>
        <w:ind w:left="0"/>
        <w:jc w:val="both"/>
        <w:rPr>
          <w:rFonts w:eastAsia="Calibri" w:cstheme="minorHAnsi"/>
          <w:sz w:val="22"/>
          <w:szCs w:val="22"/>
        </w:rPr>
      </w:pPr>
      <w:r w:rsidRPr="00E96B76">
        <w:rPr>
          <w:rFonts w:eastAsia="Calibri" w:cstheme="minorHAnsi"/>
          <w:sz w:val="22"/>
          <w:szCs w:val="22"/>
        </w:rPr>
        <w:t xml:space="preserve">ChildFund Australia is a member of the ChildFund Alliance – a global network of 11 </w:t>
      </w:r>
      <w:proofErr w:type="spellStart"/>
      <w:r w:rsidRPr="00E96B76">
        <w:rPr>
          <w:rFonts w:eastAsia="Calibri" w:cstheme="minorHAnsi"/>
          <w:sz w:val="22"/>
          <w:szCs w:val="22"/>
        </w:rPr>
        <w:t>organisations</w:t>
      </w:r>
      <w:proofErr w:type="spellEnd"/>
      <w:r w:rsidRPr="00E96B76">
        <w:rPr>
          <w:rFonts w:eastAsia="Calibri" w:cstheme="minorHAnsi"/>
          <w:sz w:val="22"/>
          <w:szCs w:val="22"/>
        </w:rPr>
        <w:t xml:space="preserve"> which assists more than 14 million children and their families in over 60 countries. ChildFund Australia is a registered charity, a member of the Australian Council for International Development, and fully accredited by the Department of Foreign Affairs and Trade which manages the Australian Government’s overseas aid program.</w:t>
      </w:r>
    </w:p>
    <w:p w14:paraId="61F401F8" w14:textId="77777777" w:rsidR="00C0268A" w:rsidRPr="00E96B76" w:rsidRDefault="00C0268A" w:rsidP="00C0268A">
      <w:pPr>
        <w:pStyle w:val="ListParagraph"/>
        <w:ind w:left="360"/>
        <w:jc w:val="both"/>
        <w:rPr>
          <w:rFonts w:eastAsia="Calibri" w:cstheme="minorHAnsi"/>
          <w:sz w:val="22"/>
          <w:szCs w:val="22"/>
        </w:rPr>
      </w:pPr>
    </w:p>
    <w:p w14:paraId="68FC78AF" w14:textId="26993B57" w:rsidR="00C0268A" w:rsidRPr="00E96B76" w:rsidRDefault="00C0268A" w:rsidP="00A90B3D">
      <w:pPr>
        <w:pStyle w:val="ListParagraph"/>
        <w:ind w:left="0"/>
        <w:jc w:val="both"/>
        <w:rPr>
          <w:rFonts w:eastAsia="Calibri" w:cstheme="minorHAnsi"/>
          <w:sz w:val="22"/>
          <w:szCs w:val="22"/>
        </w:rPr>
      </w:pPr>
      <w:r w:rsidRPr="00E96B76">
        <w:rPr>
          <w:rFonts w:eastAsia="Calibri" w:cstheme="minorHAnsi"/>
          <w:sz w:val="22"/>
          <w:szCs w:val="22"/>
        </w:rPr>
        <w:t>ChildFund began working in Cambodia in 2007, and works in partnership with children, their communities and local institutions to create lasting change, respond to humanitarian emergencies and promote children’s rig</w:t>
      </w:r>
      <w:r w:rsidR="00042450">
        <w:rPr>
          <w:rFonts w:eastAsia="Calibri" w:cstheme="minorHAnsi"/>
          <w:sz w:val="22"/>
          <w:szCs w:val="22"/>
        </w:rPr>
        <w:t>hts. Projects are implemented</w:t>
      </w:r>
      <w:r w:rsidRPr="00E96B76">
        <w:rPr>
          <w:rFonts w:eastAsia="Calibri" w:cstheme="minorHAnsi"/>
          <w:sz w:val="22"/>
          <w:szCs w:val="22"/>
        </w:rPr>
        <w:t xml:space="preserve"> in the rural </w:t>
      </w:r>
      <w:r w:rsidR="00042450">
        <w:rPr>
          <w:rFonts w:eastAsia="Calibri" w:cstheme="minorHAnsi"/>
          <w:sz w:val="22"/>
          <w:szCs w:val="22"/>
        </w:rPr>
        <w:t xml:space="preserve">areas </w:t>
      </w:r>
      <w:r w:rsidRPr="00E96B76">
        <w:rPr>
          <w:rFonts w:eastAsia="Calibri" w:cstheme="minorHAnsi"/>
          <w:sz w:val="22"/>
          <w:szCs w:val="22"/>
        </w:rPr>
        <w:t xml:space="preserve">of </w:t>
      </w:r>
      <w:proofErr w:type="spellStart"/>
      <w:r w:rsidRPr="00E96B76">
        <w:rPr>
          <w:rFonts w:eastAsia="Calibri" w:cstheme="minorHAnsi"/>
          <w:sz w:val="22"/>
          <w:szCs w:val="22"/>
        </w:rPr>
        <w:t>Svay</w:t>
      </w:r>
      <w:proofErr w:type="spellEnd"/>
      <w:r w:rsidRPr="00E96B76">
        <w:rPr>
          <w:rFonts w:eastAsia="Calibri" w:cstheme="minorHAnsi"/>
          <w:sz w:val="22"/>
          <w:szCs w:val="22"/>
        </w:rPr>
        <w:t xml:space="preserve"> </w:t>
      </w:r>
      <w:proofErr w:type="spellStart"/>
      <w:r w:rsidRPr="00E96B76">
        <w:rPr>
          <w:rFonts w:eastAsia="Calibri" w:cstheme="minorHAnsi"/>
          <w:sz w:val="22"/>
          <w:szCs w:val="22"/>
        </w:rPr>
        <w:t>Rieng</w:t>
      </w:r>
      <w:proofErr w:type="spellEnd"/>
      <w:r w:rsidRPr="00E96B76">
        <w:rPr>
          <w:rFonts w:eastAsia="Calibri" w:cstheme="minorHAnsi"/>
          <w:sz w:val="22"/>
          <w:szCs w:val="22"/>
        </w:rPr>
        <w:t xml:space="preserve">, </w:t>
      </w:r>
      <w:proofErr w:type="spellStart"/>
      <w:r w:rsidRPr="00E96B76">
        <w:rPr>
          <w:rFonts w:eastAsia="Calibri" w:cstheme="minorHAnsi"/>
          <w:sz w:val="22"/>
          <w:szCs w:val="22"/>
        </w:rPr>
        <w:t>Kratie</w:t>
      </w:r>
      <w:proofErr w:type="spellEnd"/>
      <w:r w:rsidRPr="00E96B76">
        <w:rPr>
          <w:rFonts w:eastAsia="Calibri" w:cstheme="minorHAnsi"/>
          <w:sz w:val="22"/>
          <w:szCs w:val="22"/>
        </w:rPr>
        <w:t xml:space="preserve">, </w:t>
      </w:r>
      <w:proofErr w:type="spellStart"/>
      <w:r w:rsidRPr="00E96B76">
        <w:rPr>
          <w:rFonts w:eastAsia="Calibri" w:cstheme="minorHAnsi"/>
          <w:sz w:val="22"/>
          <w:szCs w:val="22"/>
        </w:rPr>
        <w:t>Battambang</w:t>
      </w:r>
      <w:proofErr w:type="spellEnd"/>
      <w:r w:rsidR="00042450">
        <w:rPr>
          <w:rFonts w:eastAsia="Calibri" w:cstheme="minorHAnsi"/>
          <w:sz w:val="22"/>
          <w:szCs w:val="22"/>
        </w:rPr>
        <w:t xml:space="preserve"> </w:t>
      </w:r>
      <w:r w:rsidR="00042450" w:rsidRPr="00E96B76">
        <w:rPr>
          <w:rFonts w:eastAsia="Calibri" w:cstheme="minorHAnsi"/>
          <w:sz w:val="22"/>
          <w:szCs w:val="22"/>
        </w:rPr>
        <w:t>provinces</w:t>
      </w:r>
      <w:r w:rsidRPr="00E96B76">
        <w:rPr>
          <w:rFonts w:eastAsia="Calibri" w:cstheme="minorHAnsi"/>
          <w:sz w:val="22"/>
          <w:szCs w:val="22"/>
        </w:rPr>
        <w:t xml:space="preserve">, as well as urban Phnom Penh, focused on improving living standards for excluded or </w:t>
      </w:r>
      <w:r w:rsidR="00B17462" w:rsidRPr="00E96B76">
        <w:rPr>
          <w:rFonts w:eastAsia="Calibri" w:cstheme="minorHAnsi"/>
          <w:sz w:val="22"/>
          <w:szCs w:val="22"/>
        </w:rPr>
        <w:t>marginalized</w:t>
      </w:r>
      <w:r w:rsidRPr="00E96B76">
        <w:rPr>
          <w:rFonts w:eastAsia="Calibri" w:cstheme="minorHAnsi"/>
          <w:sz w:val="22"/>
          <w:szCs w:val="22"/>
        </w:rPr>
        <w:t xml:space="preserve"> communities.</w:t>
      </w:r>
    </w:p>
    <w:p w14:paraId="3D26A7F1" w14:textId="77777777" w:rsidR="00A54836" w:rsidRPr="00E96B76" w:rsidRDefault="00A54836" w:rsidP="00A54836">
      <w:pPr>
        <w:pStyle w:val="ListParagraph"/>
        <w:widowControl w:val="0"/>
        <w:autoSpaceDE w:val="0"/>
        <w:autoSpaceDN w:val="0"/>
        <w:adjustRightInd w:val="0"/>
        <w:ind w:left="360"/>
        <w:jc w:val="both"/>
        <w:rPr>
          <w:rFonts w:cstheme="minorHAnsi"/>
          <w:sz w:val="22"/>
          <w:szCs w:val="22"/>
        </w:rPr>
      </w:pPr>
    </w:p>
    <w:p w14:paraId="60B5FD0B" w14:textId="4AB05B11" w:rsidR="004B3936" w:rsidRPr="00593D55" w:rsidRDefault="004B3936" w:rsidP="00A90B3D">
      <w:pPr>
        <w:pStyle w:val="ListParagraph"/>
        <w:ind w:left="0"/>
        <w:jc w:val="both"/>
        <w:rPr>
          <w:rFonts w:ascii="Calibri" w:hAnsi="Calibri"/>
          <w:color w:val="000000"/>
          <w:sz w:val="22"/>
          <w:szCs w:val="22"/>
        </w:rPr>
      </w:pPr>
      <w:r w:rsidRPr="00F20F16">
        <w:rPr>
          <w:rFonts w:ascii="Calibri" w:hAnsi="Calibri" w:cs="Arial"/>
          <w:sz w:val="22"/>
          <w:szCs w:val="22"/>
          <w:lang w:eastAsia="en-AU"/>
        </w:rPr>
        <w:t>Since 2007, ChildFund Cambodia has contributed to have great result</w:t>
      </w:r>
      <w:r w:rsidR="00E30154">
        <w:rPr>
          <w:rFonts w:ascii="Calibri" w:hAnsi="Calibri" w:cs="Arial"/>
          <w:sz w:val="22"/>
          <w:szCs w:val="22"/>
          <w:lang w:eastAsia="en-AU"/>
        </w:rPr>
        <w:t xml:space="preserve">s </w:t>
      </w:r>
      <w:r w:rsidRPr="00F20F16">
        <w:rPr>
          <w:rFonts w:ascii="Calibri" w:hAnsi="Calibri" w:cs="Arial"/>
          <w:sz w:val="22"/>
          <w:szCs w:val="22"/>
          <w:lang w:eastAsia="en-AU"/>
        </w:rPr>
        <w:t>on Child Education, Child Protection and</w:t>
      </w:r>
      <w:r w:rsidRPr="00593D55">
        <w:rPr>
          <w:rFonts w:ascii="Calibri" w:hAnsi="Calibri" w:cs="Arial"/>
          <w:sz w:val="22"/>
          <w:szCs w:val="22"/>
          <w:lang w:eastAsia="en-AU"/>
        </w:rPr>
        <w:t xml:space="preserve"> DRR </w:t>
      </w:r>
      <w:r>
        <w:rPr>
          <w:rFonts w:ascii="Calibri" w:hAnsi="Calibri" w:cs="Arial"/>
          <w:sz w:val="22"/>
          <w:szCs w:val="22"/>
          <w:lang w:eastAsia="en-AU"/>
        </w:rPr>
        <w:t xml:space="preserve">projects in its operational areas and has established strong </w:t>
      </w:r>
      <w:r w:rsidRPr="00593D55">
        <w:rPr>
          <w:rFonts w:ascii="Calibri" w:hAnsi="Calibri" w:cs="Arial"/>
          <w:sz w:val="22"/>
          <w:szCs w:val="22"/>
          <w:lang w:eastAsia="en-AU"/>
        </w:rPr>
        <w:t xml:space="preserve">working partnerships with the government as well as international and local </w:t>
      </w:r>
      <w:proofErr w:type="spellStart"/>
      <w:r w:rsidRPr="00593D55">
        <w:rPr>
          <w:rFonts w:ascii="Calibri" w:hAnsi="Calibri" w:cs="Arial"/>
          <w:sz w:val="22"/>
          <w:szCs w:val="22"/>
          <w:lang w:eastAsia="en-AU"/>
        </w:rPr>
        <w:t>organisations</w:t>
      </w:r>
      <w:proofErr w:type="spellEnd"/>
      <w:r w:rsidRPr="00593D55">
        <w:rPr>
          <w:rFonts w:ascii="Calibri" w:hAnsi="Calibri" w:cs="Arial"/>
          <w:sz w:val="22"/>
          <w:szCs w:val="22"/>
          <w:lang w:eastAsia="en-AU"/>
        </w:rPr>
        <w:t>. Projects such as Easy to Learn (E2L)</w:t>
      </w:r>
      <w:r>
        <w:rPr>
          <w:rFonts w:ascii="Calibri" w:hAnsi="Calibri" w:cs="Arial"/>
          <w:sz w:val="22"/>
          <w:szCs w:val="22"/>
          <w:lang w:eastAsia="en-AU"/>
        </w:rPr>
        <w:t>, Inclusive education for young children</w:t>
      </w:r>
      <w:r w:rsidR="00367FF1">
        <w:rPr>
          <w:rFonts w:ascii="Calibri" w:hAnsi="Calibri" w:cs="Arial"/>
          <w:sz w:val="22"/>
          <w:szCs w:val="22"/>
          <w:lang w:eastAsia="en-AU"/>
        </w:rPr>
        <w:t xml:space="preserve"> with disabilities</w:t>
      </w:r>
      <w:r>
        <w:rPr>
          <w:rFonts w:ascii="Calibri" w:hAnsi="Calibri" w:cs="Arial"/>
          <w:sz w:val="22"/>
          <w:szCs w:val="22"/>
          <w:lang w:eastAsia="en-AU"/>
        </w:rPr>
        <w:t xml:space="preserve">, </w:t>
      </w:r>
      <w:r w:rsidRPr="00593D55">
        <w:rPr>
          <w:rFonts w:ascii="Calibri" w:hAnsi="Calibri" w:cs="Arial"/>
          <w:sz w:val="22"/>
          <w:szCs w:val="22"/>
          <w:lang w:eastAsia="en-AU"/>
        </w:rPr>
        <w:t xml:space="preserve">and New Generation School (NGS) demonstrate ChildFund Cambodia’s reputation for </w:t>
      </w:r>
      <w:r>
        <w:rPr>
          <w:rFonts w:ascii="Calibri" w:hAnsi="Calibri" w:cs="Arial"/>
          <w:sz w:val="22"/>
          <w:szCs w:val="22"/>
          <w:lang w:eastAsia="en-AU"/>
        </w:rPr>
        <w:t xml:space="preserve">delivering </w:t>
      </w:r>
      <w:r w:rsidRPr="00593D55">
        <w:rPr>
          <w:rFonts w:ascii="Calibri" w:hAnsi="Calibri" w:cs="Arial"/>
          <w:sz w:val="22"/>
          <w:szCs w:val="22"/>
          <w:lang w:eastAsia="en-AU"/>
        </w:rPr>
        <w:t xml:space="preserve">quality </w:t>
      </w:r>
      <w:r>
        <w:rPr>
          <w:rFonts w:ascii="Calibri" w:hAnsi="Calibri" w:cs="Arial"/>
          <w:sz w:val="22"/>
          <w:szCs w:val="22"/>
          <w:lang w:eastAsia="en-AU"/>
        </w:rPr>
        <w:t xml:space="preserve">programing </w:t>
      </w:r>
      <w:r w:rsidRPr="00593D55">
        <w:rPr>
          <w:rFonts w:ascii="Calibri" w:hAnsi="Calibri" w:cs="Arial"/>
          <w:sz w:val="22"/>
          <w:szCs w:val="22"/>
          <w:lang w:eastAsia="en-AU"/>
        </w:rPr>
        <w:t>in the Cambodian education sector. ChildFund also supports unique community</w:t>
      </w:r>
      <w:r>
        <w:rPr>
          <w:rFonts w:ascii="Calibri" w:hAnsi="Calibri" w:cs="Arial"/>
          <w:sz w:val="22"/>
          <w:szCs w:val="22"/>
          <w:lang w:eastAsia="en-AU"/>
        </w:rPr>
        <w:t>-</w:t>
      </w:r>
      <w:r w:rsidRPr="00593D55">
        <w:rPr>
          <w:rFonts w:ascii="Calibri" w:hAnsi="Calibri" w:cs="Arial"/>
          <w:sz w:val="22"/>
          <w:szCs w:val="22"/>
          <w:lang w:eastAsia="en-AU"/>
        </w:rPr>
        <w:t xml:space="preserve">based projects </w:t>
      </w:r>
      <w:r>
        <w:rPr>
          <w:rFonts w:ascii="Calibri" w:hAnsi="Calibri" w:cs="Arial"/>
          <w:sz w:val="22"/>
          <w:szCs w:val="22"/>
          <w:lang w:eastAsia="en-AU"/>
        </w:rPr>
        <w:t xml:space="preserve">by adopting </w:t>
      </w:r>
      <w:r w:rsidRPr="00593D55">
        <w:rPr>
          <w:rFonts w:ascii="Calibri" w:hAnsi="Calibri" w:cs="Arial"/>
          <w:sz w:val="22"/>
          <w:szCs w:val="22"/>
          <w:lang w:eastAsia="en-AU"/>
        </w:rPr>
        <w:t>rights-based approaches</w:t>
      </w:r>
      <w:r>
        <w:rPr>
          <w:rFonts w:ascii="Calibri" w:hAnsi="Calibri" w:cs="Arial"/>
          <w:sz w:val="22"/>
          <w:szCs w:val="22"/>
          <w:lang w:eastAsia="en-AU"/>
        </w:rPr>
        <w:t>,</w:t>
      </w:r>
      <w:r w:rsidRPr="00593D55">
        <w:rPr>
          <w:rFonts w:ascii="Calibri" w:hAnsi="Calibri" w:cs="Arial"/>
          <w:sz w:val="22"/>
          <w:szCs w:val="22"/>
          <w:lang w:eastAsia="en-AU"/>
        </w:rPr>
        <w:t xml:space="preserve"> guided by national policy </w:t>
      </w:r>
      <w:r>
        <w:rPr>
          <w:rFonts w:ascii="Calibri" w:hAnsi="Calibri" w:cs="Arial"/>
          <w:sz w:val="22"/>
          <w:szCs w:val="22"/>
          <w:lang w:eastAsia="en-AU"/>
        </w:rPr>
        <w:t xml:space="preserve">and </w:t>
      </w:r>
      <w:r w:rsidRPr="00593D55">
        <w:rPr>
          <w:rFonts w:ascii="Calibri" w:hAnsi="Calibri" w:cs="Arial"/>
          <w:sz w:val="22"/>
          <w:szCs w:val="22"/>
          <w:lang w:eastAsia="en-AU"/>
        </w:rPr>
        <w:t xml:space="preserve">vision </w:t>
      </w:r>
      <w:r>
        <w:rPr>
          <w:rFonts w:ascii="Calibri" w:hAnsi="Calibri" w:cs="Arial"/>
          <w:sz w:val="22"/>
          <w:szCs w:val="22"/>
          <w:lang w:eastAsia="en-AU"/>
        </w:rPr>
        <w:t xml:space="preserve">aimed at strengthening </w:t>
      </w:r>
      <w:r w:rsidRPr="00593D55">
        <w:rPr>
          <w:rFonts w:ascii="Calibri" w:hAnsi="Calibri" w:cs="Arial"/>
          <w:sz w:val="22"/>
          <w:szCs w:val="22"/>
          <w:lang w:eastAsia="en-AU"/>
        </w:rPr>
        <w:t>formal (</w:t>
      </w:r>
      <w:r>
        <w:rPr>
          <w:rFonts w:ascii="Calibri" w:hAnsi="Calibri" w:cs="Arial"/>
          <w:sz w:val="22"/>
          <w:szCs w:val="22"/>
          <w:lang w:eastAsia="en-AU"/>
        </w:rPr>
        <w:t xml:space="preserve">policies and </w:t>
      </w:r>
      <w:r w:rsidRPr="00593D55">
        <w:rPr>
          <w:rFonts w:ascii="Calibri" w:hAnsi="Calibri" w:cs="Arial"/>
          <w:sz w:val="22"/>
          <w:szCs w:val="22"/>
          <w:lang w:eastAsia="en-AU"/>
        </w:rPr>
        <w:t xml:space="preserve">local governance) and informal (parents and communities) </w:t>
      </w:r>
      <w:r>
        <w:rPr>
          <w:rFonts w:ascii="Calibri" w:hAnsi="Calibri" w:cs="Arial"/>
          <w:sz w:val="22"/>
          <w:szCs w:val="22"/>
          <w:lang w:eastAsia="en-AU"/>
        </w:rPr>
        <w:t xml:space="preserve">mechanisms that promote </w:t>
      </w:r>
      <w:r w:rsidRPr="00593D55">
        <w:rPr>
          <w:rFonts w:ascii="Calibri" w:hAnsi="Calibri" w:cs="Arial"/>
          <w:sz w:val="22"/>
          <w:szCs w:val="22"/>
          <w:lang w:eastAsia="en-AU"/>
        </w:rPr>
        <w:t xml:space="preserve">holistic </w:t>
      </w:r>
      <w:r w:rsidR="00F20F16" w:rsidRPr="00593D55">
        <w:rPr>
          <w:rFonts w:ascii="Calibri" w:hAnsi="Calibri" w:cs="Arial"/>
          <w:sz w:val="22"/>
          <w:szCs w:val="22"/>
          <w:lang w:eastAsia="en-AU"/>
        </w:rPr>
        <w:t>behavioral</w:t>
      </w:r>
      <w:r w:rsidRPr="00593D55">
        <w:rPr>
          <w:rFonts w:ascii="Calibri" w:hAnsi="Calibri" w:cs="Arial"/>
          <w:sz w:val="22"/>
          <w:szCs w:val="22"/>
          <w:lang w:eastAsia="en-AU"/>
        </w:rPr>
        <w:t xml:space="preserve"> change processes </w:t>
      </w:r>
      <w:r>
        <w:rPr>
          <w:rFonts w:ascii="Calibri" w:hAnsi="Calibri" w:cs="Arial"/>
          <w:sz w:val="22"/>
          <w:szCs w:val="22"/>
          <w:lang w:eastAsia="en-AU"/>
        </w:rPr>
        <w:t>to</w:t>
      </w:r>
      <w:r w:rsidRPr="00593D55">
        <w:rPr>
          <w:rFonts w:ascii="Calibri" w:hAnsi="Calibri" w:cs="Arial"/>
          <w:sz w:val="22"/>
          <w:szCs w:val="22"/>
          <w:lang w:eastAsia="en-AU"/>
        </w:rPr>
        <w:t xml:space="preserve"> improve Child Protection. </w:t>
      </w:r>
    </w:p>
    <w:p w14:paraId="754D7563" w14:textId="77777777" w:rsidR="004B3936" w:rsidRPr="00E96B76" w:rsidRDefault="004B3936" w:rsidP="00DA572F">
      <w:pPr>
        <w:jc w:val="both"/>
        <w:rPr>
          <w:rFonts w:cstheme="minorHAnsi"/>
          <w:color w:val="000000" w:themeColor="text1"/>
          <w:sz w:val="22"/>
          <w:szCs w:val="22"/>
        </w:rPr>
      </w:pPr>
    </w:p>
    <w:p w14:paraId="17DC5629" w14:textId="40F371A3" w:rsidR="00EF6C78" w:rsidRPr="00E96B76" w:rsidRDefault="00E6507A" w:rsidP="00A90B3D">
      <w:pPr>
        <w:jc w:val="both"/>
        <w:rPr>
          <w:rFonts w:cstheme="minorHAnsi"/>
          <w:b/>
          <w:bCs/>
          <w:noProof/>
          <w:color w:val="FF0000"/>
          <w:sz w:val="22"/>
          <w:szCs w:val="22"/>
          <w:lang w:bidi="km-KH"/>
        </w:rPr>
      </w:pPr>
      <w:r w:rsidRPr="00E96B76">
        <w:rPr>
          <w:rFonts w:cstheme="minorHAnsi"/>
          <w:b/>
          <w:bCs/>
          <w:noProof/>
          <w:color w:val="FF0000"/>
          <w:sz w:val="22"/>
          <w:szCs w:val="22"/>
          <w:lang w:bidi="km-KH"/>
        </w:rPr>
        <w:t xml:space="preserve">II. </w:t>
      </w:r>
      <w:r w:rsidR="00E2286B" w:rsidRPr="00E96B76">
        <w:rPr>
          <w:rFonts w:cstheme="minorHAnsi"/>
          <w:b/>
          <w:bCs/>
          <w:noProof/>
          <w:color w:val="FF0000"/>
          <w:sz w:val="22"/>
          <w:szCs w:val="22"/>
          <w:lang w:bidi="km-KH"/>
        </w:rPr>
        <w:t>PROJECT BACKGROUND</w:t>
      </w:r>
    </w:p>
    <w:p w14:paraId="67DDA592" w14:textId="37AC9756" w:rsidR="004B3936" w:rsidRDefault="004B3936" w:rsidP="001D3FB7">
      <w:pPr>
        <w:jc w:val="both"/>
        <w:rPr>
          <w:rFonts w:cs="Arial"/>
          <w:sz w:val="22"/>
          <w:szCs w:val="22"/>
        </w:rPr>
      </w:pPr>
    </w:p>
    <w:p w14:paraId="3CA8CA81" w14:textId="738A21FA" w:rsidR="00126655" w:rsidRPr="00126655" w:rsidRDefault="004B3936" w:rsidP="00A90B3D">
      <w:pPr>
        <w:pStyle w:val="ListParagraph"/>
        <w:ind w:left="0"/>
        <w:jc w:val="both"/>
        <w:rPr>
          <w:rFonts w:ascii="Calibri" w:hAnsi="Calibri" w:cs="Arial"/>
          <w:sz w:val="22"/>
          <w:szCs w:val="22"/>
          <w:lang w:eastAsia="en-AU"/>
        </w:rPr>
      </w:pPr>
      <w:r w:rsidRPr="00593D55">
        <w:rPr>
          <w:rFonts w:ascii="Calibri" w:hAnsi="Calibri" w:cs="Arial"/>
          <w:sz w:val="22"/>
          <w:szCs w:val="22"/>
          <w:lang w:eastAsia="en-AU"/>
        </w:rPr>
        <w:t xml:space="preserve">ChildFund Cambodia </w:t>
      </w:r>
      <w:r w:rsidR="00F20F16">
        <w:rPr>
          <w:rFonts w:ascii="Calibri" w:hAnsi="Calibri" w:cs="Arial"/>
          <w:sz w:val="22"/>
          <w:szCs w:val="22"/>
          <w:lang w:eastAsia="en-AU"/>
        </w:rPr>
        <w:t xml:space="preserve">started working in urban Phnom Penh in Jan 2018 in two operating areas of Sen </w:t>
      </w:r>
      <w:proofErr w:type="spellStart"/>
      <w:r w:rsidR="00F20F16">
        <w:rPr>
          <w:rFonts w:ascii="Calibri" w:hAnsi="Calibri" w:cs="Arial"/>
          <w:sz w:val="22"/>
          <w:szCs w:val="22"/>
          <w:lang w:eastAsia="en-AU"/>
        </w:rPr>
        <w:t>Sok</w:t>
      </w:r>
      <w:proofErr w:type="spellEnd"/>
      <w:r w:rsidR="00F20F16">
        <w:rPr>
          <w:rFonts w:ascii="Calibri" w:hAnsi="Calibri" w:cs="Arial"/>
          <w:sz w:val="22"/>
          <w:szCs w:val="22"/>
          <w:lang w:eastAsia="en-AU"/>
        </w:rPr>
        <w:t xml:space="preserve"> and </w:t>
      </w:r>
      <w:proofErr w:type="spellStart"/>
      <w:r w:rsidR="00F20F16">
        <w:rPr>
          <w:rFonts w:ascii="Calibri" w:hAnsi="Calibri" w:cs="Arial"/>
          <w:sz w:val="22"/>
          <w:szCs w:val="22"/>
          <w:lang w:eastAsia="en-AU"/>
        </w:rPr>
        <w:t>Chbar</w:t>
      </w:r>
      <w:proofErr w:type="spellEnd"/>
      <w:r w:rsidR="00F20F16">
        <w:rPr>
          <w:rFonts w:ascii="Calibri" w:hAnsi="Calibri" w:cs="Arial"/>
          <w:sz w:val="22"/>
          <w:szCs w:val="22"/>
          <w:lang w:eastAsia="en-AU"/>
        </w:rPr>
        <w:t xml:space="preserve"> </w:t>
      </w:r>
      <w:proofErr w:type="spellStart"/>
      <w:r w:rsidR="00F20F16">
        <w:rPr>
          <w:rFonts w:ascii="Calibri" w:hAnsi="Calibri" w:cs="Arial"/>
          <w:sz w:val="22"/>
          <w:szCs w:val="22"/>
          <w:lang w:eastAsia="en-AU"/>
        </w:rPr>
        <w:t>Ampov</w:t>
      </w:r>
      <w:proofErr w:type="spellEnd"/>
      <w:r w:rsidR="00F20F16">
        <w:rPr>
          <w:rFonts w:ascii="Calibri" w:hAnsi="Calibri" w:cs="Arial"/>
          <w:sz w:val="22"/>
          <w:szCs w:val="22"/>
          <w:lang w:eastAsia="en-AU"/>
        </w:rPr>
        <w:t xml:space="preserve">. ChildFund Cambodia aimed for children with </w:t>
      </w:r>
      <w:r w:rsidR="00DB50E2">
        <w:rPr>
          <w:rFonts w:ascii="Calibri" w:hAnsi="Calibri" w:cs="Arial"/>
          <w:sz w:val="22"/>
          <w:szCs w:val="22"/>
          <w:lang w:eastAsia="en-AU"/>
        </w:rPr>
        <w:t>disab</w:t>
      </w:r>
      <w:r w:rsidR="00367FF1">
        <w:rPr>
          <w:rFonts w:ascii="Calibri" w:hAnsi="Calibri" w:cs="Arial"/>
          <w:sz w:val="22"/>
          <w:szCs w:val="22"/>
          <w:lang w:eastAsia="en-AU"/>
        </w:rPr>
        <w:t>ilities</w:t>
      </w:r>
      <w:r w:rsidR="00DB50E2">
        <w:rPr>
          <w:rFonts w:ascii="Calibri" w:hAnsi="Calibri" w:cs="Arial"/>
          <w:sz w:val="22"/>
          <w:szCs w:val="22"/>
          <w:lang w:eastAsia="en-AU"/>
        </w:rPr>
        <w:t xml:space="preserve"> especially </w:t>
      </w:r>
      <w:r w:rsidR="00F20F16">
        <w:rPr>
          <w:rFonts w:ascii="Calibri" w:hAnsi="Calibri" w:cs="Arial"/>
          <w:sz w:val="22"/>
          <w:szCs w:val="22"/>
          <w:lang w:eastAsia="en-AU"/>
        </w:rPr>
        <w:t xml:space="preserve">hearing impaired enjoy their </w:t>
      </w:r>
      <w:r w:rsidR="00F20F16" w:rsidRPr="00126655">
        <w:rPr>
          <w:rFonts w:ascii="Calibri" w:hAnsi="Calibri" w:cs="Arial"/>
          <w:sz w:val="22"/>
          <w:szCs w:val="22"/>
          <w:lang w:eastAsia="en-AU"/>
        </w:rPr>
        <w:t xml:space="preserve">right to access quality of education and resources accessibility. </w:t>
      </w:r>
    </w:p>
    <w:p w14:paraId="0BDCD7D1" w14:textId="77777777" w:rsidR="00126655" w:rsidRPr="00B54B7E" w:rsidRDefault="00126655" w:rsidP="000D1FAF">
      <w:pPr>
        <w:pStyle w:val="ListParagraph"/>
        <w:ind w:left="180"/>
        <w:jc w:val="both"/>
        <w:rPr>
          <w:rFonts w:ascii="Calibri" w:hAnsi="Calibri" w:cs="Arial"/>
          <w:color w:val="FF0000"/>
          <w:sz w:val="22"/>
          <w:szCs w:val="22"/>
          <w:lang w:eastAsia="en-AU"/>
        </w:rPr>
      </w:pPr>
    </w:p>
    <w:p w14:paraId="0BBB576B" w14:textId="2E351D49" w:rsidR="00126655" w:rsidRDefault="000D1FAF" w:rsidP="00A90B3D">
      <w:pPr>
        <w:pStyle w:val="ListParagraph"/>
        <w:ind w:left="0"/>
        <w:jc w:val="both"/>
        <w:rPr>
          <w:rFonts w:ascii="Calibri" w:hAnsi="Calibri" w:cs="Arial"/>
          <w:sz w:val="22"/>
          <w:szCs w:val="22"/>
          <w:lang w:eastAsia="en-AU"/>
        </w:rPr>
      </w:pPr>
      <w:r w:rsidRPr="00126655">
        <w:rPr>
          <w:rFonts w:ascii="Calibri" w:hAnsi="Calibri" w:cs="Arial"/>
          <w:sz w:val="22"/>
          <w:szCs w:val="22"/>
          <w:lang w:eastAsia="en-AU"/>
        </w:rPr>
        <w:t xml:space="preserve">ChildFund Cambodia has realized that, the isolation and stigmatization of many PWD particularly children in Cambodia often results in poor education, limited access to services and resources as well as lack of information received. There is still a culture and practice of excluding </w:t>
      </w:r>
      <w:proofErr w:type="spellStart"/>
      <w:r w:rsidRPr="00126655">
        <w:rPr>
          <w:rFonts w:ascii="Calibri" w:hAnsi="Calibri" w:cs="Arial"/>
          <w:sz w:val="22"/>
          <w:szCs w:val="22"/>
          <w:lang w:eastAsia="en-AU"/>
        </w:rPr>
        <w:t>P</w:t>
      </w:r>
      <w:r w:rsidR="00726877">
        <w:rPr>
          <w:rFonts w:ascii="Calibri" w:hAnsi="Calibri" w:cs="Arial"/>
          <w:sz w:val="22"/>
          <w:szCs w:val="22"/>
          <w:lang w:eastAsia="en-AU"/>
        </w:rPr>
        <w:t>w</w:t>
      </w:r>
      <w:r w:rsidRPr="00126655">
        <w:rPr>
          <w:rFonts w:ascii="Calibri" w:hAnsi="Calibri" w:cs="Arial"/>
          <w:sz w:val="22"/>
          <w:szCs w:val="22"/>
          <w:lang w:eastAsia="en-AU"/>
        </w:rPr>
        <w:t>Ds</w:t>
      </w:r>
      <w:proofErr w:type="spellEnd"/>
      <w:r w:rsidRPr="00126655">
        <w:rPr>
          <w:rFonts w:ascii="Calibri" w:hAnsi="Calibri" w:cs="Arial"/>
          <w:sz w:val="22"/>
          <w:szCs w:val="22"/>
          <w:lang w:eastAsia="en-AU"/>
        </w:rPr>
        <w:t xml:space="preserve"> from society and many </w:t>
      </w:r>
      <w:proofErr w:type="spellStart"/>
      <w:r w:rsidRPr="00126655">
        <w:rPr>
          <w:rFonts w:ascii="Calibri" w:hAnsi="Calibri" w:cs="Arial"/>
          <w:sz w:val="22"/>
          <w:szCs w:val="22"/>
          <w:lang w:eastAsia="en-AU"/>
        </w:rPr>
        <w:t>P</w:t>
      </w:r>
      <w:r w:rsidR="00726877">
        <w:rPr>
          <w:rFonts w:ascii="Calibri" w:hAnsi="Calibri" w:cs="Arial"/>
          <w:sz w:val="22"/>
          <w:szCs w:val="22"/>
          <w:lang w:eastAsia="en-AU"/>
        </w:rPr>
        <w:t>w</w:t>
      </w:r>
      <w:r w:rsidRPr="00126655">
        <w:rPr>
          <w:rFonts w:ascii="Calibri" w:hAnsi="Calibri" w:cs="Arial"/>
          <w:sz w:val="22"/>
          <w:szCs w:val="22"/>
          <w:lang w:eastAsia="en-AU"/>
        </w:rPr>
        <w:t>Ds</w:t>
      </w:r>
      <w:proofErr w:type="spellEnd"/>
      <w:r w:rsidRPr="00126655">
        <w:rPr>
          <w:rFonts w:ascii="Calibri" w:hAnsi="Calibri" w:cs="Arial"/>
          <w:sz w:val="22"/>
          <w:szCs w:val="22"/>
          <w:lang w:eastAsia="en-AU"/>
        </w:rPr>
        <w:t xml:space="preserve"> face challenges on their daily life.  In response, ChildFund Cambodia is increasing its efforts to ensure </w:t>
      </w:r>
      <w:proofErr w:type="spellStart"/>
      <w:r w:rsidRPr="00126655">
        <w:rPr>
          <w:rFonts w:ascii="Calibri" w:hAnsi="Calibri" w:cs="Arial"/>
          <w:sz w:val="22"/>
          <w:szCs w:val="22"/>
          <w:lang w:eastAsia="en-AU"/>
        </w:rPr>
        <w:t>C</w:t>
      </w:r>
      <w:r w:rsidR="00726877">
        <w:rPr>
          <w:rFonts w:ascii="Calibri" w:hAnsi="Calibri" w:cs="Arial"/>
          <w:sz w:val="22"/>
          <w:szCs w:val="22"/>
          <w:lang w:eastAsia="en-AU"/>
        </w:rPr>
        <w:t>w</w:t>
      </w:r>
      <w:r w:rsidRPr="00126655">
        <w:rPr>
          <w:rFonts w:ascii="Calibri" w:hAnsi="Calibri" w:cs="Arial"/>
          <w:sz w:val="22"/>
          <w:szCs w:val="22"/>
          <w:lang w:eastAsia="en-AU"/>
        </w:rPr>
        <w:t>D</w:t>
      </w:r>
      <w:proofErr w:type="spellEnd"/>
      <w:r w:rsidRPr="00126655">
        <w:rPr>
          <w:rFonts w:ascii="Calibri" w:hAnsi="Calibri" w:cs="Arial"/>
          <w:sz w:val="22"/>
          <w:szCs w:val="22"/>
          <w:lang w:eastAsia="en-AU"/>
        </w:rPr>
        <w:t xml:space="preserve"> are able to uphold their rights, entitlements and improve the level of education toward </w:t>
      </w:r>
      <w:r w:rsidR="00126655" w:rsidRPr="00126655">
        <w:rPr>
          <w:rFonts w:ascii="Calibri" w:hAnsi="Calibri" w:cs="Arial"/>
          <w:sz w:val="22"/>
          <w:szCs w:val="22"/>
          <w:lang w:eastAsia="en-AU"/>
        </w:rPr>
        <w:t>C</w:t>
      </w:r>
      <w:r w:rsidRPr="00126655">
        <w:rPr>
          <w:rFonts w:ascii="Calibri" w:hAnsi="Calibri" w:cs="Arial"/>
          <w:sz w:val="22"/>
          <w:szCs w:val="22"/>
          <w:lang w:eastAsia="en-AU"/>
        </w:rPr>
        <w:t xml:space="preserve">WDs by setting innovative projects, which demonstrates practical solutions to the challenges </w:t>
      </w:r>
      <w:proofErr w:type="spellStart"/>
      <w:r w:rsidRPr="00126655">
        <w:rPr>
          <w:rFonts w:ascii="Calibri" w:hAnsi="Calibri" w:cs="Arial"/>
          <w:sz w:val="22"/>
          <w:szCs w:val="22"/>
          <w:lang w:eastAsia="en-AU"/>
        </w:rPr>
        <w:t>C</w:t>
      </w:r>
      <w:r w:rsidR="00726877">
        <w:rPr>
          <w:rFonts w:ascii="Calibri" w:hAnsi="Calibri" w:cs="Arial"/>
          <w:sz w:val="22"/>
          <w:szCs w:val="22"/>
          <w:lang w:eastAsia="en-AU"/>
        </w:rPr>
        <w:t>w</w:t>
      </w:r>
      <w:r w:rsidRPr="00126655">
        <w:rPr>
          <w:rFonts w:ascii="Calibri" w:hAnsi="Calibri" w:cs="Arial"/>
          <w:sz w:val="22"/>
          <w:szCs w:val="22"/>
          <w:lang w:eastAsia="en-AU"/>
        </w:rPr>
        <w:t>D</w:t>
      </w:r>
      <w:proofErr w:type="spellEnd"/>
      <w:r w:rsidRPr="00126655">
        <w:rPr>
          <w:rFonts w:ascii="Calibri" w:hAnsi="Calibri" w:cs="Arial"/>
          <w:sz w:val="22"/>
          <w:szCs w:val="22"/>
          <w:lang w:eastAsia="en-AU"/>
        </w:rPr>
        <w:t xml:space="preserve"> face. </w:t>
      </w:r>
      <w:r w:rsidR="00F20F16" w:rsidRPr="00126655">
        <w:rPr>
          <w:rFonts w:ascii="Calibri" w:hAnsi="Calibri" w:cs="Arial"/>
          <w:sz w:val="22"/>
          <w:szCs w:val="22"/>
          <w:lang w:eastAsia="en-AU"/>
        </w:rPr>
        <w:t>The</w:t>
      </w:r>
      <w:r w:rsidR="00E30154">
        <w:rPr>
          <w:rFonts w:ascii="Calibri" w:hAnsi="Calibri" w:cs="Arial"/>
          <w:sz w:val="22"/>
          <w:szCs w:val="22"/>
          <w:lang w:eastAsia="en-AU"/>
        </w:rPr>
        <w:t xml:space="preserve">refore, a </w:t>
      </w:r>
      <w:r w:rsidR="00F20F16" w:rsidRPr="00126655">
        <w:rPr>
          <w:rFonts w:ascii="Calibri" w:hAnsi="Calibri" w:cs="Arial"/>
          <w:sz w:val="22"/>
          <w:szCs w:val="22"/>
          <w:lang w:eastAsia="en-AU"/>
        </w:rPr>
        <w:t>project</w:t>
      </w:r>
      <w:r w:rsidR="00DB50E2" w:rsidRPr="00126655">
        <w:rPr>
          <w:rFonts w:ascii="Calibri" w:hAnsi="Calibri" w:cs="Arial"/>
          <w:sz w:val="22"/>
          <w:szCs w:val="22"/>
          <w:lang w:eastAsia="en-AU"/>
        </w:rPr>
        <w:t xml:space="preserve"> </w:t>
      </w:r>
      <w:r w:rsidR="00126655" w:rsidRPr="00126655">
        <w:rPr>
          <w:rFonts w:ascii="Calibri" w:hAnsi="Calibri" w:cs="Arial"/>
          <w:sz w:val="22"/>
          <w:szCs w:val="22"/>
          <w:lang w:eastAsia="en-AU"/>
        </w:rPr>
        <w:t>was</w:t>
      </w:r>
      <w:r w:rsidR="004B3936" w:rsidRPr="00126655">
        <w:rPr>
          <w:rFonts w:ascii="Calibri" w:hAnsi="Calibri" w:cs="Arial"/>
          <w:sz w:val="22"/>
          <w:szCs w:val="22"/>
          <w:lang w:eastAsia="en-AU"/>
        </w:rPr>
        <w:t xml:space="preserve"> </w:t>
      </w:r>
      <w:r w:rsidR="00E30154">
        <w:rPr>
          <w:rFonts w:ascii="Calibri" w:hAnsi="Calibri" w:cs="Arial"/>
          <w:sz w:val="22"/>
          <w:szCs w:val="22"/>
          <w:lang w:eastAsia="en-AU"/>
        </w:rPr>
        <w:t xml:space="preserve">designed on the </w:t>
      </w:r>
      <w:r w:rsidR="004B3936" w:rsidRPr="00126655">
        <w:rPr>
          <w:rFonts w:ascii="Calibri" w:hAnsi="Calibri" w:cs="Arial"/>
          <w:sz w:val="22"/>
          <w:szCs w:val="22"/>
          <w:lang w:eastAsia="en-AU"/>
        </w:rPr>
        <w:t xml:space="preserve">disability inclusive education through an on-going project in collaboration with </w:t>
      </w:r>
      <w:proofErr w:type="spellStart"/>
      <w:r w:rsidR="004B3936" w:rsidRPr="00570E48">
        <w:rPr>
          <w:rFonts w:ascii="Calibri" w:hAnsi="Calibri" w:cs="Arial"/>
          <w:sz w:val="22"/>
          <w:szCs w:val="22"/>
          <w:lang w:eastAsia="en-AU"/>
        </w:rPr>
        <w:t>Krousar</w:t>
      </w:r>
      <w:proofErr w:type="spellEnd"/>
      <w:r w:rsidR="004B3936" w:rsidRPr="00570E48">
        <w:rPr>
          <w:rFonts w:ascii="Calibri" w:hAnsi="Calibri" w:cs="Arial"/>
          <w:sz w:val="22"/>
          <w:szCs w:val="22"/>
          <w:lang w:eastAsia="en-AU"/>
        </w:rPr>
        <w:t xml:space="preserve"> </w:t>
      </w:r>
      <w:proofErr w:type="spellStart"/>
      <w:r w:rsidR="004B3936" w:rsidRPr="00570E48">
        <w:rPr>
          <w:rFonts w:ascii="Calibri" w:hAnsi="Calibri" w:cs="Arial"/>
          <w:sz w:val="22"/>
          <w:szCs w:val="22"/>
          <w:lang w:eastAsia="en-AU"/>
        </w:rPr>
        <w:t>Thmey</w:t>
      </w:r>
      <w:proofErr w:type="spellEnd"/>
      <w:r w:rsidR="004B3936" w:rsidRPr="00570E48">
        <w:rPr>
          <w:rFonts w:ascii="Calibri" w:hAnsi="Calibri" w:cs="Arial"/>
          <w:sz w:val="22"/>
          <w:szCs w:val="22"/>
          <w:lang w:eastAsia="en-AU"/>
        </w:rPr>
        <w:t xml:space="preserve"> (KT)</w:t>
      </w:r>
      <w:r w:rsidR="00DB6D24" w:rsidRPr="00570E48">
        <w:rPr>
          <w:rFonts w:ascii="Calibri" w:hAnsi="Calibri" w:cs="Arial"/>
          <w:sz w:val="22"/>
          <w:szCs w:val="22"/>
          <w:lang w:eastAsia="en-AU"/>
        </w:rPr>
        <w:t>, the implementing partner</w:t>
      </w:r>
      <w:r w:rsidR="004B3936" w:rsidRPr="00570E48">
        <w:rPr>
          <w:rFonts w:ascii="Calibri" w:hAnsi="Calibri" w:cs="Arial"/>
          <w:sz w:val="22"/>
          <w:szCs w:val="22"/>
          <w:lang w:eastAsia="en-AU"/>
        </w:rPr>
        <w:t>.</w:t>
      </w:r>
      <w:r w:rsidR="004B3936" w:rsidRPr="00126655">
        <w:rPr>
          <w:rFonts w:ascii="Calibri" w:hAnsi="Calibri" w:cs="Arial"/>
          <w:sz w:val="22"/>
          <w:szCs w:val="22"/>
          <w:lang w:eastAsia="en-AU"/>
        </w:rPr>
        <w:t xml:space="preserve"> The on-going project aims to improve the quality of education for increased numbers of children with disability (hearing-impaired), so that they may enjoy their rightful status as empowered and capable citizens.</w:t>
      </w:r>
      <w:r w:rsidR="004B3936" w:rsidRPr="00593D55">
        <w:rPr>
          <w:rFonts w:ascii="Calibri" w:hAnsi="Calibri" w:cs="Arial"/>
          <w:sz w:val="22"/>
          <w:szCs w:val="22"/>
          <w:lang w:eastAsia="en-AU"/>
        </w:rPr>
        <w:t xml:space="preserve"> </w:t>
      </w:r>
    </w:p>
    <w:p w14:paraId="3CB59A56" w14:textId="77777777" w:rsidR="00126655" w:rsidRDefault="00126655" w:rsidP="00126655">
      <w:pPr>
        <w:pStyle w:val="ListParagraph"/>
        <w:ind w:left="180"/>
        <w:jc w:val="both"/>
        <w:rPr>
          <w:rFonts w:ascii="Calibri" w:hAnsi="Calibri" w:cs="Arial"/>
          <w:sz w:val="22"/>
          <w:szCs w:val="22"/>
          <w:lang w:eastAsia="en-AU"/>
        </w:rPr>
      </w:pPr>
    </w:p>
    <w:p w14:paraId="7C158215" w14:textId="3EB56960" w:rsidR="004B3936" w:rsidRDefault="00DB50E2" w:rsidP="00A90B3D">
      <w:pPr>
        <w:pStyle w:val="ListParagraph"/>
        <w:ind w:left="0"/>
        <w:jc w:val="both"/>
        <w:rPr>
          <w:rFonts w:ascii="Calibri" w:hAnsi="Calibri" w:cs="Arial"/>
          <w:sz w:val="22"/>
          <w:szCs w:val="22"/>
          <w:lang w:eastAsia="en-AU"/>
        </w:rPr>
      </w:pPr>
      <w:r>
        <w:rPr>
          <w:rFonts w:ascii="Calibri" w:hAnsi="Calibri" w:cs="Arial"/>
          <w:sz w:val="22"/>
          <w:szCs w:val="22"/>
          <w:lang w:eastAsia="en-AU"/>
        </w:rPr>
        <w:t xml:space="preserve">Over the two years course of project, there </w:t>
      </w:r>
      <w:r w:rsidR="00E30154">
        <w:rPr>
          <w:rFonts w:ascii="Calibri" w:hAnsi="Calibri" w:cs="Arial"/>
          <w:sz w:val="22"/>
          <w:szCs w:val="22"/>
          <w:lang w:eastAsia="en-AU"/>
        </w:rPr>
        <w:t>were</w:t>
      </w:r>
      <w:r>
        <w:rPr>
          <w:rFonts w:ascii="Calibri" w:hAnsi="Calibri" w:cs="Arial"/>
          <w:sz w:val="22"/>
          <w:szCs w:val="22"/>
          <w:lang w:eastAsia="en-AU"/>
        </w:rPr>
        <w:t xml:space="preserve"> </w:t>
      </w:r>
      <w:r w:rsidR="004B3936" w:rsidRPr="00593D55">
        <w:rPr>
          <w:rFonts w:ascii="Calibri" w:hAnsi="Calibri" w:cs="Arial"/>
          <w:sz w:val="22"/>
          <w:szCs w:val="22"/>
          <w:lang w:eastAsia="en-AU"/>
        </w:rPr>
        <w:t>5</w:t>
      </w:r>
      <w:r w:rsidR="004B3936">
        <w:rPr>
          <w:rFonts w:ascii="Calibri" w:hAnsi="Calibri" w:cs="Arial"/>
          <w:sz w:val="22"/>
          <w:szCs w:val="22"/>
          <w:lang w:eastAsia="en-AU"/>
        </w:rPr>
        <w:t>,</w:t>
      </w:r>
      <w:r w:rsidR="004B3936" w:rsidRPr="00593D55">
        <w:rPr>
          <w:rFonts w:ascii="Calibri" w:hAnsi="Calibri" w:cs="Arial"/>
          <w:sz w:val="22"/>
          <w:szCs w:val="22"/>
          <w:lang w:eastAsia="en-AU"/>
        </w:rPr>
        <w:t xml:space="preserve">000 </w:t>
      </w:r>
      <w:r w:rsidR="004B3936">
        <w:rPr>
          <w:rFonts w:ascii="Calibri" w:hAnsi="Calibri" w:cs="Arial"/>
          <w:sz w:val="22"/>
          <w:szCs w:val="22"/>
          <w:lang w:eastAsia="en-AU"/>
        </w:rPr>
        <w:t xml:space="preserve">children </w:t>
      </w:r>
      <w:r w:rsidR="00E30154">
        <w:rPr>
          <w:rFonts w:ascii="Calibri" w:hAnsi="Calibri" w:cs="Arial"/>
          <w:sz w:val="22"/>
          <w:szCs w:val="22"/>
          <w:lang w:eastAsia="en-AU"/>
        </w:rPr>
        <w:t xml:space="preserve">went </w:t>
      </w:r>
      <w:r>
        <w:rPr>
          <w:rFonts w:ascii="Calibri" w:hAnsi="Calibri" w:cs="Arial"/>
          <w:sz w:val="22"/>
          <w:szCs w:val="22"/>
          <w:lang w:eastAsia="en-AU"/>
        </w:rPr>
        <w:t xml:space="preserve">through </w:t>
      </w:r>
      <w:r w:rsidR="00E30154">
        <w:rPr>
          <w:rFonts w:ascii="Calibri" w:hAnsi="Calibri" w:cs="Arial"/>
          <w:sz w:val="22"/>
          <w:szCs w:val="22"/>
          <w:lang w:eastAsia="en-AU"/>
        </w:rPr>
        <w:t xml:space="preserve">an </w:t>
      </w:r>
      <w:r>
        <w:rPr>
          <w:rFonts w:ascii="Calibri" w:hAnsi="Calibri" w:cs="Arial"/>
          <w:sz w:val="22"/>
          <w:szCs w:val="22"/>
          <w:lang w:eastAsia="en-AU"/>
        </w:rPr>
        <w:t xml:space="preserve">ear screening process and </w:t>
      </w:r>
      <w:r w:rsidR="004B3936" w:rsidRPr="00593D55">
        <w:rPr>
          <w:rFonts w:ascii="Calibri" w:hAnsi="Calibri" w:cs="Arial"/>
          <w:sz w:val="22"/>
          <w:szCs w:val="22"/>
          <w:lang w:eastAsia="en-AU"/>
        </w:rPr>
        <w:t>identif</w:t>
      </w:r>
      <w:r w:rsidR="00E30154">
        <w:rPr>
          <w:rFonts w:ascii="Calibri" w:hAnsi="Calibri" w:cs="Arial"/>
          <w:sz w:val="22"/>
          <w:szCs w:val="22"/>
          <w:lang w:eastAsia="en-AU"/>
        </w:rPr>
        <w:t>ied</w:t>
      </w:r>
      <w:r w:rsidR="004B3936">
        <w:rPr>
          <w:rFonts w:ascii="Calibri" w:hAnsi="Calibri" w:cs="Arial"/>
          <w:sz w:val="22"/>
          <w:szCs w:val="22"/>
          <w:lang w:eastAsia="en-AU"/>
        </w:rPr>
        <w:t xml:space="preserve"> those</w:t>
      </w:r>
      <w:r w:rsidR="004B3936" w:rsidRPr="00593D55">
        <w:rPr>
          <w:rFonts w:ascii="Calibri" w:hAnsi="Calibri" w:cs="Arial"/>
          <w:sz w:val="22"/>
          <w:szCs w:val="22"/>
          <w:lang w:eastAsia="en-AU"/>
        </w:rPr>
        <w:t xml:space="preserve"> with a hearing impairment </w:t>
      </w:r>
      <w:r w:rsidR="004B3936">
        <w:rPr>
          <w:rFonts w:ascii="Calibri" w:hAnsi="Calibri" w:cs="Arial"/>
          <w:sz w:val="22"/>
          <w:szCs w:val="22"/>
          <w:lang w:eastAsia="en-AU"/>
        </w:rPr>
        <w:t>and ensure appropriate</w:t>
      </w:r>
      <w:r w:rsidR="004B3936" w:rsidRPr="00593D55">
        <w:rPr>
          <w:rFonts w:ascii="Calibri" w:hAnsi="Calibri" w:cs="Arial"/>
          <w:sz w:val="22"/>
          <w:szCs w:val="22"/>
          <w:lang w:eastAsia="en-AU"/>
        </w:rPr>
        <w:t xml:space="preserve"> </w:t>
      </w:r>
      <w:r w:rsidR="00126655">
        <w:rPr>
          <w:rFonts w:ascii="Calibri" w:hAnsi="Calibri" w:cs="Arial"/>
          <w:sz w:val="22"/>
          <w:szCs w:val="22"/>
          <w:lang w:eastAsia="en-AU"/>
        </w:rPr>
        <w:t xml:space="preserve">hearing equipment support and </w:t>
      </w:r>
      <w:r w:rsidR="004B3936" w:rsidRPr="00593D55">
        <w:rPr>
          <w:rFonts w:ascii="Calibri" w:hAnsi="Calibri" w:cs="Arial"/>
          <w:sz w:val="22"/>
          <w:szCs w:val="22"/>
          <w:lang w:eastAsia="en-AU"/>
        </w:rPr>
        <w:t>referr</w:t>
      </w:r>
      <w:r w:rsidR="004B3936">
        <w:rPr>
          <w:rFonts w:ascii="Calibri" w:hAnsi="Calibri" w:cs="Arial"/>
          <w:sz w:val="22"/>
          <w:szCs w:val="22"/>
          <w:lang w:eastAsia="en-AU"/>
        </w:rPr>
        <w:t>als</w:t>
      </w:r>
      <w:r w:rsidR="004B3936" w:rsidRPr="00593D55">
        <w:rPr>
          <w:rFonts w:ascii="Calibri" w:hAnsi="Calibri" w:cs="Arial"/>
          <w:sz w:val="22"/>
          <w:szCs w:val="22"/>
          <w:lang w:eastAsia="en-AU"/>
        </w:rPr>
        <w:t xml:space="preserve"> </w:t>
      </w:r>
      <w:r w:rsidR="004B3936">
        <w:rPr>
          <w:rFonts w:ascii="Calibri" w:hAnsi="Calibri" w:cs="Arial"/>
          <w:sz w:val="22"/>
          <w:szCs w:val="22"/>
          <w:lang w:eastAsia="en-AU"/>
        </w:rPr>
        <w:t>to special support to enable them to continue their education</w:t>
      </w:r>
      <w:r w:rsidR="004B3936" w:rsidRPr="00593D55">
        <w:rPr>
          <w:rFonts w:ascii="Calibri" w:hAnsi="Calibri" w:cs="Arial"/>
          <w:sz w:val="22"/>
          <w:szCs w:val="22"/>
          <w:lang w:eastAsia="en-AU"/>
        </w:rPr>
        <w:t xml:space="preserve">. </w:t>
      </w:r>
      <w:r w:rsidR="004B3936">
        <w:rPr>
          <w:rFonts w:ascii="Calibri" w:hAnsi="Calibri" w:cs="Arial"/>
          <w:sz w:val="22"/>
          <w:szCs w:val="22"/>
          <w:lang w:eastAsia="en-AU"/>
        </w:rPr>
        <w:t>In addition to these efforts, the project also aim</w:t>
      </w:r>
      <w:r w:rsidR="00E30154">
        <w:rPr>
          <w:rFonts w:ascii="Calibri" w:hAnsi="Calibri" w:cs="Arial"/>
          <w:sz w:val="22"/>
          <w:szCs w:val="22"/>
          <w:lang w:eastAsia="en-AU"/>
        </w:rPr>
        <w:t>ed</w:t>
      </w:r>
      <w:r w:rsidR="004B3936">
        <w:rPr>
          <w:rFonts w:ascii="Calibri" w:hAnsi="Calibri" w:cs="Arial"/>
          <w:sz w:val="22"/>
          <w:szCs w:val="22"/>
          <w:lang w:eastAsia="en-AU"/>
        </w:rPr>
        <w:t xml:space="preserve"> to strengthen the national policy framework and therefore </w:t>
      </w:r>
      <w:r w:rsidR="004B3936" w:rsidRPr="009E6AFA">
        <w:rPr>
          <w:rFonts w:ascii="Calibri" w:hAnsi="Calibri" w:cs="Arial"/>
          <w:sz w:val="22"/>
          <w:szCs w:val="22"/>
          <w:lang w:eastAsia="en-AU"/>
        </w:rPr>
        <w:t>supported</w:t>
      </w:r>
      <w:r w:rsidR="00C1088C" w:rsidRPr="009E6AFA">
        <w:rPr>
          <w:rFonts w:ascii="Calibri" w:hAnsi="Calibri" w:cs="Arial"/>
          <w:sz w:val="22"/>
          <w:szCs w:val="22"/>
          <w:lang w:eastAsia="en-AU"/>
        </w:rPr>
        <w:t xml:space="preserve"> </w:t>
      </w:r>
      <w:proofErr w:type="spellStart"/>
      <w:r w:rsidR="00C1088C" w:rsidRPr="009E6AFA">
        <w:rPr>
          <w:rFonts w:ascii="Calibri" w:hAnsi="Calibri" w:cs="Arial"/>
          <w:sz w:val="22"/>
          <w:szCs w:val="22"/>
          <w:lang w:eastAsia="en-AU"/>
        </w:rPr>
        <w:t>MoEYS</w:t>
      </w:r>
      <w:proofErr w:type="spellEnd"/>
      <w:r w:rsidR="003825B7" w:rsidRPr="009E6AFA">
        <w:rPr>
          <w:rFonts w:ascii="Calibri" w:hAnsi="Calibri" w:cs="Arial"/>
          <w:sz w:val="22"/>
          <w:szCs w:val="22"/>
          <w:lang w:eastAsia="en-AU"/>
        </w:rPr>
        <w:t xml:space="preserve"> (</w:t>
      </w:r>
      <w:r w:rsidR="003825B7" w:rsidRPr="009E6AFA">
        <w:rPr>
          <w:rFonts w:ascii="Calibri" w:hAnsi="Calibri"/>
          <w:sz w:val="22"/>
          <w:szCs w:val="22"/>
          <w:lang w:eastAsia="en-AU"/>
        </w:rPr>
        <w:t>Ministry of Education, Youth and Sport)</w:t>
      </w:r>
      <w:r w:rsidR="00C1088C" w:rsidRPr="009E6AFA">
        <w:rPr>
          <w:rFonts w:ascii="Calibri" w:hAnsi="Calibri" w:cs="Arial"/>
          <w:sz w:val="22"/>
          <w:szCs w:val="22"/>
          <w:lang w:eastAsia="en-AU"/>
        </w:rPr>
        <w:t xml:space="preserve"> through</w:t>
      </w:r>
      <w:r w:rsidR="003825B7" w:rsidRPr="009E6AFA">
        <w:rPr>
          <w:rFonts w:ascii="Calibri" w:hAnsi="Calibri" w:cs="Arial"/>
          <w:sz w:val="22"/>
          <w:szCs w:val="22"/>
          <w:lang w:eastAsia="en-AU"/>
        </w:rPr>
        <w:t xml:space="preserve"> </w:t>
      </w:r>
      <w:r w:rsidR="00A651D8" w:rsidRPr="009E6AFA">
        <w:rPr>
          <w:rFonts w:ascii="Calibri" w:hAnsi="Calibri" w:cs="Arial"/>
          <w:sz w:val="22"/>
          <w:szCs w:val="22"/>
          <w:lang w:eastAsia="en-AU"/>
        </w:rPr>
        <w:t>NISE</w:t>
      </w:r>
      <w:r w:rsidR="004B3936" w:rsidRPr="009E6AFA">
        <w:rPr>
          <w:rFonts w:ascii="Calibri" w:hAnsi="Calibri" w:cs="Arial"/>
          <w:sz w:val="22"/>
          <w:szCs w:val="22"/>
          <w:lang w:eastAsia="en-AU"/>
        </w:rPr>
        <w:t xml:space="preserve"> </w:t>
      </w:r>
      <w:r w:rsidRPr="009E6AFA">
        <w:rPr>
          <w:rFonts w:ascii="Calibri" w:hAnsi="Calibri" w:cs="Arial"/>
          <w:sz w:val="22"/>
          <w:szCs w:val="22"/>
          <w:lang w:eastAsia="en-AU"/>
        </w:rPr>
        <w:t>(N</w:t>
      </w:r>
      <w:r w:rsidR="001E0AB7" w:rsidRPr="009E6AFA">
        <w:rPr>
          <w:rFonts w:ascii="Calibri" w:hAnsi="Calibri" w:cs="Arial"/>
          <w:sz w:val="22"/>
          <w:szCs w:val="22"/>
          <w:lang w:eastAsia="en-AU"/>
        </w:rPr>
        <w:t xml:space="preserve">ational </w:t>
      </w:r>
      <w:r w:rsidRPr="009E6AFA">
        <w:rPr>
          <w:rFonts w:ascii="Calibri" w:hAnsi="Calibri" w:cs="Arial"/>
          <w:sz w:val="22"/>
          <w:szCs w:val="22"/>
          <w:lang w:eastAsia="en-AU"/>
        </w:rPr>
        <w:t>I</w:t>
      </w:r>
      <w:r w:rsidR="001E0AB7" w:rsidRPr="009E6AFA">
        <w:rPr>
          <w:rFonts w:ascii="Calibri" w:hAnsi="Calibri" w:cs="Arial"/>
          <w:sz w:val="22"/>
          <w:szCs w:val="22"/>
          <w:lang w:eastAsia="en-AU"/>
        </w:rPr>
        <w:t xml:space="preserve">nstitute of </w:t>
      </w:r>
      <w:r w:rsidRPr="009E6AFA">
        <w:rPr>
          <w:rFonts w:ascii="Calibri" w:hAnsi="Calibri" w:cs="Arial"/>
          <w:sz w:val="22"/>
          <w:szCs w:val="22"/>
          <w:lang w:eastAsia="en-AU"/>
        </w:rPr>
        <w:t>S</w:t>
      </w:r>
      <w:r w:rsidR="001E0AB7" w:rsidRPr="009E6AFA">
        <w:rPr>
          <w:rFonts w:ascii="Calibri" w:hAnsi="Calibri" w:cs="Arial"/>
          <w:sz w:val="22"/>
          <w:szCs w:val="22"/>
          <w:lang w:eastAsia="en-AU"/>
        </w:rPr>
        <w:t xml:space="preserve">pecial </w:t>
      </w:r>
      <w:r w:rsidRPr="009E6AFA">
        <w:rPr>
          <w:rFonts w:ascii="Calibri" w:hAnsi="Calibri" w:cs="Arial"/>
          <w:sz w:val="22"/>
          <w:szCs w:val="22"/>
          <w:lang w:eastAsia="en-AU"/>
        </w:rPr>
        <w:t>E</w:t>
      </w:r>
      <w:r w:rsidR="001E0AB7" w:rsidRPr="009E6AFA">
        <w:rPr>
          <w:rFonts w:ascii="Calibri" w:hAnsi="Calibri" w:cs="Arial"/>
          <w:sz w:val="22"/>
          <w:szCs w:val="22"/>
          <w:lang w:eastAsia="en-AU"/>
        </w:rPr>
        <w:t>ducation</w:t>
      </w:r>
      <w:r w:rsidRPr="009E6AFA">
        <w:rPr>
          <w:rFonts w:ascii="Calibri" w:hAnsi="Calibri" w:cs="Arial"/>
          <w:sz w:val="22"/>
          <w:szCs w:val="22"/>
          <w:lang w:eastAsia="en-AU"/>
        </w:rPr>
        <w:t xml:space="preserve">) </w:t>
      </w:r>
      <w:r w:rsidR="004B3936" w:rsidRPr="009E6AFA">
        <w:rPr>
          <w:rFonts w:ascii="Calibri" w:hAnsi="Calibri" w:cs="Arial"/>
          <w:sz w:val="22"/>
          <w:szCs w:val="22"/>
          <w:lang w:eastAsia="en-AU"/>
        </w:rPr>
        <w:t xml:space="preserve">to establish and apply the national education curriculum in special schools. </w:t>
      </w:r>
      <w:r w:rsidRPr="009E6AFA">
        <w:rPr>
          <w:rFonts w:ascii="Calibri" w:hAnsi="Calibri" w:cs="Arial"/>
          <w:sz w:val="22"/>
          <w:szCs w:val="22"/>
          <w:lang w:eastAsia="en-AU"/>
        </w:rPr>
        <w:t>Therefore, all special school teachers, Provincial</w:t>
      </w:r>
      <w:r w:rsidRPr="000D1FAF">
        <w:rPr>
          <w:rFonts w:ascii="Calibri" w:hAnsi="Calibri" w:cs="Arial"/>
          <w:sz w:val="22"/>
          <w:szCs w:val="22"/>
          <w:lang w:eastAsia="en-AU"/>
        </w:rPr>
        <w:t xml:space="preserve"> Teacher Training Centre (PTTC) and Regional Teacher Training Centre (RTTC) trainers are trained in inclusive and deaf education</w:t>
      </w:r>
      <w:r w:rsidR="000D1FAF">
        <w:rPr>
          <w:rFonts w:ascii="Calibri" w:hAnsi="Calibri" w:cs="Arial"/>
          <w:sz w:val="22"/>
          <w:szCs w:val="22"/>
          <w:lang w:eastAsia="en-AU"/>
        </w:rPr>
        <w:t xml:space="preserve"> by</w:t>
      </w:r>
      <w:r w:rsidR="004B3936" w:rsidRPr="00593D55">
        <w:rPr>
          <w:rFonts w:ascii="Calibri" w:hAnsi="Calibri" w:cs="Arial"/>
          <w:sz w:val="22"/>
          <w:szCs w:val="22"/>
          <w:lang w:eastAsia="en-AU"/>
        </w:rPr>
        <w:t xml:space="preserve"> NISE</w:t>
      </w:r>
      <w:r w:rsidR="00667A89">
        <w:rPr>
          <w:rFonts w:ascii="Calibri" w:hAnsi="Calibri" w:cs="Arial"/>
          <w:sz w:val="22"/>
          <w:szCs w:val="22"/>
          <w:lang w:eastAsia="en-AU"/>
        </w:rPr>
        <w:t xml:space="preserve"> (National Institute of Special Education) </w:t>
      </w:r>
      <w:r w:rsidR="004B3936" w:rsidRPr="00593D55">
        <w:rPr>
          <w:rFonts w:ascii="Calibri" w:hAnsi="Calibri" w:cs="Arial"/>
          <w:sz w:val="22"/>
          <w:szCs w:val="22"/>
          <w:lang w:eastAsia="en-AU"/>
        </w:rPr>
        <w:t xml:space="preserve">to improve the way they respond to the needs of their students (blind </w:t>
      </w:r>
      <w:r w:rsidR="004B3936" w:rsidRPr="00593D55">
        <w:rPr>
          <w:rFonts w:ascii="Calibri" w:hAnsi="Calibri" w:cs="Arial"/>
          <w:sz w:val="22"/>
          <w:szCs w:val="22"/>
          <w:lang w:eastAsia="en-AU"/>
        </w:rPr>
        <w:lastRenderedPageBreak/>
        <w:t>and deaf) and are able to deliver effective and child-friendly teaching</w:t>
      </w:r>
      <w:r w:rsidR="004B3936">
        <w:rPr>
          <w:rFonts w:ascii="Calibri" w:hAnsi="Calibri" w:cs="Arial"/>
          <w:sz w:val="22"/>
          <w:szCs w:val="22"/>
          <w:lang w:eastAsia="en-AU"/>
        </w:rPr>
        <w:t xml:space="preserve"> in the target ca</w:t>
      </w:r>
      <w:r w:rsidR="004B3936" w:rsidRPr="00CF0560">
        <w:rPr>
          <w:rFonts w:ascii="Calibri" w:hAnsi="Calibri" w:cs="Arial"/>
          <w:sz w:val="22"/>
          <w:szCs w:val="22"/>
          <w:lang w:eastAsia="en-AU"/>
        </w:rPr>
        <w:t xml:space="preserve">tchment of </w:t>
      </w:r>
      <w:r w:rsidR="00B54B7E" w:rsidRPr="00CF0560">
        <w:rPr>
          <w:rFonts w:ascii="Calibri" w:hAnsi="Calibri" w:cs="Arial"/>
          <w:sz w:val="22"/>
          <w:szCs w:val="22"/>
          <w:lang w:eastAsia="en-AU"/>
        </w:rPr>
        <w:t xml:space="preserve">29 </w:t>
      </w:r>
      <w:r w:rsidR="004B3936" w:rsidRPr="00CF0560">
        <w:rPr>
          <w:rFonts w:ascii="Calibri" w:hAnsi="Calibri" w:cs="Arial"/>
          <w:sz w:val="22"/>
          <w:szCs w:val="22"/>
          <w:lang w:eastAsia="en-AU"/>
        </w:rPr>
        <w:t>urban schools in Phnom Penh</w:t>
      </w:r>
      <w:r w:rsidR="00B54B7E" w:rsidRPr="00CF0560">
        <w:rPr>
          <w:rFonts w:ascii="Calibri" w:hAnsi="Calibri" w:cs="Arial"/>
          <w:sz w:val="22"/>
          <w:szCs w:val="22"/>
          <w:lang w:eastAsia="en-AU"/>
        </w:rPr>
        <w:t xml:space="preserve"> (included 2 special schools)</w:t>
      </w:r>
      <w:r w:rsidR="004B3936" w:rsidRPr="00CF0560">
        <w:rPr>
          <w:rFonts w:ascii="Calibri" w:hAnsi="Calibri" w:cs="Arial"/>
          <w:sz w:val="22"/>
          <w:szCs w:val="22"/>
          <w:lang w:eastAsia="en-AU"/>
        </w:rPr>
        <w:t xml:space="preserve">. </w:t>
      </w:r>
    </w:p>
    <w:p w14:paraId="7B1F1ACA" w14:textId="27E1C994" w:rsidR="001439F0" w:rsidRDefault="00667A89" w:rsidP="00667A89">
      <w:pPr>
        <w:pStyle w:val="ListParagraph"/>
        <w:tabs>
          <w:tab w:val="left" w:pos="1800"/>
        </w:tabs>
        <w:ind w:left="0"/>
        <w:jc w:val="both"/>
        <w:rPr>
          <w:rFonts w:ascii="Calibri" w:hAnsi="Calibri" w:cs="Arial"/>
          <w:sz w:val="22"/>
          <w:szCs w:val="22"/>
          <w:lang w:eastAsia="en-AU"/>
        </w:rPr>
      </w:pPr>
      <w:r>
        <w:rPr>
          <w:rFonts w:ascii="Calibri" w:hAnsi="Calibri" w:cs="Arial"/>
          <w:sz w:val="22"/>
          <w:szCs w:val="22"/>
          <w:lang w:eastAsia="en-AU"/>
        </w:rPr>
        <w:tab/>
      </w:r>
    </w:p>
    <w:p w14:paraId="1C89CA7A" w14:textId="41BB2384" w:rsidR="00854ED3" w:rsidRPr="009E6BFE" w:rsidRDefault="009E6BFE">
      <w:pPr>
        <w:pStyle w:val="ListParagraph"/>
        <w:ind w:left="0"/>
        <w:jc w:val="both"/>
        <w:rPr>
          <w:rFonts w:eastAsiaTheme="minorHAnsi" w:cstheme="minorHAnsi"/>
          <w:b/>
          <w:bCs/>
          <w:sz w:val="22"/>
          <w:szCs w:val="22"/>
        </w:rPr>
      </w:pPr>
      <w:r>
        <w:rPr>
          <w:rFonts w:eastAsiaTheme="minorHAnsi" w:cstheme="minorHAnsi"/>
          <w:b/>
          <w:bCs/>
          <w:sz w:val="22"/>
          <w:szCs w:val="22"/>
        </w:rPr>
        <w:t xml:space="preserve">Technical </w:t>
      </w:r>
      <w:r w:rsidR="000E520A" w:rsidRPr="009E6BFE">
        <w:rPr>
          <w:rFonts w:eastAsiaTheme="minorHAnsi" w:cstheme="minorHAnsi"/>
          <w:b/>
          <w:bCs/>
          <w:sz w:val="22"/>
          <w:szCs w:val="22"/>
        </w:rPr>
        <w:t>partner</w:t>
      </w:r>
      <w:r>
        <w:rPr>
          <w:rFonts w:eastAsiaTheme="minorHAnsi" w:cstheme="minorHAnsi"/>
          <w:b/>
          <w:bCs/>
          <w:sz w:val="22"/>
          <w:szCs w:val="22"/>
        </w:rPr>
        <w:t>s</w:t>
      </w:r>
      <w:r w:rsidR="000E520A" w:rsidRPr="009E6BFE">
        <w:rPr>
          <w:rFonts w:eastAsiaTheme="minorHAnsi" w:cstheme="minorHAnsi"/>
          <w:b/>
          <w:bCs/>
          <w:sz w:val="22"/>
          <w:szCs w:val="22"/>
        </w:rPr>
        <w:t>:</w:t>
      </w:r>
      <w:r w:rsidR="00443B10" w:rsidRPr="009E6BFE">
        <w:rPr>
          <w:rFonts w:ascii="Calibri" w:hAnsi="Calibri" w:cs="Arial"/>
          <w:b/>
          <w:bCs/>
          <w:sz w:val="22"/>
          <w:szCs w:val="22"/>
          <w:lang w:eastAsia="en-AU"/>
        </w:rPr>
        <w:tab/>
      </w:r>
    </w:p>
    <w:p w14:paraId="1AFB3D32" w14:textId="71E7F14C" w:rsidR="00443B10" w:rsidRPr="009E6BFE" w:rsidRDefault="00443B10" w:rsidP="009E6BFE">
      <w:pPr>
        <w:pStyle w:val="ListParagraph"/>
        <w:tabs>
          <w:tab w:val="left" w:pos="2625"/>
        </w:tabs>
        <w:ind w:left="0"/>
        <w:jc w:val="both"/>
        <w:rPr>
          <w:rFonts w:ascii="Calibri" w:hAnsi="Calibri" w:cs="Arial"/>
          <w:sz w:val="22"/>
          <w:szCs w:val="22"/>
          <w:lang w:eastAsia="en-AU"/>
        </w:rPr>
      </w:pPr>
    </w:p>
    <w:p w14:paraId="00275041" w14:textId="6D92900D" w:rsidR="004815D7" w:rsidRPr="009E6BFE" w:rsidRDefault="00831C1E" w:rsidP="00854ED3">
      <w:pPr>
        <w:pStyle w:val="ListParagraph"/>
        <w:ind w:left="0"/>
        <w:jc w:val="both"/>
        <w:rPr>
          <w:rFonts w:ascii="Calibri" w:hAnsi="Calibri" w:cs="Arial"/>
          <w:sz w:val="22"/>
          <w:szCs w:val="22"/>
          <w:lang w:eastAsia="en-AU"/>
        </w:rPr>
      </w:pPr>
      <w:proofErr w:type="spellStart"/>
      <w:r w:rsidRPr="009E6BFE">
        <w:rPr>
          <w:rFonts w:ascii="Calibri" w:hAnsi="Calibri" w:cs="Arial"/>
          <w:b/>
          <w:bCs/>
          <w:sz w:val="22"/>
          <w:szCs w:val="22"/>
          <w:lang w:eastAsia="en-AU"/>
        </w:rPr>
        <w:t>Krousar</w:t>
      </w:r>
      <w:proofErr w:type="spellEnd"/>
      <w:r w:rsidRPr="009E6BFE">
        <w:rPr>
          <w:rFonts w:ascii="Calibri" w:hAnsi="Calibri" w:cs="Arial"/>
          <w:b/>
          <w:bCs/>
          <w:sz w:val="22"/>
          <w:szCs w:val="22"/>
          <w:lang w:eastAsia="en-AU"/>
        </w:rPr>
        <w:t xml:space="preserve"> </w:t>
      </w:r>
      <w:proofErr w:type="spellStart"/>
      <w:r w:rsidRPr="009E6BFE">
        <w:rPr>
          <w:rFonts w:ascii="Calibri" w:hAnsi="Calibri" w:cs="Arial"/>
          <w:b/>
          <w:bCs/>
          <w:sz w:val="22"/>
          <w:szCs w:val="22"/>
          <w:lang w:eastAsia="en-AU"/>
        </w:rPr>
        <w:t>Thmey</w:t>
      </w:r>
      <w:proofErr w:type="spellEnd"/>
      <w:r w:rsidRPr="009E6BFE">
        <w:rPr>
          <w:rFonts w:ascii="Calibri" w:hAnsi="Calibri" w:cs="Arial"/>
          <w:b/>
          <w:bCs/>
          <w:sz w:val="22"/>
          <w:szCs w:val="22"/>
          <w:lang w:eastAsia="en-AU"/>
        </w:rPr>
        <w:t xml:space="preserve"> (KT) -</w:t>
      </w:r>
      <w:r w:rsidR="00DC098E" w:rsidRPr="009E6BFE">
        <w:rPr>
          <w:rFonts w:ascii="Calibri" w:hAnsi="Calibri" w:cs="Arial"/>
          <w:sz w:val="22"/>
          <w:szCs w:val="22"/>
          <w:lang w:eastAsia="en-AU"/>
        </w:rPr>
        <w:t xml:space="preserve"> </w:t>
      </w:r>
      <w:r w:rsidR="00DA1D8F" w:rsidRPr="009E6BFE">
        <w:rPr>
          <w:rFonts w:ascii="Calibri" w:hAnsi="Calibri" w:cs="Arial"/>
          <w:sz w:val="22"/>
          <w:szCs w:val="22"/>
          <w:lang w:eastAsia="en-AU"/>
        </w:rPr>
        <w:t>KT has therefore been identified as an appropriate implement</w:t>
      </w:r>
      <w:r w:rsidR="00EE0DF4" w:rsidRPr="009E6BFE">
        <w:rPr>
          <w:rFonts w:ascii="Calibri" w:hAnsi="Calibri" w:cs="Arial"/>
          <w:sz w:val="22"/>
          <w:szCs w:val="22"/>
          <w:lang w:eastAsia="en-AU"/>
        </w:rPr>
        <w:t xml:space="preserve">ing partner as </w:t>
      </w:r>
      <w:r w:rsidR="009F620A" w:rsidRPr="009E6BFE">
        <w:rPr>
          <w:rFonts w:ascii="Calibri" w:hAnsi="Calibri" w:cs="Arial"/>
          <w:sz w:val="22"/>
          <w:szCs w:val="22"/>
          <w:lang w:eastAsia="en-AU"/>
        </w:rPr>
        <w:t xml:space="preserve">a local organization that have been working </w:t>
      </w:r>
      <w:r w:rsidR="000E520A" w:rsidRPr="009E6BFE">
        <w:rPr>
          <w:rFonts w:ascii="Calibri" w:hAnsi="Calibri" w:cs="Arial"/>
          <w:sz w:val="22"/>
          <w:szCs w:val="22"/>
          <w:lang w:eastAsia="en-AU"/>
        </w:rPr>
        <w:t xml:space="preserve">in Cambodia </w:t>
      </w:r>
      <w:r w:rsidR="009F620A" w:rsidRPr="009E6BFE">
        <w:rPr>
          <w:rFonts w:ascii="Calibri" w:hAnsi="Calibri" w:cs="Arial"/>
          <w:sz w:val="22"/>
          <w:szCs w:val="22"/>
          <w:lang w:eastAsia="en-AU"/>
        </w:rPr>
        <w:t>with visually and hearing impaired children and youth since 1993.</w:t>
      </w:r>
      <w:r w:rsidR="00EE0DF4" w:rsidRPr="009E6BFE">
        <w:rPr>
          <w:rFonts w:ascii="Calibri" w:hAnsi="Calibri" w:cs="Arial"/>
          <w:sz w:val="22"/>
          <w:szCs w:val="22"/>
          <w:lang w:eastAsia="en-AU"/>
        </w:rPr>
        <w:t xml:space="preserve"> </w:t>
      </w:r>
      <w:r w:rsidR="00D34EE9" w:rsidRPr="009E6BFE">
        <w:rPr>
          <w:rFonts w:ascii="Calibri" w:hAnsi="Calibri" w:cs="Arial"/>
          <w:sz w:val="22"/>
          <w:szCs w:val="22"/>
          <w:lang w:eastAsia="en-AU"/>
        </w:rPr>
        <w:t>In the current context in Phnom Penh, there are no public school</w:t>
      </w:r>
      <w:r w:rsidR="00024E12" w:rsidRPr="009E6BFE">
        <w:rPr>
          <w:rFonts w:ascii="Calibri" w:hAnsi="Calibri" w:cs="Arial"/>
          <w:sz w:val="22"/>
          <w:szCs w:val="22"/>
          <w:lang w:eastAsia="en-AU"/>
        </w:rPr>
        <w:t xml:space="preserve"> that deliver classes to children with hearing impairment. To address this gap</w:t>
      </w:r>
      <w:r w:rsidR="00B07A27" w:rsidRPr="009E6BFE">
        <w:rPr>
          <w:rFonts w:ascii="Calibri" w:hAnsi="Calibri" w:cs="Arial"/>
          <w:sz w:val="22"/>
          <w:szCs w:val="22"/>
          <w:lang w:eastAsia="en-AU"/>
        </w:rPr>
        <w:t xml:space="preserve"> KT developed Cambodia Sign Language and Cambodi</w:t>
      </w:r>
      <w:r w:rsidR="00C60900" w:rsidRPr="009E6BFE">
        <w:rPr>
          <w:rFonts w:ascii="Calibri" w:hAnsi="Calibri" w:cs="Arial"/>
          <w:sz w:val="22"/>
          <w:szCs w:val="22"/>
          <w:lang w:eastAsia="en-AU"/>
        </w:rPr>
        <w:t>a Braille and established</w:t>
      </w:r>
      <w:r w:rsidR="00105EFF" w:rsidRPr="009E6BFE">
        <w:rPr>
          <w:rFonts w:ascii="Calibri" w:hAnsi="Calibri" w:cs="Arial"/>
          <w:sz w:val="22"/>
          <w:szCs w:val="22"/>
          <w:lang w:eastAsia="en-AU"/>
        </w:rPr>
        <w:t xml:space="preserve"> </w:t>
      </w:r>
      <w:r w:rsidR="002E66E9" w:rsidRPr="009E6BFE">
        <w:rPr>
          <w:rFonts w:ascii="Calibri" w:hAnsi="Calibri" w:cs="Arial"/>
          <w:sz w:val="22"/>
          <w:szCs w:val="22"/>
          <w:lang w:eastAsia="en-AU"/>
        </w:rPr>
        <w:t>five</w:t>
      </w:r>
      <w:r w:rsidR="00105EFF" w:rsidRPr="009E6BFE">
        <w:rPr>
          <w:rFonts w:ascii="Calibri" w:hAnsi="Calibri" w:cs="Arial"/>
          <w:sz w:val="22"/>
          <w:szCs w:val="22"/>
          <w:lang w:eastAsia="en-AU"/>
        </w:rPr>
        <w:t xml:space="preserve"> special </w:t>
      </w:r>
      <w:r w:rsidR="00024E12" w:rsidRPr="009E6BFE">
        <w:rPr>
          <w:rFonts w:ascii="Calibri" w:hAnsi="Calibri" w:cs="Arial"/>
          <w:sz w:val="22"/>
          <w:szCs w:val="22"/>
          <w:lang w:eastAsia="en-AU"/>
        </w:rPr>
        <w:t>schools which provide inclusive education</w:t>
      </w:r>
      <w:r w:rsidR="003A0078" w:rsidRPr="009E6BFE">
        <w:rPr>
          <w:rFonts w:ascii="Calibri" w:hAnsi="Calibri" w:cs="Arial"/>
          <w:sz w:val="22"/>
          <w:szCs w:val="22"/>
          <w:lang w:eastAsia="en-AU"/>
        </w:rPr>
        <w:t xml:space="preserve"> and additional serv</w:t>
      </w:r>
      <w:r w:rsidR="00C60900" w:rsidRPr="009E6BFE">
        <w:rPr>
          <w:rFonts w:ascii="Calibri" w:hAnsi="Calibri" w:cs="Arial"/>
          <w:sz w:val="22"/>
          <w:szCs w:val="22"/>
          <w:lang w:eastAsia="en-AU"/>
        </w:rPr>
        <w:t>ices for people with disability (</w:t>
      </w:r>
      <w:r w:rsidR="00D366FF" w:rsidRPr="009E6BFE">
        <w:rPr>
          <w:rFonts w:ascii="Calibri" w:hAnsi="Calibri" w:cs="Arial"/>
          <w:sz w:val="22"/>
          <w:szCs w:val="22"/>
          <w:lang w:eastAsia="en-AU"/>
        </w:rPr>
        <w:t>audiometry facilities, a workshop to print resources in braille, appropriate computers as well as the necessary materials for the fitting and maintenance of the hearing devices</w:t>
      </w:r>
      <w:r w:rsidR="00C60900" w:rsidRPr="009E6BFE">
        <w:rPr>
          <w:rFonts w:ascii="Calibri" w:hAnsi="Calibri" w:cs="Arial"/>
          <w:sz w:val="22"/>
          <w:szCs w:val="22"/>
          <w:lang w:eastAsia="en-AU"/>
        </w:rPr>
        <w:t>)</w:t>
      </w:r>
      <w:r w:rsidR="00D366FF" w:rsidRPr="009E6BFE">
        <w:rPr>
          <w:rFonts w:ascii="Calibri" w:hAnsi="Calibri" w:cs="Arial"/>
          <w:sz w:val="22"/>
          <w:szCs w:val="22"/>
          <w:lang w:eastAsia="en-AU"/>
        </w:rPr>
        <w:t>.</w:t>
      </w:r>
      <w:r w:rsidR="00F772E3" w:rsidRPr="009E6BFE">
        <w:rPr>
          <w:rFonts w:ascii="Calibri" w:hAnsi="Calibri" w:cs="Arial"/>
          <w:sz w:val="22"/>
          <w:szCs w:val="22"/>
          <w:lang w:eastAsia="en-AU"/>
        </w:rPr>
        <w:t xml:space="preserve"> </w:t>
      </w:r>
      <w:r w:rsidR="00C60900" w:rsidRPr="009E6BFE">
        <w:rPr>
          <w:rFonts w:ascii="Calibri" w:hAnsi="Calibri" w:cs="Arial"/>
          <w:sz w:val="22"/>
          <w:szCs w:val="22"/>
          <w:lang w:eastAsia="en-AU"/>
        </w:rPr>
        <w:t>KT</w:t>
      </w:r>
      <w:r w:rsidR="00F55F1E" w:rsidRPr="009E6BFE">
        <w:rPr>
          <w:rFonts w:ascii="Calibri" w:hAnsi="Calibri" w:cs="Arial"/>
          <w:sz w:val="22"/>
          <w:szCs w:val="22"/>
          <w:lang w:eastAsia="en-AU"/>
        </w:rPr>
        <w:t xml:space="preserve"> also created in 2018 the </w:t>
      </w:r>
      <w:r w:rsidR="00F55F1E" w:rsidRPr="009E6BFE">
        <w:rPr>
          <w:rFonts w:ascii="Calibri" w:hAnsi="Calibri" w:cs="Arial"/>
          <w:b/>
          <w:bCs/>
          <w:sz w:val="22"/>
          <w:szCs w:val="22"/>
          <w:lang w:eastAsia="en-AU"/>
        </w:rPr>
        <w:t>National Institute for Special Education (NISE)</w:t>
      </w:r>
      <w:r w:rsidR="00C60900" w:rsidRPr="009E6BFE">
        <w:rPr>
          <w:rFonts w:ascii="Calibri" w:hAnsi="Calibri" w:cs="Arial"/>
          <w:sz w:val="22"/>
          <w:szCs w:val="22"/>
          <w:lang w:eastAsia="en-AU"/>
        </w:rPr>
        <w:t xml:space="preserve"> </w:t>
      </w:r>
      <w:r w:rsidR="0002623B" w:rsidRPr="009E6BFE">
        <w:rPr>
          <w:rFonts w:ascii="Calibri" w:hAnsi="Calibri" w:cs="Arial"/>
          <w:sz w:val="22"/>
          <w:szCs w:val="22"/>
          <w:lang w:eastAsia="en-AU"/>
        </w:rPr>
        <w:t xml:space="preserve">- </w:t>
      </w:r>
      <w:r w:rsidR="007C54FC" w:rsidRPr="009E6BFE">
        <w:rPr>
          <w:rFonts w:ascii="Calibri" w:hAnsi="Calibri" w:cs="Arial"/>
          <w:sz w:val="22"/>
          <w:szCs w:val="22"/>
          <w:lang w:eastAsia="en-AU"/>
        </w:rPr>
        <w:t>reference center for special education in Cambodia, covering all disabilities (sensorial, physical and</w:t>
      </w:r>
      <w:r w:rsidR="0002623B" w:rsidRPr="009E6BFE">
        <w:rPr>
          <w:rFonts w:ascii="Calibri" w:hAnsi="Calibri" w:cs="Arial"/>
          <w:sz w:val="22"/>
          <w:szCs w:val="22"/>
          <w:lang w:eastAsia="en-AU"/>
        </w:rPr>
        <w:t xml:space="preserve"> mental -</w:t>
      </w:r>
      <w:r w:rsidR="007C54FC" w:rsidRPr="009E6BFE">
        <w:rPr>
          <w:rFonts w:ascii="Calibri" w:hAnsi="Calibri" w:cs="Arial"/>
          <w:sz w:val="22"/>
          <w:szCs w:val="22"/>
          <w:lang w:eastAsia="en-AU"/>
        </w:rPr>
        <w:t xml:space="preserve"> </w:t>
      </w:r>
      <w:r w:rsidR="00F55F1E" w:rsidRPr="009E6BFE">
        <w:rPr>
          <w:rFonts w:ascii="Calibri" w:hAnsi="Calibri" w:cs="Arial"/>
          <w:sz w:val="22"/>
          <w:szCs w:val="22"/>
          <w:lang w:eastAsia="en-AU"/>
        </w:rPr>
        <w:t xml:space="preserve">in cooperation the </w:t>
      </w:r>
      <w:proofErr w:type="spellStart"/>
      <w:r w:rsidR="00F55F1E" w:rsidRPr="009E6BFE">
        <w:rPr>
          <w:rFonts w:ascii="Calibri" w:hAnsi="Calibri" w:cs="Arial"/>
          <w:sz w:val="22"/>
          <w:szCs w:val="22"/>
          <w:lang w:eastAsia="en-AU"/>
        </w:rPr>
        <w:t>MoEYS</w:t>
      </w:r>
      <w:proofErr w:type="spellEnd"/>
      <w:r w:rsidR="00F55F1E" w:rsidRPr="009E6BFE">
        <w:rPr>
          <w:rFonts w:ascii="Calibri" w:hAnsi="Calibri" w:cs="Arial"/>
          <w:sz w:val="22"/>
          <w:szCs w:val="22"/>
          <w:lang w:eastAsia="en-AU"/>
        </w:rPr>
        <w:t xml:space="preserve"> (</w:t>
      </w:r>
      <w:r w:rsidR="00F55F1E" w:rsidRPr="009E6BFE">
        <w:rPr>
          <w:rFonts w:ascii="Calibri" w:hAnsi="Calibri"/>
          <w:sz w:val="22"/>
          <w:szCs w:val="22"/>
          <w:lang w:eastAsia="en-AU"/>
        </w:rPr>
        <w:t>Ministry of Education, Youth and Sport)</w:t>
      </w:r>
      <w:r w:rsidR="007C54FC" w:rsidRPr="009E6BFE">
        <w:rPr>
          <w:rFonts w:ascii="Calibri" w:hAnsi="Calibri"/>
          <w:sz w:val="22"/>
          <w:szCs w:val="22"/>
          <w:lang w:eastAsia="en-AU"/>
        </w:rPr>
        <w:t>.</w:t>
      </w:r>
      <w:r w:rsidR="007C54FC" w:rsidRPr="009E6BFE">
        <w:rPr>
          <w:rFonts w:ascii="Calibri" w:hAnsi="Calibri" w:cs="Arial"/>
          <w:sz w:val="22"/>
          <w:szCs w:val="22"/>
          <w:lang w:eastAsia="en-AU"/>
        </w:rPr>
        <w:t xml:space="preserve"> </w:t>
      </w:r>
      <w:r w:rsidR="00F772E3" w:rsidRPr="009E6BFE">
        <w:rPr>
          <w:rFonts w:ascii="Calibri" w:hAnsi="Calibri" w:cs="Arial"/>
          <w:sz w:val="22"/>
          <w:szCs w:val="22"/>
          <w:lang w:eastAsia="en-AU"/>
        </w:rPr>
        <w:t>During the project,</w:t>
      </w:r>
      <w:r w:rsidR="005964CE" w:rsidRPr="009E6BFE">
        <w:rPr>
          <w:rFonts w:ascii="Calibri" w:hAnsi="Calibri" w:cs="Arial"/>
          <w:sz w:val="22"/>
          <w:szCs w:val="22"/>
          <w:lang w:eastAsia="en-AU"/>
        </w:rPr>
        <w:t xml:space="preserve"> on July 2019,</w:t>
      </w:r>
      <w:r w:rsidR="00F772E3" w:rsidRPr="009E6BFE">
        <w:rPr>
          <w:rFonts w:ascii="Calibri" w:hAnsi="Calibri" w:cs="Arial"/>
          <w:sz w:val="22"/>
          <w:szCs w:val="22"/>
          <w:lang w:eastAsia="en-AU"/>
        </w:rPr>
        <w:t xml:space="preserve"> the five special school have been </w:t>
      </w:r>
      <w:proofErr w:type="spellStart"/>
      <w:r w:rsidR="00F772E3" w:rsidRPr="009E6BFE">
        <w:rPr>
          <w:rFonts w:ascii="Calibri" w:hAnsi="Calibri" w:cs="Arial"/>
          <w:sz w:val="22"/>
          <w:szCs w:val="22"/>
          <w:lang w:eastAsia="en-AU"/>
        </w:rPr>
        <w:t>hand</w:t>
      </w:r>
      <w:r w:rsidR="00E30154">
        <w:rPr>
          <w:rFonts w:ascii="Calibri" w:hAnsi="Calibri" w:cs="Arial"/>
          <w:sz w:val="22"/>
          <w:szCs w:val="22"/>
          <w:lang w:eastAsia="en-AU"/>
        </w:rPr>
        <w:t>ed</w:t>
      </w:r>
      <w:r w:rsidR="00F772E3" w:rsidRPr="009E6BFE">
        <w:rPr>
          <w:rFonts w:ascii="Calibri" w:hAnsi="Calibri" w:cs="Arial"/>
          <w:sz w:val="22"/>
          <w:szCs w:val="22"/>
          <w:lang w:eastAsia="en-AU"/>
        </w:rPr>
        <w:t>over</w:t>
      </w:r>
      <w:proofErr w:type="spellEnd"/>
      <w:r w:rsidR="00F772E3" w:rsidRPr="009E6BFE">
        <w:rPr>
          <w:rFonts w:ascii="Calibri" w:hAnsi="Calibri" w:cs="Arial"/>
          <w:sz w:val="22"/>
          <w:szCs w:val="22"/>
          <w:lang w:eastAsia="en-AU"/>
        </w:rPr>
        <w:t xml:space="preserve"> to the </w:t>
      </w:r>
      <w:proofErr w:type="spellStart"/>
      <w:r w:rsidR="00F772E3" w:rsidRPr="009E6BFE">
        <w:rPr>
          <w:rFonts w:ascii="Calibri" w:hAnsi="Calibri" w:cs="Arial"/>
          <w:sz w:val="22"/>
          <w:szCs w:val="22"/>
          <w:lang w:eastAsia="en-AU"/>
        </w:rPr>
        <w:t>MoEYS</w:t>
      </w:r>
      <w:proofErr w:type="spellEnd"/>
      <w:r w:rsidR="00F772E3" w:rsidRPr="009E6BFE">
        <w:rPr>
          <w:rFonts w:ascii="Calibri" w:hAnsi="Calibri" w:cs="Arial"/>
          <w:sz w:val="22"/>
          <w:szCs w:val="22"/>
          <w:lang w:eastAsia="en-AU"/>
        </w:rPr>
        <w:t xml:space="preserve"> (</w:t>
      </w:r>
      <w:r w:rsidR="00F772E3" w:rsidRPr="009E6BFE">
        <w:rPr>
          <w:rFonts w:ascii="Calibri" w:hAnsi="Calibri"/>
          <w:sz w:val="22"/>
          <w:szCs w:val="22"/>
          <w:lang w:eastAsia="en-AU"/>
        </w:rPr>
        <w:t>Ministry of Education, Youth and Sport)</w:t>
      </w:r>
      <w:r w:rsidR="00F772E3" w:rsidRPr="009E6BFE">
        <w:rPr>
          <w:rFonts w:ascii="Calibri" w:hAnsi="Calibri" w:cs="Arial"/>
          <w:sz w:val="22"/>
          <w:szCs w:val="22"/>
          <w:lang w:eastAsia="en-AU"/>
        </w:rPr>
        <w:t xml:space="preserve"> through NISE (National Institute of Special Education)</w:t>
      </w:r>
      <w:r w:rsidR="005964CE" w:rsidRPr="009E6BFE">
        <w:rPr>
          <w:rFonts w:ascii="Calibri" w:hAnsi="Calibri" w:cs="Arial"/>
          <w:sz w:val="22"/>
          <w:szCs w:val="22"/>
          <w:lang w:eastAsia="en-AU"/>
        </w:rPr>
        <w:t>.</w:t>
      </w:r>
    </w:p>
    <w:p w14:paraId="352A88C8" w14:textId="2AAD2841" w:rsidR="00854ED3" w:rsidRPr="009E6BFE" w:rsidRDefault="004815D7" w:rsidP="009E6BFE">
      <w:pPr>
        <w:pStyle w:val="ListParagraph"/>
        <w:tabs>
          <w:tab w:val="left" w:pos="2625"/>
        </w:tabs>
        <w:ind w:left="0"/>
        <w:jc w:val="both"/>
        <w:rPr>
          <w:rFonts w:ascii="Calibri" w:hAnsi="Calibri" w:cs="Arial"/>
          <w:sz w:val="22"/>
          <w:szCs w:val="22"/>
          <w:lang w:eastAsia="en-AU"/>
        </w:rPr>
      </w:pPr>
      <w:r w:rsidRPr="009E6BFE">
        <w:rPr>
          <w:rFonts w:ascii="Calibri" w:hAnsi="Calibri" w:cs="Arial"/>
          <w:sz w:val="22"/>
          <w:szCs w:val="22"/>
          <w:lang w:eastAsia="en-AU"/>
        </w:rPr>
        <w:t xml:space="preserve">Given this strong expertise and experience, KT </w:t>
      </w:r>
      <w:r w:rsidR="00B13E5B" w:rsidRPr="009E6BFE">
        <w:rPr>
          <w:rFonts w:ascii="Calibri" w:hAnsi="Calibri" w:cs="Arial"/>
          <w:sz w:val="22"/>
          <w:szCs w:val="22"/>
          <w:lang w:eastAsia="en-AU"/>
        </w:rPr>
        <w:t>was</w:t>
      </w:r>
      <w:r w:rsidRPr="009E6BFE">
        <w:rPr>
          <w:rFonts w:ascii="Calibri" w:hAnsi="Calibri" w:cs="Arial"/>
          <w:sz w:val="22"/>
          <w:szCs w:val="22"/>
          <w:lang w:eastAsia="en-AU"/>
        </w:rPr>
        <w:t xml:space="preserve"> responsible for </w:t>
      </w:r>
      <w:r w:rsidR="00E30154">
        <w:rPr>
          <w:rFonts w:ascii="Calibri" w:hAnsi="Calibri" w:cs="Arial"/>
          <w:sz w:val="22"/>
          <w:szCs w:val="22"/>
          <w:lang w:eastAsia="en-AU"/>
        </w:rPr>
        <w:t xml:space="preserve">the </w:t>
      </w:r>
      <w:r w:rsidRPr="009E6BFE">
        <w:rPr>
          <w:rFonts w:ascii="Calibri" w:hAnsi="Calibri" w:cs="Arial"/>
          <w:sz w:val="22"/>
          <w:szCs w:val="22"/>
          <w:lang w:eastAsia="en-AU"/>
        </w:rPr>
        <w:t>direct implementation of this project's activities.</w:t>
      </w:r>
    </w:p>
    <w:p w14:paraId="048A6D60" w14:textId="77777777" w:rsidR="00F772E3" w:rsidRDefault="00F772E3" w:rsidP="00854ED3">
      <w:pPr>
        <w:pStyle w:val="ListParagraph"/>
        <w:ind w:left="0"/>
        <w:jc w:val="both"/>
        <w:rPr>
          <w:rFonts w:eastAsiaTheme="minorHAnsi" w:cstheme="minorHAnsi"/>
          <w:b/>
          <w:bCs/>
          <w:sz w:val="22"/>
          <w:szCs w:val="22"/>
          <w:highlight w:val="yellow"/>
        </w:rPr>
      </w:pPr>
    </w:p>
    <w:p w14:paraId="1C855F4F" w14:textId="38C98F57" w:rsidR="000E520A" w:rsidRPr="009E6BFE" w:rsidRDefault="004815D7" w:rsidP="00854ED3">
      <w:pPr>
        <w:pStyle w:val="ListParagraph"/>
        <w:ind w:left="0"/>
        <w:jc w:val="both"/>
        <w:rPr>
          <w:rFonts w:ascii="Calibri" w:hAnsi="Calibri" w:cs="Arial"/>
          <w:sz w:val="22"/>
          <w:szCs w:val="22"/>
          <w:lang w:eastAsia="en-AU"/>
        </w:rPr>
      </w:pPr>
      <w:proofErr w:type="spellStart"/>
      <w:r w:rsidRPr="009E6BFE">
        <w:rPr>
          <w:rFonts w:ascii="Calibri" w:hAnsi="Calibri" w:cs="Arial"/>
          <w:b/>
          <w:bCs/>
          <w:sz w:val="22"/>
          <w:szCs w:val="22"/>
          <w:lang w:eastAsia="en-AU"/>
        </w:rPr>
        <w:t>Enfants</w:t>
      </w:r>
      <w:proofErr w:type="spellEnd"/>
      <w:r w:rsidRPr="009E6BFE">
        <w:rPr>
          <w:rFonts w:ascii="Calibri" w:hAnsi="Calibri" w:cs="Arial"/>
          <w:b/>
          <w:bCs/>
          <w:sz w:val="22"/>
          <w:szCs w:val="22"/>
          <w:lang w:eastAsia="en-AU"/>
        </w:rPr>
        <w:t xml:space="preserve"> </w:t>
      </w:r>
      <w:proofErr w:type="spellStart"/>
      <w:r w:rsidRPr="009E6BFE">
        <w:rPr>
          <w:rFonts w:ascii="Calibri" w:hAnsi="Calibri" w:cs="Arial"/>
          <w:b/>
          <w:bCs/>
          <w:sz w:val="22"/>
          <w:szCs w:val="22"/>
          <w:lang w:eastAsia="en-AU"/>
        </w:rPr>
        <w:t>Sourds</w:t>
      </w:r>
      <w:proofErr w:type="spellEnd"/>
      <w:r w:rsidRPr="009E6BFE">
        <w:rPr>
          <w:rFonts w:ascii="Calibri" w:hAnsi="Calibri" w:cs="Arial"/>
          <w:b/>
          <w:bCs/>
          <w:sz w:val="22"/>
          <w:szCs w:val="22"/>
          <w:lang w:eastAsia="en-AU"/>
        </w:rPr>
        <w:t xml:space="preserve"> du </w:t>
      </w:r>
      <w:proofErr w:type="spellStart"/>
      <w:r w:rsidRPr="009E6BFE">
        <w:rPr>
          <w:rFonts w:ascii="Calibri" w:hAnsi="Calibri" w:cs="Arial"/>
          <w:b/>
          <w:bCs/>
          <w:sz w:val="22"/>
          <w:szCs w:val="22"/>
          <w:lang w:eastAsia="en-AU"/>
        </w:rPr>
        <w:t>Cambodge</w:t>
      </w:r>
      <w:proofErr w:type="spellEnd"/>
      <w:r w:rsidR="000E520A" w:rsidRPr="009E6BFE">
        <w:rPr>
          <w:rFonts w:ascii="Calibri" w:hAnsi="Calibri" w:cs="Arial"/>
          <w:b/>
          <w:bCs/>
          <w:sz w:val="22"/>
          <w:szCs w:val="22"/>
          <w:lang w:eastAsia="en-AU"/>
        </w:rPr>
        <w:t xml:space="preserve"> (</w:t>
      </w:r>
      <w:r w:rsidRPr="009E6BFE">
        <w:rPr>
          <w:rFonts w:ascii="Calibri" w:hAnsi="Calibri" w:cs="Arial"/>
          <w:b/>
          <w:bCs/>
          <w:sz w:val="22"/>
          <w:szCs w:val="22"/>
          <w:lang w:eastAsia="en-AU"/>
        </w:rPr>
        <w:t>ESC</w:t>
      </w:r>
      <w:r w:rsidR="000E520A" w:rsidRPr="009E6BFE">
        <w:rPr>
          <w:rFonts w:ascii="Calibri" w:hAnsi="Calibri" w:cs="Arial"/>
          <w:b/>
          <w:bCs/>
          <w:sz w:val="22"/>
          <w:szCs w:val="22"/>
          <w:lang w:eastAsia="en-AU"/>
        </w:rPr>
        <w:t>) -</w:t>
      </w:r>
      <w:r w:rsidR="001555E5" w:rsidRPr="009E6BFE">
        <w:rPr>
          <w:rFonts w:ascii="Calibri" w:hAnsi="Calibri" w:cs="Arial"/>
          <w:sz w:val="22"/>
          <w:szCs w:val="22"/>
          <w:lang w:eastAsia="en-AU"/>
        </w:rPr>
        <w:t xml:space="preserve"> For over 16 years, ESC has been e French NGO, partner of KST, specialized in providing </w:t>
      </w:r>
      <w:r w:rsidR="00717E01" w:rsidRPr="009E6BFE">
        <w:rPr>
          <w:rFonts w:ascii="Calibri" w:hAnsi="Calibri" w:cs="Arial"/>
          <w:sz w:val="22"/>
          <w:szCs w:val="22"/>
          <w:lang w:eastAsia="en-AU"/>
        </w:rPr>
        <w:t>health</w:t>
      </w:r>
      <w:r w:rsidR="001555E5" w:rsidRPr="009E6BFE">
        <w:rPr>
          <w:rFonts w:ascii="Calibri" w:hAnsi="Calibri" w:cs="Arial"/>
          <w:sz w:val="22"/>
          <w:szCs w:val="22"/>
          <w:lang w:eastAsia="en-AU"/>
        </w:rPr>
        <w:t xml:space="preserve"> care to hearing-impaired children, hands-on training</w:t>
      </w:r>
      <w:r w:rsidR="000B1B24" w:rsidRPr="009E6BFE">
        <w:rPr>
          <w:rFonts w:ascii="Calibri" w:hAnsi="Calibri" w:cs="Arial"/>
          <w:sz w:val="22"/>
          <w:szCs w:val="22"/>
          <w:lang w:eastAsia="en-AU"/>
        </w:rPr>
        <w:t xml:space="preserve"> for technical staff on screening and early identification, speech therapy and audiology</w:t>
      </w:r>
      <w:r w:rsidR="00E43E16" w:rsidRPr="009E6BFE">
        <w:rPr>
          <w:rFonts w:ascii="Calibri" w:hAnsi="Calibri" w:cs="Arial"/>
          <w:sz w:val="22"/>
          <w:szCs w:val="22"/>
          <w:lang w:eastAsia="en-AU"/>
        </w:rPr>
        <w:t xml:space="preserve">, phono-audiology science and hearing aid fitting. </w:t>
      </w:r>
      <w:r w:rsidR="00AA5AFB" w:rsidRPr="009E6BFE">
        <w:rPr>
          <w:rFonts w:ascii="Calibri" w:hAnsi="Calibri" w:cs="Arial"/>
          <w:sz w:val="22"/>
          <w:szCs w:val="22"/>
          <w:lang w:eastAsia="en-AU"/>
        </w:rPr>
        <w:t>In this project, it acted as i</w:t>
      </w:r>
      <w:r w:rsidR="000C061E" w:rsidRPr="009E6BFE">
        <w:rPr>
          <w:rFonts w:ascii="Calibri" w:hAnsi="Calibri" w:cs="Arial"/>
          <w:sz w:val="22"/>
          <w:szCs w:val="22"/>
          <w:lang w:eastAsia="en-AU"/>
        </w:rPr>
        <w:t xml:space="preserve">mplementing partner in </w:t>
      </w:r>
      <w:r w:rsidR="006007E4" w:rsidRPr="009E6BFE">
        <w:rPr>
          <w:rFonts w:ascii="Calibri" w:hAnsi="Calibri" w:cs="Arial"/>
          <w:sz w:val="22"/>
          <w:szCs w:val="22"/>
          <w:lang w:eastAsia="en-AU"/>
        </w:rPr>
        <w:t>screening and identification phases i</w:t>
      </w:r>
      <w:r w:rsidR="000C061E" w:rsidRPr="009E6BFE">
        <w:rPr>
          <w:rFonts w:ascii="Calibri" w:hAnsi="Calibri" w:cs="Arial"/>
          <w:sz w:val="22"/>
          <w:szCs w:val="22"/>
          <w:lang w:eastAsia="en-AU"/>
        </w:rPr>
        <w:t xml:space="preserve">n the target areas of Sen </w:t>
      </w:r>
      <w:proofErr w:type="spellStart"/>
      <w:r w:rsidR="000C061E" w:rsidRPr="009E6BFE">
        <w:rPr>
          <w:rFonts w:ascii="Calibri" w:hAnsi="Calibri" w:cs="Arial"/>
          <w:sz w:val="22"/>
          <w:szCs w:val="22"/>
          <w:lang w:eastAsia="en-AU"/>
        </w:rPr>
        <w:t>Sok</w:t>
      </w:r>
      <w:proofErr w:type="spellEnd"/>
      <w:r w:rsidR="000C061E" w:rsidRPr="009E6BFE">
        <w:rPr>
          <w:rFonts w:ascii="Calibri" w:hAnsi="Calibri" w:cs="Arial"/>
          <w:sz w:val="22"/>
          <w:szCs w:val="22"/>
          <w:lang w:eastAsia="en-AU"/>
        </w:rPr>
        <w:t xml:space="preserve"> and </w:t>
      </w:r>
      <w:proofErr w:type="spellStart"/>
      <w:r w:rsidR="000C061E" w:rsidRPr="009E6BFE">
        <w:rPr>
          <w:rFonts w:ascii="Calibri" w:hAnsi="Calibri" w:cs="Arial"/>
          <w:sz w:val="22"/>
          <w:szCs w:val="22"/>
          <w:lang w:eastAsia="en-AU"/>
        </w:rPr>
        <w:t>Chba</w:t>
      </w:r>
      <w:proofErr w:type="spellEnd"/>
      <w:r w:rsidR="000C061E" w:rsidRPr="009E6BFE">
        <w:rPr>
          <w:rFonts w:ascii="Calibri" w:hAnsi="Calibri" w:cs="Arial"/>
          <w:sz w:val="22"/>
          <w:szCs w:val="22"/>
          <w:lang w:eastAsia="en-AU"/>
        </w:rPr>
        <w:t xml:space="preserve"> </w:t>
      </w:r>
      <w:proofErr w:type="spellStart"/>
      <w:r w:rsidR="000C061E" w:rsidRPr="009E6BFE">
        <w:rPr>
          <w:rFonts w:ascii="Calibri" w:hAnsi="Calibri" w:cs="Arial"/>
          <w:sz w:val="22"/>
          <w:szCs w:val="22"/>
          <w:lang w:eastAsia="en-AU"/>
        </w:rPr>
        <w:t>Ampov</w:t>
      </w:r>
      <w:proofErr w:type="spellEnd"/>
      <w:r w:rsidR="00B13E5B" w:rsidRPr="009E6BFE">
        <w:rPr>
          <w:rFonts w:ascii="Calibri" w:hAnsi="Calibri" w:cs="Arial"/>
          <w:sz w:val="22"/>
          <w:szCs w:val="22"/>
          <w:lang w:eastAsia="en-AU"/>
        </w:rPr>
        <w:t>.</w:t>
      </w:r>
    </w:p>
    <w:p w14:paraId="2DD5B8DE" w14:textId="7DC5B1C7" w:rsidR="00B13E5B" w:rsidRPr="009E6BFE" w:rsidRDefault="00B13E5B" w:rsidP="00854ED3">
      <w:pPr>
        <w:pStyle w:val="ListParagraph"/>
        <w:ind w:left="0"/>
        <w:jc w:val="both"/>
        <w:rPr>
          <w:rFonts w:ascii="Calibri" w:hAnsi="Calibri" w:cs="Arial"/>
          <w:sz w:val="22"/>
          <w:szCs w:val="22"/>
          <w:lang w:eastAsia="en-AU"/>
        </w:rPr>
      </w:pPr>
    </w:p>
    <w:p w14:paraId="54BACC2C" w14:textId="5FDC1191" w:rsidR="006007E4" w:rsidRPr="009E6BFE" w:rsidRDefault="00B13E5B" w:rsidP="006007E4">
      <w:pPr>
        <w:pStyle w:val="ListParagraph"/>
        <w:ind w:left="0"/>
        <w:jc w:val="both"/>
        <w:rPr>
          <w:rFonts w:ascii="Calibri" w:hAnsi="Calibri" w:cs="Arial"/>
          <w:sz w:val="22"/>
          <w:szCs w:val="22"/>
          <w:lang w:eastAsia="en-AU"/>
        </w:rPr>
      </w:pPr>
      <w:proofErr w:type="spellStart"/>
      <w:r w:rsidRPr="009E6BFE">
        <w:rPr>
          <w:rFonts w:ascii="Calibri" w:hAnsi="Calibri" w:cs="Arial"/>
          <w:b/>
          <w:bCs/>
          <w:sz w:val="22"/>
          <w:szCs w:val="22"/>
          <w:lang w:eastAsia="en-AU"/>
        </w:rPr>
        <w:t>Audyx</w:t>
      </w:r>
      <w:proofErr w:type="spellEnd"/>
      <w:r w:rsidRPr="009E6BFE">
        <w:rPr>
          <w:rFonts w:ascii="Calibri" w:hAnsi="Calibri" w:cs="Arial"/>
          <w:b/>
          <w:bCs/>
          <w:sz w:val="22"/>
          <w:szCs w:val="22"/>
          <w:lang w:eastAsia="en-AU"/>
        </w:rPr>
        <w:t xml:space="preserve"> - </w:t>
      </w:r>
      <w:proofErr w:type="spellStart"/>
      <w:r w:rsidR="008F298C" w:rsidRPr="009E6BFE">
        <w:rPr>
          <w:rFonts w:ascii="Calibri" w:hAnsi="Calibri" w:cs="Arial"/>
          <w:sz w:val="22"/>
          <w:szCs w:val="22"/>
          <w:lang w:eastAsia="en-AU"/>
        </w:rPr>
        <w:t>Audyx</w:t>
      </w:r>
      <w:proofErr w:type="spellEnd"/>
      <w:r w:rsidR="008F298C" w:rsidRPr="009E6BFE">
        <w:rPr>
          <w:rFonts w:ascii="Calibri" w:hAnsi="Calibri" w:cs="Arial"/>
          <w:sz w:val="22"/>
          <w:szCs w:val="22"/>
          <w:lang w:eastAsia="en-AU"/>
        </w:rPr>
        <w:t xml:space="preserve"> is an </w:t>
      </w:r>
      <w:proofErr w:type="spellStart"/>
      <w:r w:rsidR="00EE12AF" w:rsidRPr="009E6BFE">
        <w:rPr>
          <w:rFonts w:ascii="Calibri" w:hAnsi="Calibri" w:cs="Arial"/>
          <w:sz w:val="22"/>
          <w:szCs w:val="22"/>
          <w:lang w:eastAsia="en-AU"/>
        </w:rPr>
        <w:t>Israelian</w:t>
      </w:r>
      <w:proofErr w:type="spellEnd"/>
      <w:r w:rsidR="00EE12AF" w:rsidRPr="009E6BFE">
        <w:rPr>
          <w:rFonts w:ascii="Calibri" w:hAnsi="Calibri" w:cs="Arial"/>
          <w:sz w:val="22"/>
          <w:szCs w:val="22"/>
          <w:lang w:eastAsia="en-AU"/>
        </w:rPr>
        <w:t xml:space="preserve"> </w:t>
      </w:r>
      <w:r w:rsidR="008F298C" w:rsidRPr="009E6BFE">
        <w:rPr>
          <w:rFonts w:ascii="Calibri" w:hAnsi="Calibri" w:cs="Arial"/>
          <w:sz w:val="22"/>
          <w:szCs w:val="22"/>
          <w:lang w:eastAsia="en-AU"/>
        </w:rPr>
        <w:t>company</w:t>
      </w:r>
      <w:r w:rsidR="00EE12AF" w:rsidRPr="009E6BFE">
        <w:rPr>
          <w:rFonts w:ascii="Calibri" w:hAnsi="Calibri" w:cs="Arial"/>
          <w:sz w:val="22"/>
          <w:szCs w:val="22"/>
          <w:lang w:eastAsia="en-AU"/>
        </w:rPr>
        <w:t xml:space="preserve"> which has developed the first online platform for hearing tests, allowing patricians to free themselves from technical constraints and enjoy the latest computer innovation to scree, diagnose and save all the collected data in one place. The </w:t>
      </w:r>
      <w:proofErr w:type="spellStart"/>
      <w:r w:rsidR="00EE12AF" w:rsidRPr="009E6BFE">
        <w:rPr>
          <w:rFonts w:ascii="Calibri" w:hAnsi="Calibri" w:cs="Arial"/>
          <w:sz w:val="22"/>
          <w:szCs w:val="22"/>
          <w:lang w:eastAsia="en-AU"/>
        </w:rPr>
        <w:t>Audyx</w:t>
      </w:r>
      <w:proofErr w:type="spellEnd"/>
      <w:r w:rsidR="00EE12AF" w:rsidRPr="009E6BFE">
        <w:rPr>
          <w:rFonts w:ascii="Calibri" w:hAnsi="Calibri" w:cs="Arial"/>
          <w:sz w:val="22"/>
          <w:szCs w:val="22"/>
          <w:lang w:eastAsia="en-AU"/>
        </w:rPr>
        <w:t xml:space="preserve"> platform and members of the AUDYX team </w:t>
      </w:r>
      <w:r w:rsidR="00B574C1" w:rsidRPr="009E6BFE">
        <w:rPr>
          <w:rFonts w:ascii="Calibri" w:hAnsi="Calibri" w:cs="Arial"/>
          <w:sz w:val="22"/>
          <w:szCs w:val="22"/>
          <w:lang w:eastAsia="en-AU"/>
        </w:rPr>
        <w:t xml:space="preserve">acted as supported </w:t>
      </w:r>
      <w:r w:rsidR="006007E4" w:rsidRPr="009E6BFE">
        <w:rPr>
          <w:rFonts w:ascii="Calibri" w:hAnsi="Calibri" w:cs="Arial"/>
          <w:sz w:val="22"/>
          <w:szCs w:val="22"/>
          <w:lang w:eastAsia="en-AU"/>
        </w:rPr>
        <w:t>partner</w:t>
      </w:r>
      <w:r w:rsidR="00B574C1" w:rsidRPr="009E6BFE">
        <w:rPr>
          <w:rFonts w:ascii="Calibri" w:hAnsi="Calibri" w:cs="Arial"/>
          <w:sz w:val="22"/>
          <w:szCs w:val="22"/>
          <w:lang w:eastAsia="en-AU"/>
        </w:rPr>
        <w:t xml:space="preserve"> to ESC</w:t>
      </w:r>
      <w:r w:rsidR="006007E4" w:rsidRPr="009E6BFE">
        <w:rPr>
          <w:rFonts w:ascii="Calibri" w:hAnsi="Calibri" w:cs="Arial"/>
          <w:sz w:val="22"/>
          <w:szCs w:val="22"/>
          <w:lang w:eastAsia="en-AU"/>
        </w:rPr>
        <w:t xml:space="preserve"> in screening and identification phases in the target areas of Sen </w:t>
      </w:r>
      <w:proofErr w:type="spellStart"/>
      <w:r w:rsidR="006007E4" w:rsidRPr="009E6BFE">
        <w:rPr>
          <w:rFonts w:ascii="Calibri" w:hAnsi="Calibri" w:cs="Arial"/>
          <w:sz w:val="22"/>
          <w:szCs w:val="22"/>
          <w:lang w:eastAsia="en-AU"/>
        </w:rPr>
        <w:t>Sok</w:t>
      </w:r>
      <w:proofErr w:type="spellEnd"/>
      <w:r w:rsidR="006007E4" w:rsidRPr="009E6BFE">
        <w:rPr>
          <w:rFonts w:ascii="Calibri" w:hAnsi="Calibri" w:cs="Arial"/>
          <w:sz w:val="22"/>
          <w:szCs w:val="22"/>
          <w:lang w:eastAsia="en-AU"/>
        </w:rPr>
        <w:t xml:space="preserve"> and </w:t>
      </w:r>
      <w:proofErr w:type="spellStart"/>
      <w:r w:rsidR="006007E4" w:rsidRPr="009E6BFE">
        <w:rPr>
          <w:rFonts w:ascii="Calibri" w:hAnsi="Calibri" w:cs="Arial"/>
          <w:sz w:val="22"/>
          <w:szCs w:val="22"/>
          <w:lang w:eastAsia="en-AU"/>
        </w:rPr>
        <w:t>Chba</w:t>
      </w:r>
      <w:proofErr w:type="spellEnd"/>
      <w:r w:rsidR="006007E4" w:rsidRPr="009E6BFE">
        <w:rPr>
          <w:rFonts w:ascii="Calibri" w:hAnsi="Calibri" w:cs="Arial"/>
          <w:sz w:val="22"/>
          <w:szCs w:val="22"/>
          <w:lang w:eastAsia="en-AU"/>
        </w:rPr>
        <w:t xml:space="preserve"> </w:t>
      </w:r>
      <w:proofErr w:type="spellStart"/>
      <w:r w:rsidR="006007E4" w:rsidRPr="009E6BFE">
        <w:rPr>
          <w:rFonts w:ascii="Calibri" w:hAnsi="Calibri" w:cs="Arial"/>
          <w:sz w:val="22"/>
          <w:szCs w:val="22"/>
          <w:lang w:eastAsia="en-AU"/>
        </w:rPr>
        <w:t>Ampov</w:t>
      </w:r>
      <w:proofErr w:type="spellEnd"/>
      <w:r w:rsidR="006007E4" w:rsidRPr="009E6BFE">
        <w:rPr>
          <w:rFonts w:ascii="Calibri" w:hAnsi="Calibri" w:cs="Arial"/>
          <w:sz w:val="22"/>
          <w:szCs w:val="22"/>
          <w:lang w:eastAsia="en-AU"/>
        </w:rPr>
        <w:t>.</w:t>
      </w:r>
    </w:p>
    <w:p w14:paraId="33562EB6" w14:textId="77777777" w:rsidR="00B574C1" w:rsidRDefault="00B574C1" w:rsidP="00854ED3">
      <w:pPr>
        <w:pStyle w:val="ListParagraph"/>
        <w:ind w:left="0"/>
        <w:jc w:val="both"/>
        <w:rPr>
          <w:rFonts w:eastAsiaTheme="minorHAnsi" w:cstheme="minorHAnsi"/>
          <w:b/>
          <w:bCs/>
          <w:sz w:val="22"/>
          <w:szCs w:val="22"/>
          <w:highlight w:val="yellow"/>
        </w:rPr>
      </w:pPr>
    </w:p>
    <w:p w14:paraId="53255808" w14:textId="23212FA8" w:rsidR="00854ED3" w:rsidRPr="00667A89" w:rsidRDefault="00E22315" w:rsidP="00854ED3">
      <w:pPr>
        <w:pStyle w:val="ListParagraph"/>
        <w:ind w:left="0"/>
        <w:jc w:val="both"/>
        <w:rPr>
          <w:rFonts w:eastAsiaTheme="minorHAnsi" w:cstheme="minorHAnsi"/>
          <w:b/>
          <w:bCs/>
          <w:sz w:val="22"/>
          <w:szCs w:val="22"/>
        </w:rPr>
      </w:pPr>
      <w:r w:rsidRPr="009E6BFE">
        <w:rPr>
          <w:rFonts w:eastAsiaTheme="minorHAnsi" w:cstheme="minorHAnsi"/>
          <w:b/>
          <w:bCs/>
          <w:sz w:val="22"/>
          <w:szCs w:val="22"/>
        </w:rPr>
        <w:t xml:space="preserve">Governmental </w:t>
      </w:r>
      <w:r w:rsidR="009E6BFE">
        <w:rPr>
          <w:rFonts w:eastAsiaTheme="minorHAnsi" w:cstheme="minorHAnsi"/>
          <w:b/>
          <w:bCs/>
          <w:sz w:val="22"/>
          <w:szCs w:val="22"/>
        </w:rPr>
        <w:t>partners</w:t>
      </w:r>
      <w:r w:rsidR="00854ED3" w:rsidRPr="009E6BFE">
        <w:rPr>
          <w:rFonts w:eastAsiaTheme="minorHAnsi" w:cstheme="minorHAnsi"/>
          <w:b/>
          <w:bCs/>
          <w:sz w:val="22"/>
          <w:szCs w:val="22"/>
        </w:rPr>
        <w:t>:</w:t>
      </w:r>
    </w:p>
    <w:p w14:paraId="3431584C" w14:textId="01ECA5AE" w:rsidR="001439F0" w:rsidRDefault="001439F0" w:rsidP="00A90B3D">
      <w:pPr>
        <w:pStyle w:val="ListParagraph"/>
        <w:ind w:left="0"/>
        <w:jc w:val="both"/>
        <w:rPr>
          <w:rFonts w:ascii="Calibri" w:hAnsi="Calibri" w:cs="Arial"/>
          <w:sz w:val="22"/>
          <w:szCs w:val="22"/>
          <w:lang w:eastAsia="en-AU"/>
        </w:rPr>
      </w:pPr>
    </w:p>
    <w:p w14:paraId="575F5714" w14:textId="31B94DAB" w:rsidR="0068382B" w:rsidRPr="009E6BFE" w:rsidRDefault="00E81F99" w:rsidP="0068382B">
      <w:pPr>
        <w:pStyle w:val="ListParagraph"/>
        <w:ind w:left="0"/>
        <w:jc w:val="both"/>
        <w:rPr>
          <w:rFonts w:ascii="Calibri" w:hAnsi="Calibri" w:cs="Arial"/>
          <w:sz w:val="22"/>
          <w:szCs w:val="22"/>
          <w:lang w:eastAsia="en-AU"/>
        </w:rPr>
      </w:pPr>
      <w:r w:rsidRPr="009E6BFE">
        <w:rPr>
          <w:rFonts w:ascii="Calibri" w:hAnsi="Calibri" w:cs="Arial"/>
          <w:b/>
          <w:bCs/>
          <w:sz w:val="22"/>
          <w:szCs w:val="22"/>
          <w:lang w:eastAsia="en-AU"/>
        </w:rPr>
        <w:t>National Institute for Special Education (NISE) -</w:t>
      </w:r>
      <w:r w:rsidRPr="009E6BFE">
        <w:rPr>
          <w:rFonts w:ascii="Calibri" w:hAnsi="Calibri" w:cs="Arial"/>
          <w:sz w:val="22"/>
          <w:szCs w:val="22"/>
          <w:lang w:eastAsia="en-AU"/>
        </w:rPr>
        <w:t xml:space="preserve"> </w:t>
      </w:r>
      <w:r w:rsidR="00AF74E7" w:rsidRPr="009E6BFE">
        <w:rPr>
          <w:rFonts w:ascii="Calibri" w:hAnsi="Calibri" w:cs="Arial"/>
          <w:sz w:val="22"/>
          <w:szCs w:val="22"/>
          <w:lang w:eastAsia="en-AU"/>
        </w:rPr>
        <w:t>The NISE is the reference center for special education in Cambodia, covering all disabilities (sensorial, physical and</w:t>
      </w:r>
      <w:r w:rsidR="00F2087A" w:rsidRPr="009E6BFE">
        <w:rPr>
          <w:rFonts w:ascii="Calibri" w:hAnsi="Calibri" w:cs="Arial"/>
          <w:sz w:val="22"/>
          <w:szCs w:val="22"/>
          <w:lang w:eastAsia="en-AU"/>
        </w:rPr>
        <w:t xml:space="preserve"> mental. </w:t>
      </w:r>
      <w:r w:rsidRPr="009E6BFE">
        <w:rPr>
          <w:rFonts w:ascii="Calibri" w:hAnsi="Calibri" w:cs="Arial"/>
          <w:sz w:val="22"/>
          <w:szCs w:val="22"/>
          <w:lang w:eastAsia="en-AU"/>
        </w:rPr>
        <w:t xml:space="preserve">The NISE was developed by </w:t>
      </w:r>
      <w:proofErr w:type="spellStart"/>
      <w:r w:rsidRPr="009E6BFE">
        <w:rPr>
          <w:rFonts w:ascii="Calibri" w:hAnsi="Calibri" w:cs="Arial"/>
          <w:sz w:val="22"/>
          <w:szCs w:val="22"/>
          <w:lang w:eastAsia="en-AU"/>
        </w:rPr>
        <w:t>Krousar</w:t>
      </w:r>
      <w:proofErr w:type="spellEnd"/>
      <w:r w:rsidRPr="009E6BFE">
        <w:rPr>
          <w:rFonts w:ascii="Calibri" w:hAnsi="Calibri" w:cs="Arial"/>
          <w:sz w:val="22"/>
          <w:szCs w:val="22"/>
          <w:lang w:eastAsia="en-AU"/>
        </w:rPr>
        <w:t xml:space="preserve"> </w:t>
      </w:r>
      <w:proofErr w:type="spellStart"/>
      <w:r w:rsidRPr="009E6BFE">
        <w:rPr>
          <w:rFonts w:ascii="Calibri" w:hAnsi="Calibri" w:cs="Arial"/>
          <w:sz w:val="22"/>
          <w:szCs w:val="22"/>
          <w:lang w:eastAsia="en-AU"/>
        </w:rPr>
        <w:t>Thmey</w:t>
      </w:r>
      <w:proofErr w:type="spellEnd"/>
      <w:r w:rsidRPr="009E6BFE">
        <w:rPr>
          <w:rFonts w:ascii="Calibri" w:hAnsi="Calibri" w:cs="Arial"/>
          <w:sz w:val="22"/>
          <w:szCs w:val="22"/>
          <w:lang w:eastAsia="en-AU"/>
        </w:rPr>
        <w:t xml:space="preserve"> in cooperation</w:t>
      </w:r>
      <w:r w:rsidR="00F2087A" w:rsidRPr="009E6BFE">
        <w:rPr>
          <w:rFonts w:ascii="Calibri" w:hAnsi="Calibri" w:cs="Arial"/>
          <w:sz w:val="22"/>
          <w:szCs w:val="22"/>
          <w:lang w:eastAsia="en-AU"/>
        </w:rPr>
        <w:t xml:space="preserve"> the</w:t>
      </w:r>
      <w:r w:rsidRPr="009E6BFE">
        <w:rPr>
          <w:rFonts w:ascii="Calibri" w:hAnsi="Calibri" w:cs="Arial"/>
          <w:sz w:val="22"/>
          <w:szCs w:val="22"/>
          <w:lang w:eastAsia="en-AU"/>
        </w:rPr>
        <w:t xml:space="preserve"> </w:t>
      </w:r>
      <w:proofErr w:type="spellStart"/>
      <w:r w:rsidRPr="009E6BFE">
        <w:rPr>
          <w:rFonts w:ascii="Calibri" w:hAnsi="Calibri" w:cs="Arial"/>
          <w:sz w:val="22"/>
          <w:szCs w:val="22"/>
          <w:lang w:eastAsia="en-AU"/>
        </w:rPr>
        <w:t>MoEYS</w:t>
      </w:r>
      <w:proofErr w:type="spellEnd"/>
      <w:r w:rsidRPr="009E6BFE">
        <w:rPr>
          <w:rFonts w:ascii="Calibri" w:hAnsi="Calibri" w:cs="Arial"/>
          <w:sz w:val="22"/>
          <w:szCs w:val="22"/>
          <w:lang w:eastAsia="en-AU"/>
        </w:rPr>
        <w:t xml:space="preserve"> (</w:t>
      </w:r>
      <w:r w:rsidRPr="009E6BFE">
        <w:rPr>
          <w:rFonts w:ascii="Calibri" w:hAnsi="Calibri"/>
          <w:sz w:val="22"/>
          <w:szCs w:val="22"/>
          <w:lang w:eastAsia="en-AU"/>
        </w:rPr>
        <w:t>Ministry of Education, Youth and Sport)</w:t>
      </w:r>
      <w:r w:rsidR="00F2087A" w:rsidRPr="009E6BFE">
        <w:rPr>
          <w:rFonts w:ascii="Calibri" w:hAnsi="Calibri"/>
          <w:sz w:val="22"/>
          <w:szCs w:val="22"/>
          <w:lang w:eastAsia="en-AU"/>
        </w:rPr>
        <w:t xml:space="preserve"> and </w:t>
      </w:r>
      <w:r w:rsidR="006F44A1" w:rsidRPr="009E6BFE">
        <w:rPr>
          <w:rFonts w:ascii="Calibri" w:hAnsi="Calibri"/>
          <w:sz w:val="22"/>
          <w:szCs w:val="22"/>
          <w:lang w:eastAsia="en-AU"/>
        </w:rPr>
        <w:t xml:space="preserve">was officially instituted in </w:t>
      </w:r>
      <w:r w:rsidR="00AF74E7" w:rsidRPr="009E6BFE">
        <w:rPr>
          <w:rFonts w:ascii="Calibri" w:hAnsi="Calibri"/>
          <w:sz w:val="22"/>
          <w:szCs w:val="22"/>
          <w:lang w:eastAsia="en-AU"/>
        </w:rPr>
        <w:t>2018</w:t>
      </w:r>
      <w:r w:rsidR="00F2087A" w:rsidRPr="009E6BFE">
        <w:rPr>
          <w:rFonts w:ascii="Calibri" w:hAnsi="Calibri"/>
          <w:sz w:val="22"/>
          <w:szCs w:val="22"/>
          <w:lang w:eastAsia="en-AU"/>
        </w:rPr>
        <w:t xml:space="preserve">. </w:t>
      </w:r>
      <w:r w:rsidR="0068382B" w:rsidRPr="009E6BFE">
        <w:rPr>
          <w:rFonts w:ascii="Calibri" w:hAnsi="Calibri" w:cs="Arial"/>
          <w:sz w:val="22"/>
          <w:szCs w:val="22"/>
          <w:lang w:eastAsia="en-AU"/>
        </w:rPr>
        <w:t xml:space="preserve">The five special school developed by </w:t>
      </w:r>
      <w:proofErr w:type="spellStart"/>
      <w:r w:rsidR="0068382B" w:rsidRPr="009E6BFE">
        <w:rPr>
          <w:rFonts w:ascii="Calibri" w:hAnsi="Calibri" w:cs="Arial"/>
          <w:sz w:val="22"/>
          <w:szCs w:val="22"/>
          <w:lang w:eastAsia="en-AU"/>
        </w:rPr>
        <w:t>Krousar</w:t>
      </w:r>
      <w:proofErr w:type="spellEnd"/>
      <w:r w:rsidR="0068382B" w:rsidRPr="009E6BFE">
        <w:rPr>
          <w:rFonts w:ascii="Calibri" w:hAnsi="Calibri" w:cs="Arial"/>
          <w:sz w:val="22"/>
          <w:szCs w:val="22"/>
          <w:lang w:eastAsia="en-AU"/>
        </w:rPr>
        <w:t xml:space="preserve"> </w:t>
      </w:r>
      <w:proofErr w:type="spellStart"/>
      <w:r w:rsidR="0068382B" w:rsidRPr="009E6BFE">
        <w:rPr>
          <w:rFonts w:ascii="Calibri" w:hAnsi="Calibri" w:cs="Arial"/>
          <w:sz w:val="22"/>
          <w:szCs w:val="22"/>
          <w:lang w:eastAsia="en-AU"/>
        </w:rPr>
        <w:t>Thmey</w:t>
      </w:r>
      <w:proofErr w:type="spellEnd"/>
      <w:r w:rsidR="0068382B" w:rsidRPr="009E6BFE">
        <w:rPr>
          <w:rFonts w:ascii="Calibri" w:hAnsi="Calibri" w:cs="Arial"/>
          <w:sz w:val="22"/>
          <w:szCs w:val="22"/>
          <w:lang w:eastAsia="en-AU"/>
        </w:rPr>
        <w:t xml:space="preserve"> have been </w:t>
      </w:r>
      <w:proofErr w:type="spellStart"/>
      <w:r w:rsidR="0068382B" w:rsidRPr="009E6BFE">
        <w:rPr>
          <w:rFonts w:ascii="Calibri" w:hAnsi="Calibri" w:cs="Arial"/>
          <w:sz w:val="22"/>
          <w:szCs w:val="22"/>
          <w:lang w:eastAsia="en-AU"/>
        </w:rPr>
        <w:t>hand</w:t>
      </w:r>
      <w:r w:rsidR="00E30154">
        <w:rPr>
          <w:rFonts w:ascii="Calibri" w:hAnsi="Calibri" w:cs="Arial"/>
          <w:sz w:val="22"/>
          <w:szCs w:val="22"/>
          <w:lang w:eastAsia="en-AU"/>
        </w:rPr>
        <w:t>ed</w:t>
      </w:r>
      <w:r w:rsidR="0068382B" w:rsidRPr="009E6BFE">
        <w:rPr>
          <w:rFonts w:ascii="Calibri" w:hAnsi="Calibri" w:cs="Arial"/>
          <w:sz w:val="22"/>
          <w:szCs w:val="22"/>
          <w:lang w:eastAsia="en-AU"/>
        </w:rPr>
        <w:t>over</w:t>
      </w:r>
      <w:proofErr w:type="spellEnd"/>
      <w:r w:rsidR="0068382B" w:rsidRPr="009E6BFE">
        <w:rPr>
          <w:rFonts w:ascii="Calibri" w:hAnsi="Calibri" w:cs="Arial"/>
          <w:sz w:val="22"/>
          <w:szCs w:val="22"/>
          <w:lang w:eastAsia="en-AU"/>
        </w:rPr>
        <w:t xml:space="preserve"> </w:t>
      </w:r>
      <w:r w:rsidR="00F53562" w:rsidRPr="009E6BFE">
        <w:rPr>
          <w:rFonts w:ascii="Calibri" w:hAnsi="Calibri" w:cs="Arial"/>
          <w:sz w:val="22"/>
          <w:szCs w:val="22"/>
          <w:lang w:eastAsia="en-AU"/>
        </w:rPr>
        <w:t>to the</w:t>
      </w:r>
      <w:r w:rsidR="0068382B" w:rsidRPr="009E6BFE">
        <w:rPr>
          <w:rFonts w:ascii="Calibri" w:hAnsi="Calibri" w:cs="Arial"/>
          <w:sz w:val="22"/>
          <w:szCs w:val="22"/>
          <w:lang w:eastAsia="en-AU"/>
        </w:rPr>
        <w:t xml:space="preserve"> NISE on July 2019. In this project, the NISE served as a training center for teachers at all levels, both pre-service and in-service. </w:t>
      </w:r>
      <w:r w:rsidR="00884056" w:rsidRPr="009E6BFE">
        <w:rPr>
          <w:rFonts w:ascii="Calibri" w:hAnsi="Calibri" w:cs="Arial"/>
          <w:sz w:val="22"/>
          <w:szCs w:val="22"/>
          <w:lang w:eastAsia="en-AU"/>
        </w:rPr>
        <w:t>It's</w:t>
      </w:r>
      <w:r w:rsidR="0068382B" w:rsidRPr="009E6BFE">
        <w:rPr>
          <w:rFonts w:ascii="Calibri" w:hAnsi="Calibri" w:cs="Arial"/>
          <w:sz w:val="22"/>
          <w:szCs w:val="22"/>
          <w:lang w:eastAsia="en-AU"/>
        </w:rPr>
        <w:t xml:space="preserve"> also</w:t>
      </w:r>
      <w:r w:rsidR="00884056" w:rsidRPr="009E6BFE">
        <w:rPr>
          <w:rFonts w:ascii="Calibri" w:hAnsi="Calibri" w:cs="Arial"/>
          <w:sz w:val="22"/>
          <w:szCs w:val="22"/>
          <w:lang w:eastAsia="en-AU"/>
        </w:rPr>
        <w:t xml:space="preserve"> ensured the research of innovative pedagogical methods, developments in Sign Language and Braille, as well as technical advancements with regards to assistive devices.</w:t>
      </w:r>
    </w:p>
    <w:p w14:paraId="0DBAD109" w14:textId="0EEB4F7C" w:rsidR="00F53562" w:rsidRPr="009E6BFE" w:rsidRDefault="00F53562" w:rsidP="0068382B">
      <w:pPr>
        <w:pStyle w:val="ListParagraph"/>
        <w:ind w:left="0"/>
        <w:jc w:val="both"/>
        <w:rPr>
          <w:rFonts w:ascii="Calibri" w:hAnsi="Calibri" w:cs="Arial"/>
          <w:sz w:val="22"/>
          <w:szCs w:val="22"/>
          <w:lang w:eastAsia="en-AU"/>
        </w:rPr>
      </w:pPr>
    </w:p>
    <w:p w14:paraId="7454F9CC" w14:textId="2B64506B" w:rsidR="00F53562" w:rsidRPr="009E6BFE" w:rsidRDefault="00991398" w:rsidP="00414E30">
      <w:pPr>
        <w:pStyle w:val="ListParagraph"/>
        <w:ind w:left="0"/>
        <w:jc w:val="both"/>
        <w:rPr>
          <w:rFonts w:ascii="Calibri" w:hAnsi="Calibri" w:cs="Arial"/>
          <w:sz w:val="22"/>
          <w:szCs w:val="22"/>
          <w:lang w:eastAsia="en-AU"/>
        </w:rPr>
      </w:pPr>
      <w:r w:rsidRPr="009E6BFE">
        <w:rPr>
          <w:rFonts w:ascii="Calibri" w:hAnsi="Calibri" w:cs="Arial"/>
          <w:b/>
          <w:bCs/>
          <w:sz w:val="22"/>
          <w:szCs w:val="22"/>
          <w:lang w:eastAsia="en-AU"/>
        </w:rPr>
        <w:t xml:space="preserve">Special Education Department </w:t>
      </w:r>
      <w:r w:rsidR="00F53562" w:rsidRPr="009E6BFE">
        <w:rPr>
          <w:rFonts w:ascii="Calibri" w:hAnsi="Calibri" w:cs="Arial"/>
          <w:b/>
          <w:bCs/>
          <w:sz w:val="22"/>
          <w:szCs w:val="22"/>
          <w:lang w:eastAsia="en-AU"/>
        </w:rPr>
        <w:t>(SED)</w:t>
      </w:r>
      <w:r w:rsidRPr="009E6BFE">
        <w:rPr>
          <w:rFonts w:ascii="Calibri" w:hAnsi="Calibri" w:cs="Arial"/>
          <w:sz w:val="22"/>
          <w:szCs w:val="22"/>
          <w:lang w:eastAsia="en-AU"/>
        </w:rPr>
        <w:t xml:space="preserve"> - The SED was created by the </w:t>
      </w:r>
      <w:proofErr w:type="spellStart"/>
      <w:r w:rsidRPr="009E6BFE">
        <w:rPr>
          <w:rFonts w:ascii="Calibri" w:hAnsi="Calibri" w:cs="Arial"/>
          <w:sz w:val="22"/>
          <w:szCs w:val="22"/>
          <w:lang w:eastAsia="en-AU"/>
        </w:rPr>
        <w:t>MoEYS</w:t>
      </w:r>
      <w:proofErr w:type="spellEnd"/>
      <w:r w:rsidRPr="009E6BFE">
        <w:rPr>
          <w:rFonts w:ascii="Calibri" w:hAnsi="Calibri" w:cs="Arial"/>
          <w:sz w:val="22"/>
          <w:szCs w:val="22"/>
          <w:lang w:eastAsia="en-AU"/>
        </w:rPr>
        <w:t xml:space="preserve"> to ensure the development of special education in Cambodia and the monitoring of schools and entities caterings to</w:t>
      </w:r>
      <w:r w:rsidR="007D0D55" w:rsidRPr="009E6BFE">
        <w:rPr>
          <w:rFonts w:ascii="Calibri" w:hAnsi="Calibri" w:cs="Arial"/>
          <w:sz w:val="22"/>
          <w:szCs w:val="22"/>
          <w:lang w:eastAsia="en-AU"/>
        </w:rPr>
        <w:t xml:space="preserve"> an audience of</w:t>
      </w:r>
      <w:r w:rsidRPr="009E6BFE">
        <w:rPr>
          <w:rFonts w:ascii="Calibri" w:hAnsi="Calibri" w:cs="Arial"/>
          <w:sz w:val="22"/>
          <w:szCs w:val="22"/>
          <w:lang w:eastAsia="en-AU"/>
        </w:rPr>
        <w:t xml:space="preserve"> people with disabilities.</w:t>
      </w:r>
      <w:r w:rsidR="007D0D55" w:rsidRPr="009E6BFE">
        <w:rPr>
          <w:rFonts w:ascii="Calibri" w:hAnsi="Calibri" w:cs="Arial"/>
          <w:sz w:val="22"/>
          <w:szCs w:val="22"/>
          <w:lang w:eastAsia="en-AU"/>
        </w:rPr>
        <w:t xml:space="preserve"> Its top duties include building the policy and action plan for the functioning and development of special education; developing infrastructure to support special education; encouraging and creating opportunity for people with disability and </w:t>
      </w:r>
      <w:r w:rsidR="003A0D0B" w:rsidRPr="009E6BFE">
        <w:rPr>
          <w:rFonts w:ascii="Calibri" w:hAnsi="Calibri" w:cs="Arial"/>
          <w:sz w:val="22"/>
          <w:szCs w:val="22"/>
          <w:lang w:eastAsia="en-AU"/>
        </w:rPr>
        <w:t>gifted</w:t>
      </w:r>
      <w:r w:rsidR="007D0D55" w:rsidRPr="009E6BFE">
        <w:rPr>
          <w:rFonts w:ascii="Calibri" w:hAnsi="Calibri" w:cs="Arial"/>
          <w:sz w:val="22"/>
          <w:szCs w:val="22"/>
          <w:lang w:eastAsia="en-AU"/>
        </w:rPr>
        <w:t xml:space="preserve"> people; developing curriculum and materials for special education for every level of education; monitoring and evaluating </w:t>
      </w:r>
      <w:r w:rsidR="00730EFD" w:rsidRPr="009E6BFE">
        <w:rPr>
          <w:rFonts w:ascii="Calibri" w:hAnsi="Calibri" w:cs="Arial"/>
          <w:sz w:val="22"/>
          <w:szCs w:val="22"/>
          <w:lang w:eastAsia="en-AU"/>
        </w:rPr>
        <w:t>the implementation</w:t>
      </w:r>
      <w:r w:rsidR="007D0D55" w:rsidRPr="009E6BFE">
        <w:rPr>
          <w:rFonts w:ascii="Calibri" w:hAnsi="Calibri" w:cs="Arial"/>
          <w:sz w:val="22"/>
          <w:szCs w:val="22"/>
          <w:lang w:eastAsia="en-AU"/>
        </w:rPr>
        <w:t xml:space="preserve"> of special education</w:t>
      </w:r>
      <w:r w:rsidR="00414E30" w:rsidRPr="009E6BFE">
        <w:rPr>
          <w:rFonts w:ascii="Calibri" w:hAnsi="Calibri" w:cs="Arial"/>
          <w:sz w:val="22"/>
          <w:szCs w:val="22"/>
          <w:lang w:eastAsia="en-AU"/>
        </w:rPr>
        <w:t xml:space="preserve">; reporting about special education progress to the </w:t>
      </w:r>
      <w:proofErr w:type="spellStart"/>
      <w:r w:rsidR="00414E30" w:rsidRPr="009E6BFE">
        <w:rPr>
          <w:rFonts w:ascii="Calibri" w:hAnsi="Calibri" w:cs="Arial"/>
          <w:sz w:val="22"/>
          <w:szCs w:val="22"/>
          <w:lang w:eastAsia="en-AU"/>
        </w:rPr>
        <w:t>MoEYS</w:t>
      </w:r>
      <w:proofErr w:type="spellEnd"/>
      <w:r w:rsidR="00414E30" w:rsidRPr="009E6BFE">
        <w:rPr>
          <w:rFonts w:ascii="Calibri" w:hAnsi="Calibri" w:cs="Arial"/>
          <w:sz w:val="22"/>
          <w:szCs w:val="22"/>
          <w:lang w:eastAsia="en-AU"/>
        </w:rPr>
        <w:t>.</w:t>
      </w:r>
    </w:p>
    <w:p w14:paraId="6E9CB42A" w14:textId="232F586B" w:rsidR="00CB4524" w:rsidRPr="009E6BFE" w:rsidRDefault="00CB4524" w:rsidP="00E81F99">
      <w:pPr>
        <w:pStyle w:val="ListParagraph"/>
        <w:ind w:left="0"/>
        <w:jc w:val="both"/>
        <w:rPr>
          <w:rFonts w:ascii="Calibri" w:hAnsi="Calibri" w:cs="Arial"/>
          <w:sz w:val="22"/>
          <w:szCs w:val="22"/>
          <w:lang w:eastAsia="en-AU"/>
        </w:rPr>
      </w:pPr>
    </w:p>
    <w:p w14:paraId="45A374F2" w14:textId="3CF834C9" w:rsidR="00CB4524" w:rsidRDefault="00730EFD" w:rsidP="00DB353F">
      <w:pPr>
        <w:pStyle w:val="ListParagraph"/>
        <w:ind w:left="0"/>
        <w:jc w:val="both"/>
        <w:rPr>
          <w:rFonts w:ascii="Calibri" w:hAnsi="Calibri" w:cs="Arial"/>
          <w:sz w:val="22"/>
          <w:szCs w:val="22"/>
          <w:lang w:eastAsia="en-AU"/>
        </w:rPr>
      </w:pPr>
      <w:r w:rsidRPr="009E6BFE">
        <w:rPr>
          <w:rFonts w:ascii="Calibri" w:hAnsi="Calibri" w:cs="Arial"/>
          <w:b/>
          <w:bCs/>
          <w:sz w:val="22"/>
          <w:szCs w:val="22"/>
          <w:lang w:eastAsia="en-AU"/>
        </w:rPr>
        <w:t xml:space="preserve">School Health Department </w:t>
      </w:r>
      <w:r w:rsidR="003A0D0B" w:rsidRPr="009E6BFE">
        <w:rPr>
          <w:rFonts w:ascii="Calibri" w:hAnsi="Calibri" w:cs="Arial"/>
          <w:b/>
          <w:bCs/>
          <w:sz w:val="22"/>
          <w:szCs w:val="22"/>
          <w:lang w:eastAsia="en-AU"/>
        </w:rPr>
        <w:t xml:space="preserve">(SHD) </w:t>
      </w:r>
      <w:r w:rsidRPr="009E6BFE">
        <w:rPr>
          <w:rFonts w:ascii="Calibri" w:hAnsi="Calibri" w:cs="Arial"/>
          <w:b/>
          <w:bCs/>
          <w:sz w:val="22"/>
          <w:szCs w:val="22"/>
          <w:lang w:eastAsia="en-AU"/>
        </w:rPr>
        <w:t>- The SHD</w:t>
      </w:r>
      <w:r w:rsidRPr="009E6BFE">
        <w:rPr>
          <w:rFonts w:ascii="Calibri" w:hAnsi="Calibri" w:cs="Arial"/>
          <w:sz w:val="22"/>
          <w:szCs w:val="22"/>
          <w:lang w:eastAsia="en-AU"/>
        </w:rPr>
        <w:t xml:space="preserve"> was created by the </w:t>
      </w:r>
      <w:proofErr w:type="spellStart"/>
      <w:r w:rsidR="00905D77" w:rsidRPr="009E6BFE">
        <w:rPr>
          <w:rFonts w:ascii="Calibri" w:hAnsi="Calibri" w:cs="Arial"/>
          <w:sz w:val="22"/>
          <w:szCs w:val="22"/>
          <w:lang w:eastAsia="en-AU"/>
        </w:rPr>
        <w:t>MoEYS</w:t>
      </w:r>
      <w:proofErr w:type="spellEnd"/>
      <w:r w:rsidRPr="009E6BFE">
        <w:rPr>
          <w:rFonts w:ascii="Calibri" w:hAnsi="Calibri" w:cs="Arial"/>
          <w:sz w:val="22"/>
          <w:szCs w:val="22"/>
          <w:lang w:eastAsia="en-AU"/>
        </w:rPr>
        <w:t xml:space="preserve"> to ensure satisfactory health and hygiene </w:t>
      </w:r>
      <w:r w:rsidR="00905D77" w:rsidRPr="009E6BFE">
        <w:rPr>
          <w:rFonts w:ascii="Calibri" w:hAnsi="Calibri" w:cs="Arial"/>
          <w:sz w:val="22"/>
          <w:szCs w:val="22"/>
          <w:lang w:eastAsia="en-AU"/>
        </w:rPr>
        <w:t>standards</w:t>
      </w:r>
      <w:r w:rsidRPr="009E6BFE">
        <w:rPr>
          <w:rFonts w:ascii="Calibri" w:hAnsi="Calibri" w:cs="Arial"/>
          <w:sz w:val="22"/>
          <w:szCs w:val="22"/>
          <w:lang w:eastAsia="en-AU"/>
        </w:rPr>
        <w:t xml:space="preserve"> in educational </w:t>
      </w:r>
      <w:r w:rsidR="00905D77" w:rsidRPr="009E6BFE">
        <w:rPr>
          <w:rFonts w:ascii="Calibri" w:hAnsi="Calibri" w:cs="Arial"/>
          <w:sz w:val="22"/>
          <w:szCs w:val="22"/>
          <w:lang w:eastAsia="en-AU"/>
        </w:rPr>
        <w:t>institutions</w:t>
      </w:r>
      <w:r w:rsidRPr="009E6BFE">
        <w:rPr>
          <w:rFonts w:ascii="Calibri" w:hAnsi="Calibri" w:cs="Arial"/>
          <w:sz w:val="22"/>
          <w:szCs w:val="22"/>
          <w:lang w:eastAsia="en-AU"/>
        </w:rPr>
        <w:t xml:space="preserve"> throughout Cambodia.</w:t>
      </w:r>
      <w:r w:rsidR="00CE687C" w:rsidRPr="009E6BFE">
        <w:rPr>
          <w:rFonts w:ascii="Calibri" w:hAnsi="Calibri" w:cs="Arial"/>
          <w:sz w:val="22"/>
          <w:szCs w:val="22"/>
          <w:lang w:eastAsia="en-AU"/>
        </w:rPr>
        <w:t xml:space="preserve"> Its key duties include managing and developing health education program and </w:t>
      </w:r>
      <w:r w:rsidR="00DB353F" w:rsidRPr="009E6BFE">
        <w:rPr>
          <w:rFonts w:ascii="Calibri" w:hAnsi="Calibri" w:cs="Arial"/>
          <w:sz w:val="22"/>
          <w:szCs w:val="22"/>
          <w:lang w:eastAsia="en-AU"/>
        </w:rPr>
        <w:t xml:space="preserve">hygiene, </w:t>
      </w:r>
      <w:r w:rsidR="00CE687C" w:rsidRPr="009E6BFE">
        <w:rPr>
          <w:rFonts w:ascii="Calibri" w:hAnsi="Calibri" w:cs="Arial"/>
          <w:sz w:val="22"/>
          <w:szCs w:val="22"/>
          <w:lang w:eastAsia="en-AU"/>
        </w:rPr>
        <w:t>managing first aid spaces</w:t>
      </w:r>
      <w:r w:rsidR="00905D77" w:rsidRPr="009E6BFE">
        <w:rPr>
          <w:rFonts w:ascii="Calibri" w:hAnsi="Calibri" w:cs="Arial"/>
          <w:sz w:val="22"/>
          <w:szCs w:val="22"/>
          <w:lang w:eastAsia="en-AU"/>
        </w:rPr>
        <w:t xml:space="preserve"> i</w:t>
      </w:r>
      <w:r w:rsidR="00DB353F" w:rsidRPr="009E6BFE">
        <w:rPr>
          <w:rFonts w:ascii="Calibri" w:hAnsi="Calibri" w:cs="Arial"/>
          <w:sz w:val="22"/>
          <w:szCs w:val="22"/>
          <w:lang w:eastAsia="en-AU"/>
        </w:rPr>
        <w:t xml:space="preserve">n all educational </w:t>
      </w:r>
      <w:r w:rsidR="00905D77" w:rsidRPr="009E6BFE">
        <w:rPr>
          <w:rFonts w:ascii="Calibri" w:hAnsi="Calibri" w:cs="Arial"/>
          <w:sz w:val="22"/>
          <w:szCs w:val="22"/>
          <w:lang w:eastAsia="en-AU"/>
        </w:rPr>
        <w:t>institutions</w:t>
      </w:r>
      <w:r w:rsidR="00DB353F" w:rsidRPr="009E6BFE">
        <w:rPr>
          <w:rFonts w:ascii="Calibri" w:hAnsi="Calibri" w:cs="Arial"/>
          <w:sz w:val="22"/>
          <w:szCs w:val="22"/>
          <w:lang w:eastAsia="en-AU"/>
        </w:rPr>
        <w:t xml:space="preserve">; monitoring health and of educational staff and students in collaboration with the Ministry of Health; </w:t>
      </w:r>
      <w:r w:rsidR="00394D21" w:rsidRPr="009E6BFE">
        <w:rPr>
          <w:rFonts w:ascii="Calibri" w:hAnsi="Calibri" w:cs="Arial"/>
          <w:sz w:val="22"/>
          <w:szCs w:val="22"/>
          <w:lang w:eastAsia="en-AU"/>
        </w:rPr>
        <w:t>monitoring</w:t>
      </w:r>
      <w:r w:rsidR="00DB353F" w:rsidRPr="009E6BFE">
        <w:rPr>
          <w:rFonts w:ascii="Calibri" w:hAnsi="Calibri" w:cs="Arial"/>
          <w:sz w:val="22"/>
          <w:szCs w:val="22"/>
          <w:lang w:eastAsia="en-AU"/>
        </w:rPr>
        <w:t xml:space="preserve">, evaluating, researching and preventing all kind of epidemic in all educational </w:t>
      </w:r>
      <w:r w:rsidR="00394D21" w:rsidRPr="009E6BFE">
        <w:rPr>
          <w:rFonts w:ascii="Calibri" w:hAnsi="Calibri" w:cs="Arial"/>
          <w:sz w:val="22"/>
          <w:szCs w:val="22"/>
          <w:lang w:eastAsia="en-AU"/>
        </w:rPr>
        <w:t>institutions</w:t>
      </w:r>
      <w:r w:rsidR="00DB353F" w:rsidRPr="009E6BFE">
        <w:rPr>
          <w:rFonts w:ascii="Calibri" w:hAnsi="Calibri" w:cs="Arial"/>
          <w:sz w:val="22"/>
          <w:szCs w:val="22"/>
          <w:lang w:eastAsia="en-AU"/>
        </w:rPr>
        <w:t xml:space="preserve">; reporting about school </w:t>
      </w:r>
      <w:r w:rsidR="00394D21" w:rsidRPr="009E6BFE">
        <w:rPr>
          <w:rFonts w:ascii="Calibri" w:hAnsi="Calibri" w:cs="Arial"/>
          <w:sz w:val="22"/>
          <w:szCs w:val="22"/>
          <w:lang w:eastAsia="en-AU"/>
        </w:rPr>
        <w:t>health</w:t>
      </w:r>
      <w:r w:rsidR="00DB353F" w:rsidRPr="009E6BFE">
        <w:rPr>
          <w:rFonts w:ascii="Calibri" w:hAnsi="Calibri" w:cs="Arial"/>
          <w:sz w:val="22"/>
          <w:szCs w:val="22"/>
          <w:lang w:eastAsia="en-AU"/>
        </w:rPr>
        <w:t xml:space="preserve"> progress to the </w:t>
      </w:r>
      <w:r w:rsidR="00180D53" w:rsidRPr="009E6BFE">
        <w:rPr>
          <w:rFonts w:ascii="Calibri" w:hAnsi="Calibri" w:cs="Arial"/>
          <w:sz w:val="22"/>
          <w:szCs w:val="22"/>
          <w:lang w:eastAsia="en-AU"/>
        </w:rPr>
        <w:t>Ministry</w:t>
      </w:r>
      <w:r w:rsidR="00DB353F" w:rsidRPr="009E6BFE">
        <w:rPr>
          <w:rFonts w:ascii="Calibri" w:hAnsi="Calibri" w:cs="Arial"/>
          <w:sz w:val="22"/>
          <w:szCs w:val="22"/>
          <w:lang w:eastAsia="en-AU"/>
        </w:rPr>
        <w:t xml:space="preserve"> of Education. In this project, the SHD </w:t>
      </w:r>
      <w:r w:rsidR="0000684E" w:rsidRPr="009E6BFE">
        <w:rPr>
          <w:rFonts w:ascii="Calibri" w:hAnsi="Calibri" w:cs="Arial"/>
          <w:sz w:val="22"/>
          <w:szCs w:val="22"/>
          <w:lang w:eastAsia="en-AU"/>
        </w:rPr>
        <w:t>was</w:t>
      </w:r>
      <w:r w:rsidR="00DB353F" w:rsidRPr="009E6BFE">
        <w:rPr>
          <w:rFonts w:ascii="Calibri" w:hAnsi="Calibri" w:cs="Arial"/>
          <w:sz w:val="22"/>
          <w:szCs w:val="22"/>
          <w:lang w:eastAsia="en-AU"/>
        </w:rPr>
        <w:t xml:space="preserve"> </w:t>
      </w:r>
      <w:r w:rsidR="00180D53" w:rsidRPr="009E6BFE">
        <w:rPr>
          <w:rFonts w:ascii="Calibri" w:hAnsi="Calibri" w:cs="Arial"/>
          <w:sz w:val="22"/>
          <w:szCs w:val="22"/>
          <w:lang w:eastAsia="en-AU"/>
        </w:rPr>
        <w:t>from beneficiaries of the project to implementer.</w:t>
      </w:r>
    </w:p>
    <w:p w14:paraId="6B6806C2" w14:textId="52955A63" w:rsidR="00394D21" w:rsidRDefault="00394D21" w:rsidP="00DB353F">
      <w:pPr>
        <w:pStyle w:val="ListParagraph"/>
        <w:ind w:left="0"/>
        <w:jc w:val="both"/>
        <w:rPr>
          <w:rFonts w:ascii="Calibri" w:hAnsi="Calibri" w:cs="Arial"/>
          <w:sz w:val="22"/>
          <w:szCs w:val="22"/>
          <w:lang w:eastAsia="en-AU"/>
        </w:rPr>
      </w:pPr>
    </w:p>
    <w:p w14:paraId="46B97A88" w14:textId="185C076E" w:rsidR="00394D21" w:rsidRPr="009E6BFE" w:rsidRDefault="00394D21" w:rsidP="00DB353F">
      <w:pPr>
        <w:pStyle w:val="ListParagraph"/>
        <w:ind w:left="0"/>
        <w:jc w:val="both"/>
        <w:rPr>
          <w:rFonts w:ascii="Calibri" w:hAnsi="Calibri" w:cs="Arial"/>
          <w:sz w:val="22"/>
          <w:szCs w:val="22"/>
          <w:lang w:eastAsia="en-AU"/>
        </w:rPr>
      </w:pPr>
      <w:r w:rsidRPr="009E6BFE">
        <w:rPr>
          <w:rFonts w:ascii="Calibri" w:hAnsi="Calibri" w:cs="Arial"/>
          <w:b/>
          <w:bCs/>
          <w:sz w:val="22"/>
          <w:szCs w:val="22"/>
          <w:lang w:eastAsia="en-AU"/>
        </w:rPr>
        <w:t>Teacher Training De</w:t>
      </w:r>
      <w:r w:rsidR="004626C6" w:rsidRPr="009E6BFE">
        <w:rPr>
          <w:rFonts w:ascii="Calibri" w:hAnsi="Calibri" w:cs="Arial"/>
          <w:b/>
          <w:bCs/>
          <w:sz w:val="22"/>
          <w:szCs w:val="22"/>
          <w:lang w:eastAsia="en-AU"/>
        </w:rPr>
        <w:t xml:space="preserve">partment </w:t>
      </w:r>
      <w:r w:rsidRPr="009E6BFE">
        <w:rPr>
          <w:rFonts w:ascii="Calibri" w:hAnsi="Calibri" w:cs="Arial"/>
          <w:b/>
          <w:bCs/>
          <w:sz w:val="22"/>
          <w:szCs w:val="22"/>
          <w:lang w:eastAsia="en-AU"/>
        </w:rPr>
        <w:t>(TTD)</w:t>
      </w:r>
      <w:r w:rsidR="004626C6" w:rsidRPr="009E6BFE">
        <w:rPr>
          <w:rFonts w:ascii="Calibri" w:hAnsi="Calibri" w:cs="Arial"/>
          <w:b/>
          <w:bCs/>
          <w:sz w:val="22"/>
          <w:szCs w:val="22"/>
          <w:lang w:eastAsia="en-AU"/>
        </w:rPr>
        <w:t xml:space="preserve"> -</w:t>
      </w:r>
      <w:r w:rsidR="004626C6" w:rsidRPr="009E6BFE">
        <w:rPr>
          <w:rFonts w:ascii="Calibri" w:hAnsi="Calibri" w:cs="Arial"/>
          <w:sz w:val="22"/>
          <w:szCs w:val="22"/>
          <w:lang w:eastAsia="en-AU"/>
        </w:rPr>
        <w:t xml:space="preserve"> The TTD is part of the </w:t>
      </w:r>
      <w:proofErr w:type="spellStart"/>
      <w:r w:rsidR="004626C6" w:rsidRPr="009E6BFE">
        <w:rPr>
          <w:rFonts w:ascii="Calibri" w:hAnsi="Calibri" w:cs="Arial"/>
          <w:sz w:val="22"/>
          <w:szCs w:val="22"/>
          <w:lang w:eastAsia="en-AU"/>
        </w:rPr>
        <w:t>MoEYS</w:t>
      </w:r>
      <w:proofErr w:type="spellEnd"/>
      <w:r w:rsidR="004626C6" w:rsidRPr="009E6BFE">
        <w:rPr>
          <w:rFonts w:ascii="Calibri" w:hAnsi="Calibri" w:cs="Arial"/>
          <w:sz w:val="22"/>
          <w:szCs w:val="22"/>
          <w:lang w:eastAsia="en-AU"/>
        </w:rPr>
        <w:t xml:space="preserve">. Its role is to plan, </w:t>
      </w:r>
      <w:r w:rsidR="00083925" w:rsidRPr="009E6BFE">
        <w:rPr>
          <w:rFonts w:ascii="Calibri" w:hAnsi="Calibri" w:cs="Arial"/>
          <w:sz w:val="22"/>
          <w:szCs w:val="22"/>
          <w:lang w:eastAsia="en-AU"/>
        </w:rPr>
        <w:t>design</w:t>
      </w:r>
      <w:r w:rsidR="004626C6" w:rsidRPr="009E6BFE">
        <w:rPr>
          <w:rFonts w:ascii="Calibri" w:hAnsi="Calibri" w:cs="Arial"/>
          <w:sz w:val="22"/>
          <w:szCs w:val="22"/>
          <w:lang w:eastAsia="en-AU"/>
        </w:rPr>
        <w:t xml:space="preserve"> and follow-up on teacher training </w:t>
      </w:r>
      <w:r w:rsidR="00083925" w:rsidRPr="009E6BFE">
        <w:rPr>
          <w:rFonts w:ascii="Calibri" w:hAnsi="Calibri" w:cs="Arial"/>
          <w:sz w:val="22"/>
          <w:szCs w:val="22"/>
          <w:lang w:eastAsia="en-AU"/>
        </w:rPr>
        <w:t>across</w:t>
      </w:r>
      <w:r w:rsidR="004626C6" w:rsidRPr="009E6BFE">
        <w:rPr>
          <w:rFonts w:ascii="Calibri" w:hAnsi="Calibri" w:cs="Arial"/>
          <w:sz w:val="22"/>
          <w:szCs w:val="22"/>
          <w:lang w:eastAsia="en-AU"/>
        </w:rPr>
        <w:t xml:space="preserve"> Cambodia. In this project the TTD</w:t>
      </w:r>
      <w:r w:rsidR="0000684E" w:rsidRPr="009E6BFE">
        <w:rPr>
          <w:rFonts w:ascii="Calibri" w:hAnsi="Calibri" w:cs="Arial"/>
          <w:sz w:val="22"/>
          <w:szCs w:val="22"/>
          <w:lang w:eastAsia="en-AU"/>
        </w:rPr>
        <w:t xml:space="preserve"> was</w:t>
      </w:r>
      <w:r w:rsidR="004626C6" w:rsidRPr="009E6BFE">
        <w:rPr>
          <w:rFonts w:ascii="Calibri" w:hAnsi="Calibri" w:cs="Arial"/>
          <w:sz w:val="22"/>
          <w:szCs w:val="22"/>
          <w:lang w:eastAsia="en-AU"/>
        </w:rPr>
        <w:t xml:space="preserve"> a key stakeholder</w:t>
      </w:r>
      <w:r w:rsidR="00083925" w:rsidRPr="009E6BFE">
        <w:rPr>
          <w:rFonts w:ascii="Calibri" w:hAnsi="Calibri" w:cs="Arial"/>
          <w:sz w:val="22"/>
          <w:szCs w:val="22"/>
          <w:lang w:eastAsia="en-AU"/>
        </w:rPr>
        <w:t xml:space="preserve">, partner and enabler in </w:t>
      </w:r>
      <w:r w:rsidR="00ED7315" w:rsidRPr="009E6BFE">
        <w:rPr>
          <w:rFonts w:ascii="Calibri" w:hAnsi="Calibri" w:cs="Arial"/>
          <w:sz w:val="22"/>
          <w:szCs w:val="22"/>
          <w:lang w:eastAsia="en-AU"/>
        </w:rPr>
        <w:t xml:space="preserve">that to </w:t>
      </w:r>
      <w:proofErr w:type="gramStart"/>
      <w:r w:rsidR="00ED7315" w:rsidRPr="009E6BFE">
        <w:rPr>
          <w:rFonts w:ascii="Calibri" w:hAnsi="Calibri" w:cs="Arial"/>
          <w:sz w:val="22"/>
          <w:szCs w:val="22"/>
          <w:lang w:eastAsia="en-AU"/>
        </w:rPr>
        <w:t>facilitated</w:t>
      </w:r>
      <w:proofErr w:type="gramEnd"/>
      <w:r w:rsidR="00ED7315" w:rsidRPr="009E6BFE">
        <w:rPr>
          <w:rFonts w:ascii="Calibri" w:hAnsi="Calibri" w:cs="Arial"/>
          <w:sz w:val="22"/>
          <w:szCs w:val="22"/>
          <w:lang w:eastAsia="en-AU"/>
        </w:rPr>
        <w:t xml:space="preserve"> the organization of the Provincial Teacher Training Centre</w:t>
      </w:r>
      <w:r w:rsidR="00222DDF" w:rsidRPr="009E6BFE">
        <w:rPr>
          <w:rFonts w:ascii="Calibri" w:hAnsi="Calibri" w:cs="Arial"/>
          <w:sz w:val="22"/>
          <w:szCs w:val="22"/>
          <w:lang w:eastAsia="en-AU"/>
        </w:rPr>
        <w:t xml:space="preserve"> (PTTC) and Regional Teacher Training Centre (RTTC) staff members training sessions in the 4 provinces where KT was operating.</w:t>
      </w:r>
    </w:p>
    <w:p w14:paraId="1D95BDE3" w14:textId="7AC6FA31" w:rsidR="0001310B" w:rsidRPr="009E6BFE" w:rsidRDefault="00392257" w:rsidP="00DB353F">
      <w:pPr>
        <w:pStyle w:val="ListParagraph"/>
        <w:ind w:left="0"/>
        <w:jc w:val="both"/>
        <w:rPr>
          <w:rFonts w:ascii="Calibri" w:hAnsi="Calibri" w:cs="Arial"/>
          <w:sz w:val="22"/>
          <w:szCs w:val="22"/>
          <w:lang w:eastAsia="en-AU"/>
        </w:rPr>
      </w:pPr>
      <w:r w:rsidRPr="009E6BFE">
        <w:rPr>
          <w:rFonts w:ascii="Calibri" w:hAnsi="Calibri" w:cs="Arial"/>
          <w:sz w:val="22"/>
          <w:szCs w:val="22"/>
          <w:lang w:eastAsia="en-AU"/>
        </w:rPr>
        <w:t xml:space="preserve">Provincial Teacher Training Centers (PTTCs) and Regional Teacher Training Centers (RTTCs) </w:t>
      </w:r>
      <w:proofErr w:type="gramStart"/>
      <w:r w:rsidRPr="009E6BFE">
        <w:rPr>
          <w:rFonts w:ascii="Calibri" w:hAnsi="Calibri" w:cs="Arial"/>
          <w:sz w:val="22"/>
          <w:szCs w:val="22"/>
          <w:lang w:eastAsia="en-AU"/>
        </w:rPr>
        <w:t xml:space="preserve">- </w:t>
      </w:r>
      <w:r w:rsidR="009E5371" w:rsidRPr="009E6BFE">
        <w:rPr>
          <w:rFonts w:ascii="Calibri" w:hAnsi="Calibri" w:cs="Arial"/>
          <w:sz w:val="22"/>
          <w:szCs w:val="22"/>
          <w:lang w:eastAsia="en-AU"/>
        </w:rPr>
        <w:t xml:space="preserve"> PTTCs</w:t>
      </w:r>
      <w:proofErr w:type="gramEnd"/>
      <w:r w:rsidR="009E5371" w:rsidRPr="009E6BFE">
        <w:rPr>
          <w:rFonts w:ascii="Calibri" w:hAnsi="Calibri" w:cs="Arial"/>
          <w:sz w:val="22"/>
          <w:szCs w:val="22"/>
          <w:lang w:eastAsia="en-AU"/>
        </w:rPr>
        <w:t xml:space="preserve"> are present in all 24 provinces and RTTCs are present in all 6 regions of Cambodia. These are local counterparts of the TTD which are this responsible </w:t>
      </w:r>
      <w:r w:rsidR="00AB4888" w:rsidRPr="009E6BFE">
        <w:rPr>
          <w:rFonts w:ascii="Calibri" w:hAnsi="Calibri" w:cs="Arial"/>
          <w:sz w:val="22"/>
          <w:szCs w:val="22"/>
          <w:lang w:eastAsia="en-AU"/>
        </w:rPr>
        <w:t xml:space="preserve">for teacher training coordination </w:t>
      </w:r>
      <w:r w:rsidR="00432AEB" w:rsidRPr="009E6BFE">
        <w:rPr>
          <w:rFonts w:ascii="Calibri" w:hAnsi="Calibri" w:cs="Arial"/>
          <w:sz w:val="22"/>
          <w:szCs w:val="22"/>
          <w:lang w:eastAsia="en-AU"/>
        </w:rPr>
        <w:t>and implementation</w:t>
      </w:r>
      <w:r w:rsidR="009E5371" w:rsidRPr="009E6BFE">
        <w:rPr>
          <w:rFonts w:ascii="Calibri" w:hAnsi="Calibri" w:cs="Arial"/>
          <w:sz w:val="22"/>
          <w:szCs w:val="22"/>
          <w:lang w:eastAsia="en-AU"/>
        </w:rPr>
        <w:t xml:space="preserve"> </w:t>
      </w:r>
      <w:r w:rsidR="00AB4888" w:rsidRPr="009E6BFE">
        <w:rPr>
          <w:rFonts w:ascii="Calibri" w:hAnsi="Calibri" w:cs="Arial"/>
          <w:sz w:val="22"/>
          <w:szCs w:val="22"/>
          <w:lang w:eastAsia="en-AU"/>
        </w:rPr>
        <w:t>province</w:t>
      </w:r>
      <w:r w:rsidR="009E5371" w:rsidRPr="009E6BFE">
        <w:rPr>
          <w:rFonts w:ascii="Calibri" w:hAnsi="Calibri" w:cs="Arial"/>
          <w:sz w:val="22"/>
          <w:szCs w:val="22"/>
          <w:lang w:eastAsia="en-AU"/>
        </w:rPr>
        <w:t>/region.</w:t>
      </w:r>
      <w:r w:rsidR="00AB4888" w:rsidRPr="009E6BFE">
        <w:rPr>
          <w:rFonts w:ascii="Calibri" w:hAnsi="Calibri" w:cs="Arial"/>
          <w:sz w:val="22"/>
          <w:szCs w:val="22"/>
          <w:lang w:eastAsia="en-AU"/>
        </w:rPr>
        <w:t xml:space="preserve"> The project targeted 4 provinces where KT is present. Trainers from the PPTCs and RTTCs were trained by the NISE in inclusive and deaf education in order for them, after </w:t>
      </w:r>
      <w:r w:rsidR="00404915" w:rsidRPr="009E6BFE">
        <w:rPr>
          <w:rFonts w:ascii="Calibri" w:hAnsi="Calibri" w:cs="Arial"/>
          <w:sz w:val="22"/>
          <w:szCs w:val="22"/>
          <w:lang w:eastAsia="en-AU"/>
        </w:rPr>
        <w:t xml:space="preserve">the end of the project, to train public school teachers. </w:t>
      </w:r>
      <w:r w:rsidR="00432AEB" w:rsidRPr="009E6BFE">
        <w:rPr>
          <w:rFonts w:ascii="Calibri" w:hAnsi="Calibri" w:cs="Arial"/>
          <w:sz w:val="22"/>
          <w:szCs w:val="22"/>
          <w:lang w:eastAsia="en-AU"/>
        </w:rPr>
        <w:t>I</w:t>
      </w:r>
      <w:r w:rsidR="00E05410" w:rsidRPr="009E6BFE">
        <w:rPr>
          <w:rFonts w:ascii="Calibri" w:hAnsi="Calibri" w:cs="Arial"/>
          <w:sz w:val="22"/>
          <w:szCs w:val="22"/>
          <w:lang w:eastAsia="en-AU"/>
        </w:rPr>
        <w:t>n this project, t</w:t>
      </w:r>
      <w:r w:rsidR="00404915" w:rsidRPr="009E6BFE">
        <w:rPr>
          <w:rFonts w:ascii="Calibri" w:hAnsi="Calibri" w:cs="Arial"/>
          <w:sz w:val="22"/>
          <w:szCs w:val="22"/>
          <w:lang w:eastAsia="en-AU"/>
        </w:rPr>
        <w:t xml:space="preserve">he PPTCS and RTTCs </w:t>
      </w:r>
      <w:r w:rsidR="00E05410" w:rsidRPr="009E6BFE">
        <w:rPr>
          <w:rFonts w:ascii="Calibri" w:hAnsi="Calibri" w:cs="Arial"/>
          <w:sz w:val="22"/>
          <w:szCs w:val="22"/>
          <w:lang w:eastAsia="en-AU"/>
        </w:rPr>
        <w:t xml:space="preserve">went </w:t>
      </w:r>
      <w:r w:rsidR="00404915" w:rsidRPr="009E6BFE">
        <w:rPr>
          <w:rFonts w:ascii="Calibri" w:hAnsi="Calibri" w:cs="Arial"/>
          <w:sz w:val="22"/>
          <w:szCs w:val="22"/>
          <w:lang w:eastAsia="en-AU"/>
        </w:rPr>
        <w:t xml:space="preserve">from </w:t>
      </w:r>
      <w:r w:rsidR="00432AEB" w:rsidRPr="009E6BFE">
        <w:rPr>
          <w:rFonts w:ascii="Calibri" w:hAnsi="Calibri" w:cs="Arial"/>
          <w:sz w:val="22"/>
          <w:szCs w:val="22"/>
          <w:lang w:eastAsia="en-AU"/>
        </w:rPr>
        <w:t>beneficiar</w:t>
      </w:r>
      <w:r w:rsidR="00180D53" w:rsidRPr="009E6BFE">
        <w:rPr>
          <w:rFonts w:ascii="Calibri" w:hAnsi="Calibri" w:cs="Arial"/>
          <w:sz w:val="22"/>
          <w:szCs w:val="22"/>
          <w:lang w:eastAsia="en-AU"/>
        </w:rPr>
        <w:t>ies of</w:t>
      </w:r>
      <w:r w:rsidR="00432AEB" w:rsidRPr="009E6BFE">
        <w:rPr>
          <w:rFonts w:ascii="Calibri" w:hAnsi="Calibri" w:cs="Arial"/>
          <w:sz w:val="22"/>
          <w:szCs w:val="22"/>
          <w:lang w:eastAsia="en-AU"/>
        </w:rPr>
        <w:t xml:space="preserve"> the project</w:t>
      </w:r>
      <w:r w:rsidR="00404915" w:rsidRPr="009E6BFE">
        <w:rPr>
          <w:rFonts w:ascii="Calibri" w:hAnsi="Calibri" w:cs="Arial"/>
          <w:sz w:val="22"/>
          <w:szCs w:val="22"/>
          <w:lang w:eastAsia="en-AU"/>
        </w:rPr>
        <w:t xml:space="preserve"> </w:t>
      </w:r>
      <w:r w:rsidR="00432AEB" w:rsidRPr="009E6BFE">
        <w:rPr>
          <w:rFonts w:ascii="Calibri" w:hAnsi="Calibri" w:cs="Arial"/>
          <w:sz w:val="22"/>
          <w:szCs w:val="22"/>
          <w:lang w:eastAsia="en-AU"/>
        </w:rPr>
        <w:t>to implementer.</w:t>
      </w:r>
    </w:p>
    <w:p w14:paraId="24B9941F" w14:textId="4B7851B6" w:rsidR="006C48F0" w:rsidRDefault="006C48F0" w:rsidP="00126655">
      <w:pPr>
        <w:pStyle w:val="ListParagraph"/>
        <w:ind w:left="180"/>
        <w:jc w:val="both"/>
        <w:rPr>
          <w:rFonts w:ascii="Calibri" w:hAnsi="Calibri" w:cs="Arial"/>
          <w:sz w:val="22"/>
          <w:szCs w:val="22"/>
          <w:lang w:eastAsia="en-AU"/>
        </w:rPr>
      </w:pPr>
    </w:p>
    <w:p w14:paraId="424EBBBE" w14:textId="0743733B" w:rsidR="00B17462" w:rsidRPr="006C48F0" w:rsidRDefault="00B17462" w:rsidP="00A90B3D">
      <w:pPr>
        <w:pStyle w:val="ListParagraph"/>
        <w:ind w:left="0"/>
        <w:jc w:val="both"/>
        <w:rPr>
          <w:rFonts w:eastAsia="Calibri" w:cstheme="minorHAnsi"/>
          <w:b/>
          <w:bCs/>
          <w:sz w:val="22"/>
          <w:szCs w:val="22"/>
        </w:rPr>
      </w:pPr>
      <w:r w:rsidRPr="006C48F0">
        <w:rPr>
          <w:rFonts w:ascii="Calibri" w:hAnsi="Calibri" w:cs="Arial"/>
          <w:b/>
          <w:bCs/>
          <w:sz w:val="22"/>
          <w:szCs w:val="22"/>
          <w:lang w:eastAsia="en-AU"/>
        </w:rPr>
        <w:t>Key</w:t>
      </w:r>
      <w:r w:rsidRPr="006C48F0">
        <w:rPr>
          <w:rFonts w:eastAsiaTheme="minorHAnsi" w:cstheme="minorHAnsi"/>
          <w:b/>
          <w:bCs/>
          <w:sz w:val="22"/>
          <w:szCs w:val="22"/>
        </w:rPr>
        <w:t xml:space="preserve"> specific interventions of the projects have been as follows:</w:t>
      </w:r>
    </w:p>
    <w:p w14:paraId="4B71693C" w14:textId="4179495B" w:rsidR="002948E7" w:rsidRPr="009E6BFE" w:rsidRDefault="002948E7" w:rsidP="006C48F0">
      <w:pPr>
        <w:pStyle w:val="ListParagraph"/>
        <w:numPr>
          <w:ilvl w:val="0"/>
          <w:numId w:val="41"/>
        </w:numPr>
        <w:jc w:val="both"/>
        <w:rPr>
          <w:rFonts w:ascii="Calibri" w:hAnsi="Calibri" w:cs="Arial"/>
          <w:sz w:val="22"/>
          <w:szCs w:val="22"/>
          <w:lang w:eastAsia="en-AU"/>
        </w:rPr>
      </w:pPr>
      <w:r w:rsidRPr="006C48F0">
        <w:rPr>
          <w:rFonts w:ascii="Calibri" w:hAnsi="Calibri" w:cs="Arial"/>
          <w:sz w:val="22"/>
          <w:szCs w:val="22"/>
          <w:lang w:eastAsia="en-AU"/>
        </w:rPr>
        <w:t xml:space="preserve">5000 children schooled in the target areas are screened </w:t>
      </w:r>
      <w:r w:rsidR="001E0AB7">
        <w:rPr>
          <w:rFonts w:ascii="Calibri" w:hAnsi="Calibri" w:cs="Arial"/>
          <w:sz w:val="22"/>
          <w:szCs w:val="22"/>
          <w:lang w:eastAsia="en-AU"/>
        </w:rPr>
        <w:t xml:space="preserve">by </w:t>
      </w:r>
      <w:r w:rsidR="0043591A" w:rsidRPr="009E6BFE">
        <w:rPr>
          <w:rFonts w:ascii="Calibri" w:hAnsi="Calibri" w:cs="Arial"/>
          <w:sz w:val="22"/>
          <w:szCs w:val="22"/>
          <w:lang w:eastAsia="en-AU"/>
        </w:rPr>
        <w:t xml:space="preserve">NISE (National Institute of Special Education) </w:t>
      </w:r>
      <w:r w:rsidR="001E0AB7" w:rsidRPr="009E6BFE">
        <w:rPr>
          <w:rFonts w:ascii="Calibri" w:hAnsi="Calibri" w:cs="Arial"/>
          <w:sz w:val="22"/>
          <w:szCs w:val="22"/>
          <w:lang w:eastAsia="en-AU"/>
        </w:rPr>
        <w:t xml:space="preserve">and by School Health Department </w:t>
      </w:r>
      <w:r w:rsidR="0043591A" w:rsidRPr="009E6BFE">
        <w:rPr>
          <w:rFonts w:ascii="Calibri" w:hAnsi="Calibri" w:cs="Arial"/>
          <w:sz w:val="22"/>
          <w:szCs w:val="22"/>
          <w:lang w:eastAsia="en-AU"/>
        </w:rPr>
        <w:t xml:space="preserve">(SHD) </w:t>
      </w:r>
      <w:r w:rsidRPr="009E6BFE">
        <w:rPr>
          <w:rFonts w:ascii="Calibri" w:hAnsi="Calibri" w:cs="Arial"/>
          <w:sz w:val="22"/>
          <w:szCs w:val="22"/>
          <w:lang w:eastAsia="en-AU"/>
        </w:rPr>
        <w:t xml:space="preserve">and referred to the most relevant school depending on their disability. </w:t>
      </w:r>
    </w:p>
    <w:p w14:paraId="1E1E9063" w14:textId="351C5A4F" w:rsidR="00D4035B" w:rsidRPr="009E6BFE" w:rsidRDefault="002948E7" w:rsidP="006C48F0">
      <w:pPr>
        <w:pStyle w:val="ListParagraph"/>
        <w:numPr>
          <w:ilvl w:val="0"/>
          <w:numId w:val="41"/>
        </w:numPr>
        <w:jc w:val="both"/>
        <w:rPr>
          <w:rFonts w:ascii="Calibri" w:hAnsi="Calibri" w:cs="Arial"/>
          <w:sz w:val="22"/>
          <w:szCs w:val="22"/>
          <w:lang w:eastAsia="en-AU"/>
        </w:rPr>
      </w:pPr>
      <w:r w:rsidRPr="009E6BFE">
        <w:rPr>
          <w:rFonts w:ascii="Calibri" w:hAnsi="Calibri" w:cs="Arial"/>
          <w:sz w:val="22"/>
          <w:szCs w:val="22"/>
          <w:lang w:eastAsia="en-AU"/>
        </w:rPr>
        <w:t xml:space="preserve">Children identified </w:t>
      </w:r>
      <w:r w:rsidR="00D4035B" w:rsidRPr="009E6BFE">
        <w:rPr>
          <w:rFonts w:ascii="Calibri" w:hAnsi="Calibri" w:cs="Arial"/>
          <w:sz w:val="22"/>
          <w:szCs w:val="22"/>
          <w:lang w:eastAsia="en-AU"/>
        </w:rPr>
        <w:t xml:space="preserve">with hearing </w:t>
      </w:r>
      <w:r w:rsidRPr="009E6BFE">
        <w:rPr>
          <w:rFonts w:ascii="Calibri" w:hAnsi="Calibri" w:cs="Arial"/>
          <w:sz w:val="22"/>
          <w:szCs w:val="22"/>
          <w:lang w:eastAsia="en-AU"/>
        </w:rPr>
        <w:t>loss</w:t>
      </w:r>
      <w:r w:rsidR="00D4035B" w:rsidRPr="009E6BFE">
        <w:rPr>
          <w:rFonts w:ascii="Calibri" w:hAnsi="Calibri" w:cs="Arial"/>
          <w:sz w:val="22"/>
          <w:szCs w:val="22"/>
          <w:lang w:eastAsia="en-AU"/>
        </w:rPr>
        <w:t xml:space="preserve">, adequately </w:t>
      </w:r>
      <w:r w:rsidRPr="009E6BFE">
        <w:rPr>
          <w:rFonts w:ascii="Calibri" w:hAnsi="Calibri" w:cs="Arial"/>
          <w:sz w:val="22"/>
          <w:szCs w:val="22"/>
          <w:lang w:eastAsia="en-AU"/>
        </w:rPr>
        <w:t xml:space="preserve">hearing equipment support </w:t>
      </w:r>
      <w:r w:rsidR="00D4035B" w:rsidRPr="009E6BFE">
        <w:rPr>
          <w:rFonts w:ascii="Calibri" w:hAnsi="Calibri" w:cs="Arial"/>
          <w:sz w:val="22"/>
          <w:szCs w:val="22"/>
          <w:lang w:eastAsia="en-AU"/>
        </w:rPr>
        <w:t xml:space="preserve">referred and provided medical treatment. </w:t>
      </w:r>
    </w:p>
    <w:p w14:paraId="6F824680" w14:textId="7831B0BF" w:rsidR="00D4035B" w:rsidRPr="009E6BFE" w:rsidRDefault="00854ED3" w:rsidP="006C48F0">
      <w:pPr>
        <w:pStyle w:val="ListParagraph"/>
        <w:numPr>
          <w:ilvl w:val="0"/>
          <w:numId w:val="41"/>
        </w:numPr>
        <w:jc w:val="both"/>
        <w:rPr>
          <w:rFonts w:ascii="Calibri" w:hAnsi="Calibri" w:cs="Arial"/>
          <w:sz w:val="22"/>
          <w:szCs w:val="22"/>
          <w:lang w:eastAsia="en-AU"/>
        </w:rPr>
      </w:pPr>
      <w:proofErr w:type="spellStart"/>
      <w:r w:rsidRPr="009E6BFE">
        <w:rPr>
          <w:rFonts w:ascii="Calibri" w:hAnsi="Calibri" w:cs="Arial"/>
          <w:sz w:val="22"/>
          <w:szCs w:val="22"/>
          <w:lang w:eastAsia="en-AU"/>
        </w:rPr>
        <w:t>Krousar</w:t>
      </w:r>
      <w:proofErr w:type="spellEnd"/>
      <w:r w:rsidRPr="009E6BFE">
        <w:rPr>
          <w:rFonts w:ascii="Calibri" w:hAnsi="Calibri" w:cs="Arial"/>
          <w:sz w:val="22"/>
          <w:szCs w:val="22"/>
          <w:lang w:eastAsia="en-AU"/>
        </w:rPr>
        <w:t xml:space="preserve"> </w:t>
      </w:r>
      <w:proofErr w:type="spellStart"/>
      <w:r w:rsidRPr="009E6BFE">
        <w:rPr>
          <w:rFonts w:ascii="Calibri" w:hAnsi="Calibri" w:cs="Arial"/>
          <w:sz w:val="22"/>
          <w:szCs w:val="22"/>
          <w:lang w:eastAsia="en-AU"/>
        </w:rPr>
        <w:t>Thmey</w:t>
      </w:r>
      <w:proofErr w:type="spellEnd"/>
      <w:r w:rsidRPr="009E6BFE">
        <w:rPr>
          <w:rFonts w:ascii="Calibri" w:hAnsi="Calibri" w:cs="Arial"/>
          <w:sz w:val="22"/>
          <w:szCs w:val="22"/>
          <w:lang w:eastAsia="en-AU"/>
        </w:rPr>
        <w:t xml:space="preserve"> (KT) </w:t>
      </w:r>
      <w:r w:rsidR="006C48F0" w:rsidRPr="009E6BFE">
        <w:rPr>
          <w:rFonts w:ascii="Calibri" w:hAnsi="Calibri" w:cs="Arial"/>
          <w:sz w:val="22"/>
          <w:szCs w:val="22"/>
          <w:lang w:eastAsia="en-AU"/>
        </w:rPr>
        <w:t xml:space="preserve">staff </w:t>
      </w:r>
      <w:r w:rsidR="00D4035B" w:rsidRPr="009E6BFE">
        <w:rPr>
          <w:rFonts w:ascii="Calibri" w:hAnsi="Calibri" w:cs="Arial"/>
          <w:sz w:val="22"/>
          <w:szCs w:val="22"/>
          <w:lang w:eastAsia="en-AU"/>
        </w:rPr>
        <w:t>provide</w:t>
      </w:r>
      <w:r w:rsidR="00E30154">
        <w:rPr>
          <w:rFonts w:ascii="Calibri" w:hAnsi="Calibri" w:cs="Arial"/>
          <w:sz w:val="22"/>
          <w:szCs w:val="22"/>
          <w:lang w:eastAsia="en-AU"/>
        </w:rPr>
        <w:t>d</w:t>
      </w:r>
      <w:r w:rsidR="00D4035B" w:rsidRPr="009E6BFE">
        <w:rPr>
          <w:rFonts w:ascii="Calibri" w:hAnsi="Calibri" w:cs="Arial"/>
          <w:sz w:val="22"/>
          <w:szCs w:val="22"/>
          <w:lang w:eastAsia="en-AU"/>
        </w:rPr>
        <w:t xml:space="preserve"> training on ear screening</w:t>
      </w:r>
      <w:r w:rsidR="002948E7" w:rsidRPr="009E6BFE">
        <w:rPr>
          <w:rFonts w:ascii="Calibri" w:hAnsi="Calibri" w:cs="Arial"/>
          <w:sz w:val="22"/>
          <w:szCs w:val="22"/>
          <w:lang w:eastAsia="en-AU"/>
        </w:rPr>
        <w:t xml:space="preserve"> </w:t>
      </w:r>
    </w:p>
    <w:p w14:paraId="28F1051C" w14:textId="22C17298" w:rsidR="00A562CF" w:rsidRPr="006C48F0" w:rsidRDefault="006C48F0" w:rsidP="00702206">
      <w:pPr>
        <w:pStyle w:val="ListParagraph"/>
        <w:numPr>
          <w:ilvl w:val="0"/>
          <w:numId w:val="41"/>
        </w:numPr>
        <w:jc w:val="both"/>
        <w:rPr>
          <w:rFonts w:cstheme="minorHAnsi"/>
          <w:sz w:val="22"/>
          <w:szCs w:val="22"/>
        </w:rPr>
      </w:pPr>
      <w:r w:rsidRPr="009E6BFE">
        <w:rPr>
          <w:rFonts w:ascii="Calibri" w:hAnsi="Calibri" w:cs="Arial"/>
          <w:sz w:val="22"/>
          <w:szCs w:val="22"/>
          <w:lang w:eastAsia="en-AU"/>
        </w:rPr>
        <w:t>Special school teachers, Provincial Teacher Training Centre (PTTC</w:t>
      </w:r>
      <w:r w:rsidRPr="006C48F0">
        <w:rPr>
          <w:rFonts w:ascii="Calibri" w:hAnsi="Calibri" w:cs="Arial"/>
          <w:sz w:val="22"/>
          <w:szCs w:val="22"/>
          <w:lang w:eastAsia="en-AU"/>
        </w:rPr>
        <w:t xml:space="preserve">) and Regional Teacher Training Centre (RTTC) trainers are trained on National Curriculum and Inclusive Education for deaf and blind </w:t>
      </w:r>
    </w:p>
    <w:p w14:paraId="7255E537" w14:textId="77777777" w:rsidR="006C48F0" w:rsidRPr="006C48F0" w:rsidRDefault="006C48F0" w:rsidP="006C48F0">
      <w:pPr>
        <w:pStyle w:val="ListParagraph"/>
        <w:ind w:left="900"/>
        <w:jc w:val="both"/>
        <w:rPr>
          <w:rFonts w:cstheme="minorHAnsi"/>
          <w:sz w:val="22"/>
          <w:szCs w:val="22"/>
        </w:rPr>
      </w:pPr>
    </w:p>
    <w:p w14:paraId="415DD897" w14:textId="77777777" w:rsidR="00A562CF" w:rsidRPr="00E96B76" w:rsidRDefault="00A562CF" w:rsidP="00A90B3D">
      <w:pPr>
        <w:jc w:val="both"/>
        <w:rPr>
          <w:rFonts w:cstheme="minorHAnsi"/>
          <w:b/>
          <w:sz w:val="22"/>
          <w:szCs w:val="22"/>
        </w:rPr>
      </w:pPr>
      <w:r w:rsidRPr="006C48F0">
        <w:rPr>
          <w:rFonts w:cstheme="minorHAnsi"/>
          <w:b/>
          <w:sz w:val="22"/>
          <w:szCs w:val="22"/>
        </w:rPr>
        <w:t>Project Goal:</w:t>
      </w:r>
      <w:r w:rsidRPr="00E96B76">
        <w:rPr>
          <w:rFonts w:cstheme="minorHAnsi"/>
          <w:b/>
          <w:sz w:val="22"/>
          <w:szCs w:val="22"/>
        </w:rPr>
        <w:t xml:space="preserve"> </w:t>
      </w:r>
    </w:p>
    <w:p w14:paraId="7EB4E3AD" w14:textId="37C02067" w:rsidR="00A562CF" w:rsidRDefault="00EF612F" w:rsidP="006C48F0">
      <w:pPr>
        <w:ind w:left="720"/>
        <w:jc w:val="both"/>
        <w:rPr>
          <w:rFonts w:cs="Arial"/>
          <w:sz w:val="22"/>
          <w:szCs w:val="22"/>
        </w:rPr>
      </w:pPr>
      <w:r w:rsidRPr="004E7A97">
        <w:rPr>
          <w:rFonts w:cs="Arial"/>
          <w:sz w:val="22"/>
          <w:szCs w:val="22"/>
        </w:rPr>
        <w:t>Children with disabilities enjoy their rightful status as empowered &amp; capable citizens, through right to quality in education &amp; enhanced accessibility to resources.</w:t>
      </w:r>
    </w:p>
    <w:p w14:paraId="60A7E9A1" w14:textId="77777777" w:rsidR="00EF612F" w:rsidRPr="00E96B76" w:rsidRDefault="00EF612F" w:rsidP="00A562CF">
      <w:pPr>
        <w:ind w:left="90"/>
        <w:jc w:val="both"/>
        <w:rPr>
          <w:rFonts w:cstheme="minorHAnsi"/>
          <w:b/>
          <w:sz w:val="22"/>
          <w:szCs w:val="22"/>
        </w:rPr>
      </w:pPr>
    </w:p>
    <w:p w14:paraId="7C8F68B1" w14:textId="77777777" w:rsidR="00A562CF" w:rsidRPr="006C48F0" w:rsidRDefault="00A562CF" w:rsidP="00A90B3D">
      <w:pPr>
        <w:jc w:val="both"/>
        <w:rPr>
          <w:rFonts w:cstheme="minorHAnsi"/>
          <w:b/>
          <w:sz w:val="22"/>
          <w:szCs w:val="22"/>
        </w:rPr>
      </w:pPr>
      <w:r w:rsidRPr="006C48F0">
        <w:rPr>
          <w:rFonts w:cstheme="minorHAnsi"/>
          <w:b/>
          <w:sz w:val="22"/>
          <w:szCs w:val="22"/>
        </w:rPr>
        <w:t>Project Objectives:</w:t>
      </w:r>
    </w:p>
    <w:p w14:paraId="71490C6B" w14:textId="77777777" w:rsidR="00EF612F" w:rsidRPr="004E7A97" w:rsidRDefault="00EF612F" w:rsidP="00B14798">
      <w:pPr>
        <w:autoSpaceDE w:val="0"/>
        <w:autoSpaceDN w:val="0"/>
        <w:adjustRightInd w:val="0"/>
        <w:ind w:left="720"/>
        <w:jc w:val="both"/>
        <w:rPr>
          <w:rFonts w:cstheme="minorHAnsi"/>
          <w:bCs/>
          <w:sz w:val="22"/>
          <w:szCs w:val="22"/>
        </w:rPr>
      </w:pPr>
      <w:r w:rsidRPr="004E7A97">
        <w:rPr>
          <w:rFonts w:cstheme="minorHAnsi"/>
          <w:b/>
          <w:sz w:val="22"/>
          <w:szCs w:val="22"/>
        </w:rPr>
        <w:t>Objective 1:</w:t>
      </w:r>
      <w:r w:rsidRPr="004E7A97">
        <w:rPr>
          <w:rFonts w:cstheme="minorHAnsi"/>
          <w:bCs/>
          <w:sz w:val="22"/>
          <w:szCs w:val="22"/>
        </w:rPr>
        <w:t xml:space="preserve"> Hearing-impaired children are identified, adequately referred and provided medical treatment.</w:t>
      </w:r>
    </w:p>
    <w:p w14:paraId="1A6E54E4" w14:textId="5BDC2E2F" w:rsidR="00EF612F" w:rsidRPr="004E7A97" w:rsidRDefault="004E7A97" w:rsidP="00B14798">
      <w:pPr>
        <w:autoSpaceDE w:val="0"/>
        <w:autoSpaceDN w:val="0"/>
        <w:adjustRightInd w:val="0"/>
        <w:ind w:left="720"/>
        <w:jc w:val="both"/>
        <w:rPr>
          <w:rFonts w:cstheme="minorHAnsi"/>
          <w:bCs/>
          <w:sz w:val="22"/>
          <w:szCs w:val="22"/>
        </w:rPr>
      </w:pPr>
      <w:r>
        <w:rPr>
          <w:rFonts w:cstheme="minorHAnsi"/>
          <w:b/>
          <w:sz w:val="22"/>
          <w:szCs w:val="22"/>
        </w:rPr>
        <w:t xml:space="preserve">Objective </w:t>
      </w:r>
      <w:r w:rsidR="00EF612F" w:rsidRPr="004E7A97">
        <w:rPr>
          <w:rFonts w:cstheme="minorHAnsi"/>
          <w:b/>
          <w:sz w:val="22"/>
          <w:szCs w:val="22"/>
        </w:rPr>
        <w:t>2:</w:t>
      </w:r>
      <w:r w:rsidR="00EF612F" w:rsidRPr="004E7A97">
        <w:rPr>
          <w:rFonts w:cstheme="minorHAnsi"/>
          <w:bCs/>
          <w:sz w:val="22"/>
          <w:szCs w:val="22"/>
        </w:rPr>
        <w:t xml:space="preserve"> Hearing-impaired children acquire the necessary knowledge and confidence to pursue a comprehensive curriculum in conformity with the national education curriculum.</w:t>
      </w:r>
    </w:p>
    <w:p w14:paraId="4347B340" w14:textId="2C51CDD8" w:rsidR="000423ED" w:rsidRPr="004E7A97" w:rsidRDefault="00EF612F" w:rsidP="00B14798">
      <w:pPr>
        <w:autoSpaceDE w:val="0"/>
        <w:autoSpaceDN w:val="0"/>
        <w:adjustRightInd w:val="0"/>
        <w:ind w:left="720"/>
        <w:jc w:val="both"/>
        <w:rPr>
          <w:rFonts w:cstheme="minorHAnsi"/>
          <w:bCs/>
          <w:sz w:val="22"/>
          <w:szCs w:val="22"/>
        </w:rPr>
      </w:pPr>
      <w:r w:rsidRPr="004E7A97">
        <w:rPr>
          <w:rFonts w:cstheme="minorHAnsi"/>
          <w:b/>
          <w:sz w:val="22"/>
          <w:szCs w:val="22"/>
        </w:rPr>
        <w:t>Objective 3:</w:t>
      </w:r>
      <w:r w:rsidRPr="004E7A97">
        <w:rPr>
          <w:rFonts w:cstheme="minorHAnsi"/>
          <w:bCs/>
          <w:sz w:val="22"/>
          <w:szCs w:val="22"/>
        </w:rPr>
        <w:t xml:space="preserve"> The teaching staff fro</w:t>
      </w:r>
      <w:r w:rsidRPr="007907CE">
        <w:rPr>
          <w:rFonts w:cstheme="minorHAnsi"/>
          <w:bCs/>
          <w:sz w:val="22"/>
          <w:szCs w:val="22"/>
        </w:rPr>
        <w:t xml:space="preserve">m </w:t>
      </w:r>
      <w:proofErr w:type="spellStart"/>
      <w:r w:rsidR="00854ED3" w:rsidRPr="009E6BFE">
        <w:rPr>
          <w:rFonts w:ascii="Calibri" w:hAnsi="Calibri" w:cs="Arial"/>
          <w:sz w:val="22"/>
          <w:szCs w:val="22"/>
          <w:lang w:eastAsia="en-AU"/>
        </w:rPr>
        <w:t>Krousar</w:t>
      </w:r>
      <w:proofErr w:type="spellEnd"/>
      <w:r w:rsidR="00854ED3" w:rsidRPr="009E6BFE">
        <w:rPr>
          <w:rFonts w:ascii="Calibri" w:hAnsi="Calibri" w:cs="Arial"/>
          <w:sz w:val="22"/>
          <w:szCs w:val="22"/>
          <w:lang w:eastAsia="en-AU"/>
        </w:rPr>
        <w:t xml:space="preserve"> </w:t>
      </w:r>
      <w:proofErr w:type="spellStart"/>
      <w:r w:rsidR="00854ED3" w:rsidRPr="009E6BFE">
        <w:rPr>
          <w:rFonts w:ascii="Calibri" w:hAnsi="Calibri" w:cs="Arial"/>
          <w:sz w:val="22"/>
          <w:szCs w:val="22"/>
          <w:lang w:eastAsia="en-AU"/>
        </w:rPr>
        <w:t>Thmey</w:t>
      </w:r>
      <w:proofErr w:type="spellEnd"/>
      <w:r w:rsidR="00854ED3" w:rsidRPr="009E6BFE">
        <w:rPr>
          <w:rFonts w:ascii="Calibri" w:hAnsi="Calibri" w:cs="Arial"/>
          <w:sz w:val="22"/>
          <w:szCs w:val="22"/>
          <w:lang w:eastAsia="en-AU"/>
        </w:rPr>
        <w:t xml:space="preserve"> (KT)</w:t>
      </w:r>
      <w:r w:rsidR="008047B0" w:rsidRPr="009E6BFE">
        <w:rPr>
          <w:rFonts w:ascii="Calibri" w:hAnsi="Calibri" w:cs="Arial"/>
          <w:sz w:val="22"/>
          <w:szCs w:val="22"/>
          <w:lang w:eastAsia="en-AU"/>
        </w:rPr>
        <w:t xml:space="preserve"> </w:t>
      </w:r>
      <w:r w:rsidRPr="009E6BFE">
        <w:rPr>
          <w:rFonts w:cstheme="minorHAnsi"/>
          <w:bCs/>
          <w:sz w:val="22"/>
          <w:szCs w:val="22"/>
        </w:rPr>
        <w:t>special</w:t>
      </w:r>
      <w:r w:rsidRPr="004E7A97">
        <w:rPr>
          <w:rFonts w:cstheme="minorHAnsi"/>
          <w:bCs/>
          <w:sz w:val="22"/>
          <w:szCs w:val="22"/>
        </w:rPr>
        <w:t xml:space="preserve"> schools &amp; public schools is capacitated in inclusive education.</w:t>
      </w:r>
    </w:p>
    <w:p w14:paraId="676E9277" w14:textId="04254626" w:rsidR="00EF612F" w:rsidRDefault="00EF612F" w:rsidP="00EF612F">
      <w:pPr>
        <w:pStyle w:val="MS"/>
        <w:spacing w:line="276" w:lineRule="auto"/>
        <w:ind w:left="720"/>
        <w:jc w:val="left"/>
        <w:rPr>
          <w:rFonts w:asciiTheme="minorHAnsi" w:hAnsiTheme="minorHAnsi" w:cstheme="minorHAnsi"/>
          <w:sz w:val="22"/>
          <w:szCs w:val="22"/>
        </w:rPr>
      </w:pPr>
    </w:p>
    <w:p w14:paraId="69997897" w14:textId="3B96F655" w:rsidR="00A90B3D" w:rsidRPr="0035239F" w:rsidRDefault="00A90B3D" w:rsidP="00A90B3D">
      <w:pPr>
        <w:pStyle w:val="ListParagraph"/>
        <w:ind w:left="0"/>
        <w:jc w:val="both"/>
        <w:rPr>
          <w:rFonts w:cstheme="minorHAnsi"/>
          <w:bCs/>
          <w:sz w:val="22"/>
          <w:szCs w:val="22"/>
        </w:rPr>
      </w:pPr>
      <w:r w:rsidRPr="0035239F">
        <w:rPr>
          <w:rFonts w:cstheme="minorHAnsi"/>
          <w:bCs/>
          <w:sz w:val="22"/>
          <w:szCs w:val="22"/>
        </w:rPr>
        <w:t xml:space="preserve">The project is going to end by December 2019. The project aims to hire experience consultant to conduct project evaluation in order to measure impact for over two year of project implementation as well as to seek recommendation for further project implementation in future. </w:t>
      </w:r>
    </w:p>
    <w:p w14:paraId="2500D169" w14:textId="77777777" w:rsidR="00A90B3D" w:rsidRPr="00E96B76" w:rsidRDefault="00A90B3D" w:rsidP="00EF612F">
      <w:pPr>
        <w:pStyle w:val="MS"/>
        <w:spacing w:line="276" w:lineRule="auto"/>
        <w:ind w:left="720"/>
        <w:jc w:val="left"/>
        <w:rPr>
          <w:rFonts w:asciiTheme="minorHAnsi" w:hAnsiTheme="minorHAnsi" w:cstheme="minorHAnsi"/>
          <w:sz w:val="22"/>
          <w:szCs w:val="22"/>
        </w:rPr>
      </w:pPr>
    </w:p>
    <w:p w14:paraId="54037D32" w14:textId="75A74646" w:rsidR="007D7ABE" w:rsidRPr="009E6BFE" w:rsidRDefault="00BE19E2" w:rsidP="000423ED">
      <w:pPr>
        <w:pStyle w:val="ListParagraph"/>
        <w:numPr>
          <w:ilvl w:val="0"/>
          <w:numId w:val="6"/>
        </w:numPr>
        <w:ind w:left="426" w:hanging="426"/>
        <w:rPr>
          <w:rFonts w:cstheme="minorHAnsi"/>
          <w:b/>
          <w:color w:val="FF0000"/>
          <w:sz w:val="22"/>
          <w:szCs w:val="22"/>
        </w:rPr>
      </w:pPr>
      <w:r w:rsidRPr="009E6BFE">
        <w:rPr>
          <w:rFonts w:cstheme="minorHAnsi"/>
          <w:b/>
          <w:color w:val="FF0000"/>
          <w:sz w:val="22"/>
          <w:szCs w:val="22"/>
        </w:rPr>
        <w:t xml:space="preserve">PURPOSE </w:t>
      </w:r>
    </w:p>
    <w:p w14:paraId="4AAAFB97" w14:textId="2CE55657" w:rsidR="00BE0D5E" w:rsidRPr="00E96B76" w:rsidRDefault="00A562CF" w:rsidP="00A562CF">
      <w:pPr>
        <w:autoSpaceDE w:val="0"/>
        <w:autoSpaceDN w:val="0"/>
        <w:adjustRightInd w:val="0"/>
        <w:jc w:val="both"/>
        <w:rPr>
          <w:rFonts w:cstheme="minorHAnsi"/>
          <w:bCs/>
          <w:sz w:val="22"/>
          <w:szCs w:val="22"/>
        </w:rPr>
      </w:pPr>
      <w:r w:rsidRPr="009E6BFE">
        <w:rPr>
          <w:rFonts w:cstheme="minorHAnsi"/>
          <w:bCs/>
          <w:sz w:val="22"/>
          <w:szCs w:val="22"/>
        </w:rPr>
        <w:lastRenderedPageBreak/>
        <w:t xml:space="preserve">The </w:t>
      </w:r>
      <w:r w:rsidR="000F45D1" w:rsidRPr="009E6BFE">
        <w:rPr>
          <w:rFonts w:cstheme="minorHAnsi"/>
          <w:bCs/>
          <w:sz w:val="22"/>
          <w:szCs w:val="22"/>
        </w:rPr>
        <w:t>C</w:t>
      </w:r>
      <w:r w:rsidRPr="009E6BFE">
        <w:rPr>
          <w:rFonts w:cstheme="minorHAnsi"/>
          <w:bCs/>
          <w:sz w:val="22"/>
          <w:szCs w:val="22"/>
        </w:rPr>
        <w:t>onsultan</w:t>
      </w:r>
      <w:r w:rsidR="000F45D1" w:rsidRPr="009E6BFE">
        <w:rPr>
          <w:rFonts w:cstheme="minorHAnsi"/>
          <w:bCs/>
          <w:sz w:val="22"/>
          <w:szCs w:val="22"/>
        </w:rPr>
        <w:t>t</w:t>
      </w:r>
      <w:r w:rsidRPr="009E6BFE">
        <w:rPr>
          <w:rFonts w:cstheme="minorHAnsi"/>
          <w:bCs/>
          <w:sz w:val="22"/>
          <w:szCs w:val="22"/>
        </w:rPr>
        <w:t xml:space="preserve"> will conduct an end project evaluation of the </w:t>
      </w:r>
      <w:r w:rsidR="00EF612F" w:rsidRPr="009E6BFE">
        <w:rPr>
          <w:rFonts w:cs="Arial"/>
          <w:b/>
          <w:bCs/>
          <w:sz w:val="22"/>
          <w:szCs w:val="22"/>
        </w:rPr>
        <w:t xml:space="preserve">Empowerment of Children </w:t>
      </w:r>
      <w:r w:rsidR="00726877" w:rsidRPr="009E6BFE">
        <w:rPr>
          <w:rFonts w:cs="Arial"/>
          <w:b/>
          <w:bCs/>
          <w:sz w:val="22"/>
          <w:szCs w:val="22"/>
        </w:rPr>
        <w:t>with</w:t>
      </w:r>
      <w:r w:rsidR="00EF612F" w:rsidRPr="009E6BFE">
        <w:rPr>
          <w:rFonts w:cs="Arial"/>
          <w:b/>
          <w:bCs/>
          <w:sz w:val="22"/>
          <w:szCs w:val="22"/>
        </w:rPr>
        <w:t xml:space="preserve"> Disabilities </w:t>
      </w:r>
      <w:proofErr w:type="gramStart"/>
      <w:r w:rsidR="00EF612F" w:rsidRPr="009E6BFE">
        <w:rPr>
          <w:rFonts w:cs="Arial"/>
          <w:b/>
          <w:bCs/>
          <w:sz w:val="22"/>
          <w:szCs w:val="22"/>
        </w:rPr>
        <w:t>Through</w:t>
      </w:r>
      <w:proofErr w:type="gramEnd"/>
      <w:r w:rsidR="00EF612F" w:rsidRPr="009E6BFE">
        <w:rPr>
          <w:rFonts w:cs="Arial"/>
          <w:b/>
          <w:bCs/>
          <w:sz w:val="22"/>
          <w:szCs w:val="22"/>
        </w:rPr>
        <w:t xml:space="preserve"> Right to Quality In Education</w:t>
      </w:r>
      <w:r w:rsidR="00EF612F" w:rsidRPr="009E6BFE">
        <w:rPr>
          <w:rFonts w:cstheme="minorHAnsi"/>
          <w:b/>
          <w:bCs/>
          <w:sz w:val="22"/>
          <w:szCs w:val="22"/>
        </w:rPr>
        <w:t xml:space="preserve"> </w:t>
      </w:r>
      <w:r w:rsidRPr="009E6BFE">
        <w:rPr>
          <w:rFonts w:cstheme="minorHAnsi"/>
          <w:b/>
          <w:bCs/>
          <w:sz w:val="22"/>
          <w:szCs w:val="22"/>
        </w:rPr>
        <w:t>Projects</w:t>
      </w:r>
      <w:r w:rsidRPr="009E6BFE">
        <w:rPr>
          <w:rFonts w:cstheme="minorHAnsi"/>
          <w:bCs/>
          <w:sz w:val="22"/>
          <w:szCs w:val="22"/>
        </w:rPr>
        <w:t xml:space="preserve"> within </w:t>
      </w:r>
      <w:r w:rsidR="00C40D77" w:rsidRPr="009E6BFE">
        <w:rPr>
          <w:rFonts w:cstheme="minorHAnsi"/>
          <w:bCs/>
          <w:sz w:val="22"/>
          <w:szCs w:val="22"/>
        </w:rPr>
        <w:t>29</w:t>
      </w:r>
      <w:r w:rsidRPr="009E6BFE">
        <w:rPr>
          <w:rFonts w:cstheme="minorHAnsi"/>
          <w:bCs/>
          <w:sz w:val="22"/>
          <w:szCs w:val="22"/>
        </w:rPr>
        <w:t xml:space="preserve"> targets schools</w:t>
      </w:r>
      <w:r w:rsidR="00EF12F7" w:rsidRPr="009E6BFE">
        <w:rPr>
          <w:rFonts w:cstheme="minorHAnsi"/>
          <w:bCs/>
          <w:sz w:val="22"/>
          <w:szCs w:val="22"/>
        </w:rPr>
        <w:t xml:space="preserve"> (2</w:t>
      </w:r>
      <w:r w:rsidR="00EF612F" w:rsidRPr="009E6BFE">
        <w:rPr>
          <w:rFonts w:cstheme="minorHAnsi"/>
          <w:bCs/>
          <w:sz w:val="22"/>
          <w:szCs w:val="22"/>
        </w:rPr>
        <w:t xml:space="preserve"> special </w:t>
      </w:r>
      <w:r w:rsidR="001E0AB7" w:rsidRPr="009E6BFE">
        <w:rPr>
          <w:rFonts w:cstheme="minorHAnsi"/>
          <w:bCs/>
          <w:sz w:val="22"/>
          <w:szCs w:val="22"/>
        </w:rPr>
        <w:t xml:space="preserve">primary </w:t>
      </w:r>
      <w:r w:rsidR="00EF612F" w:rsidRPr="009E6BFE">
        <w:rPr>
          <w:rFonts w:cstheme="minorHAnsi"/>
          <w:bCs/>
          <w:sz w:val="22"/>
          <w:szCs w:val="22"/>
        </w:rPr>
        <w:t>schools</w:t>
      </w:r>
      <w:r w:rsidR="00B73833" w:rsidRPr="009E6BFE">
        <w:rPr>
          <w:rFonts w:cstheme="minorHAnsi"/>
          <w:bCs/>
          <w:sz w:val="22"/>
          <w:szCs w:val="22"/>
        </w:rPr>
        <w:t xml:space="preserve"> </w:t>
      </w:r>
      <w:r w:rsidR="00B17462" w:rsidRPr="009E6BFE">
        <w:rPr>
          <w:rFonts w:cstheme="minorHAnsi"/>
          <w:bCs/>
          <w:sz w:val="22"/>
          <w:szCs w:val="22"/>
        </w:rPr>
        <w:t xml:space="preserve">and </w:t>
      </w:r>
      <w:r w:rsidR="00C40D77" w:rsidRPr="009E6BFE">
        <w:rPr>
          <w:rFonts w:cstheme="minorHAnsi"/>
          <w:bCs/>
          <w:sz w:val="22"/>
          <w:szCs w:val="22"/>
        </w:rPr>
        <w:t>27</w:t>
      </w:r>
      <w:r w:rsidR="00B17462" w:rsidRPr="009E6BFE">
        <w:rPr>
          <w:rFonts w:cstheme="minorHAnsi"/>
          <w:bCs/>
          <w:sz w:val="22"/>
          <w:szCs w:val="22"/>
        </w:rPr>
        <w:t xml:space="preserve"> public primary schools</w:t>
      </w:r>
      <w:r w:rsidR="00B73833" w:rsidRPr="009E6BFE">
        <w:rPr>
          <w:rFonts w:cstheme="minorHAnsi"/>
          <w:bCs/>
          <w:sz w:val="22"/>
          <w:szCs w:val="22"/>
        </w:rPr>
        <w:t>)</w:t>
      </w:r>
      <w:r w:rsidRPr="009E6BFE">
        <w:rPr>
          <w:rFonts w:cstheme="minorHAnsi"/>
          <w:bCs/>
          <w:sz w:val="22"/>
          <w:szCs w:val="22"/>
        </w:rPr>
        <w:t xml:space="preserve"> in </w:t>
      </w:r>
      <w:r w:rsidR="00B17462" w:rsidRPr="009E6BFE">
        <w:rPr>
          <w:rFonts w:cstheme="minorHAnsi"/>
          <w:bCs/>
          <w:sz w:val="22"/>
          <w:szCs w:val="22"/>
        </w:rPr>
        <w:t xml:space="preserve">Khans Sen </w:t>
      </w:r>
      <w:proofErr w:type="spellStart"/>
      <w:r w:rsidR="00B17462" w:rsidRPr="009E6BFE">
        <w:rPr>
          <w:rFonts w:cstheme="minorHAnsi"/>
          <w:bCs/>
          <w:sz w:val="22"/>
          <w:szCs w:val="22"/>
        </w:rPr>
        <w:t>Sok</w:t>
      </w:r>
      <w:proofErr w:type="spellEnd"/>
      <w:r w:rsidR="00B17462" w:rsidRPr="009E6BFE">
        <w:rPr>
          <w:rFonts w:cstheme="minorHAnsi"/>
          <w:bCs/>
          <w:sz w:val="22"/>
          <w:szCs w:val="22"/>
        </w:rPr>
        <w:t xml:space="preserve"> </w:t>
      </w:r>
      <w:r w:rsidRPr="009E6BFE">
        <w:rPr>
          <w:rFonts w:cstheme="minorHAnsi"/>
          <w:bCs/>
          <w:sz w:val="22"/>
          <w:szCs w:val="22"/>
        </w:rPr>
        <w:t xml:space="preserve">and </w:t>
      </w:r>
      <w:proofErr w:type="spellStart"/>
      <w:r w:rsidR="00B17462" w:rsidRPr="009E6BFE">
        <w:rPr>
          <w:rFonts w:cstheme="minorHAnsi"/>
          <w:bCs/>
          <w:sz w:val="22"/>
          <w:szCs w:val="22"/>
        </w:rPr>
        <w:t>Chbar</w:t>
      </w:r>
      <w:proofErr w:type="spellEnd"/>
      <w:r w:rsidR="00B17462" w:rsidRPr="009E6BFE">
        <w:rPr>
          <w:rFonts w:cstheme="minorHAnsi"/>
          <w:bCs/>
          <w:sz w:val="22"/>
          <w:szCs w:val="22"/>
        </w:rPr>
        <w:t xml:space="preserve"> </w:t>
      </w:r>
      <w:proofErr w:type="spellStart"/>
      <w:r w:rsidR="00B17462" w:rsidRPr="009E6BFE">
        <w:rPr>
          <w:rFonts w:cstheme="minorHAnsi"/>
          <w:bCs/>
          <w:sz w:val="22"/>
          <w:szCs w:val="22"/>
        </w:rPr>
        <w:t>Ampov</w:t>
      </w:r>
      <w:proofErr w:type="spellEnd"/>
      <w:r w:rsidRPr="009E6BFE">
        <w:rPr>
          <w:rFonts w:cstheme="minorHAnsi"/>
          <w:bCs/>
          <w:sz w:val="22"/>
          <w:szCs w:val="22"/>
        </w:rPr>
        <w:t xml:space="preserve">, </w:t>
      </w:r>
      <w:r w:rsidR="00B17462" w:rsidRPr="009E6BFE">
        <w:rPr>
          <w:rFonts w:cstheme="minorHAnsi"/>
          <w:bCs/>
          <w:sz w:val="22"/>
          <w:szCs w:val="22"/>
        </w:rPr>
        <w:t>Phnom Penh</w:t>
      </w:r>
      <w:r w:rsidRPr="009E6BFE">
        <w:rPr>
          <w:rFonts w:cstheme="minorHAnsi"/>
          <w:bCs/>
          <w:sz w:val="22"/>
          <w:szCs w:val="22"/>
        </w:rPr>
        <w:t>. The consultant is expected to produce a high quality evaluation report</w:t>
      </w:r>
      <w:r w:rsidR="000E4848">
        <w:rPr>
          <w:rFonts w:cstheme="minorHAnsi"/>
          <w:bCs/>
          <w:sz w:val="22"/>
          <w:szCs w:val="22"/>
        </w:rPr>
        <w:t xml:space="preserve"> </w:t>
      </w:r>
      <w:r w:rsidR="000E4848" w:rsidRPr="002F4D48">
        <w:rPr>
          <w:rFonts w:cstheme="minorHAnsi"/>
          <w:bCs/>
          <w:sz w:val="22"/>
          <w:szCs w:val="22"/>
        </w:rPr>
        <w:t>with findings describing</w:t>
      </w:r>
      <w:r w:rsidRPr="002F4D48">
        <w:rPr>
          <w:rFonts w:cstheme="minorHAnsi"/>
          <w:bCs/>
          <w:sz w:val="22"/>
          <w:szCs w:val="22"/>
        </w:rPr>
        <w:t xml:space="preserve"> the impacts</w:t>
      </w:r>
      <w:r w:rsidR="000E4848" w:rsidRPr="002F4D48">
        <w:rPr>
          <w:rFonts w:cstheme="minorHAnsi"/>
          <w:bCs/>
          <w:sz w:val="22"/>
          <w:szCs w:val="22"/>
        </w:rPr>
        <w:t xml:space="preserve"> of the project. T</w:t>
      </w:r>
      <w:r w:rsidRPr="002F4D48">
        <w:rPr>
          <w:rFonts w:cstheme="minorHAnsi"/>
          <w:bCs/>
          <w:sz w:val="22"/>
          <w:szCs w:val="22"/>
        </w:rPr>
        <w:t xml:space="preserve">he </w:t>
      </w:r>
      <w:r w:rsidR="000E4848" w:rsidRPr="002F4D48">
        <w:rPr>
          <w:rFonts w:cstheme="minorHAnsi"/>
          <w:bCs/>
          <w:sz w:val="22"/>
          <w:szCs w:val="22"/>
        </w:rPr>
        <w:t>C</w:t>
      </w:r>
      <w:r w:rsidRPr="002F4D48">
        <w:rPr>
          <w:rFonts w:cstheme="minorHAnsi"/>
          <w:bCs/>
          <w:sz w:val="22"/>
          <w:szCs w:val="22"/>
        </w:rPr>
        <w:t xml:space="preserve">onsultant will </w:t>
      </w:r>
      <w:r w:rsidR="000E4848" w:rsidRPr="002F4D48">
        <w:rPr>
          <w:rFonts w:cstheme="minorHAnsi"/>
          <w:bCs/>
          <w:sz w:val="22"/>
          <w:szCs w:val="22"/>
        </w:rPr>
        <w:t>assess</w:t>
      </w:r>
      <w:r w:rsidRPr="002F4D48">
        <w:rPr>
          <w:rFonts w:cstheme="minorHAnsi"/>
          <w:bCs/>
          <w:sz w:val="22"/>
          <w:szCs w:val="22"/>
        </w:rPr>
        <w:t xml:space="preserve"> the effectiveness of the project implementation, </w:t>
      </w:r>
      <w:r w:rsidR="000E4848" w:rsidRPr="002F4D48">
        <w:rPr>
          <w:rFonts w:cstheme="minorHAnsi"/>
          <w:bCs/>
          <w:sz w:val="22"/>
          <w:szCs w:val="22"/>
        </w:rPr>
        <w:t xml:space="preserve">highlighting successes achieved, challenges experienced, </w:t>
      </w:r>
      <w:r w:rsidRPr="002F4D48">
        <w:rPr>
          <w:rFonts w:cstheme="minorHAnsi"/>
          <w:bCs/>
          <w:sz w:val="22"/>
          <w:szCs w:val="22"/>
        </w:rPr>
        <w:t>solutions</w:t>
      </w:r>
      <w:r w:rsidR="000E4848" w:rsidRPr="002F4D48">
        <w:rPr>
          <w:rFonts w:cstheme="minorHAnsi"/>
          <w:bCs/>
          <w:sz w:val="22"/>
          <w:szCs w:val="22"/>
        </w:rPr>
        <w:t xml:space="preserve"> adopted and lessons learned</w:t>
      </w:r>
      <w:r w:rsidRPr="002F4D48">
        <w:rPr>
          <w:rFonts w:cstheme="minorHAnsi"/>
          <w:bCs/>
          <w:sz w:val="22"/>
          <w:szCs w:val="22"/>
        </w:rPr>
        <w:t xml:space="preserve">. The </w:t>
      </w:r>
      <w:r w:rsidR="000E4848" w:rsidRPr="002F4D48">
        <w:rPr>
          <w:rFonts w:cstheme="minorHAnsi"/>
          <w:bCs/>
          <w:sz w:val="22"/>
          <w:szCs w:val="22"/>
        </w:rPr>
        <w:t>C</w:t>
      </w:r>
      <w:r w:rsidRPr="002F4D48">
        <w:rPr>
          <w:rFonts w:cstheme="minorHAnsi"/>
          <w:bCs/>
          <w:sz w:val="22"/>
          <w:szCs w:val="22"/>
        </w:rPr>
        <w:t xml:space="preserve">onsultant will </w:t>
      </w:r>
      <w:r w:rsidR="000E4848" w:rsidRPr="002F4D48">
        <w:rPr>
          <w:rFonts w:cstheme="minorHAnsi"/>
          <w:bCs/>
          <w:sz w:val="22"/>
          <w:szCs w:val="22"/>
        </w:rPr>
        <w:t xml:space="preserve">also make recommendations which will serve as </w:t>
      </w:r>
      <w:r w:rsidRPr="002F4D48">
        <w:rPr>
          <w:rFonts w:cstheme="minorHAnsi"/>
          <w:bCs/>
          <w:sz w:val="22"/>
          <w:szCs w:val="22"/>
        </w:rPr>
        <w:t xml:space="preserve">advice </w:t>
      </w:r>
      <w:r w:rsidR="000E4848" w:rsidRPr="002F4D48">
        <w:rPr>
          <w:rFonts w:cstheme="minorHAnsi"/>
          <w:bCs/>
          <w:sz w:val="22"/>
          <w:szCs w:val="22"/>
        </w:rPr>
        <w:t xml:space="preserve">to ChildFund </w:t>
      </w:r>
      <w:r w:rsidRPr="002F4D48">
        <w:rPr>
          <w:rFonts w:cstheme="minorHAnsi"/>
          <w:bCs/>
          <w:sz w:val="22"/>
          <w:szCs w:val="22"/>
        </w:rPr>
        <w:t xml:space="preserve">management </w:t>
      </w:r>
      <w:r w:rsidR="000E4848" w:rsidRPr="002F4D48">
        <w:rPr>
          <w:rFonts w:cstheme="minorHAnsi"/>
          <w:bCs/>
          <w:sz w:val="22"/>
          <w:szCs w:val="22"/>
        </w:rPr>
        <w:t xml:space="preserve">on how to improve its </w:t>
      </w:r>
      <w:r w:rsidR="00B17462">
        <w:rPr>
          <w:rFonts w:cstheme="minorHAnsi"/>
          <w:bCs/>
          <w:sz w:val="22"/>
          <w:szCs w:val="22"/>
        </w:rPr>
        <w:t xml:space="preserve">project </w:t>
      </w:r>
      <w:r w:rsidR="000E4848" w:rsidRPr="002F4D48">
        <w:rPr>
          <w:rFonts w:cstheme="minorHAnsi"/>
          <w:bCs/>
          <w:sz w:val="22"/>
          <w:szCs w:val="22"/>
        </w:rPr>
        <w:t>model for current and future work in education</w:t>
      </w:r>
      <w:r w:rsidR="00B17462">
        <w:rPr>
          <w:rFonts w:cstheme="minorHAnsi"/>
          <w:bCs/>
          <w:sz w:val="22"/>
          <w:szCs w:val="22"/>
        </w:rPr>
        <w:t xml:space="preserve"> for children with disab</w:t>
      </w:r>
      <w:r w:rsidR="00367FF1">
        <w:rPr>
          <w:rFonts w:cstheme="minorHAnsi"/>
          <w:bCs/>
          <w:sz w:val="22"/>
          <w:szCs w:val="22"/>
        </w:rPr>
        <w:t>ilities</w:t>
      </w:r>
      <w:r w:rsidR="000E4848" w:rsidRPr="002F4D48">
        <w:rPr>
          <w:rFonts w:cstheme="minorHAnsi"/>
          <w:bCs/>
          <w:sz w:val="22"/>
          <w:szCs w:val="22"/>
        </w:rPr>
        <w:t xml:space="preserve"> in Cambodia. </w:t>
      </w:r>
    </w:p>
    <w:p w14:paraId="66273014" w14:textId="77777777" w:rsidR="00A562CF" w:rsidRPr="00E96B76" w:rsidRDefault="00A562CF" w:rsidP="00A562CF">
      <w:pPr>
        <w:autoSpaceDE w:val="0"/>
        <w:autoSpaceDN w:val="0"/>
        <w:adjustRightInd w:val="0"/>
        <w:jc w:val="both"/>
        <w:rPr>
          <w:rFonts w:cstheme="minorHAnsi"/>
          <w:bCs/>
          <w:sz w:val="22"/>
          <w:szCs w:val="22"/>
        </w:rPr>
      </w:pPr>
    </w:p>
    <w:p w14:paraId="086C50AD" w14:textId="07517ECF" w:rsidR="00A562CF" w:rsidRDefault="00A562CF" w:rsidP="005C68F3">
      <w:pPr>
        <w:autoSpaceDE w:val="0"/>
        <w:autoSpaceDN w:val="0"/>
        <w:adjustRightInd w:val="0"/>
        <w:rPr>
          <w:rFonts w:eastAsiaTheme="minorHAnsi" w:cstheme="minorHAnsi"/>
          <w:color w:val="000000"/>
          <w:sz w:val="22"/>
          <w:szCs w:val="22"/>
          <w:lang w:bidi="km-KH"/>
        </w:rPr>
      </w:pPr>
      <w:r w:rsidRPr="009E6BFE">
        <w:rPr>
          <w:rFonts w:eastAsiaTheme="minorHAnsi" w:cstheme="minorHAnsi"/>
          <w:color w:val="000000"/>
          <w:sz w:val="22"/>
          <w:szCs w:val="22"/>
          <w:lang w:bidi="km-KH"/>
        </w:rPr>
        <w:t>The following areas must be investigated:</w:t>
      </w:r>
    </w:p>
    <w:p w14:paraId="5C7A7C20" w14:textId="77777777" w:rsidR="00076D86" w:rsidRPr="00E96B76" w:rsidRDefault="00076D86" w:rsidP="005C68F3">
      <w:pPr>
        <w:autoSpaceDE w:val="0"/>
        <w:autoSpaceDN w:val="0"/>
        <w:adjustRightInd w:val="0"/>
        <w:rPr>
          <w:rFonts w:eastAsiaTheme="minorHAnsi" w:cstheme="minorHAnsi"/>
          <w:color w:val="000000"/>
          <w:sz w:val="22"/>
          <w:szCs w:val="22"/>
          <w:lang w:bidi="km-KH"/>
        </w:rPr>
      </w:pPr>
    </w:p>
    <w:p w14:paraId="3E5FB56B" w14:textId="77777777" w:rsidR="00A562CF" w:rsidRPr="00E96B76" w:rsidRDefault="00A562CF" w:rsidP="005C68F3">
      <w:pPr>
        <w:autoSpaceDE w:val="0"/>
        <w:autoSpaceDN w:val="0"/>
        <w:adjustRightInd w:val="0"/>
        <w:ind w:left="1260" w:hanging="540"/>
        <w:rPr>
          <w:rFonts w:cstheme="minorHAnsi"/>
          <w:b/>
          <w:color w:val="000000" w:themeColor="text1"/>
          <w:sz w:val="22"/>
          <w:szCs w:val="22"/>
        </w:rPr>
      </w:pPr>
      <w:r w:rsidRPr="00726877">
        <w:rPr>
          <w:rFonts w:cstheme="minorHAnsi"/>
          <w:b/>
          <w:color w:val="000000" w:themeColor="text1"/>
          <w:sz w:val="22"/>
          <w:szCs w:val="22"/>
        </w:rPr>
        <w:t>3.1 Impact</w:t>
      </w:r>
      <w:r w:rsidRPr="00E96B76">
        <w:rPr>
          <w:rFonts w:cstheme="minorHAnsi"/>
          <w:b/>
          <w:color w:val="000000" w:themeColor="text1"/>
          <w:sz w:val="22"/>
          <w:szCs w:val="22"/>
        </w:rPr>
        <w:t xml:space="preserve"> </w:t>
      </w:r>
    </w:p>
    <w:p w14:paraId="78BFA907" w14:textId="6A93C13F" w:rsidR="00A562CF" w:rsidRDefault="00A562CF" w:rsidP="005C68F3">
      <w:pPr>
        <w:pStyle w:val="ListParagraph"/>
        <w:numPr>
          <w:ilvl w:val="0"/>
          <w:numId w:val="33"/>
        </w:numPr>
        <w:spacing w:after="120" w:line="264" w:lineRule="auto"/>
        <w:ind w:left="1080"/>
        <w:rPr>
          <w:rFonts w:cstheme="minorHAnsi"/>
          <w:color w:val="000000" w:themeColor="text1"/>
          <w:sz w:val="22"/>
          <w:szCs w:val="22"/>
        </w:rPr>
      </w:pPr>
      <w:r w:rsidRPr="00E96B76">
        <w:rPr>
          <w:rFonts w:cstheme="minorHAnsi"/>
          <w:color w:val="000000" w:themeColor="text1"/>
          <w:sz w:val="22"/>
          <w:szCs w:val="22"/>
        </w:rPr>
        <w:t>Identify and</w:t>
      </w:r>
      <w:r w:rsidR="005C68F3">
        <w:rPr>
          <w:rFonts w:cstheme="minorHAnsi"/>
          <w:color w:val="000000" w:themeColor="text1"/>
          <w:sz w:val="22"/>
          <w:szCs w:val="22"/>
        </w:rPr>
        <w:t xml:space="preserve"> </w:t>
      </w:r>
      <w:proofErr w:type="spellStart"/>
      <w:r w:rsidRPr="00E96B76">
        <w:rPr>
          <w:rFonts w:cstheme="minorHAnsi"/>
          <w:color w:val="000000" w:themeColor="text1"/>
          <w:sz w:val="22"/>
          <w:szCs w:val="22"/>
        </w:rPr>
        <w:t>analyse</w:t>
      </w:r>
      <w:proofErr w:type="spellEnd"/>
      <w:r w:rsidRPr="00E96B76">
        <w:rPr>
          <w:rFonts w:cstheme="minorHAnsi"/>
          <w:color w:val="000000" w:themeColor="text1"/>
          <w:sz w:val="22"/>
          <w:szCs w:val="22"/>
        </w:rPr>
        <w:t xml:space="preserve"> the significant changes that the projects have brought in the lives of children</w:t>
      </w:r>
      <w:r w:rsidR="00367FF1">
        <w:rPr>
          <w:rFonts w:cstheme="minorHAnsi"/>
          <w:color w:val="000000" w:themeColor="text1"/>
          <w:sz w:val="22"/>
          <w:szCs w:val="22"/>
        </w:rPr>
        <w:t xml:space="preserve"> with disabilities</w:t>
      </w:r>
      <w:r w:rsidRPr="00E96B76">
        <w:rPr>
          <w:rFonts w:cstheme="minorHAnsi"/>
          <w:color w:val="000000" w:themeColor="text1"/>
          <w:sz w:val="22"/>
          <w:szCs w:val="22"/>
        </w:rPr>
        <w:t xml:space="preserve">. </w:t>
      </w:r>
    </w:p>
    <w:p w14:paraId="416978BC" w14:textId="7AF4E5C1" w:rsidR="002611FA" w:rsidRDefault="002611FA" w:rsidP="005C68F3">
      <w:pPr>
        <w:pStyle w:val="ListParagraph"/>
        <w:numPr>
          <w:ilvl w:val="0"/>
          <w:numId w:val="33"/>
        </w:numPr>
        <w:spacing w:after="120" w:line="264" w:lineRule="auto"/>
        <w:ind w:left="1080"/>
        <w:rPr>
          <w:rFonts w:cstheme="minorHAnsi"/>
          <w:color w:val="000000" w:themeColor="text1"/>
          <w:sz w:val="22"/>
          <w:szCs w:val="22"/>
        </w:rPr>
      </w:pPr>
      <w:r>
        <w:rPr>
          <w:rFonts w:cstheme="minorHAnsi"/>
          <w:sz w:val="22"/>
          <w:szCs w:val="22"/>
        </w:rPr>
        <w:t xml:space="preserve">What are the significant change that project worked to promote gender </w:t>
      </w:r>
      <w:r w:rsidR="00E93164">
        <w:rPr>
          <w:rFonts w:cstheme="minorHAnsi"/>
          <w:sz w:val="22"/>
          <w:szCs w:val="22"/>
        </w:rPr>
        <w:t>inequality</w:t>
      </w:r>
      <w:r>
        <w:rPr>
          <w:rFonts w:cstheme="minorHAnsi"/>
          <w:sz w:val="22"/>
          <w:szCs w:val="22"/>
        </w:rPr>
        <w:t>?</w:t>
      </w:r>
    </w:p>
    <w:p w14:paraId="458B2D72" w14:textId="23C22EC0" w:rsidR="00C1167C" w:rsidRPr="006843D3" w:rsidRDefault="00C1167C" w:rsidP="00C1167C">
      <w:pPr>
        <w:pStyle w:val="ListParagraph"/>
        <w:numPr>
          <w:ilvl w:val="0"/>
          <w:numId w:val="33"/>
        </w:numPr>
        <w:spacing w:after="120" w:line="264" w:lineRule="auto"/>
        <w:ind w:left="1080"/>
        <w:rPr>
          <w:rFonts w:cstheme="minorHAnsi"/>
          <w:color w:val="000000" w:themeColor="text1"/>
          <w:sz w:val="22"/>
          <w:szCs w:val="22"/>
        </w:rPr>
      </w:pPr>
      <w:r>
        <w:rPr>
          <w:rFonts w:cstheme="minorHAnsi"/>
          <w:color w:val="000000" w:themeColor="text1"/>
          <w:sz w:val="22"/>
          <w:szCs w:val="22"/>
        </w:rPr>
        <w:t>Identify t</w:t>
      </w:r>
      <w:r w:rsidRPr="006843D3">
        <w:rPr>
          <w:rFonts w:cstheme="minorHAnsi"/>
          <w:color w:val="000000" w:themeColor="text1"/>
          <w:sz w:val="22"/>
          <w:szCs w:val="22"/>
        </w:rPr>
        <w:t xml:space="preserve">he changes (attitudes, knowledge and practice) of </w:t>
      </w:r>
      <w:r>
        <w:rPr>
          <w:rFonts w:cstheme="minorHAnsi"/>
          <w:color w:val="000000" w:themeColor="text1"/>
          <w:sz w:val="22"/>
          <w:szCs w:val="22"/>
        </w:rPr>
        <w:t>parent’s</w:t>
      </w:r>
      <w:r w:rsidRPr="006843D3">
        <w:rPr>
          <w:rFonts w:cstheme="minorHAnsi"/>
          <w:color w:val="000000" w:themeColor="text1"/>
          <w:sz w:val="22"/>
          <w:szCs w:val="22"/>
        </w:rPr>
        <w:t xml:space="preserve"> result from </w:t>
      </w:r>
      <w:r>
        <w:rPr>
          <w:rFonts w:cstheme="minorHAnsi"/>
          <w:color w:val="000000" w:themeColor="text1"/>
          <w:sz w:val="22"/>
          <w:szCs w:val="22"/>
        </w:rPr>
        <w:t>project</w:t>
      </w:r>
      <w:r w:rsidRPr="006843D3">
        <w:rPr>
          <w:rFonts w:cstheme="minorHAnsi"/>
          <w:color w:val="000000" w:themeColor="text1"/>
          <w:sz w:val="22"/>
          <w:szCs w:val="22"/>
        </w:rPr>
        <w:t xml:space="preserve"> intervention</w:t>
      </w:r>
      <w:r w:rsidR="00594E77">
        <w:rPr>
          <w:rFonts w:cstheme="minorHAnsi"/>
          <w:color w:val="000000" w:themeColor="text1"/>
          <w:sz w:val="22"/>
          <w:szCs w:val="22"/>
        </w:rPr>
        <w:t xml:space="preserve"> </w:t>
      </w:r>
    </w:p>
    <w:p w14:paraId="6BC4659B" w14:textId="375B244F" w:rsidR="00A562CF" w:rsidRPr="00E96B76"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Assess the extent of overall progress towards the intended impact of the project</w:t>
      </w:r>
      <w:r w:rsidR="005C68F3">
        <w:rPr>
          <w:rFonts w:cstheme="minorHAnsi"/>
          <w:sz w:val="22"/>
          <w:szCs w:val="22"/>
        </w:rPr>
        <w:t>s</w:t>
      </w:r>
      <w:r w:rsidRPr="00E96B76">
        <w:rPr>
          <w:rFonts w:cstheme="minorHAnsi"/>
          <w:sz w:val="22"/>
          <w:szCs w:val="22"/>
        </w:rPr>
        <w:t xml:space="preserve"> (as set out in the project objectives)</w:t>
      </w:r>
    </w:p>
    <w:p w14:paraId="687AD315" w14:textId="3C2EA8E1" w:rsidR="00A562CF" w:rsidRPr="00E96B76"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Provide ev</w:t>
      </w:r>
      <w:r w:rsidR="00EF12F7">
        <w:rPr>
          <w:rFonts w:cstheme="minorHAnsi"/>
          <w:sz w:val="22"/>
          <w:szCs w:val="22"/>
        </w:rPr>
        <w:t>idence of change and impact at a</w:t>
      </w:r>
      <w:r w:rsidRPr="00E96B76">
        <w:rPr>
          <w:rFonts w:cstheme="minorHAnsi"/>
          <w:sz w:val="22"/>
          <w:szCs w:val="22"/>
        </w:rPr>
        <w:t xml:space="preserve"> personal</w:t>
      </w:r>
      <w:r w:rsidR="00C1167C">
        <w:rPr>
          <w:rFonts w:cstheme="minorHAnsi"/>
          <w:sz w:val="22"/>
          <w:szCs w:val="22"/>
        </w:rPr>
        <w:t xml:space="preserve"> and</w:t>
      </w:r>
      <w:r w:rsidR="00EF12F7">
        <w:rPr>
          <w:rFonts w:cstheme="minorHAnsi"/>
          <w:sz w:val="22"/>
          <w:szCs w:val="22"/>
        </w:rPr>
        <w:t>/or schools</w:t>
      </w:r>
      <w:r w:rsidRPr="00E96B76">
        <w:rPr>
          <w:rFonts w:cstheme="minorHAnsi"/>
          <w:sz w:val="22"/>
          <w:szCs w:val="22"/>
        </w:rPr>
        <w:t xml:space="preserve"> level through success stories (short case studies) about individuals involved in the project</w:t>
      </w:r>
      <w:r w:rsidR="005C68F3">
        <w:rPr>
          <w:rFonts w:cstheme="minorHAnsi"/>
          <w:sz w:val="22"/>
          <w:szCs w:val="22"/>
        </w:rPr>
        <w:t>s</w:t>
      </w:r>
      <w:r w:rsidRPr="00E96B76">
        <w:rPr>
          <w:rFonts w:cstheme="minorHAnsi"/>
          <w:sz w:val="22"/>
          <w:szCs w:val="22"/>
        </w:rPr>
        <w:t>.</w:t>
      </w:r>
    </w:p>
    <w:p w14:paraId="5DE927E2" w14:textId="14893648" w:rsidR="006843D3" w:rsidRDefault="006843D3" w:rsidP="00C1167C">
      <w:pPr>
        <w:autoSpaceDE w:val="0"/>
        <w:autoSpaceDN w:val="0"/>
        <w:adjustRightInd w:val="0"/>
        <w:ind w:left="1260" w:hanging="540"/>
        <w:rPr>
          <w:rFonts w:cstheme="minorHAnsi"/>
          <w:color w:val="000000" w:themeColor="text1"/>
          <w:sz w:val="22"/>
          <w:szCs w:val="22"/>
        </w:rPr>
      </w:pPr>
      <w:r w:rsidRPr="00726877">
        <w:rPr>
          <w:rFonts w:cstheme="minorHAnsi"/>
          <w:b/>
          <w:color w:val="000000" w:themeColor="text1"/>
          <w:sz w:val="22"/>
          <w:szCs w:val="22"/>
        </w:rPr>
        <w:t>3.2 Effectiveness:</w:t>
      </w:r>
      <w:r>
        <w:rPr>
          <w:rFonts w:cstheme="minorHAnsi"/>
          <w:b/>
          <w:color w:val="000000" w:themeColor="text1"/>
          <w:sz w:val="22"/>
          <w:szCs w:val="22"/>
        </w:rPr>
        <w:t xml:space="preserve"> </w:t>
      </w:r>
    </w:p>
    <w:p w14:paraId="789EB29C" w14:textId="24CC56A3" w:rsidR="00C1167C" w:rsidRPr="00E96B76" w:rsidRDefault="00C1167C" w:rsidP="00C1167C">
      <w:pPr>
        <w:pStyle w:val="ListParagraph"/>
        <w:numPr>
          <w:ilvl w:val="0"/>
          <w:numId w:val="33"/>
        </w:numPr>
        <w:spacing w:after="120" w:line="264" w:lineRule="auto"/>
        <w:ind w:left="1080"/>
        <w:rPr>
          <w:rFonts w:cstheme="minorHAnsi"/>
          <w:color w:val="000000" w:themeColor="text1"/>
          <w:sz w:val="22"/>
          <w:szCs w:val="22"/>
        </w:rPr>
      </w:pPr>
      <w:r w:rsidRPr="00E96B76">
        <w:rPr>
          <w:rFonts w:cstheme="minorHAnsi"/>
          <w:color w:val="000000" w:themeColor="text1"/>
          <w:sz w:val="22"/>
          <w:szCs w:val="22"/>
        </w:rPr>
        <w:t>Identify for each expected outcome and output (result) what has been accomplished in relation to what has been stated in the project document</w:t>
      </w:r>
      <w:r>
        <w:rPr>
          <w:rFonts w:cstheme="minorHAnsi"/>
          <w:color w:val="000000" w:themeColor="text1"/>
          <w:sz w:val="22"/>
          <w:szCs w:val="22"/>
        </w:rPr>
        <w:t xml:space="preserve"> and</w:t>
      </w:r>
      <w:r w:rsidRPr="00E96B76">
        <w:rPr>
          <w:rFonts w:cstheme="minorHAnsi"/>
          <w:color w:val="000000" w:themeColor="text1"/>
          <w:sz w:val="22"/>
          <w:szCs w:val="22"/>
        </w:rPr>
        <w:t xml:space="preserve"> logical framework. </w:t>
      </w:r>
    </w:p>
    <w:p w14:paraId="64A374F2" w14:textId="5C192B18" w:rsidR="00A562CF"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 xml:space="preserve">Has the monitoring and results based management system (including M&amp;E and MEL Framework) contributed to the effectiveness of the project?  Have project staff learned from their experiences and improved the project and their practice as a result? Provide examples/evidence to support conclusions. </w:t>
      </w:r>
    </w:p>
    <w:p w14:paraId="6DCA57A1" w14:textId="77777777" w:rsidR="00A562CF" w:rsidRPr="00E96B76" w:rsidRDefault="00A562CF" w:rsidP="005C68F3">
      <w:pPr>
        <w:ind w:left="720"/>
        <w:rPr>
          <w:rFonts w:cstheme="minorHAnsi"/>
          <w:b/>
          <w:bCs/>
          <w:sz w:val="22"/>
          <w:szCs w:val="22"/>
        </w:rPr>
      </w:pPr>
      <w:r w:rsidRPr="00726877">
        <w:rPr>
          <w:rFonts w:cstheme="minorHAnsi"/>
          <w:b/>
          <w:bCs/>
          <w:sz w:val="22"/>
          <w:szCs w:val="22"/>
        </w:rPr>
        <w:t>In particular</w:t>
      </w:r>
    </w:p>
    <w:p w14:paraId="0690B507" w14:textId="2602081C" w:rsidR="00A562CF" w:rsidRPr="00E96B76"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Determine the increase in the number of children</w:t>
      </w:r>
      <w:r w:rsidR="00367FF1">
        <w:rPr>
          <w:rFonts w:cstheme="minorHAnsi"/>
          <w:sz w:val="22"/>
          <w:szCs w:val="22"/>
        </w:rPr>
        <w:t xml:space="preserve"> with disabilities</w:t>
      </w:r>
      <w:r w:rsidRPr="00E96B76">
        <w:rPr>
          <w:rFonts w:cstheme="minorHAnsi"/>
          <w:sz w:val="22"/>
          <w:szCs w:val="22"/>
        </w:rPr>
        <w:t xml:space="preserve"> getting access to inclusive education because of the project</w:t>
      </w:r>
      <w:r w:rsidR="005C68F3">
        <w:rPr>
          <w:rFonts w:cstheme="minorHAnsi"/>
          <w:sz w:val="22"/>
          <w:szCs w:val="22"/>
        </w:rPr>
        <w:t>s</w:t>
      </w:r>
      <w:r w:rsidRPr="00E96B76">
        <w:rPr>
          <w:rFonts w:cstheme="minorHAnsi"/>
          <w:sz w:val="22"/>
          <w:szCs w:val="22"/>
        </w:rPr>
        <w:t xml:space="preserve">. </w:t>
      </w:r>
    </w:p>
    <w:p w14:paraId="787D72A1" w14:textId="7D865F65" w:rsidR="00A562CF" w:rsidRPr="00E96B76"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 xml:space="preserve">Describe the quality of the learning environment in the inclusive and innovative classrooms and whether it has reached </w:t>
      </w:r>
      <w:r w:rsidR="000E4848">
        <w:rPr>
          <w:rFonts w:cstheme="minorHAnsi"/>
          <w:sz w:val="22"/>
          <w:szCs w:val="22"/>
        </w:rPr>
        <w:t xml:space="preserve">a </w:t>
      </w:r>
      <w:r w:rsidR="00C1167C">
        <w:rPr>
          <w:rFonts w:cstheme="minorHAnsi"/>
          <w:sz w:val="22"/>
          <w:szCs w:val="22"/>
        </w:rPr>
        <w:t xml:space="preserve">National </w:t>
      </w:r>
      <w:r w:rsidRPr="00E96B76">
        <w:rPr>
          <w:rFonts w:cstheme="minorHAnsi"/>
          <w:sz w:val="22"/>
          <w:szCs w:val="22"/>
        </w:rPr>
        <w:t>standard</w:t>
      </w:r>
      <w:r w:rsidR="000E4848">
        <w:rPr>
          <w:rFonts w:cstheme="minorHAnsi"/>
          <w:sz w:val="22"/>
          <w:szCs w:val="22"/>
        </w:rPr>
        <w:t>.</w:t>
      </w:r>
    </w:p>
    <w:p w14:paraId="7FA38751" w14:textId="77777777" w:rsidR="00A562CF" w:rsidRPr="00E96B76"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 xml:space="preserve">Identify any strategies that have proven particularly effective for achieving the outcomes. </w:t>
      </w:r>
    </w:p>
    <w:p w14:paraId="3F8B1FF1" w14:textId="36FDDB49" w:rsidR="00A562CF"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Describe how the views of children</w:t>
      </w:r>
      <w:r w:rsidR="00367FF1">
        <w:rPr>
          <w:rFonts w:cstheme="minorHAnsi"/>
          <w:sz w:val="22"/>
          <w:szCs w:val="22"/>
        </w:rPr>
        <w:t xml:space="preserve"> with disabilities</w:t>
      </w:r>
      <w:r w:rsidRPr="00E96B76">
        <w:rPr>
          <w:rFonts w:cstheme="minorHAnsi"/>
          <w:sz w:val="22"/>
          <w:szCs w:val="22"/>
        </w:rPr>
        <w:t xml:space="preserve"> were taken into account at the different levels of the project cycle and note any specific examples of useful input. </w:t>
      </w:r>
    </w:p>
    <w:p w14:paraId="4D16E500" w14:textId="2ECD87B0" w:rsidR="00105C23" w:rsidRPr="00E96B76" w:rsidRDefault="00716EE1" w:rsidP="005C68F3">
      <w:pPr>
        <w:autoSpaceDE w:val="0"/>
        <w:autoSpaceDN w:val="0"/>
        <w:adjustRightInd w:val="0"/>
        <w:ind w:left="1080" w:hanging="360"/>
        <w:rPr>
          <w:rFonts w:eastAsiaTheme="minorHAnsi" w:cstheme="minorHAnsi"/>
          <w:color w:val="000000"/>
          <w:sz w:val="22"/>
          <w:szCs w:val="22"/>
          <w:lang w:bidi="km-KH"/>
        </w:rPr>
      </w:pPr>
      <w:r w:rsidRPr="00726877">
        <w:rPr>
          <w:rFonts w:cstheme="minorHAnsi"/>
          <w:b/>
          <w:color w:val="000000" w:themeColor="text1"/>
          <w:sz w:val="22"/>
          <w:szCs w:val="22"/>
        </w:rPr>
        <w:t>3.3</w:t>
      </w:r>
      <w:r w:rsidR="00105C23" w:rsidRPr="00726877">
        <w:rPr>
          <w:rFonts w:cstheme="minorHAnsi"/>
          <w:b/>
          <w:color w:val="000000" w:themeColor="text1"/>
          <w:sz w:val="22"/>
          <w:szCs w:val="22"/>
        </w:rPr>
        <w:tab/>
        <w:t>Efficiency</w:t>
      </w:r>
      <w:r w:rsidR="00105C23" w:rsidRPr="00E96B76">
        <w:rPr>
          <w:rFonts w:eastAsiaTheme="minorHAnsi" w:cstheme="minorHAnsi"/>
          <w:b/>
          <w:bCs/>
          <w:color w:val="000000"/>
          <w:sz w:val="22"/>
          <w:szCs w:val="22"/>
          <w:lang w:bidi="km-KH"/>
        </w:rPr>
        <w:t xml:space="preserve"> </w:t>
      </w:r>
    </w:p>
    <w:p w14:paraId="322DCECE" w14:textId="6169F8E8" w:rsidR="00105C23" w:rsidRPr="00F16966" w:rsidRDefault="00105C23" w:rsidP="005C68F3">
      <w:pPr>
        <w:pStyle w:val="ListParagraph"/>
        <w:numPr>
          <w:ilvl w:val="0"/>
          <w:numId w:val="33"/>
        </w:numPr>
        <w:spacing w:after="120" w:line="264" w:lineRule="auto"/>
        <w:ind w:left="1080"/>
        <w:rPr>
          <w:rFonts w:cstheme="minorHAnsi"/>
          <w:sz w:val="22"/>
          <w:szCs w:val="22"/>
        </w:rPr>
      </w:pPr>
      <w:r w:rsidRPr="00F16966">
        <w:rPr>
          <w:rFonts w:cstheme="minorHAnsi"/>
          <w:sz w:val="22"/>
          <w:szCs w:val="22"/>
        </w:rPr>
        <w:t xml:space="preserve">Assess how efficiently project resources have been used. </w:t>
      </w:r>
      <w:r w:rsidR="005C68F3" w:rsidRPr="002F4D48">
        <w:rPr>
          <w:rFonts w:cstheme="minorHAnsi"/>
          <w:color w:val="000000" w:themeColor="text1"/>
          <w:sz w:val="22"/>
          <w:szCs w:val="22"/>
        </w:rPr>
        <w:t>Has t</w:t>
      </w:r>
      <w:r w:rsidRPr="002F4D48">
        <w:rPr>
          <w:rFonts w:cstheme="minorHAnsi"/>
          <w:color w:val="000000" w:themeColor="text1"/>
          <w:sz w:val="22"/>
          <w:szCs w:val="22"/>
        </w:rPr>
        <w:t xml:space="preserve">he cooperation among partners and </w:t>
      </w:r>
      <w:r w:rsidR="005C68F3" w:rsidRPr="002F4D48">
        <w:rPr>
          <w:rFonts w:cstheme="minorHAnsi"/>
          <w:color w:val="000000" w:themeColor="text1"/>
          <w:sz w:val="22"/>
          <w:szCs w:val="22"/>
        </w:rPr>
        <w:t>the capacity building role of</w:t>
      </w:r>
      <w:r w:rsidRPr="002F4D48">
        <w:rPr>
          <w:rFonts w:cstheme="minorHAnsi"/>
          <w:color w:val="000000" w:themeColor="text1"/>
          <w:sz w:val="22"/>
          <w:szCs w:val="22"/>
        </w:rPr>
        <w:t xml:space="preserve"> K</w:t>
      </w:r>
      <w:r w:rsidR="00C1167C">
        <w:rPr>
          <w:rFonts w:cstheme="minorHAnsi"/>
          <w:color w:val="000000" w:themeColor="text1"/>
          <w:sz w:val="22"/>
          <w:szCs w:val="22"/>
        </w:rPr>
        <w:t>T</w:t>
      </w:r>
      <w:r w:rsidR="005C68F3" w:rsidRPr="002F4D48">
        <w:rPr>
          <w:rFonts w:cstheme="minorHAnsi"/>
          <w:color w:val="000000" w:themeColor="text1"/>
          <w:sz w:val="22"/>
          <w:szCs w:val="22"/>
        </w:rPr>
        <w:t xml:space="preserve"> been effective (and cost effective)?</w:t>
      </w:r>
      <w:r w:rsidR="005C68F3">
        <w:rPr>
          <w:rFonts w:cstheme="minorHAnsi"/>
          <w:color w:val="000000" w:themeColor="text1"/>
          <w:sz w:val="22"/>
          <w:szCs w:val="22"/>
        </w:rPr>
        <w:t xml:space="preserve"> </w:t>
      </w:r>
    </w:p>
    <w:p w14:paraId="57554195" w14:textId="4F5CEE07" w:rsidR="00A562CF" w:rsidRPr="00E96B76" w:rsidRDefault="00A562CF" w:rsidP="005C68F3">
      <w:pPr>
        <w:autoSpaceDE w:val="0"/>
        <w:autoSpaceDN w:val="0"/>
        <w:adjustRightInd w:val="0"/>
        <w:ind w:left="1080" w:hanging="360"/>
        <w:rPr>
          <w:rFonts w:cstheme="minorHAnsi"/>
          <w:b/>
          <w:color w:val="000000" w:themeColor="text1"/>
          <w:sz w:val="22"/>
          <w:szCs w:val="22"/>
        </w:rPr>
      </w:pPr>
      <w:r w:rsidRPr="00726877">
        <w:rPr>
          <w:rFonts w:cstheme="minorHAnsi"/>
          <w:b/>
          <w:color w:val="000000" w:themeColor="text1"/>
          <w:sz w:val="22"/>
          <w:szCs w:val="22"/>
        </w:rPr>
        <w:t>3</w:t>
      </w:r>
      <w:r w:rsidR="004514AA" w:rsidRPr="00726877">
        <w:rPr>
          <w:rFonts w:cstheme="minorHAnsi"/>
          <w:b/>
          <w:color w:val="000000" w:themeColor="text1"/>
          <w:sz w:val="22"/>
          <w:szCs w:val="22"/>
        </w:rPr>
        <w:t>.4</w:t>
      </w:r>
      <w:r w:rsidRPr="00726877">
        <w:rPr>
          <w:rFonts w:cstheme="minorHAnsi"/>
          <w:b/>
          <w:color w:val="000000" w:themeColor="text1"/>
          <w:sz w:val="22"/>
          <w:szCs w:val="22"/>
        </w:rPr>
        <w:tab/>
        <w:t>Sustainability</w:t>
      </w:r>
      <w:r w:rsidRPr="00E96B76">
        <w:rPr>
          <w:rFonts w:cstheme="minorHAnsi"/>
          <w:b/>
          <w:color w:val="000000" w:themeColor="text1"/>
          <w:sz w:val="22"/>
          <w:szCs w:val="22"/>
        </w:rPr>
        <w:t xml:space="preserve"> </w:t>
      </w:r>
    </w:p>
    <w:p w14:paraId="7CC1D395" w14:textId="77777777" w:rsidR="00A562CF" w:rsidRPr="00E96B76" w:rsidRDefault="00A562CF" w:rsidP="005C68F3">
      <w:pPr>
        <w:pStyle w:val="ListParagraph"/>
        <w:numPr>
          <w:ilvl w:val="0"/>
          <w:numId w:val="33"/>
        </w:numPr>
        <w:spacing w:after="120" w:line="264" w:lineRule="auto"/>
        <w:ind w:left="1080"/>
        <w:rPr>
          <w:rFonts w:cstheme="minorHAnsi"/>
          <w:color w:val="000000" w:themeColor="text1"/>
          <w:sz w:val="22"/>
          <w:szCs w:val="22"/>
        </w:rPr>
      </w:pPr>
      <w:r w:rsidRPr="00E96B76">
        <w:rPr>
          <w:rFonts w:cstheme="minorHAnsi"/>
          <w:color w:val="000000" w:themeColor="text1"/>
          <w:sz w:val="22"/>
          <w:szCs w:val="22"/>
        </w:rPr>
        <w:t xml:space="preserve">Assess the sustainability of the results of the inclusive education work </w:t>
      </w:r>
    </w:p>
    <w:p w14:paraId="32DEEEE5" w14:textId="77777777" w:rsidR="00A562CF" w:rsidRPr="00E96B76" w:rsidRDefault="00A562CF" w:rsidP="005C68F3">
      <w:pPr>
        <w:pStyle w:val="ListParagraph"/>
        <w:numPr>
          <w:ilvl w:val="1"/>
          <w:numId w:val="34"/>
        </w:numPr>
        <w:spacing w:after="120" w:line="264" w:lineRule="auto"/>
        <w:rPr>
          <w:rFonts w:cstheme="minorHAnsi"/>
          <w:sz w:val="22"/>
          <w:szCs w:val="22"/>
        </w:rPr>
      </w:pPr>
      <w:proofErr w:type="gramStart"/>
      <w:r w:rsidRPr="00E96B76">
        <w:rPr>
          <w:rFonts w:cstheme="minorHAnsi"/>
          <w:sz w:val="22"/>
          <w:szCs w:val="22"/>
        </w:rPr>
        <w:t>which</w:t>
      </w:r>
      <w:proofErr w:type="gramEnd"/>
      <w:r w:rsidRPr="00E96B76">
        <w:rPr>
          <w:rFonts w:cstheme="minorHAnsi"/>
          <w:sz w:val="22"/>
          <w:szCs w:val="22"/>
        </w:rPr>
        <w:t xml:space="preserve"> results are most likely to be sustained?</w:t>
      </w:r>
    </w:p>
    <w:p w14:paraId="2D7F9318" w14:textId="703389A4" w:rsidR="00A562CF" w:rsidRPr="00E96B76" w:rsidRDefault="00A562CF" w:rsidP="005C68F3">
      <w:pPr>
        <w:pStyle w:val="ListParagraph"/>
        <w:numPr>
          <w:ilvl w:val="1"/>
          <w:numId w:val="34"/>
        </w:numPr>
        <w:spacing w:after="120" w:line="264" w:lineRule="auto"/>
        <w:rPr>
          <w:rFonts w:cstheme="minorHAnsi"/>
          <w:sz w:val="22"/>
          <w:szCs w:val="22"/>
        </w:rPr>
      </w:pPr>
      <w:proofErr w:type="gramStart"/>
      <w:r w:rsidRPr="00E96B76">
        <w:rPr>
          <w:rFonts w:cstheme="minorHAnsi"/>
          <w:sz w:val="22"/>
          <w:szCs w:val="22"/>
        </w:rPr>
        <w:t>which</w:t>
      </w:r>
      <w:proofErr w:type="gramEnd"/>
      <w:r w:rsidRPr="00E96B76">
        <w:rPr>
          <w:rFonts w:cstheme="minorHAnsi"/>
          <w:sz w:val="22"/>
          <w:szCs w:val="22"/>
        </w:rPr>
        <w:t xml:space="preserve"> results are the most </w:t>
      </w:r>
      <w:r w:rsidR="00DE0EED" w:rsidRPr="00E96B76">
        <w:rPr>
          <w:rFonts w:cstheme="minorHAnsi"/>
          <w:sz w:val="22"/>
          <w:szCs w:val="22"/>
        </w:rPr>
        <w:t>fragile?</w:t>
      </w:r>
    </w:p>
    <w:p w14:paraId="123AD9A3" w14:textId="77777777" w:rsidR="00A562CF" w:rsidRPr="00E96B76" w:rsidRDefault="00A562CF" w:rsidP="005C68F3">
      <w:pPr>
        <w:pStyle w:val="ListParagraph"/>
        <w:numPr>
          <w:ilvl w:val="1"/>
          <w:numId w:val="34"/>
        </w:numPr>
        <w:spacing w:after="120" w:line="264" w:lineRule="auto"/>
        <w:rPr>
          <w:rFonts w:cstheme="minorHAnsi"/>
          <w:sz w:val="22"/>
          <w:szCs w:val="22"/>
        </w:rPr>
      </w:pPr>
      <w:r w:rsidRPr="00E96B76">
        <w:rPr>
          <w:rFonts w:cstheme="minorHAnsi"/>
          <w:sz w:val="22"/>
          <w:szCs w:val="22"/>
        </w:rPr>
        <w:lastRenderedPageBreak/>
        <w:t xml:space="preserve">describe the major factors contributing to, or hindering, sustainability – e.g. capacity  </w:t>
      </w:r>
    </w:p>
    <w:p w14:paraId="76BBF47D" w14:textId="45AB5C3F" w:rsidR="00A562CF" w:rsidRDefault="00A562CF" w:rsidP="00F03CAE">
      <w:pPr>
        <w:pStyle w:val="ListParagraph"/>
        <w:spacing w:after="120" w:line="264" w:lineRule="auto"/>
        <w:ind w:left="1440"/>
        <w:rPr>
          <w:rFonts w:cstheme="minorHAnsi"/>
          <w:sz w:val="22"/>
          <w:szCs w:val="22"/>
        </w:rPr>
      </w:pPr>
      <w:proofErr w:type="gramStart"/>
      <w:r w:rsidRPr="00E96B76">
        <w:rPr>
          <w:rFonts w:cstheme="minorHAnsi"/>
          <w:sz w:val="22"/>
          <w:szCs w:val="22"/>
        </w:rPr>
        <w:t>building</w:t>
      </w:r>
      <w:proofErr w:type="gramEnd"/>
      <w:r w:rsidRPr="00E96B76">
        <w:rPr>
          <w:rFonts w:cstheme="minorHAnsi"/>
          <w:sz w:val="22"/>
          <w:szCs w:val="22"/>
        </w:rPr>
        <w:t xml:space="preserve"> </w:t>
      </w:r>
      <w:r w:rsidR="00A170EA">
        <w:rPr>
          <w:rFonts w:cstheme="minorHAnsi"/>
          <w:sz w:val="22"/>
          <w:szCs w:val="22"/>
        </w:rPr>
        <w:t xml:space="preserve">capacity </w:t>
      </w:r>
      <w:r w:rsidRPr="00E96B76">
        <w:rPr>
          <w:rFonts w:cstheme="minorHAnsi"/>
          <w:sz w:val="22"/>
          <w:szCs w:val="22"/>
        </w:rPr>
        <w:t xml:space="preserve">of partners, teachers, </w:t>
      </w:r>
      <w:r w:rsidR="00C1167C">
        <w:rPr>
          <w:rFonts w:cstheme="minorHAnsi"/>
          <w:sz w:val="22"/>
          <w:szCs w:val="22"/>
        </w:rPr>
        <w:t xml:space="preserve">parents, </w:t>
      </w:r>
      <w:r w:rsidRPr="00E96B76">
        <w:rPr>
          <w:rFonts w:cstheme="minorHAnsi"/>
          <w:sz w:val="22"/>
          <w:szCs w:val="22"/>
        </w:rPr>
        <w:t xml:space="preserve">children, </w:t>
      </w:r>
      <w:r w:rsidR="00DE0EED" w:rsidRPr="00E96B76">
        <w:rPr>
          <w:rFonts w:cstheme="minorHAnsi"/>
          <w:sz w:val="22"/>
          <w:szCs w:val="22"/>
        </w:rPr>
        <w:t>etc.?</w:t>
      </w:r>
      <w:r w:rsidRPr="00E96B76">
        <w:rPr>
          <w:rFonts w:cstheme="minorHAnsi"/>
          <w:sz w:val="22"/>
          <w:szCs w:val="22"/>
        </w:rPr>
        <w:t xml:space="preserve">). </w:t>
      </w:r>
    </w:p>
    <w:p w14:paraId="239F5B0B" w14:textId="13073F8B" w:rsidR="00A562CF" w:rsidRDefault="00A562CF" w:rsidP="005C68F3">
      <w:pPr>
        <w:pStyle w:val="ListParagraph"/>
        <w:numPr>
          <w:ilvl w:val="0"/>
          <w:numId w:val="33"/>
        </w:numPr>
        <w:spacing w:after="120" w:line="264" w:lineRule="auto"/>
        <w:ind w:left="1080"/>
        <w:rPr>
          <w:rFonts w:cstheme="minorHAnsi"/>
          <w:sz w:val="22"/>
          <w:szCs w:val="22"/>
        </w:rPr>
      </w:pPr>
      <w:r w:rsidRPr="00E96B76">
        <w:rPr>
          <w:rFonts w:cstheme="minorHAnsi"/>
          <w:sz w:val="22"/>
          <w:szCs w:val="22"/>
        </w:rPr>
        <w:t>Describe in what ways and to what extent the</w:t>
      </w:r>
      <w:r w:rsidRPr="002F4D48">
        <w:rPr>
          <w:rFonts w:cstheme="minorHAnsi"/>
          <w:sz w:val="22"/>
          <w:szCs w:val="22"/>
        </w:rPr>
        <w:t xml:space="preserve"> project</w:t>
      </w:r>
      <w:r w:rsidR="005C68F3" w:rsidRPr="002F4D48">
        <w:rPr>
          <w:rFonts w:cstheme="minorHAnsi"/>
          <w:sz w:val="22"/>
          <w:szCs w:val="22"/>
        </w:rPr>
        <w:t>s</w:t>
      </w:r>
      <w:r w:rsidRPr="002F4D48">
        <w:rPr>
          <w:rFonts w:cstheme="minorHAnsi"/>
          <w:sz w:val="22"/>
          <w:szCs w:val="22"/>
        </w:rPr>
        <w:t xml:space="preserve"> ha</w:t>
      </w:r>
      <w:r w:rsidR="005C68F3" w:rsidRPr="002F4D48">
        <w:rPr>
          <w:rFonts w:cstheme="minorHAnsi"/>
          <w:sz w:val="22"/>
          <w:szCs w:val="22"/>
        </w:rPr>
        <w:t>ve</w:t>
      </w:r>
      <w:r w:rsidRPr="00E96B76">
        <w:rPr>
          <w:rFonts w:cstheme="minorHAnsi"/>
          <w:sz w:val="22"/>
          <w:szCs w:val="22"/>
        </w:rPr>
        <w:t xml:space="preserve"> increased the capacity </w:t>
      </w:r>
      <w:r w:rsidR="00C1167C">
        <w:rPr>
          <w:rFonts w:cstheme="minorHAnsi"/>
          <w:sz w:val="22"/>
          <w:szCs w:val="22"/>
        </w:rPr>
        <w:t xml:space="preserve">and understanding </w:t>
      </w:r>
      <w:r w:rsidRPr="00E96B76">
        <w:rPr>
          <w:rFonts w:cstheme="minorHAnsi"/>
          <w:sz w:val="22"/>
          <w:szCs w:val="22"/>
        </w:rPr>
        <w:t>of parents, government bodies and the school community</w:t>
      </w:r>
      <w:r w:rsidR="005C68F3">
        <w:rPr>
          <w:rFonts w:cstheme="minorHAnsi"/>
          <w:sz w:val="22"/>
          <w:szCs w:val="22"/>
        </w:rPr>
        <w:t xml:space="preserve"> and </w:t>
      </w:r>
      <w:r w:rsidR="005C68F3" w:rsidRPr="00E96B76">
        <w:rPr>
          <w:rFonts w:cstheme="minorHAnsi"/>
          <w:sz w:val="22"/>
          <w:szCs w:val="22"/>
        </w:rPr>
        <w:t xml:space="preserve">accountability </w:t>
      </w:r>
      <w:r w:rsidR="005C68F3">
        <w:rPr>
          <w:rFonts w:cstheme="minorHAnsi"/>
          <w:sz w:val="22"/>
          <w:szCs w:val="22"/>
        </w:rPr>
        <w:t xml:space="preserve">within </w:t>
      </w:r>
      <w:r w:rsidR="00C1167C">
        <w:rPr>
          <w:rFonts w:cstheme="minorHAnsi"/>
          <w:sz w:val="22"/>
          <w:szCs w:val="22"/>
        </w:rPr>
        <w:t>inclusive education</w:t>
      </w:r>
      <w:r w:rsidR="005C68F3">
        <w:rPr>
          <w:rFonts w:cstheme="minorHAnsi"/>
          <w:sz w:val="22"/>
          <w:szCs w:val="22"/>
        </w:rPr>
        <w:t>.</w:t>
      </w:r>
    </w:p>
    <w:p w14:paraId="337483BF" w14:textId="3C2783CF" w:rsidR="00A562CF" w:rsidRDefault="00A562CF" w:rsidP="005C68F3">
      <w:pPr>
        <w:pStyle w:val="ListParagraph"/>
        <w:numPr>
          <w:ilvl w:val="0"/>
          <w:numId w:val="33"/>
        </w:numPr>
        <w:spacing w:after="120" w:line="264" w:lineRule="auto"/>
        <w:ind w:left="1080"/>
        <w:rPr>
          <w:rFonts w:cstheme="minorHAnsi"/>
          <w:color w:val="000000" w:themeColor="text1"/>
          <w:sz w:val="22"/>
          <w:szCs w:val="22"/>
        </w:rPr>
      </w:pPr>
      <w:r w:rsidRPr="00E96B76">
        <w:rPr>
          <w:rFonts w:cstheme="minorHAnsi"/>
          <w:sz w:val="22"/>
          <w:szCs w:val="22"/>
        </w:rPr>
        <w:t xml:space="preserve">Describe and provide examples as evidence of the levels of ownership and involvement of </w:t>
      </w:r>
      <w:r w:rsidRPr="00E96B76">
        <w:rPr>
          <w:rFonts w:cstheme="minorHAnsi"/>
          <w:color w:val="000000" w:themeColor="text1"/>
          <w:sz w:val="22"/>
          <w:szCs w:val="22"/>
        </w:rPr>
        <w:t xml:space="preserve">different government bodies at different levels including the </w:t>
      </w:r>
      <w:proofErr w:type="spellStart"/>
      <w:r w:rsidR="00C1167C">
        <w:rPr>
          <w:rFonts w:cstheme="minorHAnsi"/>
          <w:color w:val="000000" w:themeColor="text1"/>
          <w:sz w:val="22"/>
          <w:szCs w:val="22"/>
        </w:rPr>
        <w:t>MoEYS’s</w:t>
      </w:r>
      <w:proofErr w:type="spellEnd"/>
      <w:r w:rsidR="00C1167C">
        <w:rPr>
          <w:rFonts w:cstheme="minorHAnsi"/>
          <w:color w:val="000000" w:themeColor="text1"/>
          <w:sz w:val="22"/>
          <w:szCs w:val="22"/>
        </w:rPr>
        <w:t xml:space="preserve"> SHD, SED, R/PTTC, RTT</w:t>
      </w:r>
      <w:r w:rsidR="00DE0EED" w:rsidRPr="00E96B76">
        <w:rPr>
          <w:rFonts w:cstheme="minorHAnsi"/>
          <w:color w:val="000000" w:themeColor="text1"/>
          <w:sz w:val="22"/>
          <w:szCs w:val="22"/>
        </w:rPr>
        <w:t>, DoE</w:t>
      </w:r>
      <w:r w:rsidRPr="00E96B76">
        <w:rPr>
          <w:rFonts w:cstheme="minorHAnsi"/>
          <w:color w:val="000000" w:themeColor="text1"/>
          <w:sz w:val="22"/>
          <w:szCs w:val="22"/>
        </w:rPr>
        <w:t xml:space="preserve">, school </w:t>
      </w:r>
      <w:r w:rsidR="00C1167C">
        <w:rPr>
          <w:rFonts w:cstheme="minorHAnsi"/>
          <w:color w:val="000000" w:themeColor="text1"/>
          <w:sz w:val="22"/>
          <w:szCs w:val="22"/>
        </w:rPr>
        <w:t xml:space="preserve">teacher </w:t>
      </w:r>
      <w:r w:rsidRPr="00E96B76">
        <w:rPr>
          <w:rFonts w:cstheme="minorHAnsi"/>
          <w:color w:val="000000" w:themeColor="text1"/>
          <w:sz w:val="22"/>
          <w:szCs w:val="22"/>
        </w:rPr>
        <w:t xml:space="preserve">and other key stakeholders. </w:t>
      </w:r>
    </w:p>
    <w:p w14:paraId="17EF0C8F" w14:textId="22F441FC" w:rsidR="00A562CF" w:rsidRPr="00E96B76" w:rsidRDefault="00570E48" w:rsidP="005C68F3">
      <w:pPr>
        <w:autoSpaceDE w:val="0"/>
        <w:autoSpaceDN w:val="0"/>
        <w:adjustRightInd w:val="0"/>
        <w:ind w:left="1080" w:hanging="360"/>
        <w:rPr>
          <w:rFonts w:cstheme="minorHAnsi"/>
          <w:b/>
          <w:color w:val="000000" w:themeColor="text1"/>
          <w:sz w:val="22"/>
          <w:szCs w:val="22"/>
        </w:rPr>
      </w:pPr>
      <w:r>
        <w:rPr>
          <w:rFonts w:cstheme="minorHAnsi"/>
          <w:b/>
          <w:color w:val="000000" w:themeColor="text1"/>
          <w:sz w:val="22"/>
          <w:szCs w:val="22"/>
        </w:rPr>
        <w:t>3</w:t>
      </w:r>
      <w:r w:rsidR="00540C9B" w:rsidRPr="00726877">
        <w:rPr>
          <w:rFonts w:cstheme="minorHAnsi"/>
          <w:b/>
          <w:color w:val="000000" w:themeColor="text1"/>
          <w:sz w:val="22"/>
          <w:szCs w:val="22"/>
        </w:rPr>
        <w:t>.5</w:t>
      </w:r>
      <w:r w:rsidR="00A562CF" w:rsidRPr="00726877">
        <w:rPr>
          <w:rFonts w:cstheme="minorHAnsi"/>
          <w:b/>
          <w:color w:val="000000" w:themeColor="text1"/>
          <w:sz w:val="22"/>
          <w:szCs w:val="22"/>
        </w:rPr>
        <w:tab/>
        <w:t>Relevance</w:t>
      </w:r>
      <w:r w:rsidR="00A562CF" w:rsidRPr="00E96B76">
        <w:rPr>
          <w:rFonts w:cstheme="minorHAnsi"/>
          <w:b/>
          <w:color w:val="000000" w:themeColor="text1"/>
          <w:sz w:val="22"/>
          <w:szCs w:val="22"/>
        </w:rPr>
        <w:t xml:space="preserve"> </w:t>
      </w:r>
    </w:p>
    <w:p w14:paraId="48C17914" w14:textId="51DEF4BF" w:rsidR="00A562CF" w:rsidRPr="00E96B76" w:rsidRDefault="00A562CF" w:rsidP="005C68F3">
      <w:pPr>
        <w:pStyle w:val="ListParagraph"/>
        <w:numPr>
          <w:ilvl w:val="0"/>
          <w:numId w:val="33"/>
        </w:numPr>
        <w:spacing w:after="120" w:line="264" w:lineRule="auto"/>
        <w:ind w:left="1080"/>
        <w:rPr>
          <w:rFonts w:cstheme="minorHAnsi"/>
          <w:color w:val="000000" w:themeColor="text1"/>
          <w:sz w:val="22"/>
          <w:szCs w:val="22"/>
        </w:rPr>
      </w:pPr>
      <w:r w:rsidRPr="00E96B76">
        <w:rPr>
          <w:rFonts w:cstheme="minorHAnsi"/>
          <w:color w:val="000000" w:themeColor="text1"/>
          <w:sz w:val="22"/>
          <w:szCs w:val="22"/>
        </w:rPr>
        <w:t>Assess to what extent the project has reached children</w:t>
      </w:r>
      <w:r w:rsidR="00367FF1">
        <w:rPr>
          <w:rFonts w:cstheme="minorHAnsi"/>
          <w:color w:val="000000" w:themeColor="text1"/>
          <w:sz w:val="22"/>
          <w:szCs w:val="22"/>
        </w:rPr>
        <w:t xml:space="preserve"> with disabilities</w:t>
      </w:r>
      <w:r w:rsidRPr="00E96B76">
        <w:rPr>
          <w:rFonts w:cstheme="minorHAnsi"/>
          <w:color w:val="000000" w:themeColor="text1"/>
          <w:sz w:val="22"/>
          <w:szCs w:val="22"/>
        </w:rPr>
        <w:t xml:space="preserve"> and which strategies have been most useful. </w:t>
      </w:r>
    </w:p>
    <w:p w14:paraId="414ED7C5" w14:textId="77777777" w:rsidR="00A562CF" w:rsidRPr="00E96B76" w:rsidRDefault="00A562CF" w:rsidP="005C68F3">
      <w:pPr>
        <w:pStyle w:val="ListParagraph"/>
        <w:numPr>
          <w:ilvl w:val="0"/>
          <w:numId w:val="33"/>
        </w:numPr>
        <w:spacing w:after="120" w:line="264" w:lineRule="auto"/>
        <w:ind w:left="1080"/>
        <w:rPr>
          <w:rFonts w:cstheme="minorHAnsi"/>
          <w:color w:val="000000" w:themeColor="text1"/>
          <w:sz w:val="22"/>
          <w:szCs w:val="22"/>
        </w:rPr>
      </w:pPr>
      <w:r w:rsidRPr="00E96B76">
        <w:rPr>
          <w:rFonts w:cstheme="minorHAnsi"/>
          <w:color w:val="000000" w:themeColor="text1"/>
          <w:sz w:val="22"/>
          <w:szCs w:val="22"/>
        </w:rPr>
        <w:t xml:space="preserve">Assess the relevance of the project to the context and child rights situation in Cambodia. </w:t>
      </w:r>
    </w:p>
    <w:p w14:paraId="08B882CD" w14:textId="71601A87" w:rsidR="00A562CF" w:rsidRDefault="00A562CF" w:rsidP="005C68F3">
      <w:pPr>
        <w:pStyle w:val="ListParagraph"/>
        <w:numPr>
          <w:ilvl w:val="0"/>
          <w:numId w:val="33"/>
        </w:numPr>
        <w:spacing w:after="120" w:line="264" w:lineRule="auto"/>
        <w:ind w:left="1080"/>
        <w:rPr>
          <w:rFonts w:cstheme="minorHAnsi"/>
          <w:color w:val="000000" w:themeColor="text1"/>
          <w:sz w:val="22"/>
          <w:szCs w:val="22"/>
        </w:rPr>
      </w:pPr>
      <w:r w:rsidRPr="00E96B76">
        <w:rPr>
          <w:rFonts w:cstheme="minorHAnsi"/>
          <w:color w:val="000000" w:themeColor="text1"/>
          <w:sz w:val="22"/>
          <w:szCs w:val="22"/>
        </w:rPr>
        <w:t>Assess the relevance of th</w:t>
      </w:r>
      <w:r w:rsidR="00664239">
        <w:rPr>
          <w:rFonts w:cstheme="minorHAnsi"/>
          <w:color w:val="000000" w:themeColor="text1"/>
          <w:sz w:val="22"/>
          <w:szCs w:val="22"/>
        </w:rPr>
        <w:t xml:space="preserve">e project to address the </w:t>
      </w:r>
      <w:r w:rsidR="00726877">
        <w:rPr>
          <w:rFonts w:cstheme="minorHAnsi"/>
          <w:color w:val="000000" w:themeColor="text1"/>
          <w:sz w:val="22"/>
          <w:szCs w:val="22"/>
        </w:rPr>
        <w:t xml:space="preserve">inclusive </w:t>
      </w:r>
      <w:r w:rsidR="00664239">
        <w:rPr>
          <w:rFonts w:cstheme="minorHAnsi"/>
          <w:color w:val="000000" w:themeColor="text1"/>
          <w:sz w:val="22"/>
          <w:szCs w:val="22"/>
        </w:rPr>
        <w:t>education issues or quality</w:t>
      </w:r>
      <w:r w:rsidR="005607BD">
        <w:rPr>
          <w:rFonts w:cstheme="minorHAnsi"/>
          <w:color w:val="000000" w:themeColor="text1"/>
          <w:sz w:val="22"/>
          <w:szCs w:val="22"/>
        </w:rPr>
        <w:t xml:space="preserve"> of right of children with disab</w:t>
      </w:r>
      <w:r w:rsidR="00367FF1">
        <w:rPr>
          <w:rFonts w:cstheme="minorHAnsi"/>
          <w:color w:val="000000" w:themeColor="text1"/>
          <w:sz w:val="22"/>
          <w:szCs w:val="22"/>
        </w:rPr>
        <w:t>ilities</w:t>
      </w:r>
      <w:r w:rsidR="005607BD">
        <w:rPr>
          <w:rFonts w:cstheme="minorHAnsi"/>
          <w:color w:val="000000" w:themeColor="text1"/>
          <w:sz w:val="22"/>
          <w:szCs w:val="22"/>
        </w:rPr>
        <w:t xml:space="preserve"> to access education with quality</w:t>
      </w:r>
      <w:r w:rsidRPr="00E96B76">
        <w:rPr>
          <w:rFonts w:cstheme="minorHAnsi"/>
          <w:color w:val="000000" w:themeColor="text1"/>
          <w:sz w:val="22"/>
          <w:szCs w:val="22"/>
        </w:rPr>
        <w:t>.</w:t>
      </w:r>
    </w:p>
    <w:p w14:paraId="6810B75E" w14:textId="22A78D72" w:rsidR="005C68F3" w:rsidRPr="009E6BFE" w:rsidRDefault="005C68F3" w:rsidP="002F4D48">
      <w:pPr>
        <w:pStyle w:val="ListParagraph"/>
        <w:numPr>
          <w:ilvl w:val="0"/>
          <w:numId w:val="33"/>
        </w:numPr>
        <w:spacing w:after="120" w:line="264" w:lineRule="auto"/>
        <w:ind w:left="1080"/>
        <w:rPr>
          <w:rFonts w:cstheme="minorHAnsi"/>
          <w:color w:val="000000" w:themeColor="text1"/>
          <w:sz w:val="22"/>
          <w:szCs w:val="22"/>
        </w:rPr>
      </w:pPr>
      <w:r w:rsidRPr="009E6BFE">
        <w:rPr>
          <w:rFonts w:cstheme="minorHAnsi"/>
          <w:color w:val="000000" w:themeColor="text1"/>
          <w:sz w:val="22"/>
          <w:szCs w:val="22"/>
        </w:rPr>
        <w:t xml:space="preserve">What evidence is </w:t>
      </w:r>
      <w:r w:rsidR="005607BD" w:rsidRPr="009E6BFE">
        <w:rPr>
          <w:rFonts w:cstheme="minorHAnsi"/>
          <w:color w:val="000000" w:themeColor="text1"/>
          <w:sz w:val="22"/>
          <w:szCs w:val="22"/>
        </w:rPr>
        <w:t xml:space="preserve">there of views within the </w:t>
      </w:r>
      <w:proofErr w:type="spellStart"/>
      <w:r w:rsidR="005607BD" w:rsidRPr="009E6BFE">
        <w:rPr>
          <w:rFonts w:cstheme="minorHAnsi"/>
          <w:color w:val="000000" w:themeColor="text1"/>
          <w:sz w:val="22"/>
          <w:szCs w:val="22"/>
        </w:rPr>
        <w:t>MoEYS</w:t>
      </w:r>
      <w:proofErr w:type="spellEnd"/>
      <w:r w:rsidR="005607BD" w:rsidRPr="009E6BFE">
        <w:rPr>
          <w:rFonts w:cstheme="minorHAnsi"/>
          <w:color w:val="000000" w:themeColor="text1"/>
          <w:sz w:val="22"/>
          <w:szCs w:val="22"/>
        </w:rPr>
        <w:t>’ NISE</w:t>
      </w:r>
      <w:r w:rsidR="00570E48" w:rsidRPr="009E6BFE">
        <w:rPr>
          <w:rFonts w:cstheme="minorHAnsi"/>
          <w:color w:val="000000" w:themeColor="text1"/>
          <w:sz w:val="22"/>
          <w:szCs w:val="22"/>
        </w:rPr>
        <w:t>, KT</w:t>
      </w:r>
      <w:r w:rsidR="009E6BFE" w:rsidRPr="009E6BFE">
        <w:rPr>
          <w:rFonts w:cstheme="minorHAnsi"/>
          <w:color w:val="000000" w:themeColor="text1"/>
          <w:sz w:val="22"/>
          <w:szCs w:val="22"/>
        </w:rPr>
        <w:t xml:space="preserve"> and ESC</w:t>
      </w:r>
      <w:r w:rsidR="00570E48" w:rsidRPr="009E6BFE">
        <w:rPr>
          <w:rFonts w:cstheme="minorHAnsi"/>
          <w:color w:val="000000" w:themeColor="text1"/>
          <w:sz w:val="22"/>
          <w:szCs w:val="22"/>
        </w:rPr>
        <w:t xml:space="preserve"> </w:t>
      </w:r>
      <w:r w:rsidRPr="009E6BFE">
        <w:rPr>
          <w:rFonts w:cstheme="minorHAnsi"/>
          <w:color w:val="000000" w:themeColor="text1"/>
          <w:sz w:val="22"/>
          <w:szCs w:val="22"/>
        </w:rPr>
        <w:t>about the relevance of the project?</w:t>
      </w:r>
    </w:p>
    <w:p w14:paraId="3D8E8BD8" w14:textId="547741A3" w:rsidR="005C68F3" w:rsidRPr="009E6BFE" w:rsidRDefault="005C68F3" w:rsidP="002F4D48">
      <w:pPr>
        <w:pStyle w:val="ListParagraph"/>
        <w:numPr>
          <w:ilvl w:val="0"/>
          <w:numId w:val="33"/>
        </w:numPr>
        <w:spacing w:after="120" w:line="264" w:lineRule="auto"/>
        <w:ind w:left="1080"/>
        <w:rPr>
          <w:rFonts w:cstheme="minorHAnsi"/>
          <w:color w:val="000000" w:themeColor="text1"/>
          <w:sz w:val="22"/>
          <w:szCs w:val="22"/>
        </w:rPr>
      </w:pPr>
      <w:r w:rsidRPr="009E6BFE">
        <w:rPr>
          <w:rFonts w:cstheme="minorHAnsi"/>
          <w:color w:val="000000" w:themeColor="text1"/>
          <w:sz w:val="22"/>
          <w:szCs w:val="22"/>
        </w:rPr>
        <w:t>What evidence is there of views of school staff abo</w:t>
      </w:r>
      <w:r w:rsidR="006843D3" w:rsidRPr="009E6BFE">
        <w:rPr>
          <w:rFonts w:cstheme="minorHAnsi"/>
          <w:color w:val="000000" w:themeColor="text1"/>
          <w:sz w:val="22"/>
          <w:szCs w:val="22"/>
        </w:rPr>
        <w:t>ut the relevance of the project</w:t>
      </w:r>
      <w:r w:rsidRPr="009E6BFE">
        <w:rPr>
          <w:rFonts w:cstheme="minorHAnsi"/>
          <w:color w:val="000000" w:themeColor="text1"/>
          <w:sz w:val="22"/>
          <w:szCs w:val="22"/>
        </w:rPr>
        <w:t>?</w:t>
      </w:r>
    </w:p>
    <w:p w14:paraId="64578417" w14:textId="1E43736E" w:rsidR="005C68F3" w:rsidRDefault="005C68F3" w:rsidP="002F4D48">
      <w:pPr>
        <w:pStyle w:val="ListParagraph"/>
        <w:numPr>
          <w:ilvl w:val="0"/>
          <w:numId w:val="33"/>
        </w:numPr>
        <w:spacing w:after="120" w:line="264" w:lineRule="auto"/>
        <w:ind w:left="1080"/>
        <w:rPr>
          <w:rFonts w:cstheme="minorHAnsi"/>
          <w:color w:val="000000" w:themeColor="text1"/>
          <w:sz w:val="22"/>
          <w:szCs w:val="22"/>
        </w:rPr>
      </w:pPr>
      <w:r w:rsidRPr="009E6BFE">
        <w:rPr>
          <w:rFonts w:cstheme="minorHAnsi"/>
          <w:color w:val="000000" w:themeColor="text1"/>
          <w:sz w:val="22"/>
          <w:szCs w:val="22"/>
        </w:rPr>
        <w:t>What evidence is there of parental/</w:t>
      </w:r>
      <w:r w:rsidR="005607BD" w:rsidRPr="009E6BFE">
        <w:rPr>
          <w:rFonts w:cstheme="minorHAnsi"/>
          <w:color w:val="000000" w:themeColor="text1"/>
          <w:sz w:val="22"/>
          <w:szCs w:val="22"/>
        </w:rPr>
        <w:t>children/ teachers</w:t>
      </w:r>
      <w:r w:rsidRPr="009E6BFE">
        <w:rPr>
          <w:rFonts w:cstheme="minorHAnsi"/>
          <w:color w:val="000000" w:themeColor="text1"/>
          <w:sz w:val="22"/>
          <w:szCs w:val="22"/>
        </w:rPr>
        <w:t xml:space="preserve"> views about the relevance of the project?</w:t>
      </w:r>
    </w:p>
    <w:p w14:paraId="14CF8FF0" w14:textId="590BAA1B" w:rsidR="002611FA" w:rsidRPr="00176028" w:rsidRDefault="006F3798" w:rsidP="006F3798">
      <w:pPr>
        <w:pStyle w:val="ListParagraph"/>
        <w:numPr>
          <w:ilvl w:val="0"/>
          <w:numId w:val="33"/>
        </w:numPr>
        <w:spacing w:after="120" w:line="264" w:lineRule="auto"/>
        <w:ind w:left="1080"/>
        <w:rPr>
          <w:rFonts w:cstheme="minorHAnsi"/>
          <w:color w:val="000000" w:themeColor="text1"/>
          <w:sz w:val="22"/>
          <w:szCs w:val="22"/>
        </w:rPr>
      </w:pPr>
      <w:r>
        <w:rPr>
          <w:rFonts w:cs="Arial"/>
          <w:sz w:val="22"/>
          <w:szCs w:val="22"/>
        </w:rPr>
        <w:t xml:space="preserve">Assess and </w:t>
      </w:r>
      <w:proofErr w:type="spellStart"/>
      <w:r>
        <w:rPr>
          <w:rFonts w:cs="Arial"/>
          <w:sz w:val="22"/>
          <w:szCs w:val="22"/>
        </w:rPr>
        <w:t>a</w:t>
      </w:r>
      <w:r w:rsidR="002611FA">
        <w:rPr>
          <w:rFonts w:cs="Arial"/>
          <w:sz w:val="22"/>
          <w:szCs w:val="22"/>
        </w:rPr>
        <w:t>nalyse</w:t>
      </w:r>
      <w:proofErr w:type="spellEnd"/>
      <w:r w:rsidR="002611FA">
        <w:rPr>
          <w:rFonts w:cs="Arial"/>
          <w:sz w:val="22"/>
          <w:szCs w:val="22"/>
        </w:rPr>
        <w:t xml:space="preserve"> barriers </w:t>
      </w:r>
      <w:r>
        <w:rPr>
          <w:rFonts w:cs="Arial"/>
          <w:sz w:val="22"/>
          <w:szCs w:val="22"/>
        </w:rPr>
        <w:t xml:space="preserve">and opportunity </w:t>
      </w:r>
      <w:r w:rsidR="002611FA">
        <w:rPr>
          <w:rFonts w:cs="Arial"/>
          <w:sz w:val="22"/>
          <w:szCs w:val="22"/>
        </w:rPr>
        <w:t>for</w:t>
      </w:r>
      <w:r w:rsidR="002611FA" w:rsidRPr="001138BF">
        <w:rPr>
          <w:rFonts w:cs="Arial"/>
          <w:sz w:val="22"/>
          <w:szCs w:val="22"/>
        </w:rPr>
        <w:t xml:space="preserve"> </w:t>
      </w:r>
      <w:r>
        <w:rPr>
          <w:rFonts w:cs="Arial"/>
          <w:sz w:val="22"/>
          <w:szCs w:val="22"/>
        </w:rPr>
        <w:t xml:space="preserve">boys and </w:t>
      </w:r>
      <w:r w:rsidR="002611FA" w:rsidRPr="001138BF">
        <w:rPr>
          <w:rFonts w:cs="Arial"/>
          <w:sz w:val="22"/>
          <w:szCs w:val="22"/>
        </w:rPr>
        <w:t>girls</w:t>
      </w:r>
      <w:r w:rsidR="002611FA">
        <w:rPr>
          <w:rFonts w:cs="Arial"/>
          <w:sz w:val="22"/>
          <w:szCs w:val="22"/>
        </w:rPr>
        <w:t xml:space="preserve"> with disabilities to access </w:t>
      </w:r>
      <w:r>
        <w:rPr>
          <w:rFonts w:cs="Arial"/>
          <w:sz w:val="22"/>
          <w:szCs w:val="22"/>
        </w:rPr>
        <w:t xml:space="preserve">special </w:t>
      </w:r>
      <w:r w:rsidR="002611FA">
        <w:rPr>
          <w:rFonts w:cs="Arial"/>
          <w:sz w:val="22"/>
          <w:szCs w:val="22"/>
        </w:rPr>
        <w:t>school</w:t>
      </w:r>
      <w:r>
        <w:rPr>
          <w:rFonts w:cs="Arial"/>
          <w:sz w:val="22"/>
          <w:szCs w:val="22"/>
        </w:rPr>
        <w:t xml:space="preserve"> especially </w:t>
      </w:r>
      <w:r w:rsidRPr="001138BF">
        <w:rPr>
          <w:rFonts w:cs="Arial"/>
          <w:sz w:val="22"/>
          <w:szCs w:val="22"/>
        </w:rPr>
        <w:t xml:space="preserve">boys tend to </w:t>
      </w:r>
      <w:r>
        <w:rPr>
          <w:rFonts w:cs="Arial"/>
          <w:sz w:val="22"/>
          <w:szCs w:val="22"/>
        </w:rPr>
        <w:t>receive</w:t>
      </w:r>
      <w:r w:rsidRPr="001138BF">
        <w:rPr>
          <w:rFonts w:cs="Arial"/>
          <w:sz w:val="22"/>
          <w:szCs w:val="22"/>
        </w:rPr>
        <w:t xml:space="preserve"> greater access to education while girls can be kept at home to perform household</w:t>
      </w:r>
      <w:r>
        <w:rPr>
          <w:rFonts w:cs="Arial"/>
          <w:sz w:val="22"/>
          <w:szCs w:val="22"/>
        </w:rPr>
        <w:t xml:space="preserve"> </w:t>
      </w:r>
      <w:proofErr w:type="gramStart"/>
      <w:r>
        <w:rPr>
          <w:rFonts w:cs="Arial"/>
          <w:sz w:val="22"/>
          <w:szCs w:val="22"/>
        </w:rPr>
        <w:t>work</w:t>
      </w:r>
      <w:r w:rsidRPr="001138BF">
        <w:rPr>
          <w:rFonts w:cs="Arial"/>
          <w:sz w:val="22"/>
          <w:szCs w:val="22"/>
        </w:rPr>
        <w:t>.</w:t>
      </w:r>
      <w:r w:rsidRPr="00740F4D">
        <w:rPr>
          <w:rFonts w:cs="Arial"/>
          <w:sz w:val="22"/>
          <w:szCs w:val="22"/>
        </w:rPr>
        <w:t>?</w:t>
      </w:r>
      <w:proofErr w:type="gramEnd"/>
      <w:r w:rsidRPr="00740F4D">
        <w:rPr>
          <w:rFonts w:cs="Arial"/>
          <w:sz w:val="22"/>
          <w:szCs w:val="22"/>
        </w:rPr>
        <w:t xml:space="preserve"> </w:t>
      </w:r>
    </w:p>
    <w:p w14:paraId="1CB01828" w14:textId="0779BD7E" w:rsidR="002611FA" w:rsidRPr="00176028" w:rsidRDefault="006F3798" w:rsidP="00176028">
      <w:pPr>
        <w:pStyle w:val="ListParagraph"/>
        <w:numPr>
          <w:ilvl w:val="0"/>
          <w:numId w:val="33"/>
        </w:numPr>
        <w:spacing w:after="120" w:line="264" w:lineRule="auto"/>
        <w:ind w:left="1080"/>
        <w:rPr>
          <w:rFonts w:cstheme="minorHAnsi"/>
          <w:color w:val="000000" w:themeColor="text1"/>
          <w:sz w:val="22"/>
          <w:szCs w:val="22"/>
        </w:rPr>
      </w:pPr>
      <w:r>
        <w:rPr>
          <w:rFonts w:cs="Arial"/>
          <w:sz w:val="22"/>
          <w:szCs w:val="22"/>
        </w:rPr>
        <w:t xml:space="preserve">Assess the </w:t>
      </w:r>
      <w:r w:rsidR="002611FA">
        <w:rPr>
          <w:rFonts w:cs="Arial"/>
          <w:sz w:val="22"/>
          <w:szCs w:val="22"/>
        </w:rPr>
        <w:t xml:space="preserve">barriers </w:t>
      </w:r>
      <w:r>
        <w:rPr>
          <w:rFonts w:cs="Arial"/>
          <w:sz w:val="22"/>
          <w:szCs w:val="22"/>
        </w:rPr>
        <w:t xml:space="preserve">and opportunities </w:t>
      </w:r>
      <w:r w:rsidR="002611FA">
        <w:rPr>
          <w:rFonts w:cs="Arial"/>
          <w:sz w:val="22"/>
          <w:szCs w:val="22"/>
        </w:rPr>
        <w:t xml:space="preserve">for </w:t>
      </w:r>
      <w:r>
        <w:rPr>
          <w:rFonts w:cs="Arial"/>
          <w:sz w:val="22"/>
          <w:szCs w:val="22"/>
        </w:rPr>
        <w:t xml:space="preserve">boys and </w:t>
      </w:r>
      <w:r w:rsidR="002611FA">
        <w:rPr>
          <w:rFonts w:cs="Arial"/>
          <w:sz w:val="22"/>
          <w:szCs w:val="22"/>
        </w:rPr>
        <w:t>girls to access screening activity</w:t>
      </w:r>
      <w:r>
        <w:rPr>
          <w:rFonts w:cs="Arial"/>
          <w:sz w:val="22"/>
          <w:szCs w:val="22"/>
        </w:rPr>
        <w:t xml:space="preserve">? </w:t>
      </w:r>
    </w:p>
    <w:p w14:paraId="5683F657" w14:textId="00556BAF" w:rsidR="00A562CF" w:rsidRPr="00E96B76" w:rsidRDefault="00A562CF" w:rsidP="005C68F3">
      <w:pPr>
        <w:pStyle w:val="ListParagraph"/>
        <w:spacing w:after="120" w:line="264" w:lineRule="auto"/>
        <w:ind w:left="1080"/>
        <w:rPr>
          <w:rFonts w:cstheme="minorHAnsi"/>
          <w:color w:val="000000" w:themeColor="text1"/>
          <w:sz w:val="22"/>
          <w:szCs w:val="22"/>
        </w:rPr>
      </w:pPr>
    </w:p>
    <w:p w14:paraId="1F8E4EEF" w14:textId="63BA8186" w:rsidR="00A562CF" w:rsidRPr="00E96B76" w:rsidRDefault="00A562CF" w:rsidP="00726877">
      <w:pPr>
        <w:spacing w:after="120" w:line="264" w:lineRule="auto"/>
        <w:rPr>
          <w:rFonts w:cstheme="minorHAnsi"/>
          <w:color w:val="000000" w:themeColor="text1"/>
          <w:sz w:val="22"/>
          <w:szCs w:val="22"/>
        </w:rPr>
      </w:pPr>
      <w:r w:rsidRPr="00E96B76">
        <w:rPr>
          <w:rFonts w:cstheme="minorHAnsi"/>
          <w:color w:val="000000" w:themeColor="text1"/>
          <w:sz w:val="22"/>
          <w:szCs w:val="22"/>
        </w:rPr>
        <w:t xml:space="preserve">The </w:t>
      </w:r>
      <w:r w:rsidR="005C68F3">
        <w:rPr>
          <w:rFonts w:cstheme="minorHAnsi"/>
          <w:color w:val="000000" w:themeColor="text1"/>
          <w:sz w:val="22"/>
          <w:szCs w:val="22"/>
        </w:rPr>
        <w:t>C</w:t>
      </w:r>
      <w:r w:rsidRPr="00E96B76">
        <w:rPr>
          <w:rFonts w:cstheme="minorHAnsi"/>
          <w:color w:val="000000" w:themeColor="text1"/>
          <w:sz w:val="22"/>
          <w:szCs w:val="22"/>
        </w:rPr>
        <w:t xml:space="preserve">onsultant will </w:t>
      </w:r>
      <w:r w:rsidR="005C68F3">
        <w:rPr>
          <w:rFonts w:cstheme="minorHAnsi"/>
          <w:color w:val="000000" w:themeColor="text1"/>
          <w:sz w:val="22"/>
          <w:szCs w:val="22"/>
        </w:rPr>
        <w:t>review and utilize</w:t>
      </w:r>
      <w:r w:rsidRPr="00E96B76">
        <w:rPr>
          <w:rFonts w:cstheme="minorHAnsi"/>
          <w:color w:val="000000" w:themeColor="text1"/>
          <w:sz w:val="22"/>
          <w:szCs w:val="22"/>
        </w:rPr>
        <w:t xml:space="preserve"> </w:t>
      </w:r>
      <w:proofErr w:type="spellStart"/>
      <w:r w:rsidR="005C68F3">
        <w:rPr>
          <w:rFonts w:cstheme="minorHAnsi"/>
          <w:color w:val="000000" w:themeColor="text1"/>
          <w:sz w:val="22"/>
          <w:szCs w:val="22"/>
        </w:rPr>
        <w:t>E</w:t>
      </w:r>
      <w:r w:rsidRPr="00E96B76">
        <w:rPr>
          <w:rFonts w:cstheme="minorHAnsi"/>
          <w:color w:val="000000" w:themeColor="text1"/>
          <w:sz w:val="22"/>
          <w:szCs w:val="22"/>
        </w:rPr>
        <w:t>ndline</w:t>
      </w:r>
      <w:proofErr w:type="spellEnd"/>
      <w:r w:rsidRPr="00E96B76">
        <w:rPr>
          <w:rFonts w:cstheme="minorHAnsi"/>
          <w:color w:val="000000" w:themeColor="text1"/>
          <w:sz w:val="22"/>
          <w:szCs w:val="22"/>
        </w:rPr>
        <w:t xml:space="preserve"> </w:t>
      </w:r>
      <w:r w:rsidR="005C68F3">
        <w:rPr>
          <w:rFonts w:cstheme="minorHAnsi"/>
          <w:color w:val="000000" w:themeColor="text1"/>
          <w:sz w:val="22"/>
          <w:szCs w:val="22"/>
        </w:rPr>
        <w:t xml:space="preserve">and other </w:t>
      </w:r>
      <w:r w:rsidR="00203111">
        <w:rPr>
          <w:rFonts w:cstheme="minorHAnsi"/>
          <w:color w:val="000000" w:themeColor="text1"/>
          <w:sz w:val="22"/>
          <w:szCs w:val="22"/>
        </w:rPr>
        <w:t>relevant data</w:t>
      </w:r>
      <w:r w:rsidR="005C68F3">
        <w:rPr>
          <w:rFonts w:cstheme="minorHAnsi"/>
          <w:color w:val="000000" w:themeColor="text1"/>
          <w:sz w:val="22"/>
          <w:szCs w:val="22"/>
        </w:rPr>
        <w:t xml:space="preserve"> collected about the project by staff and ChildFund Cambodia’s MEL section to assist in the evaluation. The Consultant will check </w:t>
      </w:r>
      <w:r w:rsidRPr="00E96B76">
        <w:rPr>
          <w:rFonts w:cstheme="minorHAnsi"/>
          <w:color w:val="000000" w:themeColor="text1"/>
          <w:sz w:val="22"/>
          <w:szCs w:val="22"/>
        </w:rPr>
        <w:t xml:space="preserve">that data has been collated for each indicator and </w:t>
      </w:r>
      <w:r w:rsidR="005C68F3">
        <w:rPr>
          <w:rFonts w:cstheme="minorHAnsi"/>
          <w:color w:val="000000" w:themeColor="text1"/>
          <w:sz w:val="22"/>
          <w:szCs w:val="22"/>
        </w:rPr>
        <w:t>identify any gaps.</w:t>
      </w:r>
    </w:p>
    <w:p w14:paraId="20847197" w14:textId="77777777" w:rsidR="00DD688F" w:rsidRPr="00E96B76" w:rsidRDefault="00DD688F" w:rsidP="00E01262">
      <w:pPr>
        <w:shd w:val="clear" w:color="auto" w:fill="FFFFFF" w:themeFill="background1"/>
        <w:autoSpaceDE w:val="0"/>
        <w:autoSpaceDN w:val="0"/>
        <w:adjustRightInd w:val="0"/>
        <w:rPr>
          <w:rFonts w:eastAsiaTheme="minorHAnsi" w:cstheme="minorHAnsi"/>
          <w:color w:val="FF0000"/>
          <w:sz w:val="22"/>
          <w:szCs w:val="22"/>
          <w:lang w:bidi="km-KH"/>
        </w:rPr>
      </w:pPr>
    </w:p>
    <w:p w14:paraId="1613484F" w14:textId="083A03A6" w:rsidR="00787F66" w:rsidRPr="00203111" w:rsidRDefault="004164D1" w:rsidP="00787F66">
      <w:pPr>
        <w:pStyle w:val="CommentText"/>
        <w:numPr>
          <w:ilvl w:val="0"/>
          <w:numId w:val="6"/>
        </w:numPr>
        <w:ind w:left="426" w:hanging="426"/>
        <w:jc w:val="both"/>
        <w:rPr>
          <w:rFonts w:cstheme="minorHAnsi"/>
          <w:b/>
          <w:bCs/>
          <w:color w:val="FF0000"/>
          <w:sz w:val="22"/>
          <w:szCs w:val="22"/>
        </w:rPr>
      </w:pPr>
      <w:r w:rsidRPr="00203111">
        <w:rPr>
          <w:rFonts w:cstheme="minorHAnsi"/>
          <w:b/>
          <w:bCs/>
          <w:color w:val="FF0000"/>
          <w:sz w:val="22"/>
          <w:szCs w:val="22"/>
        </w:rPr>
        <w:t>METHODOLOGY AND</w:t>
      </w:r>
      <w:r w:rsidR="00327CF0" w:rsidRPr="00203111">
        <w:rPr>
          <w:rFonts w:cstheme="minorHAnsi"/>
          <w:b/>
          <w:bCs/>
          <w:color w:val="FF0000"/>
          <w:sz w:val="22"/>
          <w:szCs w:val="22"/>
        </w:rPr>
        <w:t xml:space="preserve"> TOOLS</w:t>
      </w:r>
    </w:p>
    <w:p w14:paraId="5D763A29" w14:textId="77777777" w:rsidR="005C68F3" w:rsidRDefault="00DE0EED" w:rsidP="00DE0EED">
      <w:pPr>
        <w:spacing w:after="120" w:line="264" w:lineRule="auto"/>
        <w:jc w:val="both"/>
        <w:rPr>
          <w:rFonts w:cstheme="minorHAnsi"/>
          <w:sz w:val="22"/>
          <w:szCs w:val="22"/>
        </w:rPr>
      </w:pPr>
      <w:r w:rsidRPr="00E96B76">
        <w:rPr>
          <w:rFonts w:cstheme="minorHAnsi"/>
          <w:sz w:val="22"/>
          <w:szCs w:val="22"/>
        </w:rPr>
        <w:t xml:space="preserve">The </w:t>
      </w:r>
      <w:r w:rsidR="005C68F3">
        <w:rPr>
          <w:rFonts w:cstheme="minorHAnsi"/>
          <w:sz w:val="22"/>
          <w:szCs w:val="22"/>
        </w:rPr>
        <w:t>C</w:t>
      </w:r>
      <w:r w:rsidRPr="00E96B76">
        <w:rPr>
          <w:rFonts w:cstheme="minorHAnsi"/>
          <w:sz w:val="22"/>
          <w:szCs w:val="22"/>
        </w:rPr>
        <w:t>onsultant should use both qualitative (focus group discussions, case stories, interviews, and observation), and quantitative methods (structured questionnaires, collection and analysis of school or other statistics etc.)</w:t>
      </w:r>
      <w:r w:rsidR="005C68F3">
        <w:rPr>
          <w:rFonts w:cstheme="minorHAnsi"/>
          <w:sz w:val="22"/>
          <w:szCs w:val="22"/>
        </w:rPr>
        <w:t xml:space="preserve"> </w:t>
      </w:r>
      <w:r w:rsidR="005C68F3" w:rsidRPr="002F4D48">
        <w:rPr>
          <w:rFonts w:cstheme="minorHAnsi"/>
          <w:sz w:val="22"/>
          <w:szCs w:val="22"/>
        </w:rPr>
        <w:t>to gather evidence for the evaluation</w:t>
      </w:r>
      <w:r w:rsidRPr="002F4D48">
        <w:rPr>
          <w:rFonts w:cstheme="minorHAnsi"/>
          <w:sz w:val="22"/>
          <w:szCs w:val="22"/>
        </w:rPr>
        <w:t>.</w:t>
      </w:r>
      <w:r w:rsidRPr="00E96B76">
        <w:rPr>
          <w:rFonts w:cstheme="minorHAnsi"/>
          <w:sz w:val="22"/>
          <w:szCs w:val="22"/>
        </w:rPr>
        <w:t xml:space="preserve"> </w:t>
      </w:r>
    </w:p>
    <w:p w14:paraId="4F259B01" w14:textId="6C644349" w:rsidR="00DE0EED" w:rsidRPr="00E96B76" w:rsidRDefault="00DE0EED" w:rsidP="00DE0EED">
      <w:pPr>
        <w:spacing w:after="120" w:line="264" w:lineRule="auto"/>
        <w:jc w:val="both"/>
        <w:rPr>
          <w:rFonts w:cstheme="minorHAnsi"/>
          <w:sz w:val="22"/>
          <w:szCs w:val="22"/>
        </w:rPr>
      </w:pPr>
      <w:r w:rsidRPr="00E96B76">
        <w:rPr>
          <w:rFonts w:cstheme="minorHAnsi"/>
          <w:sz w:val="22"/>
          <w:szCs w:val="22"/>
        </w:rPr>
        <w:t xml:space="preserve">It is highly recommended that reference has to be made to the following documents: </w:t>
      </w:r>
    </w:p>
    <w:p w14:paraId="70B84755" w14:textId="23247608" w:rsidR="00DE0EED" w:rsidRPr="00E96B76" w:rsidRDefault="00DE0EED" w:rsidP="00DE0EED">
      <w:pPr>
        <w:pStyle w:val="ListParagraph"/>
        <w:numPr>
          <w:ilvl w:val="0"/>
          <w:numId w:val="35"/>
        </w:numPr>
        <w:spacing w:after="120" w:line="264" w:lineRule="auto"/>
        <w:jc w:val="both"/>
        <w:rPr>
          <w:rFonts w:cstheme="minorHAnsi"/>
          <w:color w:val="000000" w:themeColor="text1"/>
          <w:sz w:val="22"/>
          <w:szCs w:val="22"/>
        </w:rPr>
      </w:pPr>
      <w:r w:rsidRPr="00E96B76">
        <w:rPr>
          <w:rFonts w:cstheme="minorHAnsi"/>
          <w:color w:val="000000" w:themeColor="text1"/>
          <w:sz w:val="22"/>
          <w:szCs w:val="22"/>
        </w:rPr>
        <w:t>Relevant literature</w:t>
      </w:r>
      <w:r w:rsidR="00690734">
        <w:rPr>
          <w:rFonts w:cstheme="minorHAnsi"/>
          <w:color w:val="000000" w:themeColor="text1"/>
          <w:sz w:val="22"/>
          <w:szCs w:val="22"/>
        </w:rPr>
        <w:t xml:space="preserve"> </w:t>
      </w:r>
      <w:r w:rsidRPr="00E96B76">
        <w:rPr>
          <w:rFonts w:cstheme="minorHAnsi"/>
          <w:color w:val="000000" w:themeColor="text1"/>
          <w:sz w:val="22"/>
          <w:szCs w:val="22"/>
        </w:rPr>
        <w:t xml:space="preserve">from </w:t>
      </w:r>
      <w:proofErr w:type="spellStart"/>
      <w:r w:rsidR="00C51CAA">
        <w:rPr>
          <w:rFonts w:cstheme="minorHAnsi"/>
          <w:color w:val="000000" w:themeColor="text1"/>
          <w:sz w:val="22"/>
          <w:szCs w:val="22"/>
        </w:rPr>
        <w:t>ChildFund’s</w:t>
      </w:r>
      <w:proofErr w:type="spellEnd"/>
      <w:r w:rsidR="00C51CAA">
        <w:rPr>
          <w:rFonts w:cstheme="minorHAnsi"/>
          <w:color w:val="000000" w:themeColor="text1"/>
          <w:sz w:val="22"/>
          <w:szCs w:val="22"/>
        </w:rPr>
        <w:t xml:space="preserve"> internal project review</w:t>
      </w:r>
      <w:r w:rsidR="005C68F3">
        <w:rPr>
          <w:rFonts w:cstheme="minorHAnsi"/>
          <w:color w:val="000000" w:themeColor="text1"/>
          <w:sz w:val="22"/>
          <w:szCs w:val="22"/>
        </w:rPr>
        <w:t>s</w:t>
      </w:r>
      <w:r w:rsidR="00C51CAA">
        <w:rPr>
          <w:rFonts w:cstheme="minorHAnsi"/>
          <w:color w:val="000000" w:themeColor="text1"/>
          <w:sz w:val="22"/>
          <w:szCs w:val="22"/>
        </w:rPr>
        <w:t xml:space="preserve">, </w:t>
      </w:r>
      <w:r w:rsidRPr="00E96B76">
        <w:rPr>
          <w:rFonts w:cstheme="minorHAnsi"/>
          <w:color w:val="000000" w:themeColor="text1"/>
          <w:sz w:val="22"/>
          <w:szCs w:val="22"/>
        </w:rPr>
        <w:t xml:space="preserve">local and international experiences on improving </w:t>
      </w:r>
      <w:r w:rsidR="005C68F3" w:rsidRPr="002F4D48">
        <w:rPr>
          <w:rFonts w:cstheme="minorHAnsi"/>
          <w:color w:val="000000" w:themeColor="text1"/>
          <w:sz w:val="22"/>
          <w:szCs w:val="22"/>
        </w:rPr>
        <w:t xml:space="preserve">the </w:t>
      </w:r>
      <w:r w:rsidRPr="00E96B76">
        <w:rPr>
          <w:rFonts w:cstheme="minorHAnsi"/>
          <w:color w:val="000000" w:themeColor="text1"/>
          <w:sz w:val="22"/>
          <w:szCs w:val="22"/>
        </w:rPr>
        <w:t xml:space="preserve">quality of </w:t>
      </w:r>
      <w:r w:rsidR="00A478DC">
        <w:rPr>
          <w:rFonts w:cstheme="minorHAnsi"/>
          <w:color w:val="000000" w:themeColor="text1"/>
          <w:sz w:val="22"/>
          <w:szCs w:val="22"/>
        </w:rPr>
        <w:t xml:space="preserve">Inclusive </w:t>
      </w:r>
      <w:r w:rsidRPr="00E96B76">
        <w:rPr>
          <w:rFonts w:cstheme="minorHAnsi"/>
          <w:color w:val="000000" w:themeColor="text1"/>
          <w:sz w:val="22"/>
          <w:szCs w:val="22"/>
        </w:rPr>
        <w:t>Education</w:t>
      </w:r>
      <w:r w:rsidR="00A478DC">
        <w:rPr>
          <w:rFonts w:cstheme="minorHAnsi"/>
          <w:color w:val="000000" w:themeColor="text1"/>
          <w:sz w:val="22"/>
          <w:szCs w:val="22"/>
        </w:rPr>
        <w:t xml:space="preserve"> and hearing impairment screening</w:t>
      </w:r>
      <w:r w:rsidRPr="00E96B76">
        <w:rPr>
          <w:rFonts w:cstheme="minorHAnsi"/>
          <w:color w:val="000000" w:themeColor="text1"/>
          <w:sz w:val="22"/>
          <w:szCs w:val="22"/>
        </w:rPr>
        <w:t xml:space="preserve">, particularly </w:t>
      </w:r>
      <w:r w:rsidR="005C68F3">
        <w:rPr>
          <w:rFonts w:cstheme="minorHAnsi"/>
          <w:color w:val="000000" w:themeColor="text1"/>
          <w:sz w:val="22"/>
          <w:szCs w:val="22"/>
        </w:rPr>
        <w:t xml:space="preserve">those </w:t>
      </w:r>
      <w:r w:rsidR="005C68F3" w:rsidRPr="002F4D48">
        <w:rPr>
          <w:rFonts w:cstheme="minorHAnsi"/>
          <w:color w:val="000000" w:themeColor="text1"/>
          <w:sz w:val="22"/>
          <w:szCs w:val="22"/>
        </w:rPr>
        <w:t xml:space="preserve">using similar, holistic </w:t>
      </w:r>
      <w:r w:rsidRPr="002F4D48">
        <w:rPr>
          <w:rFonts w:cstheme="minorHAnsi"/>
          <w:color w:val="000000" w:themeColor="text1"/>
          <w:sz w:val="22"/>
          <w:szCs w:val="22"/>
        </w:rPr>
        <w:t>approach</w:t>
      </w:r>
      <w:r w:rsidR="005C68F3" w:rsidRPr="002F4D48">
        <w:rPr>
          <w:rFonts w:cstheme="minorHAnsi"/>
          <w:color w:val="000000" w:themeColor="text1"/>
          <w:sz w:val="22"/>
          <w:szCs w:val="22"/>
        </w:rPr>
        <w:t xml:space="preserve"> to </w:t>
      </w:r>
      <w:r w:rsidR="00A478DC">
        <w:rPr>
          <w:rFonts w:cstheme="minorHAnsi"/>
          <w:color w:val="000000" w:themeColor="text1"/>
          <w:sz w:val="22"/>
          <w:szCs w:val="22"/>
        </w:rPr>
        <w:t>inclusive education</w:t>
      </w:r>
      <w:r w:rsidR="005C68F3" w:rsidRPr="002F4D48">
        <w:rPr>
          <w:rFonts w:cstheme="minorHAnsi"/>
          <w:color w:val="000000" w:themeColor="text1"/>
          <w:sz w:val="22"/>
          <w:szCs w:val="22"/>
        </w:rPr>
        <w:t xml:space="preserve"> and </w:t>
      </w:r>
      <w:r w:rsidR="00A478DC">
        <w:rPr>
          <w:rFonts w:cstheme="minorHAnsi"/>
          <w:color w:val="000000" w:themeColor="text1"/>
          <w:sz w:val="22"/>
          <w:szCs w:val="22"/>
        </w:rPr>
        <w:t>screening process to</w:t>
      </w:r>
      <w:r w:rsidR="005C68F3" w:rsidRPr="002F4D48">
        <w:rPr>
          <w:rFonts w:cstheme="minorHAnsi"/>
          <w:color w:val="000000" w:themeColor="text1"/>
          <w:sz w:val="22"/>
          <w:szCs w:val="22"/>
        </w:rPr>
        <w:t xml:space="preserve"> improve </w:t>
      </w:r>
      <w:r w:rsidR="00A478DC">
        <w:rPr>
          <w:rFonts w:cstheme="minorHAnsi"/>
          <w:color w:val="000000" w:themeColor="text1"/>
          <w:sz w:val="22"/>
          <w:szCs w:val="22"/>
        </w:rPr>
        <w:t xml:space="preserve">education for </w:t>
      </w:r>
      <w:r w:rsidR="00A478DC" w:rsidRPr="00A478DC">
        <w:rPr>
          <w:rFonts w:cstheme="minorHAnsi"/>
          <w:color w:val="000000" w:themeColor="text1"/>
          <w:sz w:val="22"/>
          <w:szCs w:val="22"/>
        </w:rPr>
        <w:t xml:space="preserve">Children </w:t>
      </w:r>
      <w:r w:rsidR="00203111">
        <w:rPr>
          <w:rFonts w:cstheme="minorHAnsi"/>
          <w:color w:val="000000" w:themeColor="text1"/>
          <w:sz w:val="22"/>
          <w:szCs w:val="22"/>
        </w:rPr>
        <w:t>w</w:t>
      </w:r>
      <w:r w:rsidR="00A478DC" w:rsidRPr="00A478DC">
        <w:rPr>
          <w:rFonts w:cstheme="minorHAnsi"/>
          <w:color w:val="000000" w:themeColor="text1"/>
          <w:sz w:val="22"/>
          <w:szCs w:val="22"/>
        </w:rPr>
        <w:t>ith Disabilities in the inclusive education set</w:t>
      </w:r>
      <w:r w:rsidR="005C68F3" w:rsidRPr="002F4D48">
        <w:rPr>
          <w:rFonts w:cstheme="minorHAnsi"/>
          <w:color w:val="000000" w:themeColor="text1"/>
          <w:sz w:val="22"/>
          <w:szCs w:val="22"/>
        </w:rPr>
        <w:t>.</w:t>
      </w:r>
    </w:p>
    <w:p w14:paraId="68957D24" w14:textId="1C42D55A" w:rsidR="00DE0EED" w:rsidRPr="00E96B76" w:rsidRDefault="00DE0EED" w:rsidP="002F4D48">
      <w:pPr>
        <w:pStyle w:val="ListParagraph"/>
        <w:numPr>
          <w:ilvl w:val="0"/>
          <w:numId w:val="35"/>
        </w:numPr>
        <w:spacing w:after="120" w:line="264" w:lineRule="auto"/>
        <w:jc w:val="both"/>
        <w:rPr>
          <w:rFonts w:cstheme="minorHAnsi"/>
          <w:color w:val="000000" w:themeColor="text1"/>
          <w:sz w:val="22"/>
          <w:szCs w:val="22"/>
        </w:rPr>
      </w:pPr>
      <w:r w:rsidRPr="00E96B76">
        <w:rPr>
          <w:rFonts w:cstheme="minorHAnsi"/>
          <w:color w:val="000000" w:themeColor="text1"/>
          <w:sz w:val="22"/>
          <w:szCs w:val="22"/>
        </w:rPr>
        <w:t xml:space="preserve">Relevant policies and strategies both at national and regional level regarding </w:t>
      </w:r>
      <w:r w:rsidR="00A478DC">
        <w:rPr>
          <w:rFonts w:cstheme="minorHAnsi"/>
          <w:color w:val="000000" w:themeColor="text1"/>
          <w:sz w:val="22"/>
          <w:szCs w:val="22"/>
        </w:rPr>
        <w:t xml:space="preserve">inclusive </w:t>
      </w:r>
      <w:r w:rsidRPr="00E96B76">
        <w:rPr>
          <w:rFonts w:cstheme="minorHAnsi"/>
          <w:color w:val="000000" w:themeColor="text1"/>
          <w:sz w:val="22"/>
          <w:szCs w:val="22"/>
        </w:rPr>
        <w:t xml:space="preserve">education </w:t>
      </w:r>
      <w:r w:rsidRPr="002F4D48">
        <w:rPr>
          <w:rFonts w:cstheme="minorHAnsi"/>
          <w:color w:val="000000" w:themeColor="text1"/>
          <w:sz w:val="22"/>
          <w:szCs w:val="22"/>
        </w:rPr>
        <w:t>(</w:t>
      </w:r>
      <w:proofErr w:type="spellStart"/>
      <w:r w:rsidR="009F3B09" w:rsidRPr="002F4D48">
        <w:rPr>
          <w:rFonts w:cstheme="minorHAnsi"/>
          <w:color w:val="000000" w:themeColor="text1"/>
          <w:sz w:val="22"/>
          <w:szCs w:val="22"/>
        </w:rPr>
        <w:t>MoEYS</w:t>
      </w:r>
      <w:proofErr w:type="spellEnd"/>
      <w:r w:rsidR="009F3B09" w:rsidRPr="002F4D48">
        <w:rPr>
          <w:rFonts w:cstheme="minorHAnsi"/>
          <w:color w:val="000000" w:themeColor="text1"/>
          <w:sz w:val="22"/>
          <w:szCs w:val="22"/>
        </w:rPr>
        <w:t xml:space="preserve">’ </w:t>
      </w:r>
      <w:r w:rsidR="00FA7DB0" w:rsidRPr="00A10F72">
        <w:rPr>
          <w:rFonts w:cstheme="minorHAnsi"/>
          <w:color w:val="000000" w:themeColor="text1"/>
          <w:sz w:val="22"/>
          <w:szCs w:val="22"/>
        </w:rPr>
        <w:t>Ch</w:t>
      </w:r>
      <w:r w:rsidR="00A10F72">
        <w:rPr>
          <w:rFonts w:cstheme="minorHAnsi"/>
          <w:color w:val="000000" w:themeColor="text1"/>
          <w:sz w:val="22"/>
          <w:szCs w:val="22"/>
        </w:rPr>
        <w:t>ild Frie</w:t>
      </w:r>
      <w:r w:rsidR="00FA7DB0" w:rsidRPr="00A10F72">
        <w:rPr>
          <w:rFonts w:cstheme="minorHAnsi"/>
          <w:color w:val="000000" w:themeColor="text1"/>
          <w:sz w:val="22"/>
          <w:szCs w:val="22"/>
        </w:rPr>
        <w:t>ndly</w:t>
      </w:r>
      <w:r w:rsidR="00FA7DB0" w:rsidRPr="002F4D48">
        <w:rPr>
          <w:rFonts w:cstheme="minorHAnsi"/>
          <w:color w:val="000000" w:themeColor="text1"/>
          <w:sz w:val="22"/>
          <w:szCs w:val="22"/>
        </w:rPr>
        <w:t xml:space="preserve"> School Poli</w:t>
      </w:r>
      <w:r w:rsidRPr="002F4D48">
        <w:rPr>
          <w:rFonts w:cstheme="minorHAnsi"/>
          <w:color w:val="000000" w:themeColor="text1"/>
          <w:sz w:val="22"/>
          <w:szCs w:val="22"/>
        </w:rPr>
        <w:t>cy</w:t>
      </w:r>
      <w:r w:rsidR="009F3B09" w:rsidRPr="002F4D48">
        <w:rPr>
          <w:rFonts w:cstheme="minorHAnsi"/>
          <w:color w:val="000000" w:themeColor="text1"/>
          <w:sz w:val="22"/>
          <w:szCs w:val="22"/>
        </w:rPr>
        <w:t>, Language Curriculum</w:t>
      </w:r>
      <w:r w:rsidRPr="002F4D48">
        <w:rPr>
          <w:rFonts w:cstheme="minorHAnsi"/>
          <w:color w:val="000000" w:themeColor="text1"/>
          <w:sz w:val="22"/>
          <w:szCs w:val="22"/>
        </w:rPr>
        <w:t xml:space="preserve"> or other</w:t>
      </w:r>
      <w:r w:rsidR="009F3B09" w:rsidRPr="002F4D48">
        <w:rPr>
          <w:rFonts w:cstheme="minorHAnsi"/>
          <w:color w:val="000000" w:themeColor="text1"/>
          <w:sz w:val="22"/>
          <w:szCs w:val="22"/>
        </w:rPr>
        <w:t xml:space="preserve"> official</w:t>
      </w:r>
      <w:r w:rsidRPr="002F4D48">
        <w:rPr>
          <w:rFonts w:cstheme="minorHAnsi"/>
          <w:color w:val="000000" w:themeColor="text1"/>
          <w:sz w:val="22"/>
          <w:szCs w:val="22"/>
        </w:rPr>
        <w:t xml:space="preserve"> relevant </w:t>
      </w:r>
      <w:r w:rsidR="009F3B09" w:rsidRPr="002F4D48">
        <w:rPr>
          <w:rFonts w:cstheme="minorHAnsi"/>
          <w:color w:val="000000" w:themeColor="text1"/>
          <w:sz w:val="22"/>
          <w:szCs w:val="22"/>
        </w:rPr>
        <w:t xml:space="preserve">resources, </w:t>
      </w:r>
      <w:r w:rsidRPr="002F4D48">
        <w:rPr>
          <w:rFonts w:cstheme="minorHAnsi"/>
          <w:color w:val="000000" w:themeColor="text1"/>
          <w:sz w:val="22"/>
          <w:szCs w:val="22"/>
        </w:rPr>
        <w:t>policies</w:t>
      </w:r>
      <w:r w:rsidR="009F3B09" w:rsidRPr="002F4D48">
        <w:rPr>
          <w:rFonts w:cstheme="minorHAnsi"/>
          <w:color w:val="000000" w:themeColor="text1"/>
          <w:sz w:val="22"/>
          <w:szCs w:val="22"/>
        </w:rPr>
        <w:t xml:space="preserve"> and plans</w:t>
      </w:r>
      <w:r w:rsidRPr="002F4D48">
        <w:rPr>
          <w:rFonts w:cstheme="minorHAnsi"/>
          <w:color w:val="000000" w:themeColor="text1"/>
          <w:sz w:val="22"/>
          <w:szCs w:val="22"/>
        </w:rPr>
        <w:t>)</w:t>
      </w:r>
    </w:p>
    <w:p w14:paraId="49EEB242" w14:textId="3A4E06BF" w:rsidR="00DE0EED" w:rsidRPr="00E96B76" w:rsidRDefault="00A478DC" w:rsidP="002F4D48">
      <w:pPr>
        <w:pStyle w:val="ListParagraph"/>
        <w:numPr>
          <w:ilvl w:val="0"/>
          <w:numId w:val="35"/>
        </w:numPr>
        <w:spacing w:after="120" w:line="264" w:lineRule="auto"/>
        <w:jc w:val="both"/>
        <w:rPr>
          <w:rFonts w:cstheme="minorHAnsi"/>
          <w:color w:val="000000" w:themeColor="text1"/>
          <w:sz w:val="22"/>
          <w:szCs w:val="22"/>
        </w:rPr>
      </w:pPr>
      <w:r w:rsidRPr="001138BF">
        <w:rPr>
          <w:rFonts w:cs="Arial"/>
          <w:sz w:val="22"/>
          <w:szCs w:val="22"/>
        </w:rPr>
        <w:t xml:space="preserve">National Disability Strategic Plan </w:t>
      </w:r>
      <w:r w:rsidR="00DE0EED" w:rsidRPr="00E96B76">
        <w:rPr>
          <w:rFonts w:cstheme="minorHAnsi"/>
          <w:color w:val="000000" w:themeColor="text1"/>
          <w:sz w:val="22"/>
          <w:szCs w:val="22"/>
        </w:rPr>
        <w:t>documents</w:t>
      </w:r>
      <w:r w:rsidR="009F3B09">
        <w:rPr>
          <w:rFonts w:cstheme="minorHAnsi"/>
          <w:color w:val="000000" w:themeColor="text1"/>
          <w:sz w:val="22"/>
          <w:szCs w:val="22"/>
        </w:rPr>
        <w:t xml:space="preserve"> and other relevant resources</w:t>
      </w:r>
    </w:p>
    <w:p w14:paraId="16032A72" w14:textId="0607F316" w:rsidR="00036DF5" w:rsidRPr="00E96B76" w:rsidRDefault="00036DF5" w:rsidP="00036DF5">
      <w:pPr>
        <w:spacing w:after="120" w:line="264" w:lineRule="auto"/>
        <w:jc w:val="both"/>
        <w:rPr>
          <w:rFonts w:cstheme="minorHAnsi"/>
          <w:sz w:val="22"/>
          <w:szCs w:val="22"/>
        </w:rPr>
      </w:pPr>
      <w:r w:rsidRPr="00E96B76">
        <w:rPr>
          <w:rFonts w:cstheme="minorHAnsi"/>
          <w:sz w:val="22"/>
          <w:szCs w:val="22"/>
        </w:rPr>
        <w:lastRenderedPageBreak/>
        <w:t xml:space="preserve">The </w:t>
      </w:r>
      <w:r w:rsidR="00FA7DB0" w:rsidRPr="00E96B76">
        <w:rPr>
          <w:rFonts w:cstheme="minorHAnsi"/>
          <w:sz w:val="22"/>
          <w:szCs w:val="22"/>
        </w:rPr>
        <w:t>evaluation</w:t>
      </w:r>
      <w:r w:rsidRPr="00E96B76">
        <w:rPr>
          <w:rFonts w:cstheme="minorHAnsi"/>
          <w:sz w:val="22"/>
          <w:szCs w:val="22"/>
        </w:rPr>
        <w:t xml:space="preserve"> approach </w:t>
      </w:r>
      <w:r w:rsidR="009F3B09" w:rsidRPr="002F4D48">
        <w:rPr>
          <w:rFonts w:cstheme="minorHAnsi"/>
          <w:sz w:val="22"/>
          <w:szCs w:val="22"/>
        </w:rPr>
        <w:t>must</w:t>
      </w:r>
      <w:r w:rsidRPr="002F4D48">
        <w:rPr>
          <w:rFonts w:cstheme="minorHAnsi"/>
          <w:sz w:val="22"/>
          <w:szCs w:val="22"/>
        </w:rPr>
        <w:t xml:space="preserve"> </w:t>
      </w:r>
      <w:r w:rsidR="009F3B09" w:rsidRPr="002F4D48">
        <w:rPr>
          <w:rFonts w:cstheme="minorHAnsi"/>
          <w:sz w:val="22"/>
          <w:szCs w:val="22"/>
        </w:rPr>
        <w:t>include</w:t>
      </w:r>
      <w:r w:rsidRPr="002F4D48">
        <w:rPr>
          <w:rFonts w:cstheme="minorHAnsi"/>
          <w:sz w:val="22"/>
          <w:szCs w:val="22"/>
        </w:rPr>
        <w:t xml:space="preserve"> consultation </w:t>
      </w:r>
      <w:r w:rsidR="009F3B09" w:rsidRPr="002F4D48">
        <w:rPr>
          <w:rFonts w:cstheme="minorHAnsi"/>
          <w:sz w:val="22"/>
          <w:szCs w:val="22"/>
        </w:rPr>
        <w:t>wit</w:t>
      </w:r>
      <w:r w:rsidR="009F3B09" w:rsidRPr="00755E48">
        <w:rPr>
          <w:rFonts w:cstheme="minorHAnsi"/>
          <w:sz w:val="22"/>
          <w:szCs w:val="22"/>
        </w:rPr>
        <w:t>h</w:t>
      </w:r>
      <w:r w:rsidRPr="00755E48">
        <w:rPr>
          <w:rFonts w:cstheme="minorHAnsi"/>
          <w:sz w:val="22"/>
          <w:szCs w:val="22"/>
        </w:rPr>
        <w:t xml:space="preserve"> relevant stakeholders</w:t>
      </w:r>
      <w:r w:rsidRPr="00E96B76">
        <w:rPr>
          <w:rFonts w:cstheme="minorHAnsi"/>
          <w:sz w:val="22"/>
          <w:szCs w:val="22"/>
        </w:rPr>
        <w:t xml:space="preserve"> at project level including the </w:t>
      </w:r>
      <w:proofErr w:type="spellStart"/>
      <w:r w:rsidR="009F3B09" w:rsidRPr="002F4D48">
        <w:rPr>
          <w:rFonts w:cstheme="minorHAnsi"/>
          <w:sz w:val="22"/>
          <w:szCs w:val="22"/>
        </w:rPr>
        <w:t>MoEYS</w:t>
      </w:r>
      <w:proofErr w:type="spellEnd"/>
      <w:r w:rsidR="009F3B09" w:rsidRPr="002F4D48">
        <w:rPr>
          <w:rFonts w:cstheme="minorHAnsi"/>
          <w:sz w:val="22"/>
          <w:szCs w:val="22"/>
        </w:rPr>
        <w:t xml:space="preserve">’ </w:t>
      </w:r>
      <w:r w:rsidR="00A10F72">
        <w:rPr>
          <w:rFonts w:cstheme="minorHAnsi"/>
          <w:sz w:val="22"/>
          <w:szCs w:val="22"/>
        </w:rPr>
        <w:t>SHD and SED</w:t>
      </w:r>
      <w:r w:rsidR="00FA7DB0" w:rsidRPr="00E96B76">
        <w:rPr>
          <w:rFonts w:cstheme="minorHAnsi"/>
          <w:sz w:val="22"/>
          <w:szCs w:val="22"/>
        </w:rPr>
        <w:t xml:space="preserve">, </w:t>
      </w:r>
      <w:r w:rsidR="002B5488">
        <w:rPr>
          <w:rFonts w:cstheme="minorHAnsi"/>
          <w:sz w:val="22"/>
          <w:szCs w:val="22"/>
        </w:rPr>
        <w:t xml:space="preserve">KT’s </w:t>
      </w:r>
      <w:r w:rsidR="00FA7DB0" w:rsidRPr="00E96B76">
        <w:rPr>
          <w:rFonts w:cstheme="minorHAnsi"/>
          <w:sz w:val="22"/>
          <w:szCs w:val="22"/>
        </w:rPr>
        <w:t>project field staff</w:t>
      </w:r>
      <w:r w:rsidR="002B5488">
        <w:rPr>
          <w:rFonts w:cstheme="minorHAnsi"/>
          <w:sz w:val="22"/>
          <w:szCs w:val="22"/>
        </w:rPr>
        <w:t>, technical and management staff</w:t>
      </w:r>
      <w:r w:rsidR="009F3B09">
        <w:rPr>
          <w:rFonts w:cstheme="minorHAnsi"/>
          <w:sz w:val="22"/>
          <w:szCs w:val="22"/>
        </w:rPr>
        <w:t xml:space="preserve"> and</w:t>
      </w:r>
      <w:r w:rsidRPr="00E96B76">
        <w:rPr>
          <w:rFonts w:cstheme="minorHAnsi"/>
          <w:sz w:val="22"/>
          <w:szCs w:val="22"/>
        </w:rPr>
        <w:t xml:space="preserve"> ChildFund Cambodia’s technical and management </w:t>
      </w:r>
      <w:r w:rsidR="009F3B09" w:rsidRPr="002F4D48">
        <w:rPr>
          <w:rFonts w:cstheme="minorHAnsi"/>
          <w:sz w:val="22"/>
          <w:szCs w:val="22"/>
        </w:rPr>
        <w:t>personnel</w:t>
      </w:r>
      <w:r w:rsidRPr="00E96B76">
        <w:rPr>
          <w:rFonts w:cstheme="minorHAnsi"/>
          <w:sz w:val="22"/>
          <w:szCs w:val="22"/>
        </w:rPr>
        <w:t>. Child Rights Programming tools may assist in facilitating child participation</w:t>
      </w:r>
      <w:r w:rsidR="009F3B09">
        <w:rPr>
          <w:rFonts w:cstheme="minorHAnsi"/>
          <w:sz w:val="22"/>
          <w:szCs w:val="22"/>
        </w:rPr>
        <w:t xml:space="preserve"> and in</w:t>
      </w:r>
      <w:r w:rsidRPr="00E96B76">
        <w:rPr>
          <w:rFonts w:cstheme="minorHAnsi"/>
          <w:sz w:val="22"/>
          <w:szCs w:val="22"/>
        </w:rPr>
        <w:t xml:space="preserve"> assessing and presenting the results. </w:t>
      </w:r>
    </w:p>
    <w:p w14:paraId="6903C0A6" w14:textId="61180D98" w:rsidR="009F3B09" w:rsidRDefault="00036DF5" w:rsidP="00036DF5">
      <w:pPr>
        <w:spacing w:after="120" w:line="264" w:lineRule="auto"/>
        <w:jc w:val="both"/>
        <w:rPr>
          <w:rFonts w:cstheme="minorHAnsi"/>
          <w:sz w:val="22"/>
          <w:szCs w:val="22"/>
        </w:rPr>
      </w:pPr>
      <w:r w:rsidRPr="00E96B76">
        <w:rPr>
          <w:rFonts w:cstheme="minorHAnsi"/>
          <w:sz w:val="22"/>
          <w:szCs w:val="22"/>
        </w:rPr>
        <w:t>The first output of the external consultant will be an inception report, which includes a thorough desk review and field work plan (tools, sample and schedule). Only after the approval of the inception report the field work can begin.</w:t>
      </w:r>
    </w:p>
    <w:p w14:paraId="7833D0C0" w14:textId="77777777" w:rsidR="0083020D" w:rsidRPr="00E96B76" w:rsidRDefault="0083020D" w:rsidP="0083020D">
      <w:pPr>
        <w:jc w:val="both"/>
        <w:rPr>
          <w:rFonts w:cstheme="minorHAnsi"/>
          <w:sz w:val="22"/>
          <w:szCs w:val="22"/>
        </w:rPr>
      </w:pPr>
    </w:p>
    <w:p w14:paraId="5FD721A3" w14:textId="0946AB6F" w:rsidR="00523ECC" w:rsidRPr="00203111" w:rsidRDefault="00510693" w:rsidP="000C7488">
      <w:pPr>
        <w:pStyle w:val="ListParagraph"/>
        <w:numPr>
          <w:ilvl w:val="0"/>
          <w:numId w:val="6"/>
        </w:numPr>
        <w:ind w:left="426" w:hanging="426"/>
        <w:jc w:val="both"/>
        <w:rPr>
          <w:rFonts w:cstheme="minorHAnsi"/>
          <w:b/>
          <w:bCs/>
          <w:noProof/>
          <w:color w:val="FF0000"/>
          <w:sz w:val="22"/>
          <w:szCs w:val="22"/>
          <w:lang w:bidi="km-KH"/>
        </w:rPr>
      </w:pPr>
      <w:r w:rsidRPr="00203111">
        <w:rPr>
          <w:rFonts w:cstheme="minorHAnsi"/>
          <w:b/>
          <w:bCs/>
          <w:noProof/>
          <w:color w:val="FF0000"/>
          <w:sz w:val="22"/>
          <w:szCs w:val="22"/>
          <w:lang w:bidi="km-KH"/>
        </w:rPr>
        <w:t xml:space="preserve">SCOPE OF WORK </w:t>
      </w:r>
    </w:p>
    <w:p w14:paraId="772B8608" w14:textId="77777777" w:rsidR="009F3B09" w:rsidRPr="0083020D" w:rsidRDefault="009F3B09" w:rsidP="0083020D">
      <w:pPr>
        <w:jc w:val="both"/>
        <w:rPr>
          <w:rFonts w:cstheme="minorHAnsi"/>
          <w:b/>
          <w:bCs/>
          <w:noProof/>
          <w:color w:val="FF0000"/>
          <w:sz w:val="22"/>
          <w:szCs w:val="22"/>
          <w:lang w:bidi="km-KH"/>
        </w:rPr>
      </w:pPr>
    </w:p>
    <w:p w14:paraId="57799A81" w14:textId="3E1BC64F" w:rsidR="00523ECC" w:rsidRPr="00E96B76" w:rsidRDefault="00523ECC" w:rsidP="00D3560B">
      <w:pPr>
        <w:jc w:val="both"/>
        <w:rPr>
          <w:rFonts w:cstheme="minorHAnsi"/>
          <w:sz w:val="22"/>
          <w:szCs w:val="22"/>
        </w:rPr>
      </w:pPr>
      <w:r w:rsidRPr="00E96B76">
        <w:rPr>
          <w:rFonts w:cstheme="minorHAnsi"/>
          <w:b/>
          <w:bCs/>
          <w:sz w:val="22"/>
          <w:szCs w:val="22"/>
        </w:rPr>
        <w:t xml:space="preserve">ChildFund Cambodia: </w:t>
      </w:r>
      <w:r w:rsidRPr="00E96B76">
        <w:rPr>
          <w:rFonts w:cstheme="minorHAnsi"/>
          <w:sz w:val="22"/>
          <w:szCs w:val="22"/>
        </w:rPr>
        <w:t xml:space="preserve">After the TOR </w:t>
      </w:r>
      <w:r w:rsidR="009F3B09">
        <w:rPr>
          <w:rFonts w:cstheme="minorHAnsi"/>
          <w:sz w:val="22"/>
          <w:szCs w:val="22"/>
        </w:rPr>
        <w:t xml:space="preserve">has been </w:t>
      </w:r>
      <w:r w:rsidRPr="00E96B76">
        <w:rPr>
          <w:rFonts w:cstheme="minorHAnsi"/>
          <w:sz w:val="22"/>
          <w:szCs w:val="22"/>
        </w:rPr>
        <w:t xml:space="preserve">approved by </w:t>
      </w:r>
      <w:r w:rsidR="00547D15" w:rsidRPr="00E96B76">
        <w:rPr>
          <w:rFonts w:cstheme="minorHAnsi"/>
          <w:sz w:val="22"/>
          <w:szCs w:val="22"/>
        </w:rPr>
        <w:t>the</w:t>
      </w:r>
      <w:r w:rsidR="006B3D1C" w:rsidRPr="00E96B76">
        <w:rPr>
          <w:rFonts w:cstheme="minorHAnsi"/>
          <w:sz w:val="22"/>
          <w:szCs w:val="22"/>
        </w:rPr>
        <w:t xml:space="preserve"> Country Director</w:t>
      </w:r>
      <w:r w:rsidR="00852124" w:rsidRPr="00E96B76">
        <w:rPr>
          <w:rFonts w:cstheme="minorHAnsi"/>
          <w:sz w:val="22"/>
          <w:szCs w:val="22"/>
        </w:rPr>
        <w:t>,</w:t>
      </w:r>
      <w:r w:rsidR="006B3D1C" w:rsidRPr="00E96B76">
        <w:rPr>
          <w:rFonts w:cstheme="minorHAnsi"/>
          <w:sz w:val="22"/>
          <w:szCs w:val="22"/>
        </w:rPr>
        <w:t xml:space="preserve"> </w:t>
      </w:r>
      <w:r w:rsidR="009F3B09" w:rsidRPr="002F4D48">
        <w:rPr>
          <w:rFonts w:cstheme="minorHAnsi"/>
          <w:sz w:val="22"/>
          <w:szCs w:val="22"/>
        </w:rPr>
        <w:t xml:space="preserve">the person </w:t>
      </w:r>
      <w:r w:rsidRPr="002F4D48">
        <w:rPr>
          <w:rFonts w:cstheme="minorHAnsi"/>
          <w:sz w:val="22"/>
          <w:szCs w:val="22"/>
        </w:rPr>
        <w:t>in</w:t>
      </w:r>
      <w:r w:rsidR="009F3B09" w:rsidRPr="002F4D48">
        <w:rPr>
          <w:rFonts w:cstheme="minorHAnsi"/>
          <w:sz w:val="22"/>
          <w:szCs w:val="22"/>
        </w:rPr>
        <w:t xml:space="preserve"> </w:t>
      </w:r>
      <w:r w:rsidRPr="002F4D48">
        <w:rPr>
          <w:rFonts w:cstheme="minorHAnsi"/>
          <w:sz w:val="22"/>
          <w:szCs w:val="22"/>
        </w:rPr>
        <w:t xml:space="preserve">charge of </w:t>
      </w:r>
      <w:r w:rsidRPr="002F4D48">
        <w:rPr>
          <w:rFonts w:cstheme="minorHAnsi"/>
          <w:sz w:val="22"/>
          <w:szCs w:val="22"/>
        </w:rPr>
        <w:br/>
      </w:r>
      <w:proofErr w:type="spellStart"/>
      <w:r w:rsidR="009F3B09" w:rsidRPr="002F4D48">
        <w:rPr>
          <w:rFonts w:cstheme="minorHAnsi"/>
          <w:sz w:val="22"/>
          <w:szCs w:val="22"/>
        </w:rPr>
        <w:t>ChildFund’s</w:t>
      </w:r>
      <w:proofErr w:type="spellEnd"/>
      <w:r w:rsidR="009F3B09" w:rsidRPr="002F4D48">
        <w:rPr>
          <w:rFonts w:cstheme="minorHAnsi"/>
          <w:sz w:val="22"/>
          <w:szCs w:val="22"/>
        </w:rPr>
        <w:t xml:space="preserve"> </w:t>
      </w:r>
      <w:r w:rsidRPr="002F4D48">
        <w:rPr>
          <w:rFonts w:cstheme="minorHAnsi"/>
          <w:sz w:val="22"/>
          <w:szCs w:val="22"/>
        </w:rPr>
        <w:t xml:space="preserve">Operation </w:t>
      </w:r>
      <w:r w:rsidR="009F3B09" w:rsidRPr="002F4D48">
        <w:rPr>
          <w:rFonts w:cstheme="minorHAnsi"/>
          <w:sz w:val="22"/>
          <w:szCs w:val="22"/>
        </w:rPr>
        <w:t>U</w:t>
      </w:r>
      <w:r w:rsidRPr="002F4D48">
        <w:rPr>
          <w:rFonts w:cstheme="minorHAnsi"/>
          <w:sz w:val="22"/>
          <w:szCs w:val="22"/>
        </w:rPr>
        <w:t>nit</w:t>
      </w:r>
      <w:r w:rsidRPr="00E96B76">
        <w:rPr>
          <w:rFonts w:cstheme="minorHAnsi"/>
          <w:sz w:val="22"/>
          <w:szCs w:val="22"/>
        </w:rPr>
        <w:t xml:space="preserve"> in Phnom Penh will </w:t>
      </w:r>
      <w:r w:rsidR="00547D15" w:rsidRPr="00E96B76">
        <w:rPr>
          <w:rFonts w:cstheme="minorHAnsi"/>
          <w:sz w:val="22"/>
          <w:szCs w:val="22"/>
        </w:rPr>
        <w:t xml:space="preserve">coordinate </w:t>
      </w:r>
      <w:r w:rsidR="00547D15" w:rsidRPr="002F4D48">
        <w:rPr>
          <w:rFonts w:cstheme="minorHAnsi"/>
          <w:sz w:val="22"/>
          <w:szCs w:val="22"/>
        </w:rPr>
        <w:t xml:space="preserve">with </w:t>
      </w:r>
      <w:r w:rsidR="009F3B09" w:rsidRPr="002F4D48">
        <w:rPr>
          <w:rFonts w:cstheme="minorHAnsi"/>
          <w:sz w:val="22"/>
          <w:szCs w:val="22"/>
        </w:rPr>
        <w:t>the chosen C</w:t>
      </w:r>
      <w:r w:rsidR="00036DF5" w:rsidRPr="002F4D48">
        <w:rPr>
          <w:rFonts w:cstheme="minorHAnsi"/>
          <w:sz w:val="22"/>
          <w:szCs w:val="22"/>
        </w:rPr>
        <w:t>onsultant</w:t>
      </w:r>
      <w:r w:rsidRPr="00E96B76">
        <w:rPr>
          <w:rFonts w:cstheme="minorHAnsi"/>
          <w:sz w:val="22"/>
          <w:szCs w:val="22"/>
        </w:rPr>
        <w:t xml:space="preserve"> following ChildFund Cambodia's service provider and/or partner s</w:t>
      </w:r>
      <w:r w:rsidR="00547D15" w:rsidRPr="00E96B76">
        <w:rPr>
          <w:rFonts w:cstheme="minorHAnsi"/>
          <w:sz w:val="22"/>
          <w:szCs w:val="22"/>
        </w:rPr>
        <w:t>election procedure. The service</w:t>
      </w:r>
      <w:r w:rsidRPr="00E96B76">
        <w:rPr>
          <w:rFonts w:cstheme="minorHAnsi"/>
          <w:sz w:val="22"/>
          <w:szCs w:val="22"/>
        </w:rPr>
        <w:t xml:space="preserve"> delivery contract and/or agreement will be developed by ChildFund Cambodia.</w:t>
      </w:r>
    </w:p>
    <w:p w14:paraId="6F292DBD" w14:textId="7E4534E3" w:rsidR="00523ECC" w:rsidRPr="00E96B76" w:rsidRDefault="00523ECC" w:rsidP="00523ECC">
      <w:pPr>
        <w:jc w:val="both"/>
        <w:rPr>
          <w:rFonts w:cstheme="minorHAnsi"/>
          <w:b/>
          <w:bCs/>
          <w:sz w:val="22"/>
          <w:szCs w:val="22"/>
        </w:rPr>
      </w:pPr>
    </w:p>
    <w:p w14:paraId="4E4DB858" w14:textId="3D52D5E5" w:rsidR="00036DF5" w:rsidRPr="00E96B76" w:rsidRDefault="00364062" w:rsidP="00036DF5">
      <w:pPr>
        <w:jc w:val="both"/>
        <w:rPr>
          <w:rFonts w:cstheme="minorHAnsi"/>
          <w:sz w:val="22"/>
          <w:szCs w:val="22"/>
        </w:rPr>
      </w:pPr>
      <w:r>
        <w:rPr>
          <w:rFonts w:cstheme="minorHAnsi"/>
          <w:b/>
          <w:bCs/>
          <w:sz w:val="22"/>
          <w:szCs w:val="22"/>
        </w:rPr>
        <w:t>Consultant</w:t>
      </w:r>
      <w:r w:rsidR="00523ECC" w:rsidRPr="00E96B76">
        <w:rPr>
          <w:rFonts w:cstheme="minorHAnsi"/>
          <w:b/>
          <w:bCs/>
          <w:sz w:val="22"/>
          <w:szCs w:val="22"/>
        </w:rPr>
        <w:t>:</w:t>
      </w:r>
      <w:r w:rsidR="0018149F" w:rsidRPr="00E96B76">
        <w:rPr>
          <w:rFonts w:cstheme="minorHAnsi"/>
          <w:b/>
          <w:bCs/>
          <w:sz w:val="22"/>
          <w:szCs w:val="22"/>
        </w:rPr>
        <w:t xml:space="preserve"> </w:t>
      </w:r>
      <w:r w:rsidR="00036DF5" w:rsidRPr="00E96B76">
        <w:rPr>
          <w:rFonts w:cstheme="minorHAnsi"/>
          <w:sz w:val="22"/>
          <w:szCs w:val="22"/>
        </w:rPr>
        <w:t xml:space="preserve">After the </w:t>
      </w:r>
      <w:r w:rsidR="009F3B09">
        <w:rPr>
          <w:rFonts w:cstheme="minorHAnsi"/>
          <w:sz w:val="22"/>
          <w:szCs w:val="22"/>
        </w:rPr>
        <w:t>C</w:t>
      </w:r>
      <w:r w:rsidR="00036DF5" w:rsidRPr="00E96B76">
        <w:rPr>
          <w:rFonts w:cstheme="minorHAnsi"/>
          <w:sz w:val="22"/>
          <w:szCs w:val="22"/>
        </w:rPr>
        <w:t xml:space="preserve">onsultant is officially selected, the agreement will be signed by both parties before taking further action.  </w:t>
      </w:r>
    </w:p>
    <w:p w14:paraId="776F11BE" w14:textId="77777777" w:rsidR="00036DF5" w:rsidRPr="00E96B76" w:rsidRDefault="00036DF5" w:rsidP="00036DF5">
      <w:pPr>
        <w:jc w:val="both"/>
        <w:rPr>
          <w:rFonts w:cstheme="minorHAnsi"/>
          <w:b/>
          <w:bCs/>
          <w:sz w:val="22"/>
          <w:szCs w:val="22"/>
        </w:rPr>
      </w:pPr>
    </w:p>
    <w:p w14:paraId="309C375E" w14:textId="63A37653" w:rsidR="00036DF5" w:rsidRPr="00E96B76" w:rsidRDefault="00036DF5" w:rsidP="00036DF5">
      <w:pPr>
        <w:jc w:val="both"/>
        <w:rPr>
          <w:rFonts w:cstheme="minorHAnsi"/>
          <w:sz w:val="22"/>
          <w:szCs w:val="22"/>
        </w:rPr>
      </w:pPr>
      <w:r w:rsidRPr="00E96B76">
        <w:rPr>
          <w:rFonts w:cstheme="minorHAnsi"/>
          <w:sz w:val="22"/>
          <w:szCs w:val="22"/>
        </w:rPr>
        <w:t xml:space="preserve">The selected </w:t>
      </w:r>
      <w:r w:rsidR="009F3B09">
        <w:rPr>
          <w:rFonts w:cstheme="minorHAnsi"/>
          <w:sz w:val="22"/>
          <w:szCs w:val="22"/>
        </w:rPr>
        <w:t>C</w:t>
      </w:r>
      <w:r w:rsidRPr="00E96B76">
        <w:rPr>
          <w:rFonts w:cstheme="minorHAnsi"/>
          <w:sz w:val="22"/>
          <w:szCs w:val="22"/>
        </w:rPr>
        <w:t>onsultant will then provide an inception report which will include a w</w:t>
      </w:r>
      <w:r w:rsidR="00690734">
        <w:rPr>
          <w:rFonts w:cstheme="minorHAnsi"/>
          <w:sz w:val="22"/>
          <w:szCs w:val="22"/>
        </w:rPr>
        <w:t xml:space="preserve">ork plan specifying in detail </w:t>
      </w:r>
      <w:r w:rsidRPr="00E96B76">
        <w:rPr>
          <w:rFonts w:cstheme="minorHAnsi"/>
          <w:sz w:val="22"/>
          <w:szCs w:val="22"/>
        </w:rPr>
        <w:t xml:space="preserve">work plan. The </w:t>
      </w:r>
      <w:r w:rsidR="009F3B09">
        <w:rPr>
          <w:rFonts w:cstheme="minorHAnsi"/>
          <w:sz w:val="22"/>
          <w:szCs w:val="22"/>
        </w:rPr>
        <w:t>C</w:t>
      </w:r>
      <w:r w:rsidRPr="00E96B76">
        <w:rPr>
          <w:rFonts w:cstheme="minorHAnsi"/>
          <w:sz w:val="22"/>
          <w:szCs w:val="22"/>
        </w:rPr>
        <w:t xml:space="preserve">onsultant cannot begin field work until the Inception Plan has been submitted and approved by ChildFund Cambodia. </w:t>
      </w:r>
    </w:p>
    <w:p w14:paraId="7404DCAC" w14:textId="77777777" w:rsidR="00036DF5" w:rsidRPr="00E96B76" w:rsidRDefault="00036DF5" w:rsidP="00036DF5">
      <w:pPr>
        <w:autoSpaceDE w:val="0"/>
        <w:autoSpaceDN w:val="0"/>
        <w:adjustRightInd w:val="0"/>
        <w:rPr>
          <w:rFonts w:eastAsiaTheme="minorHAnsi" w:cstheme="minorHAnsi"/>
          <w:color w:val="000000"/>
          <w:sz w:val="22"/>
          <w:szCs w:val="22"/>
        </w:rPr>
      </w:pPr>
    </w:p>
    <w:p w14:paraId="31954B93" w14:textId="4C1DA67A" w:rsidR="00852124" w:rsidRPr="00E96B76" w:rsidRDefault="00852124" w:rsidP="00852124">
      <w:pPr>
        <w:jc w:val="both"/>
        <w:rPr>
          <w:rFonts w:cstheme="minorHAnsi"/>
          <w:sz w:val="22"/>
          <w:szCs w:val="22"/>
        </w:rPr>
      </w:pPr>
      <w:r w:rsidRPr="00E96B76">
        <w:rPr>
          <w:rFonts w:cstheme="minorHAnsi"/>
          <w:sz w:val="22"/>
          <w:szCs w:val="22"/>
        </w:rPr>
        <w:t xml:space="preserve">The </w:t>
      </w:r>
      <w:r w:rsidR="009F3B09">
        <w:rPr>
          <w:rFonts w:cstheme="minorHAnsi"/>
          <w:sz w:val="22"/>
          <w:szCs w:val="22"/>
        </w:rPr>
        <w:t>C</w:t>
      </w:r>
      <w:r w:rsidRPr="00E96B76">
        <w:rPr>
          <w:rFonts w:cstheme="minorHAnsi"/>
          <w:sz w:val="22"/>
          <w:szCs w:val="22"/>
        </w:rPr>
        <w:t>onsultan</w:t>
      </w:r>
      <w:r w:rsidR="009F3B09">
        <w:rPr>
          <w:rFonts w:cstheme="minorHAnsi"/>
          <w:sz w:val="22"/>
          <w:szCs w:val="22"/>
        </w:rPr>
        <w:t>t</w:t>
      </w:r>
      <w:r w:rsidRPr="00E96B76">
        <w:rPr>
          <w:rFonts w:cstheme="minorHAnsi"/>
          <w:sz w:val="22"/>
          <w:szCs w:val="22"/>
        </w:rPr>
        <w:t xml:space="preserve"> is responsible for carrying out the evaluation in an objective manner. However, ChildFund Cambodia and local partners will be actively involved in and </w:t>
      </w:r>
      <w:r w:rsidRPr="002F4D48">
        <w:rPr>
          <w:rFonts w:cstheme="minorHAnsi"/>
          <w:sz w:val="22"/>
          <w:szCs w:val="22"/>
        </w:rPr>
        <w:t>contribut</w:t>
      </w:r>
      <w:r w:rsidR="009F3B09" w:rsidRPr="002F4D48">
        <w:rPr>
          <w:rFonts w:cstheme="minorHAnsi"/>
          <w:sz w:val="22"/>
          <w:szCs w:val="22"/>
        </w:rPr>
        <w:t>e</w:t>
      </w:r>
      <w:r w:rsidRPr="00E96B76">
        <w:rPr>
          <w:rFonts w:cstheme="minorHAnsi"/>
          <w:sz w:val="22"/>
          <w:szCs w:val="22"/>
        </w:rPr>
        <w:t xml:space="preserve"> to the process. </w:t>
      </w:r>
      <w:proofErr w:type="spellStart"/>
      <w:r w:rsidR="009F3B09" w:rsidRPr="002F4D48">
        <w:rPr>
          <w:rFonts w:cstheme="minorHAnsi"/>
          <w:sz w:val="22"/>
          <w:szCs w:val="22"/>
        </w:rPr>
        <w:t>ChildFund’s</w:t>
      </w:r>
      <w:proofErr w:type="spellEnd"/>
      <w:r w:rsidR="009F3B09" w:rsidRPr="002F4D48">
        <w:rPr>
          <w:rFonts w:cstheme="minorHAnsi"/>
          <w:sz w:val="22"/>
          <w:szCs w:val="22"/>
        </w:rPr>
        <w:t xml:space="preserve"> </w:t>
      </w:r>
      <w:r w:rsidRPr="00E96B76">
        <w:rPr>
          <w:rFonts w:cstheme="minorHAnsi"/>
          <w:sz w:val="22"/>
          <w:szCs w:val="22"/>
        </w:rPr>
        <w:t xml:space="preserve">MEL Handbook will be followed as much as possible; and </w:t>
      </w:r>
      <w:r w:rsidR="009F3B09">
        <w:rPr>
          <w:rFonts w:cstheme="minorHAnsi"/>
          <w:sz w:val="22"/>
          <w:szCs w:val="22"/>
        </w:rPr>
        <w:t xml:space="preserve">the </w:t>
      </w:r>
      <w:r w:rsidRPr="002F4D48">
        <w:rPr>
          <w:rFonts w:cstheme="minorHAnsi"/>
          <w:sz w:val="22"/>
          <w:szCs w:val="22"/>
        </w:rPr>
        <w:t>emphas</w:t>
      </w:r>
      <w:r w:rsidR="009F3B09" w:rsidRPr="002F4D48">
        <w:rPr>
          <w:rFonts w:cstheme="minorHAnsi"/>
          <w:sz w:val="22"/>
          <w:szCs w:val="22"/>
        </w:rPr>
        <w:t>e</w:t>
      </w:r>
      <w:r w:rsidRPr="002F4D48">
        <w:rPr>
          <w:rFonts w:cstheme="minorHAnsi"/>
          <w:sz w:val="22"/>
          <w:szCs w:val="22"/>
        </w:rPr>
        <w:t>s</w:t>
      </w:r>
      <w:r w:rsidRPr="00E96B76">
        <w:rPr>
          <w:rFonts w:cstheme="minorHAnsi"/>
          <w:sz w:val="22"/>
          <w:szCs w:val="22"/>
        </w:rPr>
        <w:t xml:space="preserve"> will be on learning, participation and accountability. </w:t>
      </w:r>
    </w:p>
    <w:p w14:paraId="54F66580" w14:textId="43AE69FA" w:rsidR="00852124" w:rsidRPr="00E96B76" w:rsidRDefault="00852124" w:rsidP="00852124">
      <w:pPr>
        <w:jc w:val="both"/>
        <w:rPr>
          <w:rFonts w:cstheme="minorHAnsi"/>
          <w:sz w:val="22"/>
          <w:szCs w:val="22"/>
        </w:rPr>
      </w:pPr>
    </w:p>
    <w:p w14:paraId="7992B648" w14:textId="154C462E" w:rsidR="00036DF5" w:rsidRPr="003B2D3A" w:rsidRDefault="00036DF5" w:rsidP="00852124">
      <w:pPr>
        <w:jc w:val="both"/>
        <w:rPr>
          <w:rFonts w:cstheme="minorHAnsi"/>
          <w:sz w:val="22"/>
          <w:szCs w:val="22"/>
        </w:rPr>
      </w:pPr>
      <w:r w:rsidRPr="00E96B76">
        <w:rPr>
          <w:rFonts w:cstheme="minorHAnsi"/>
          <w:sz w:val="22"/>
          <w:szCs w:val="22"/>
        </w:rPr>
        <w:t xml:space="preserve">The </w:t>
      </w:r>
      <w:r w:rsidR="009F3B09" w:rsidRPr="003B2D3A">
        <w:rPr>
          <w:rFonts w:cstheme="minorHAnsi"/>
          <w:sz w:val="22"/>
          <w:szCs w:val="22"/>
        </w:rPr>
        <w:t>C</w:t>
      </w:r>
      <w:r w:rsidRPr="003B2D3A">
        <w:rPr>
          <w:rFonts w:cstheme="minorHAnsi"/>
          <w:sz w:val="22"/>
          <w:szCs w:val="22"/>
        </w:rPr>
        <w:t xml:space="preserve">onsultant will </w:t>
      </w:r>
      <w:r w:rsidR="00852124" w:rsidRPr="003B2D3A">
        <w:rPr>
          <w:rFonts w:cstheme="minorHAnsi"/>
          <w:sz w:val="22"/>
          <w:szCs w:val="22"/>
        </w:rPr>
        <w:t>responsible to:</w:t>
      </w:r>
      <w:r w:rsidRPr="003B2D3A">
        <w:rPr>
          <w:rFonts w:cstheme="minorHAnsi"/>
          <w:sz w:val="22"/>
          <w:szCs w:val="22"/>
        </w:rPr>
        <w:t xml:space="preserve"> </w:t>
      </w:r>
    </w:p>
    <w:p w14:paraId="1F9EFBF3" w14:textId="77777777" w:rsidR="00852124" w:rsidRPr="003B2D3A" w:rsidRDefault="00852124" w:rsidP="00852124">
      <w:pPr>
        <w:pStyle w:val="ListParagraph"/>
        <w:numPr>
          <w:ilvl w:val="0"/>
          <w:numId w:val="37"/>
        </w:numPr>
        <w:jc w:val="both"/>
        <w:rPr>
          <w:rFonts w:cstheme="minorHAnsi"/>
          <w:sz w:val="22"/>
          <w:szCs w:val="22"/>
        </w:rPr>
      </w:pPr>
      <w:r w:rsidRPr="003B2D3A">
        <w:rPr>
          <w:rFonts w:cstheme="minorHAnsi"/>
          <w:sz w:val="22"/>
          <w:szCs w:val="22"/>
        </w:rPr>
        <w:t>R</w:t>
      </w:r>
      <w:r w:rsidR="00CD5790" w:rsidRPr="003B2D3A">
        <w:rPr>
          <w:rFonts w:cstheme="minorHAnsi"/>
          <w:sz w:val="22"/>
          <w:szCs w:val="22"/>
        </w:rPr>
        <w:t>eview secondary data and available</w:t>
      </w:r>
      <w:r w:rsidRPr="003B2D3A">
        <w:rPr>
          <w:rFonts w:cstheme="minorHAnsi"/>
          <w:sz w:val="22"/>
          <w:szCs w:val="22"/>
        </w:rPr>
        <w:t xml:space="preserve"> documents </w:t>
      </w:r>
    </w:p>
    <w:p w14:paraId="31346CD3" w14:textId="0EE69067" w:rsidR="00852124" w:rsidRPr="003B2D3A" w:rsidRDefault="00852124" w:rsidP="00852124">
      <w:pPr>
        <w:pStyle w:val="ListParagraph"/>
        <w:numPr>
          <w:ilvl w:val="0"/>
          <w:numId w:val="37"/>
        </w:numPr>
        <w:jc w:val="both"/>
        <w:rPr>
          <w:rFonts w:cstheme="minorHAnsi"/>
          <w:sz w:val="22"/>
          <w:szCs w:val="22"/>
        </w:rPr>
      </w:pPr>
      <w:r w:rsidRPr="003B2D3A">
        <w:rPr>
          <w:rFonts w:cstheme="minorHAnsi"/>
          <w:sz w:val="22"/>
          <w:szCs w:val="22"/>
        </w:rPr>
        <w:t xml:space="preserve">Collect data from </w:t>
      </w:r>
      <w:r w:rsidR="0079191D">
        <w:rPr>
          <w:rFonts w:cstheme="minorHAnsi"/>
          <w:sz w:val="22"/>
          <w:szCs w:val="22"/>
        </w:rPr>
        <w:t>KT the Cambodian Implementing Partner</w:t>
      </w:r>
      <w:r w:rsidRPr="003B2D3A">
        <w:rPr>
          <w:rFonts w:cstheme="minorHAnsi"/>
          <w:sz w:val="22"/>
          <w:szCs w:val="22"/>
        </w:rPr>
        <w:t xml:space="preserve">, </w:t>
      </w:r>
      <w:r w:rsidR="00974AE8" w:rsidRPr="003B2D3A">
        <w:rPr>
          <w:rFonts w:cstheme="minorHAnsi"/>
          <w:sz w:val="22"/>
          <w:szCs w:val="22"/>
        </w:rPr>
        <w:t>ESC</w:t>
      </w:r>
      <w:r w:rsidRPr="003B2D3A">
        <w:rPr>
          <w:rFonts w:cstheme="minorHAnsi"/>
          <w:sz w:val="22"/>
          <w:szCs w:val="22"/>
        </w:rPr>
        <w:t xml:space="preserve">, </w:t>
      </w:r>
      <w:r w:rsidR="00974AE8" w:rsidRPr="003B2D3A">
        <w:rPr>
          <w:rFonts w:cstheme="minorHAnsi"/>
          <w:sz w:val="22"/>
          <w:szCs w:val="22"/>
        </w:rPr>
        <w:t>NISE</w:t>
      </w:r>
      <w:r w:rsidRPr="003B2D3A">
        <w:rPr>
          <w:rFonts w:cstheme="minorHAnsi"/>
          <w:sz w:val="22"/>
          <w:szCs w:val="22"/>
        </w:rPr>
        <w:t>,</w:t>
      </w:r>
      <w:r w:rsidR="00974AE8" w:rsidRPr="003B2D3A">
        <w:rPr>
          <w:rFonts w:cstheme="minorHAnsi"/>
          <w:sz w:val="22"/>
          <w:szCs w:val="22"/>
        </w:rPr>
        <w:t xml:space="preserve"> SHD</w:t>
      </w:r>
      <w:r w:rsidR="00AC5ADB" w:rsidRPr="003B2D3A">
        <w:rPr>
          <w:rFonts w:cstheme="minorHAnsi"/>
          <w:sz w:val="22"/>
          <w:szCs w:val="22"/>
        </w:rPr>
        <w:t>,</w:t>
      </w:r>
      <w:r w:rsidR="00974AE8" w:rsidRPr="003B2D3A">
        <w:rPr>
          <w:rFonts w:cstheme="minorHAnsi"/>
          <w:sz w:val="22"/>
          <w:szCs w:val="22"/>
        </w:rPr>
        <w:t xml:space="preserve"> SED</w:t>
      </w:r>
      <w:r w:rsidRPr="003B2D3A">
        <w:rPr>
          <w:rFonts w:cstheme="minorHAnsi"/>
          <w:sz w:val="22"/>
          <w:szCs w:val="22"/>
        </w:rPr>
        <w:t>,</w:t>
      </w:r>
      <w:r w:rsidR="00AC5ADB" w:rsidRPr="003B2D3A">
        <w:rPr>
          <w:rFonts w:cstheme="minorHAnsi"/>
          <w:sz w:val="22"/>
          <w:szCs w:val="22"/>
        </w:rPr>
        <w:t xml:space="preserve"> </w:t>
      </w:r>
      <w:r w:rsidR="003B2D3A" w:rsidRPr="003B2D3A">
        <w:rPr>
          <w:rFonts w:cstheme="minorHAnsi"/>
          <w:sz w:val="22"/>
          <w:szCs w:val="22"/>
        </w:rPr>
        <w:t>DoE</w:t>
      </w:r>
      <w:r w:rsidRPr="003B2D3A">
        <w:rPr>
          <w:rFonts w:cstheme="minorHAnsi"/>
          <w:sz w:val="22"/>
          <w:szCs w:val="22"/>
        </w:rPr>
        <w:t>, students</w:t>
      </w:r>
      <w:r w:rsidR="00367FF1">
        <w:rPr>
          <w:rFonts w:cstheme="minorHAnsi"/>
          <w:sz w:val="22"/>
          <w:szCs w:val="22"/>
        </w:rPr>
        <w:t xml:space="preserve"> with disabilities</w:t>
      </w:r>
      <w:r w:rsidRPr="003B2D3A">
        <w:rPr>
          <w:rFonts w:cstheme="minorHAnsi"/>
          <w:sz w:val="22"/>
          <w:szCs w:val="22"/>
        </w:rPr>
        <w:t>, children and parents</w:t>
      </w:r>
    </w:p>
    <w:p w14:paraId="433FA26F" w14:textId="77777777" w:rsidR="00852124" w:rsidRPr="003B2D3A" w:rsidRDefault="00852124" w:rsidP="00852124">
      <w:pPr>
        <w:pStyle w:val="ListParagraph"/>
        <w:numPr>
          <w:ilvl w:val="0"/>
          <w:numId w:val="37"/>
        </w:numPr>
        <w:jc w:val="both"/>
        <w:rPr>
          <w:rFonts w:cstheme="minorHAnsi"/>
          <w:sz w:val="22"/>
          <w:szCs w:val="22"/>
        </w:rPr>
      </w:pPr>
      <w:r w:rsidRPr="003B2D3A">
        <w:rPr>
          <w:rFonts w:cstheme="minorHAnsi"/>
          <w:sz w:val="22"/>
          <w:szCs w:val="22"/>
        </w:rPr>
        <w:t xml:space="preserve">Develop data collection tools including questionnaires, interview guides with structured questions, FGD guiding questions, and observation checklists. </w:t>
      </w:r>
    </w:p>
    <w:p w14:paraId="7B47569C" w14:textId="77777777" w:rsidR="00852124" w:rsidRPr="003B2D3A" w:rsidRDefault="00852124" w:rsidP="00852124">
      <w:pPr>
        <w:pStyle w:val="ListParagraph"/>
        <w:numPr>
          <w:ilvl w:val="0"/>
          <w:numId w:val="37"/>
        </w:numPr>
        <w:jc w:val="both"/>
        <w:rPr>
          <w:rFonts w:cstheme="minorHAnsi"/>
          <w:sz w:val="22"/>
          <w:szCs w:val="22"/>
        </w:rPr>
      </w:pPr>
      <w:r w:rsidRPr="003B2D3A">
        <w:rPr>
          <w:rFonts w:cstheme="minorHAnsi"/>
          <w:sz w:val="22"/>
          <w:szCs w:val="22"/>
        </w:rPr>
        <w:t xml:space="preserve">Submit the developed instruments to ChildFund Cambodia for review and comments </w:t>
      </w:r>
    </w:p>
    <w:p w14:paraId="7AD29A27" w14:textId="195E54DC" w:rsidR="00852124" w:rsidRPr="003B2D3A" w:rsidRDefault="00852124" w:rsidP="00852124">
      <w:pPr>
        <w:pStyle w:val="ListParagraph"/>
        <w:numPr>
          <w:ilvl w:val="0"/>
          <w:numId w:val="37"/>
        </w:numPr>
        <w:jc w:val="both"/>
        <w:rPr>
          <w:rFonts w:cstheme="minorHAnsi"/>
          <w:sz w:val="22"/>
          <w:szCs w:val="22"/>
        </w:rPr>
      </w:pPr>
      <w:r w:rsidRPr="003B2D3A">
        <w:rPr>
          <w:rFonts w:cstheme="minorHAnsi"/>
          <w:sz w:val="22"/>
          <w:szCs w:val="22"/>
        </w:rPr>
        <w:t xml:space="preserve">Data collections instruments will be </w:t>
      </w:r>
      <w:r w:rsidR="0094268F" w:rsidRPr="003B2D3A">
        <w:rPr>
          <w:rFonts w:cstheme="minorHAnsi"/>
          <w:sz w:val="22"/>
          <w:szCs w:val="22"/>
        </w:rPr>
        <w:t xml:space="preserve">prepared, </w:t>
      </w:r>
      <w:r w:rsidRPr="003B2D3A">
        <w:rPr>
          <w:rFonts w:cstheme="minorHAnsi"/>
          <w:sz w:val="22"/>
          <w:szCs w:val="22"/>
        </w:rPr>
        <w:t xml:space="preserve">piloted and tested before data collection </w:t>
      </w:r>
    </w:p>
    <w:p w14:paraId="7C70B131" w14:textId="77777777" w:rsidR="00852124" w:rsidRPr="003B2D3A" w:rsidRDefault="00852124" w:rsidP="00852124">
      <w:pPr>
        <w:pStyle w:val="ListParagraph"/>
        <w:numPr>
          <w:ilvl w:val="0"/>
          <w:numId w:val="37"/>
        </w:numPr>
        <w:jc w:val="both"/>
        <w:rPr>
          <w:rFonts w:cstheme="minorHAnsi"/>
          <w:sz w:val="22"/>
          <w:szCs w:val="22"/>
        </w:rPr>
      </w:pPr>
      <w:r w:rsidRPr="003B2D3A">
        <w:rPr>
          <w:rFonts w:cstheme="minorHAnsi"/>
          <w:sz w:val="22"/>
          <w:szCs w:val="22"/>
        </w:rPr>
        <w:t xml:space="preserve">Clearly show data presentation analysis and interpretation approaches of the evaluation </w:t>
      </w:r>
    </w:p>
    <w:p w14:paraId="0A4A9BB7" w14:textId="77777777" w:rsidR="00852124" w:rsidRPr="003B2D3A" w:rsidRDefault="00852124" w:rsidP="00852124">
      <w:pPr>
        <w:pStyle w:val="ListParagraph"/>
        <w:numPr>
          <w:ilvl w:val="0"/>
          <w:numId w:val="37"/>
        </w:numPr>
        <w:jc w:val="both"/>
        <w:rPr>
          <w:rFonts w:cstheme="minorHAnsi"/>
          <w:sz w:val="22"/>
          <w:szCs w:val="22"/>
        </w:rPr>
      </w:pPr>
      <w:r w:rsidRPr="003B2D3A">
        <w:rPr>
          <w:rFonts w:cstheme="minorHAnsi"/>
          <w:sz w:val="22"/>
          <w:szCs w:val="22"/>
        </w:rPr>
        <w:t xml:space="preserve">Cover all field costs from the consultancy fee. </w:t>
      </w:r>
    </w:p>
    <w:p w14:paraId="70D1287C" w14:textId="77777777" w:rsidR="00036DF5" w:rsidRPr="00E96B76" w:rsidRDefault="00036DF5" w:rsidP="00852124">
      <w:pPr>
        <w:jc w:val="both"/>
        <w:rPr>
          <w:rFonts w:cstheme="minorHAnsi"/>
          <w:sz w:val="22"/>
          <w:szCs w:val="22"/>
        </w:rPr>
      </w:pPr>
    </w:p>
    <w:p w14:paraId="5CB52148" w14:textId="1B29E0A7" w:rsidR="008465F1" w:rsidRPr="00E96B76" w:rsidRDefault="008465F1" w:rsidP="00036DF5">
      <w:pPr>
        <w:jc w:val="both"/>
        <w:rPr>
          <w:rFonts w:eastAsiaTheme="minorHAnsi" w:cstheme="minorHAnsi"/>
          <w:color w:val="000000"/>
          <w:sz w:val="22"/>
          <w:szCs w:val="22"/>
          <w:lang w:bidi="km-KH"/>
        </w:rPr>
      </w:pPr>
    </w:p>
    <w:p w14:paraId="2C6969CE" w14:textId="1DEF92E4" w:rsidR="00F63386" w:rsidRPr="00203111" w:rsidRDefault="005C0518" w:rsidP="007206D8">
      <w:pPr>
        <w:pStyle w:val="ListParagraph"/>
        <w:numPr>
          <w:ilvl w:val="0"/>
          <w:numId w:val="6"/>
        </w:numPr>
        <w:ind w:left="450" w:hanging="450"/>
        <w:jc w:val="both"/>
        <w:rPr>
          <w:rFonts w:cstheme="minorHAnsi"/>
          <w:b/>
          <w:bCs/>
          <w:color w:val="FF0000"/>
          <w:sz w:val="22"/>
          <w:szCs w:val="22"/>
        </w:rPr>
      </w:pPr>
      <w:r w:rsidRPr="00E96B76">
        <w:rPr>
          <w:rFonts w:eastAsiaTheme="minorHAnsi" w:cstheme="minorHAnsi"/>
          <w:b/>
          <w:bCs/>
          <w:color w:val="FF0000"/>
          <w:sz w:val="22"/>
          <w:szCs w:val="22"/>
          <w:lang w:bidi="km-KH"/>
        </w:rPr>
        <w:t xml:space="preserve"> </w:t>
      </w:r>
      <w:r w:rsidR="00EB5E0A" w:rsidRPr="00203111">
        <w:rPr>
          <w:rFonts w:cstheme="minorHAnsi"/>
          <w:b/>
          <w:bCs/>
          <w:color w:val="FF0000"/>
          <w:sz w:val="22"/>
          <w:szCs w:val="22"/>
        </w:rPr>
        <w:t>DURATION</w:t>
      </w:r>
    </w:p>
    <w:p w14:paraId="312C54FF" w14:textId="28E5BCC9" w:rsidR="00082C44" w:rsidRPr="00E96B76" w:rsidRDefault="00082C44" w:rsidP="00082C44">
      <w:pPr>
        <w:jc w:val="both"/>
        <w:rPr>
          <w:rFonts w:cstheme="minorHAnsi"/>
          <w:sz w:val="22"/>
          <w:szCs w:val="22"/>
        </w:rPr>
      </w:pPr>
      <w:r w:rsidRPr="00E96B76">
        <w:rPr>
          <w:rFonts w:cstheme="minorHAnsi"/>
          <w:sz w:val="22"/>
          <w:szCs w:val="22"/>
        </w:rPr>
        <w:t xml:space="preserve">The </w:t>
      </w:r>
      <w:r w:rsidR="00CE1C64" w:rsidRPr="00E96B76">
        <w:rPr>
          <w:rFonts w:cstheme="minorHAnsi"/>
          <w:sz w:val="22"/>
          <w:szCs w:val="22"/>
        </w:rPr>
        <w:t>evaluation</w:t>
      </w:r>
      <w:r w:rsidRPr="00E96B76">
        <w:rPr>
          <w:rFonts w:cstheme="minorHAnsi"/>
          <w:sz w:val="22"/>
          <w:szCs w:val="22"/>
        </w:rPr>
        <w:t xml:space="preserve"> </w:t>
      </w:r>
      <w:r w:rsidR="00CE1C64" w:rsidRPr="00E96B76">
        <w:rPr>
          <w:rFonts w:cstheme="minorHAnsi"/>
          <w:sz w:val="22"/>
          <w:szCs w:val="22"/>
        </w:rPr>
        <w:t xml:space="preserve">process is estimated to </w:t>
      </w:r>
      <w:r w:rsidR="00CE1C64" w:rsidRPr="00176028">
        <w:rPr>
          <w:rFonts w:cstheme="minorHAnsi"/>
          <w:sz w:val="22"/>
          <w:szCs w:val="22"/>
        </w:rPr>
        <w:t xml:space="preserve">take </w:t>
      </w:r>
      <w:r w:rsidR="00364062" w:rsidRPr="00176028">
        <w:rPr>
          <w:rFonts w:cstheme="minorHAnsi"/>
          <w:sz w:val="22"/>
          <w:szCs w:val="22"/>
        </w:rPr>
        <w:t>2</w:t>
      </w:r>
      <w:r w:rsidR="00176028" w:rsidRPr="00176028">
        <w:rPr>
          <w:rFonts w:cstheme="minorHAnsi"/>
          <w:sz w:val="22"/>
          <w:szCs w:val="22"/>
        </w:rPr>
        <w:t>2</w:t>
      </w:r>
      <w:r w:rsidR="00CE1C64" w:rsidRPr="00176028">
        <w:rPr>
          <w:rFonts w:cstheme="minorHAnsi"/>
          <w:sz w:val="22"/>
          <w:szCs w:val="22"/>
        </w:rPr>
        <w:t xml:space="preserve"> working days </w:t>
      </w:r>
      <w:r w:rsidR="007C247E" w:rsidRPr="00176028">
        <w:rPr>
          <w:rFonts w:cstheme="minorHAnsi"/>
          <w:sz w:val="22"/>
          <w:szCs w:val="22"/>
        </w:rPr>
        <w:t>from</w:t>
      </w:r>
      <w:r w:rsidR="007C247E" w:rsidRPr="009E6AFA">
        <w:rPr>
          <w:rFonts w:cstheme="minorHAnsi"/>
          <w:sz w:val="22"/>
          <w:szCs w:val="22"/>
        </w:rPr>
        <w:t xml:space="preserve"> </w:t>
      </w:r>
      <w:r w:rsidR="00364062" w:rsidRPr="009E6AFA">
        <w:rPr>
          <w:rFonts w:cstheme="minorHAnsi"/>
          <w:sz w:val="22"/>
          <w:szCs w:val="22"/>
        </w:rPr>
        <w:t>December</w:t>
      </w:r>
      <w:r w:rsidRPr="009E6AFA">
        <w:rPr>
          <w:rFonts w:cstheme="minorHAnsi"/>
          <w:sz w:val="22"/>
          <w:szCs w:val="22"/>
        </w:rPr>
        <w:t xml:space="preserve"> </w:t>
      </w:r>
      <w:r w:rsidR="007C247E" w:rsidRPr="009E6AFA">
        <w:rPr>
          <w:rFonts w:cstheme="minorHAnsi"/>
          <w:sz w:val="22"/>
          <w:szCs w:val="22"/>
        </w:rPr>
        <w:t xml:space="preserve">2019 </w:t>
      </w:r>
      <w:r w:rsidRPr="009E6AFA">
        <w:rPr>
          <w:rFonts w:cstheme="minorHAnsi"/>
          <w:sz w:val="22"/>
          <w:szCs w:val="22"/>
        </w:rPr>
        <w:t>including preparation</w:t>
      </w:r>
      <w:r w:rsidRPr="00E96B76">
        <w:rPr>
          <w:rFonts w:cstheme="minorHAnsi"/>
          <w:sz w:val="22"/>
          <w:szCs w:val="22"/>
        </w:rPr>
        <w:t xml:space="preserve">, field </w:t>
      </w:r>
      <w:r w:rsidR="00CE1C64" w:rsidRPr="00E96B76">
        <w:rPr>
          <w:rFonts w:cstheme="minorHAnsi"/>
          <w:sz w:val="22"/>
          <w:szCs w:val="22"/>
        </w:rPr>
        <w:t xml:space="preserve">work assessment, </w:t>
      </w:r>
      <w:proofErr w:type="gramStart"/>
      <w:r w:rsidRPr="00E96B76">
        <w:rPr>
          <w:rFonts w:cstheme="minorHAnsi"/>
          <w:sz w:val="22"/>
          <w:szCs w:val="22"/>
        </w:rPr>
        <w:t>analysis</w:t>
      </w:r>
      <w:proofErr w:type="gramEnd"/>
      <w:r w:rsidRPr="00E96B76">
        <w:rPr>
          <w:rFonts w:cstheme="minorHAnsi"/>
          <w:sz w:val="22"/>
          <w:szCs w:val="22"/>
        </w:rPr>
        <w:t xml:space="preserve"> and reporting. </w:t>
      </w:r>
    </w:p>
    <w:p w14:paraId="5DC6D909" w14:textId="77777777" w:rsidR="009E44FC" w:rsidRPr="00E96B76" w:rsidRDefault="009E44FC" w:rsidP="009E44FC">
      <w:pPr>
        <w:jc w:val="both"/>
        <w:rPr>
          <w:rFonts w:cstheme="minorHAnsi"/>
          <w:sz w:val="22"/>
          <w:szCs w:val="22"/>
        </w:rPr>
      </w:pPr>
    </w:p>
    <w:p w14:paraId="1DB7E022" w14:textId="320D40BC" w:rsidR="00671691" w:rsidRPr="00203111" w:rsidRDefault="009E44FC" w:rsidP="00671691">
      <w:pPr>
        <w:pStyle w:val="ListParagraph"/>
        <w:numPr>
          <w:ilvl w:val="0"/>
          <w:numId w:val="6"/>
        </w:numPr>
        <w:ind w:left="450" w:hanging="450"/>
        <w:jc w:val="both"/>
        <w:rPr>
          <w:rFonts w:cstheme="minorHAnsi"/>
          <w:b/>
          <w:bCs/>
          <w:color w:val="FF0000"/>
          <w:sz w:val="22"/>
          <w:szCs w:val="22"/>
        </w:rPr>
      </w:pPr>
      <w:r w:rsidRPr="00203111">
        <w:rPr>
          <w:rFonts w:cstheme="minorHAnsi"/>
          <w:b/>
          <w:bCs/>
          <w:color w:val="FF0000"/>
          <w:sz w:val="22"/>
          <w:szCs w:val="22"/>
        </w:rPr>
        <w:t>BUDGET AND LOGISTICS</w:t>
      </w:r>
    </w:p>
    <w:p w14:paraId="5DAB4918" w14:textId="6CD4D15D" w:rsidR="0096523A" w:rsidRPr="00364062" w:rsidRDefault="0096523A" w:rsidP="004164D1">
      <w:pPr>
        <w:spacing w:after="100" w:afterAutospacing="1"/>
        <w:jc w:val="both"/>
        <w:rPr>
          <w:rFonts w:cstheme="minorHAnsi"/>
          <w:color w:val="000000" w:themeColor="text1"/>
          <w:sz w:val="22"/>
          <w:szCs w:val="22"/>
        </w:rPr>
      </w:pPr>
      <w:r w:rsidRPr="00364062">
        <w:rPr>
          <w:rFonts w:cstheme="minorHAnsi"/>
          <w:color w:val="000000" w:themeColor="text1"/>
          <w:sz w:val="22"/>
          <w:szCs w:val="22"/>
        </w:rPr>
        <w:t xml:space="preserve">The </w:t>
      </w:r>
      <w:r w:rsidR="00396333" w:rsidRPr="00364062">
        <w:rPr>
          <w:rFonts w:cstheme="minorHAnsi"/>
          <w:color w:val="000000" w:themeColor="text1"/>
          <w:sz w:val="22"/>
          <w:szCs w:val="22"/>
        </w:rPr>
        <w:t>project has already included budget for evaluation in project budge planning</w:t>
      </w:r>
      <w:r w:rsidRPr="00364062">
        <w:rPr>
          <w:rFonts w:cstheme="minorHAnsi"/>
          <w:color w:val="000000" w:themeColor="text1"/>
          <w:sz w:val="22"/>
          <w:szCs w:val="22"/>
        </w:rPr>
        <w:t xml:space="preserve">. The final budget for the consultancy will be negotiated and confirmed with the </w:t>
      </w:r>
      <w:r w:rsidR="009F3B09" w:rsidRPr="00364062">
        <w:rPr>
          <w:rFonts w:cstheme="minorHAnsi"/>
          <w:color w:val="000000" w:themeColor="text1"/>
          <w:sz w:val="22"/>
          <w:szCs w:val="22"/>
        </w:rPr>
        <w:t>C</w:t>
      </w:r>
      <w:r w:rsidRPr="00364062">
        <w:rPr>
          <w:rFonts w:cstheme="minorHAnsi"/>
          <w:color w:val="000000" w:themeColor="text1"/>
          <w:sz w:val="22"/>
          <w:szCs w:val="22"/>
        </w:rPr>
        <w:t xml:space="preserve">onsultant on receipt of the evaluation methodology. </w:t>
      </w:r>
      <w:r w:rsidRPr="00364062">
        <w:rPr>
          <w:rFonts w:cstheme="minorHAnsi"/>
          <w:color w:val="000000" w:themeColor="text1"/>
          <w:sz w:val="22"/>
          <w:szCs w:val="22"/>
        </w:rPr>
        <w:lastRenderedPageBreak/>
        <w:t xml:space="preserve">Per diems and meal costs will not be paid.  It is expected that all costs will be included in the </w:t>
      </w:r>
      <w:r w:rsidR="009F3B09" w:rsidRPr="00364062">
        <w:rPr>
          <w:rFonts w:cstheme="minorHAnsi"/>
          <w:color w:val="000000" w:themeColor="text1"/>
          <w:sz w:val="22"/>
          <w:szCs w:val="22"/>
        </w:rPr>
        <w:t>C</w:t>
      </w:r>
      <w:r w:rsidRPr="00364062">
        <w:rPr>
          <w:rFonts w:cstheme="minorHAnsi"/>
          <w:color w:val="000000" w:themeColor="text1"/>
          <w:sz w:val="22"/>
          <w:szCs w:val="22"/>
        </w:rPr>
        <w:t>onsultant’s proposal.</w:t>
      </w:r>
    </w:p>
    <w:p w14:paraId="212E6134" w14:textId="3F652F17" w:rsidR="00CE1C64" w:rsidRPr="00364062" w:rsidRDefault="00671691" w:rsidP="004164D1">
      <w:pPr>
        <w:spacing w:after="100" w:afterAutospacing="1"/>
        <w:jc w:val="both"/>
        <w:rPr>
          <w:rFonts w:cstheme="minorHAnsi"/>
          <w:color w:val="000000" w:themeColor="text1"/>
          <w:sz w:val="22"/>
          <w:szCs w:val="22"/>
          <w:lang w:bidi="km-KH"/>
        </w:rPr>
      </w:pPr>
      <w:r w:rsidRPr="00364062">
        <w:rPr>
          <w:rFonts w:cstheme="minorHAnsi"/>
          <w:color w:val="000000" w:themeColor="text1"/>
          <w:sz w:val="22"/>
          <w:szCs w:val="22"/>
        </w:rPr>
        <w:t xml:space="preserve">The actual service delivery cost will be charged </w:t>
      </w:r>
      <w:r w:rsidR="00396333" w:rsidRPr="00364062">
        <w:rPr>
          <w:rFonts w:cstheme="minorHAnsi"/>
          <w:color w:val="000000" w:themeColor="text1"/>
          <w:sz w:val="22"/>
          <w:szCs w:val="22"/>
        </w:rPr>
        <w:t xml:space="preserve">direct to project </w:t>
      </w:r>
      <w:r w:rsidR="009F3B09" w:rsidRPr="00364062">
        <w:rPr>
          <w:rFonts w:cstheme="minorHAnsi"/>
          <w:color w:val="000000" w:themeColor="text1"/>
          <w:sz w:val="22"/>
          <w:szCs w:val="22"/>
        </w:rPr>
        <w:t>(FY 201</w:t>
      </w:r>
      <w:r w:rsidR="00396333" w:rsidRPr="00364062">
        <w:rPr>
          <w:rFonts w:cstheme="minorHAnsi"/>
          <w:color w:val="000000" w:themeColor="text1"/>
          <w:sz w:val="22"/>
          <w:szCs w:val="22"/>
        </w:rPr>
        <w:t>9/</w:t>
      </w:r>
      <w:r w:rsidR="00364062" w:rsidRPr="00364062">
        <w:rPr>
          <w:rFonts w:cstheme="minorHAnsi"/>
          <w:color w:val="000000" w:themeColor="text1"/>
          <w:sz w:val="22"/>
          <w:szCs w:val="22"/>
        </w:rPr>
        <w:t>20</w:t>
      </w:r>
      <w:r w:rsidR="00396333" w:rsidRPr="00364062">
        <w:rPr>
          <w:rFonts w:cstheme="minorHAnsi"/>
          <w:color w:val="000000" w:themeColor="text1"/>
          <w:sz w:val="22"/>
          <w:szCs w:val="22"/>
        </w:rPr>
        <w:t>20</w:t>
      </w:r>
      <w:r w:rsidR="009F3B09" w:rsidRPr="00364062">
        <w:rPr>
          <w:rFonts w:cstheme="minorHAnsi"/>
          <w:color w:val="000000" w:themeColor="text1"/>
          <w:sz w:val="22"/>
          <w:szCs w:val="22"/>
        </w:rPr>
        <w:t xml:space="preserve">).  </w:t>
      </w:r>
      <w:r w:rsidRPr="00364062">
        <w:rPr>
          <w:rFonts w:cstheme="minorHAnsi"/>
          <w:color w:val="000000" w:themeColor="text1"/>
          <w:sz w:val="22"/>
          <w:szCs w:val="22"/>
          <w:lang w:bidi="km-KH"/>
        </w:rPr>
        <w:t>Any materials or tools needed for this particular work will be the responsibility of the service provi</w:t>
      </w:r>
      <w:r w:rsidR="004164D1" w:rsidRPr="00364062">
        <w:rPr>
          <w:rFonts w:cstheme="minorHAnsi"/>
          <w:color w:val="000000" w:themeColor="text1"/>
          <w:sz w:val="22"/>
          <w:szCs w:val="22"/>
          <w:lang w:bidi="km-KH"/>
        </w:rPr>
        <w:t>der.</w:t>
      </w:r>
    </w:p>
    <w:p w14:paraId="4583DFA2" w14:textId="358A3642" w:rsidR="008338F0" w:rsidRDefault="00CE1C64" w:rsidP="00F05B61">
      <w:pPr>
        <w:jc w:val="both"/>
        <w:rPr>
          <w:rFonts w:cstheme="minorHAnsi"/>
          <w:color w:val="000000" w:themeColor="text1"/>
          <w:sz w:val="22"/>
          <w:szCs w:val="22"/>
          <w:shd w:val="clear" w:color="auto" w:fill="FF0000"/>
          <w:lang w:bidi="km-KH"/>
        </w:rPr>
      </w:pPr>
      <w:r w:rsidRPr="00364062">
        <w:rPr>
          <w:rFonts w:cstheme="minorHAnsi"/>
          <w:color w:val="000000" w:themeColor="text1"/>
          <w:sz w:val="22"/>
          <w:szCs w:val="22"/>
          <w:lang w:bidi="km-KH"/>
        </w:rPr>
        <w:t xml:space="preserve">The </w:t>
      </w:r>
      <w:r w:rsidR="00F05B61" w:rsidRPr="00364062">
        <w:rPr>
          <w:rFonts w:cstheme="minorHAnsi"/>
          <w:color w:val="000000" w:themeColor="text1"/>
          <w:sz w:val="22"/>
          <w:szCs w:val="22"/>
          <w:lang w:bidi="km-KH"/>
        </w:rPr>
        <w:t>C</w:t>
      </w:r>
      <w:r w:rsidRPr="00364062">
        <w:rPr>
          <w:rFonts w:cstheme="minorHAnsi"/>
          <w:color w:val="000000" w:themeColor="text1"/>
          <w:sz w:val="22"/>
          <w:szCs w:val="22"/>
          <w:lang w:bidi="km-KH"/>
        </w:rPr>
        <w:t>onsultan</w:t>
      </w:r>
      <w:r w:rsidR="00396333" w:rsidRPr="00364062">
        <w:rPr>
          <w:rFonts w:cstheme="minorHAnsi"/>
          <w:color w:val="000000" w:themeColor="text1"/>
          <w:sz w:val="22"/>
          <w:szCs w:val="22"/>
          <w:lang w:bidi="km-KH"/>
        </w:rPr>
        <w:t>t</w:t>
      </w:r>
      <w:r w:rsidRPr="00364062">
        <w:rPr>
          <w:rFonts w:cstheme="minorHAnsi"/>
          <w:color w:val="000000" w:themeColor="text1"/>
          <w:sz w:val="22"/>
          <w:szCs w:val="22"/>
          <w:lang w:bidi="km-KH"/>
        </w:rPr>
        <w:t xml:space="preserve"> will be contracted by and report to ChildFund Cambodia. A support team will be formed by ChildFund Cambodia </w:t>
      </w:r>
      <w:r w:rsidR="00F05B61" w:rsidRPr="00364062">
        <w:rPr>
          <w:rFonts w:cstheme="minorHAnsi"/>
          <w:color w:val="000000" w:themeColor="text1"/>
          <w:sz w:val="22"/>
          <w:szCs w:val="22"/>
          <w:lang w:bidi="km-KH"/>
        </w:rPr>
        <w:t>to</w:t>
      </w:r>
      <w:r w:rsidRPr="00364062">
        <w:rPr>
          <w:rFonts w:cstheme="minorHAnsi"/>
          <w:color w:val="000000" w:themeColor="text1"/>
          <w:sz w:val="22"/>
          <w:szCs w:val="22"/>
          <w:lang w:bidi="km-KH"/>
        </w:rPr>
        <w:t xml:space="preserve"> provide technical support and the documentation mentioned under Available Documentation. Partners will cooperate in the provision of data to the </w:t>
      </w:r>
      <w:r w:rsidR="00F05B61" w:rsidRPr="00364062">
        <w:rPr>
          <w:rFonts w:cstheme="minorHAnsi"/>
          <w:color w:val="000000" w:themeColor="text1"/>
          <w:sz w:val="22"/>
          <w:szCs w:val="22"/>
          <w:lang w:bidi="km-KH"/>
        </w:rPr>
        <w:t>C</w:t>
      </w:r>
      <w:r w:rsidRPr="00364062">
        <w:rPr>
          <w:rFonts w:cstheme="minorHAnsi"/>
          <w:color w:val="000000" w:themeColor="text1"/>
          <w:sz w:val="22"/>
          <w:szCs w:val="22"/>
          <w:lang w:bidi="km-KH"/>
        </w:rPr>
        <w:t>onsultant</w:t>
      </w:r>
      <w:r w:rsidR="00396333" w:rsidRPr="00364062">
        <w:rPr>
          <w:rFonts w:cstheme="minorHAnsi"/>
          <w:color w:val="000000" w:themeColor="text1"/>
          <w:sz w:val="22"/>
          <w:szCs w:val="22"/>
          <w:lang w:bidi="km-KH"/>
        </w:rPr>
        <w:t xml:space="preserve">, </w:t>
      </w:r>
      <w:r w:rsidRPr="00364062">
        <w:rPr>
          <w:rFonts w:cstheme="minorHAnsi"/>
          <w:color w:val="000000" w:themeColor="text1"/>
          <w:sz w:val="22"/>
          <w:szCs w:val="22"/>
          <w:lang w:bidi="km-KH"/>
        </w:rPr>
        <w:t xml:space="preserve">in the review of </w:t>
      </w:r>
      <w:r w:rsidR="00F05B61" w:rsidRPr="00364062">
        <w:rPr>
          <w:rFonts w:cstheme="minorHAnsi"/>
          <w:color w:val="000000" w:themeColor="text1"/>
          <w:sz w:val="22"/>
          <w:szCs w:val="22"/>
          <w:lang w:bidi="km-KH"/>
        </w:rPr>
        <w:t xml:space="preserve">the </w:t>
      </w:r>
      <w:r w:rsidRPr="00364062">
        <w:rPr>
          <w:rFonts w:cstheme="minorHAnsi"/>
          <w:color w:val="000000" w:themeColor="text1"/>
          <w:sz w:val="22"/>
          <w:szCs w:val="22"/>
          <w:lang w:bidi="km-KH"/>
        </w:rPr>
        <w:t xml:space="preserve">draft </w:t>
      </w:r>
      <w:r w:rsidR="00F05B61" w:rsidRPr="00364062">
        <w:rPr>
          <w:rFonts w:cstheme="minorHAnsi"/>
          <w:color w:val="000000" w:themeColor="text1"/>
          <w:sz w:val="22"/>
          <w:szCs w:val="22"/>
          <w:lang w:bidi="km-KH"/>
        </w:rPr>
        <w:t>Evaluation R</w:t>
      </w:r>
      <w:r w:rsidRPr="00364062">
        <w:rPr>
          <w:rFonts w:cstheme="minorHAnsi"/>
          <w:color w:val="000000" w:themeColor="text1"/>
          <w:sz w:val="22"/>
          <w:szCs w:val="22"/>
          <w:lang w:bidi="km-KH"/>
        </w:rPr>
        <w:t>eport</w:t>
      </w:r>
      <w:r w:rsidR="00396333" w:rsidRPr="00364062">
        <w:rPr>
          <w:rFonts w:cstheme="minorHAnsi"/>
          <w:color w:val="000000" w:themeColor="text1"/>
          <w:sz w:val="22"/>
          <w:szCs w:val="22"/>
          <w:lang w:bidi="km-KH"/>
        </w:rPr>
        <w:t xml:space="preserve"> and community arrangement</w:t>
      </w:r>
      <w:r w:rsidRPr="00364062">
        <w:rPr>
          <w:rFonts w:cstheme="minorHAnsi"/>
          <w:color w:val="000000" w:themeColor="text1"/>
          <w:sz w:val="22"/>
          <w:szCs w:val="22"/>
          <w:lang w:bidi="km-KH"/>
        </w:rPr>
        <w:t xml:space="preserve">. ChildFund Cambodia </w:t>
      </w:r>
      <w:r w:rsidR="00364062" w:rsidRPr="00203111">
        <w:rPr>
          <w:rFonts w:cstheme="minorHAnsi"/>
          <w:sz w:val="22"/>
          <w:szCs w:val="22"/>
          <w:lang w:bidi="km-KH"/>
        </w:rPr>
        <w:t xml:space="preserve">and </w:t>
      </w:r>
      <w:proofErr w:type="spellStart"/>
      <w:r w:rsidR="00364062" w:rsidRPr="00203111">
        <w:rPr>
          <w:rFonts w:cstheme="minorHAnsi"/>
          <w:sz w:val="22"/>
          <w:szCs w:val="22"/>
          <w:lang w:bidi="km-KH"/>
        </w:rPr>
        <w:t>Krousar</w:t>
      </w:r>
      <w:proofErr w:type="spellEnd"/>
      <w:r w:rsidR="00364062" w:rsidRPr="00203111">
        <w:rPr>
          <w:rFonts w:cstheme="minorHAnsi"/>
          <w:sz w:val="22"/>
          <w:szCs w:val="22"/>
          <w:lang w:bidi="km-KH"/>
        </w:rPr>
        <w:t xml:space="preserve"> </w:t>
      </w:r>
      <w:proofErr w:type="spellStart"/>
      <w:r w:rsidR="00364062" w:rsidRPr="00203111">
        <w:rPr>
          <w:rFonts w:cstheme="minorHAnsi"/>
          <w:sz w:val="22"/>
          <w:szCs w:val="22"/>
          <w:lang w:bidi="km-KH"/>
        </w:rPr>
        <w:t>Thmey</w:t>
      </w:r>
      <w:proofErr w:type="spellEnd"/>
      <w:r w:rsidR="00364062" w:rsidRPr="00203111">
        <w:rPr>
          <w:rFonts w:cstheme="minorHAnsi"/>
          <w:sz w:val="22"/>
          <w:szCs w:val="22"/>
          <w:lang w:bidi="km-KH"/>
        </w:rPr>
        <w:t xml:space="preserve"> </w:t>
      </w:r>
      <w:r w:rsidRPr="00203111">
        <w:rPr>
          <w:rFonts w:cstheme="minorHAnsi"/>
          <w:sz w:val="22"/>
          <w:szCs w:val="22"/>
          <w:lang w:bidi="km-KH"/>
        </w:rPr>
        <w:t xml:space="preserve">will </w:t>
      </w:r>
      <w:r w:rsidRPr="00364062">
        <w:rPr>
          <w:rFonts w:cstheme="minorHAnsi"/>
          <w:color w:val="000000" w:themeColor="text1"/>
          <w:sz w:val="22"/>
          <w:szCs w:val="22"/>
          <w:lang w:bidi="km-KH"/>
        </w:rPr>
        <w:t>provide technical guidance on the evaluation process through reviewing the inception report, data collection tools, draft evaluation report and making sure that all data collection procedures are strictly applied. In the implementation of th</w:t>
      </w:r>
      <w:r w:rsidR="00F05B61" w:rsidRPr="00364062">
        <w:rPr>
          <w:rFonts w:cstheme="minorHAnsi"/>
          <w:color w:val="000000" w:themeColor="text1"/>
          <w:sz w:val="22"/>
          <w:szCs w:val="22"/>
          <w:lang w:bidi="km-KH"/>
        </w:rPr>
        <w:t>is</w:t>
      </w:r>
      <w:r w:rsidRPr="00364062">
        <w:rPr>
          <w:rFonts w:cstheme="minorHAnsi"/>
          <w:color w:val="000000" w:themeColor="text1"/>
          <w:sz w:val="22"/>
          <w:szCs w:val="22"/>
          <w:lang w:bidi="km-KH"/>
        </w:rPr>
        <w:t xml:space="preserve"> </w:t>
      </w:r>
      <w:r w:rsidR="00F05B61" w:rsidRPr="00364062">
        <w:rPr>
          <w:rFonts w:cstheme="minorHAnsi"/>
          <w:color w:val="000000" w:themeColor="text1"/>
          <w:sz w:val="22"/>
          <w:szCs w:val="22"/>
          <w:lang w:bidi="km-KH"/>
        </w:rPr>
        <w:t xml:space="preserve">final </w:t>
      </w:r>
      <w:r w:rsidRPr="00364062">
        <w:rPr>
          <w:rFonts w:cstheme="minorHAnsi"/>
          <w:color w:val="000000" w:themeColor="text1"/>
          <w:sz w:val="22"/>
          <w:szCs w:val="22"/>
          <w:lang w:bidi="km-KH"/>
        </w:rPr>
        <w:t xml:space="preserve">evaluation ChildFund Cambodia </w:t>
      </w:r>
      <w:r w:rsidR="00F05B61" w:rsidRPr="00364062">
        <w:rPr>
          <w:rFonts w:cstheme="minorHAnsi"/>
          <w:color w:val="000000" w:themeColor="text1"/>
          <w:sz w:val="22"/>
          <w:szCs w:val="22"/>
          <w:lang w:bidi="km-KH"/>
        </w:rPr>
        <w:t>will hold the</w:t>
      </w:r>
      <w:r w:rsidRPr="00364062">
        <w:rPr>
          <w:rFonts w:cstheme="minorHAnsi"/>
          <w:color w:val="000000" w:themeColor="text1"/>
          <w:sz w:val="22"/>
          <w:szCs w:val="22"/>
          <w:lang w:bidi="km-KH"/>
        </w:rPr>
        <w:t xml:space="preserve"> </w:t>
      </w:r>
      <w:r w:rsidR="00F05B61" w:rsidRPr="00364062">
        <w:rPr>
          <w:rFonts w:cstheme="minorHAnsi"/>
          <w:color w:val="000000" w:themeColor="text1"/>
          <w:sz w:val="22"/>
          <w:szCs w:val="22"/>
          <w:lang w:bidi="km-KH"/>
        </w:rPr>
        <w:t>C</w:t>
      </w:r>
      <w:r w:rsidRPr="00364062">
        <w:rPr>
          <w:rFonts w:cstheme="minorHAnsi"/>
          <w:color w:val="000000" w:themeColor="text1"/>
          <w:sz w:val="22"/>
          <w:szCs w:val="22"/>
          <w:lang w:bidi="km-KH"/>
        </w:rPr>
        <w:t xml:space="preserve">onsultant responsible for managing the whole consultancy, ensuring quality and submitting all the agreed deliverables on time. This includes hiring </w:t>
      </w:r>
      <w:r w:rsidR="00F05B61" w:rsidRPr="00364062">
        <w:rPr>
          <w:rFonts w:cstheme="minorHAnsi"/>
          <w:color w:val="000000" w:themeColor="text1"/>
          <w:sz w:val="22"/>
          <w:szCs w:val="22"/>
          <w:lang w:bidi="km-KH"/>
        </w:rPr>
        <w:t xml:space="preserve">any additional </w:t>
      </w:r>
      <w:r w:rsidRPr="00364062">
        <w:rPr>
          <w:rFonts w:cstheme="minorHAnsi"/>
          <w:color w:val="000000" w:themeColor="text1"/>
          <w:sz w:val="22"/>
          <w:szCs w:val="22"/>
          <w:lang w:bidi="km-KH"/>
        </w:rPr>
        <w:t>local counterpart</w:t>
      </w:r>
      <w:r w:rsidR="00F05B61" w:rsidRPr="00364062">
        <w:rPr>
          <w:rFonts w:cstheme="minorHAnsi"/>
          <w:color w:val="000000" w:themeColor="text1"/>
          <w:sz w:val="22"/>
          <w:szCs w:val="22"/>
          <w:lang w:bidi="km-KH"/>
        </w:rPr>
        <w:t>s</w:t>
      </w:r>
      <w:r w:rsidRPr="00364062">
        <w:rPr>
          <w:rFonts w:cstheme="minorHAnsi"/>
          <w:color w:val="000000" w:themeColor="text1"/>
          <w:sz w:val="22"/>
          <w:szCs w:val="22"/>
          <w:lang w:bidi="km-KH"/>
        </w:rPr>
        <w:t xml:space="preserve"> who will be involved in the evaluation</w:t>
      </w:r>
      <w:r w:rsidR="00F05B61" w:rsidRPr="00364062">
        <w:rPr>
          <w:rFonts w:cstheme="minorHAnsi"/>
          <w:color w:val="000000" w:themeColor="text1"/>
          <w:sz w:val="22"/>
          <w:szCs w:val="22"/>
          <w:lang w:bidi="km-KH"/>
        </w:rPr>
        <w:t xml:space="preserve"> (e.g. for interpretation/translation services)</w:t>
      </w:r>
      <w:r w:rsidRPr="00364062">
        <w:rPr>
          <w:rFonts w:cstheme="minorHAnsi"/>
          <w:color w:val="000000" w:themeColor="text1"/>
          <w:sz w:val="22"/>
          <w:szCs w:val="22"/>
          <w:lang w:bidi="km-KH"/>
        </w:rPr>
        <w:t>.</w:t>
      </w:r>
      <w:r w:rsidR="00F05B61">
        <w:rPr>
          <w:rFonts w:cstheme="minorHAnsi"/>
          <w:color w:val="000000" w:themeColor="text1"/>
          <w:sz w:val="22"/>
          <w:szCs w:val="22"/>
          <w:shd w:val="clear" w:color="auto" w:fill="FF0000"/>
          <w:lang w:bidi="km-KH"/>
        </w:rPr>
        <w:t xml:space="preserve">    </w:t>
      </w:r>
    </w:p>
    <w:p w14:paraId="7BB9D1D5" w14:textId="22B3C015" w:rsidR="00F05B61" w:rsidRDefault="00F05B61" w:rsidP="00F05B61">
      <w:pPr>
        <w:jc w:val="both"/>
        <w:rPr>
          <w:rFonts w:cstheme="minorHAnsi"/>
          <w:color w:val="000000" w:themeColor="text1"/>
          <w:sz w:val="22"/>
          <w:szCs w:val="22"/>
          <w:shd w:val="clear" w:color="auto" w:fill="FF0000"/>
          <w:lang w:bidi="km-KH"/>
        </w:rPr>
      </w:pPr>
    </w:p>
    <w:p w14:paraId="4D396C35" w14:textId="37643AA3" w:rsidR="00F05B61" w:rsidRPr="00E96B76" w:rsidRDefault="00F05B61" w:rsidP="00F05B61">
      <w:pPr>
        <w:jc w:val="both"/>
        <w:rPr>
          <w:rFonts w:cstheme="minorHAnsi"/>
          <w:color w:val="000000" w:themeColor="text1"/>
          <w:sz w:val="22"/>
          <w:szCs w:val="22"/>
          <w:lang w:bidi="km-KH"/>
        </w:rPr>
      </w:pPr>
    </w:p>
    <w:p w14:paraId="2AAD4EEC" w14:textId="77777777" w:rsidR="00E34927" w:rsidRPr="00203111" w:rsidRDefault="00BC1679" w:rsidP="00610A32">
      <w:pPr>
        <w:pStyle w:val="CommentText"/>
        <w:numPr>
          <w:ilvl w:val="0"/>
          <w:numId w:val="6"/>
        </w:numPr>
        <w:ind w:left="567" w:hanging="567"/>
        <w:jc w:val="both"/>
        <w:rPr>
          <w:rFonts w:cstheme="minorHAnsi"/>
          <w:b/>
          <w:bCs/>
          <w:color w:val="FF0000"/>
          <w:sz w:val="22"/>
          <w:szCs w:val="22"/>
        </w:rPr>
      </w:pPr>
      <w:r w:rsidRPr="00203111">
        <w:rPr>
          <w:rFonts w:cstheme="minorHAnsi"/>
          <w:b/>
          <w:color w:val="FF0000"/>
          <w:sz w:val="22"/>
          <w:szCs w:val="22"/>
        </w:rPr>
        <w:t xml:space="preserve">SUPPORT TEAM </w:t>
      </w:r>
    </w:p>
    <w:p w14:paraId="1C731333" w14:textId="3F43545B" w:rsidR="00BC1679" w:rsidRPr="00E96B76" w:rsidRDefault="00BC1679" w:rsidP="00610A32">
      <w:pPr>
        <w:pStyle w:val="CommentText"/>
        <w:jc w:val="both"/>
        <w:rPr>
          <w:rFonts w:cstheme="minorHAnsi"/>
          <w:b/>
          <w:bCs/>
          <w:color w:val="000000" w:themeColor="text1"/>
          <w:sz w:val="22"/>
          <w:szCs w:val="22"/>
        </w:rPr>
      </w:pPr>
      <w:r w:rsidRPr="00E96B76">
        <w:rPr>
          <w:rFonts w:cstheme="minorHAnsi"/>
          <w:b/>
          <w:bCs/>
          <w:sz w:val="22"/>
          <w:szCs w:val="22"/>
        </w:rPr>
        <w:t>Support Team from ChildFund Cambodia</w:t>
      </w:r>
    </w:p>
    <w:p w14:paraId="02103E19" w14:textId="77777777" w:rsidR="00A54836" w:rsidRPr="00E96B76" w:rsidRDefault="00A54836" w:rsidP="00AE42BC">
      <w:pPr>
        <w:pStyle w:val="ListParagraph"/>
        <w:autoSpaceDE w:val="0"/>
        <w:autoSpaceDN w:val="0"/>
        <w:adjustRightInd w:val="0"/>
        <w:ind w:left="270" w:hanging="270"/>
        <w:rPr>
          <w:rFonts w:eastAsiaTheme="minorHAnsi" w:cstheme="minorHAnsi"/>
          <w:b/>
          <w:bCs/>
          <w:color w:val="000000"/>
          <w:sz w:val="22"/>
          <w:szCs w:val="22"/>
          <w:lang w:bidi="km-KH"/>
        </w:rPr>
      </w:pPr>
    </w:p>
    <w:tbl>
      <w:tblPr>
        <w:tblStyle w:val="TableGrid"/>
        <w:tblW w:w="9355" w:type="dxa"/>
        <w:tblLook w:val="04A0" w:firstRow="1" w:lastRow="0" w:firstColumn="1" w:lastColumn="0" w:noHBand="0" w:noVBand="1"/>
      </w:tblPr>
      <w:tblGrid>
        <w:gridCol w:w="590"/>
        <w:gridCol w:w="2218"/>
        <w:gridCol w:w="3037"/>
        <w:gridCol w:w="3510"/>
      </w:tblGrid>
      <w:tr w:rsidR="00CE1C64" w:rsidRPr="00E96B76" w14:paraId="56BD1EC8" w14:textId="77777777" w:rsidTr="00702206">
        <w:trPr>
          <w:trHeight w:val="188"/>
        </w:trPr>
        <w:tc>
          <w:tcPr>
            <w:tcW w:w="590" w:type="dxa"/>
          </w:tcPr>
          <w:p w14:paraId="214C1E8B" w14:textId="77777777" w:rsidR="00CE1C64" w:rsidRPr="00E96B76" w:rsidRDefault="00CE1C64" w:rsidP="00702206">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No:</w:t>
            </w:r>
          </w:p>
        </w:tc>
        <w:tc>
          <w:tcPr>
            <w:tcW w:w="2218" w:type="dxa"/>
          </w:tcPr>
          <w:p w14:paraId="003C7C5D" w14:textId="77777777" w:rsidR="00CE1C64" w:rsidRPr="00E96B76" w:rsidRDefault="00CE1C64" w:rsidP="00702206">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Name</w:t>
            </w:r>
          </w:p>
        </w:tc>
        <w:tc>
          <w:tcPr>
            <w:tcW w:w="3037" w:type="dxa"/>
          </w:tcPr>
          <w:p w14:paraId="2B7BA24D" w14:textId="77777777" w:rsidR="00CE1C64" w:rsidRPr="00E96B76" w:rsidRDefault="00CE1C64" w:rsidP="00702206">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Role</w:t>
            </w:r>
          </w:p>
        </w:tc>
        <w:tc>
          <w:tcPr>
            <w:tcW w:w="3510" w:type="dxa"/>
          </w:tcPr>
          <w:p w14:paraId="410E2563" w14:textId="77777777" w:rsidR="00CE1C64" w:rsidRPr="00E96B76" w:rsidRDefault="00CE1C64" w:rsidP="00702206">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Responsibilities</w:t>
            </w:r>
          </w:p>
        </w:tc>
      </w:tr>
      <w:tr w:rsidR="00CE1C64" w:rsidRPr="00E96B76" w14:paraId="05C86D1E" w14:textId="77777777" w:rsidTr="00702206">
        <w:trPr>
          <w:trHeight w:val="377"/>
        </w:trPr>
        <w:tc>
          <w:tcPr>
            <w:tcW w:w="590" w:type="dxa"/>
          </w:tcPr>
          <w:p w14:paraId="3052B400" w14:textId="77777777" w:rsidR="00CE1C64" w:rsidRPr="00E96B76" w:rsidRDefault="00CE1C64" w:rsidP="00702206">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1</w:t>
            </w:r>
          </w:p>
        </w:tc>
        <w:tc>
          <w:tcPr>
            <w:tcW w:w="2218" w:type="dxa"/>
          </w:tcPr>
          <w:p w14:paraId="6FD03991" w14:textId="72393E37" w:rsidR="00CE1C64" w:rsidRPr="00E96B76" w:rsidRDefault="00CE1C64" w:rsidP="0070220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To be confi</w:t>
            </w:r>
            <w:r w:rsidR="00E96B76" w:rsidRPr="00E96B76">
              <w:rPr>
                <w:rFonts w:eastAsia="Times New Roman" w:cstheme="minorHAnsi"/>
                <w:sz w:val="22"/>
                <w:szCs w:val="22"/>
                <w:lang w:val="en-GB"/>
              </w:rPr>
              <w:t>r</w:t>
            </w:r>
            <w:r w:rsidRPr="00E96B76">
              <w:rPr>
                <w:rFonts w:eastAsia="Times New Roman" w:cstheme="minorHAnsi"/>
                <w:sz w:val="22"/>
                <w:szCs w:val="22"/>
                <w:lang w:val="en-GB"/>
              </w:rPr>
              <w:t>med</w:t>
            </w:r>
          </w:p>
        </w:tc>
        <w:tc>
          <w:tcPr>
            <w:tcW w:w="3037" w:type="dxa"/>
          </w:tcPr>
          <w:p w14:paraId="223D5A27" w14:textId="77777777" w:rsidR="00CE1C64" w:rsidRPr="00E96B76" w:rsidRDefault="00CE1C64" w:rsidP="0070220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Education Specialist of ChildFund Cambodia</w:t>
            </w:r>
          </w:p>
        </w:tc>
        <w:tc>
          <w:tcPr>
            <w:tcW w:w="3510" w:type="dxa"/>
          </w:tcPr>
          <w:p w14:paraId="26B841FE" w14:textId="77777777" w:rsidR="00CE1C64" w:rsidRPr="00E96B76" w:rsidRDefault="00CE1C64" w:rsidP="0070220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Technical Review and contact person at national level</w:t>
            </w:r>
          </w:p>
        </w:tc>
      </w:tr>
      <w:tr w:rsidR="00CE1C64" w:rsidRPr="00E96B76" w14:paraId="67E07A19" w14:textId="77777777" w:rsidTr="00E96B76">
        <w:trPr>
          <w:trHeight w:val="377"/>
        </w:trPr>
        <w:tc>
          <w:tcPr>
            <w:tcW w:w="590" w:type="dxa"/>
          </w:tcPr>
          <w:p w14:paraId="750EC215" w14:textId="77777777" w:rsidR="00CE1C64" w:rsidRPr="00E96B76" w:rsidRDefault="00CE1C64" w:rsidP="00702206">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2</w:t>
            </w:r>
          </w:p>
        </w:tc>
        <w:tc>
          <w:tcPr>
            <w:tcW w:w="2218" w:type="dxa"/>
          </w:tcPr>
          <w:p w14:paraId="302E74A0" w14:textId="52CB52BA" w:rsidR="00CE1C64" w:rsidRPr="00E96B76" w:rsidRDefault="00CE1C64" w:rsidP="0070220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Mr</w:t>
            </w:r>
            <w:r w:rsidR="00EF612F">
              <w:rPr>
                <w:rFonts w:eastAsia="Times New Roman" w:cstheme="minorHAnsi"/>
                <w:sz w:val="22"/>
                <w:szCs w:val="22"/>
                <w:lang w:val="en-GB"/>
              </w:rPr>
              <w:t>s</w:t>
            </w:r>
            <w:r w:rsidRPr="00E96B76">
              <w:rPr>
                <w:rFonts w:eastAsia="Times New Roman" w:cstheme="minorHAnsi"/>
                <w:sz w:val="22"/>
                <w:szCs w:val="22"/>
                <w:lang w:val="en-GB"/>
              </w:rPr>
              <w:t xml:space="preserve">. </w:t>
            </w:r>
            <w:r w:rsidR="00EF612F">
              <w:rPr>
                <w:rFonts w:eastAsia="Times New Roman" w:cstheme="minorHAnsi"/>
                <w:sz w:val="22"/>
                <w:szCs w:val="22"/>
                <w:lang w:val="en-GB"/>
              </w:rPr>
              <w:t>Ouk Narin</w:t>
            </w:r>
          </w:p>
          <w:p w14:paraId="52388395" w14:textId="18DECB20" w:rsidR="00CE1C64" w:rsidRPr="00E96B76" w:rsidRDefault="00CE1C64" w:rsidP="00702206">
            <w:pPr>
              <w:autoSpaceDE w:val="0"/>
              <w:autoSpaceDN w:val="0"/>
              <w:adjustRightInd w:val="0"/>
              <w:rPr>
                <w:rFonts w:eastAsia="Times New Roman" w:cstheme="minorHAnsi"/>
                <w:sz w:val="22"/>
                <w:szCs w:val="22"/>
                <w:lang w:val="en-GB"/>
              </w:rPr>
            </w:pPr>
          </w:p>
        </w:tc>
        <w:tc>
          <w:tcPr>
            <w:tcW w:w="3037" w:type="dxa"/>
          </w:tcPr>
          <w:p w14:paraId="113E2E57" w14:textId="4747A97B" w:rsidR="00CE1C64" w:rsidRPr="00E96B76" w:rsidRDefault="00396333" w:rsidP="00E96B76">
            <w:pPr>
              <w:keepNext/>
              <w:keepLines/>
              <w:pageBreakBefore/>
              <w:suppressLineNumbers/>
              <w:suppressAutoHyphens/>
              <w:autoSpaceDE w:val="0"/>
              <w:autoSpaceDN w:val="0"/>
              <w:adjustRightInd w:val="0"/>
              <w:rPr>
                <w:rFonts w:eastAsia="Times New Roman" w:cstheme="minorHAnsi"/>
                <w:sz w:val="22"/>
                <w:szCs w:val="22"/>
                <w:lang w:val="en-GB"/>
              </w:rPr>
            </w:pPr>
            <w:r>
              <w:rPr>
                <w:rFonts w:eastAsia="Times New Roman" w:cstheme="minorHAnsi"/>
                <w:sz w:val="22"/>
                <w:szCs w:val="22"/>
                <w:lang w:val="en-GB"/>
              </w:rPr>
              <w:t>Project Goal owner</w:t>
            </w:r>
          </w:p>
          <w:p w14:paraId="3528998D" w14:textId="77777777" w:rsidR="00E96B76" w:rsidRPr="00E96B76" w:rsidRDefault="00E96B76" w:rsidP="00E96B76">
            <w:pPr>
              <w:keepNext/>
              <w:keepLines/>
              <w:pageBreakBefore/>
              <w:suppressLineNumbers/>
              <w:suppressAutoHyphens/>
              <w:autoSpaceDE w:val="0"/>
              <w:autoSpaceDN w:val="0"/>
              <w:adjustRightInd w:val="0"/>
              <w:rPr>
                <w:rFonts w:eastAsia="Times New Roman" w:cstheme="minorHAnsi"/>
                <w:sz w:val="22"/>
                <w:szCs w:val="22"/>
                <w:lang w:val="en-GB"/>
              </w:rPr>
            </w:pPr>
          </w:p>
          <w:p w14:paraId="5D1CD0F4" w14:textId="350A7B69" w:rsidR="00CE1C64" w:rsidRPr="00E96B76" w:rsidRDefault="00CE1C64" w:rsidP="00E96B76">
            <w:pPr>
              <w:keepNext/>
              <w:keepLines/>
              <w:pageBreakBefore/>
              <w:suppressLineNumbers/>
              <w:suppressAutoHyphens/>
              <w:autoSpaceDE w:val="0"/>
              <w:autoSpaceDN w:val="0"/>
              <w:adjustRightInd w:val="0"/>
              <w:rPr>
                <w:rFonts w:eastAsia="Times New Roman" w:cstheme="minorHAnsi"/>
                <w:sz w:val="22"/>
                <w:szCs w:val="22"/>
                <w:lang w:val="en-GB"/>
              </w:rPr>
            </w:pPr>
          </w:p>
        </w:tc>
        <w:tc>
          <w:tcPr>
            <w:tcW w:w="3510" w:type="dxa"/>
            <w:vAlign w:val="center"/>
          </w:tcPr>
          <w:p w14:paraId="35891B13" w14:textId="606C8685" w:rsidR="00CE1C64" w:rsidRPr="00E96B76" w:rsidRDefault="00CE1C64" w:rsidP="0070220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Contact person for the specific information, technical support and logistics support</w:t>
            </w:r>
          </w:p>
        </w:tc>
      </w:tr>
      <w:tr w:rsidR="00D31376" w:rsidRPr="00E96B76" w14:paraId="44133C94" w14:textId="77777777" w:rsidTr="00702206">
        <w:trPr>
          <w:trHeight w:val="377"/>
        </w:trPr>
        <w:tc>
          <w:tcPr>
            <w:tcW w:w="590" w:type="dxa"/>
          </w:tcPr>
          <w:p w14:paraId="18340F06" w14:textId="182233E5" w:rsidR="00D31376" w:rsidRPr="00E96B76" w:rsidRDefault="00364062" w:rsidP="00D31376">
            <w:pPr>
              <w:autoSpaceDE w:val="0"/>
              <w:autoSpaceDN w:val="0"/>
              <w:adjustRightInd w:val="0"/>
              <w:jc w:val="center"/>
              <w:rPr>
                <w:rFonts w:eastAsia="Times New Roman" w:cstheme="minorHAnsi"/>
                <w:sz w:val="22"/>
                <w:szCs w:val="22"/>
                <w:lang w:val="en-GB"/>
              </w:rPr>
            </w:pPr>
            <w:r>
              <w:rPr>
                <w:rFonts w:eastAsia="Times New Roman" w:cstheme="minorHAnsi"/>
                <w:sz w:val="22"/>
                <w:szCs w:val="22"/>
                <w:lang w:val="en-GB"/>
              </w:rPr>
              <w:t>5</w:t>
            </w:r>
          </w:p>
        </w:tc>
        <w:tc>
          <w:tcPr>
            <w:tcW w:w="2218" w:type="dxa"/>
          </w:tcPr>
          <w:p w14:paraId="203124EF" w14:textId="4D15B4B3" w:rsidR="00D31376" w:rsidRPr="00E96B76" w:rsidRDefault="00D31376" w:rsidP="00D31376">
            <w:pPr>
              <w:autoSpaceDE w:val="0"/>
              <w:autoSpaceDN w:val="0"/>
              <w:adjustRightInd w:val="0"/>
              <w:rPr>
                <w:rFonts w:eastAsia="Times New Roman" w:cstheme="minorHAnsi"/>
                <w:sz w:val="22"/>
                <w:szCs w:val="22"/>
                <w:lang w:val="en-GB"/>
              </w:rPr>
            </w:pPr>
            <w:r>
              <w:rPr>
                <w:rFonts w:eastAsia="Times New Roman" w:cstheme="minorHAnsi"/>
                <w:sz w:val="22"/>
                <w:szCs w:val="22"/>
                <w:lang w:val="en-GB"/>
              </w:rPr>
              <w:t xml:space="preserve">Mr. </w:t>
            </w:r>
            <w:proofErr w:type="spellStart"/>
            <w:r>
              <w:rPr>
                <w:rFonts w:eastAsia="Times New Roman" w:cstheme="minorHAnsi"/>
                <w:sz w:val="22"/>
                <w:szCs w:val="22"/>
                <w:lang w:val="en-GB"/>
              </w:rPr>
              <w:t>Chhoun</w:t>
            </w:r>
            <w:proofErr w:type="spellEnd"/>
            <w:r>
              <w:rPr>
                <w:rFonts w:eastAsia="Times New Roman" w:cstheme="minorHAnsi"/>
                <w:sz w:val="22"/>
                <w:szCs w:val="22"/>
                <w:lang w:val="en-GB"/>
              </w:rPr>
              <w:t xml:space="preserve"> Sona</w:t>
            </w:r>
          </w:p>
        </w:tc>
        <w:tc>
          <w:tcPr>
            <w:tcW w:w="3037" w:type="dxa"/>
          </w:tcPr>
          <w:p w14:paraId="1862B0CE" w14:textId="26B74D18" w:rsidR="00D31376" w:rsidRPr="00E96B76" w:rsidRDefault="00D31376" w:rsidP="00D31376">
            <w:pPr>
              <w:autoSpaceDE w:val="0"/>
              <w:autoSpaceDN w:val="0"/>
              <w:adjustRightInd w:val="0"/>
              <w:rPr>
                <w:rFonts w:eastAsia="Times New Roman" w:cstheme="minorHAnsi"/>
                <w:sz w:val="22"/>
                <w:szCs w:val="22"/>
                <w:lang w:val="en-GB"/>
              </w:rPr>
            </w:pPr>
            <w:r>
              <w:rPr>
                <w:rFonts w:eastAsia="Times New Roman" w:cstheme="minorHAnsi"/>
                <w:sz w:val="22"/>
                <w:szCs w:val="22"/>
                <w:lang w:val="en-GB"/>
              </w:rPr>
              <w:t>MEL Manager</w:t>
            </w:r>
          </w:p>
        </w:tc>
        <w:tc>
          <w:tcPr>
            <w:tcW w:w="3510" w:type="dxa"/>
          </w:tcPr>
          <w:p w14:paraId="1D25895B" w14:textId="67C6EA26" w:rsidR="00D31376" w:rsidRPr="00E96B76" w:rsidRDefault="00D31376" w:rsidP="00D31376">
            <w:pPr>
              <w:autoSpaceDE w:val="0"/>
              <w:autoSpaceDN w:val="0"/>
              <w:adjustRightInd w:val="0"/>
              <w:rPr>
                <w:rFonts w:eastAsia="Times New Roman" w:cstheme="minorHAnsi"/>
                <w:sz w:val="22"/>
                <w:szCs w:val="22"/>
                <w:lang w:val="en-GB"/>
              </w:rPr>
            </w:pPr>
            <w:r>
              <w:rPr>
                <w:rFonts w:eastAsia="Times New Roman" w:cstheme="minorHAnsi"/>
                <w:sz w:val="22"/>
                <w:szCs w:val="22"/>
                <w:lang w:val="en-GB"/>
              </w:rPr>
              <w:t xml:space="preserve">M&amp;E Technical Support </w:t>
            </w:r>
          </w:p>
        </w:tc>
      </w:tr>
      <w:tr w:rsidR="00D31376" w:rsidRPr="00E96B76" w14:paraId="238C5094" w14:textId="77777777" w:rsidTr="00702206">
        <w:tc>
          <w:tcPr>
            <w:tcW w:w="590" w:type="dxa"/>
          </w:tcPr>
          <w:p w14:paraId="3107CF69" w14:textId="4A66DE91" w:rsidR="00D31376" w:rsidRPr="00E96B76" w:rsidRDefault="00364062" w:rsidP="00D31376">
            <w:pPr>
              <w:autoSpaceDE w:val="0"/>
              <w:autoSpaceDN w:val="0"/>
              <w:adjustRightInd w:val="0"/>
              <w:jc w:val="center"/>
              <w:rPr>
                <w:rFonts w:eastAsia="Times New Roman" w:cstheme="minorHAnsi"/>
                <w:sz w:val="22"/>
                <w:szCs w:val="22"/>
                <w:lang w:val="en-GB"/>
              </w:rPr>
            </w:pPr>
            <w:r>
              <w:rPr>
                <w:rFonts w:eastAsia="Times New Roman" w:cstheme="minorHAnsi"/>
                <w:sz w:val="22"/>
                <w:szCs w:val="22"/>
                <w:lang w:val="en-GB"/>
              </w:rPr>
              <w:t>6</w:t>
            </w:r>
          </w:p>
        </w:tc>
        <w:tc>
          <w:tcPr>
            <w:tcW w:w="2218" w:type="dxa"/>
          </w:tcPr>
          <w:p w14:paraId="13ACBA3A" w14:textId="77777777" w:rsidR="00D31376" w:rsidRPr="00E96B76" w:rsidRDefault="00D31376" w:rsidP="00D3137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Mr. Chan Narin</w:t>
            </w:r>
          </w:p>
        </w:tc>
        <w:tc>
          <w:tcPr>
            <w:tcW w:w="3037" w:type="dxa"/>
          </w:tcPr>
          <w:p w14:paraId="6470F6B2" w14:textId="77777777" w:rsidR="00D31376" w:rsidRPr="00E96B76" w:rsidRDefault="00D31376" w:rsidP="00D3137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Head of Programs of ChildFund Cambodia</w:t>
            </w:r>
          </w:p>
        </w:tc>
        <w:tc>
          <w:tcPr>
            <w:tcW w:w="3510" w:type="dxa"/>
          </w:tcPr>
          <w:p w14:paraId="5CB4EA45" w14:textId="77777777" w:rsidR="00D31376" w:rsidRPr="00E96B76" w:rsidRDefault="00D31376" w:rsidP="00D3137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Quality review</w:t>
            </w:r>
          </w:p>
        </w:tc>
      </w:tr>
      <w:tr w:rsidR="00570E48" w:rsidRPr="00E96B76" w14:paraId="3E3BBDB5" w14:textId="77777777" w:rsidTr="00702206">
        <w:tc>
          <w:tcPr>
            <w:tcW w:w="590" w:type="dxa"/>
          </w:tcPr>
          <w:p w14:paraId="6D45E9D0" w14:textId="382F89A7" w:rsidR="00570E48" w:rsidRDefault="00570E48" w:rsidP="00D31376">
            <w:pPr>
              <w:autoSpaceDE w:val="0"/>
              <w:autoSpaceDN w:val="0"/>
              <w:adjustRightInd w:val="0"/>
              <w:jc w:val="center"/>
              <w:rPr>
                <w:rFonts w:eastAsia="Times New Roman" w:cstheme="minorHAnsi"/>
                <w:sz w:val="22"/>
                <w:szCs w:val="22"/>
                <w:lang w:val="en-GB"/>
              </w:rPr>
            </w:pPr>
            <w:r>
              <w:rPr>
                <w:rFonts w:eastAsia="Times New Roman" w:cstheme="minorHAnsi"/>
                <w:sz w:val="22"/>
                <w:szCs w:val="22"/>
                <w:lang w:val="en-GB"/>
              </w:rPr>
              <w:t>7</w:t>
            </w:r>
          </w:p>
        </w:tc>
        <w:tc>
          <w:tcPr>
            <w:tcW w:w="2218" w:type="dxa"/>
          </w:tcPr>
          <w:p w14:paraId="2E27BABD" w14:textId="5B2D26C1" w:rsidR="00570E48" w:rsidRPr="00E96B76" w:rsidRDefault="00570E48" w:rsidP="00D31376">
            <w:pPr>
              <w:autoSpaceDE w:val="0"/>
              <w:autoSpaceDN w:val="0"/>
              <w:adjustRightInd w:val="0"/>
              <w:rPr>
                <w:rFonts w:eastAsia="Times New Roman" w:cstheme="minorHAnsi"/>
                <w:sz w:val="22"/>
                <w:szCs w:val="22"/>
                <w:lang w:val="en-GB"/>
              </w:rPr>
            </w:pPr>
            <w:r>
              <w:rPr>
                <w:rFonts w:eastAsia="Times New Roman" w:cstheme="minorHAnsi"/>
                <w:sz w:val="22"/>
                <w:szCs w:val="22"/>
                <w:lang w:val="en-GB"/>
              </w:rPr>
              <w:t xml:space="preserve">Mr. Oum </w:t>
            </w:r>
            <w:proofErr w:type="spellStart"/>
            <w:r>
              <w:rPr>
                <w:rFonts w:eastAsia="Times New Roman" w:cstheme="minorHAnsi"/>
                <w:sz w:val="22"/>
                <w:szCs w:val="22"/>
                <w:lang w:val="en-GB"/>
              </w:rPr>
              <w:t>Vongnarith</w:t>
            </w:r>
            <w:proofErr w:type="spellEnd"/>
          </w:p>
        </w:tc>
        <w:tc>
          <w:tcPr>
            <w:tcW w:w="3037" w:type="dxa"/>
          </w:tcPr>
          <w:p w14:paraId="4533A6F9" w14:textId="7C7E3DAC" w:rsidR="00570E48" w:rsidRPr="00E96B76" w:rsidRDefault="00570E48" w:rsidP="00D31376">
            <w:pPr>
              <w:autoSpaceDE w:val="0"/>
              <w:autoSpaceDN w:val="0"/>
              <w:adjustRightInd w:val="0"/>
              <w:rPr>
                <w:rFonts w:eastAsia="Times New Roman" w:cstheme="minorHAnsi"/>
                <w:sz w:val="22"/>
                <w:szCs w:val="22"/>
                <w:lang w:val="en-GB"/>
              </w:rPr>
            </w:pPr>
            <w:r>
              <w:rPr>
                <w:rFonts w:eastAsia="Times New Roman" w:cstheme="minorHAnsi"/>
                <w:sz w:val="22"/>
                <w:szCs w:val="22"/>
                <w:lang w:val="en-GB"/>
              </w:rPr>
              <w:t>Head of Operations</w:t>
            </w:r>
          </w:p>
        </w:tc>
        <w:tc>
          <w:tcPr>
            <w:tcW w:w="3510" w:type="dxa"/>
          </w:tcPr>
          <w:p w14:paraId="69996EC7" w14:textId="12B78A79" w:rsidR="00570E48" w:rsidRPr="00E96B76" w:rsidRDefault="00570E48" w:rsidP="00D31376">
            <w:pPr>
              <w:autoSpaceDE w:val="0"/>
              <w:autoSpaceDN w:val="0"/>
              <w:adjustRightInd w:val="0"/>
              <w:rPr>
                <w:rFonts w:eastAsia="Times New Roman" w:cstheme="minorHAnsi"/>
                <w:sz w:val="22"/>
                <w:szCs w:val="22"/>
                <w:lang w:val="en-GB"/>
              </w:rPr>
            </w:pPr>
            <w:r>
              <w:rPr>
                <w:rFonts w:eastAsia="Times New Roman" w:cstheme="minorHAnsi"/>
                <w:sz w:val="22"/>
                <w:szCs w:val="22"/>
                <w:lang w:val="en-GB"/>
              </w:rPr>
              <w:t>Coordinate on budgeting</w:t>
            </w:r>
          </w:p>
        </w:tc>
      </w:tr>
      <w:tr w:rsidR="00D31376" w:rsidRPr="00E96B76" w14:paraId="3B68F4D0" w14:textId="77777777" w:rsidTr="00702206">
        <w:tc>
          <w:tcPr>
            <w:tcW w:w="590" w:type="dxa"/>
          </w:tcPr>
          <w:p w14:paraId="58FC0CBD" w14:textId="3ACD7812" w:rsidR="00D31376" w:rsidRPr="00E96B76" w:rsidRDefault="00570E48" w:rsidP="00D31376">
            <w:pPr>
              <w:autoSpaceDE w:val="0"/>
              <w:autoSpaceDN w:val="0"/>
              <w:adjustRightInd w:val="0"/>
              <w:jc w:val="center"/>
              <w:rPr>
                <w:rFonts w:eastAsia="Times New Roman" w:cstheme="minorHAnsi"/>
                <w:sz w:val="22"/>
                <w:szCs w:val="22"/>
                <w:lang w:val="en-GB"/>
              </w:rPr>
            </w:pPr>
            <w:r>
              <w:rPr>
                <w:rFonts w:eastAsia="Times New Roman" w:cstheme="minorHAnsi"/>
                <w:sz w:val="22"/>
                <w:szCs w:val="22"/>
                <w:lang w:val="en-GB"/>
              </w:rPr>
              <w:t>8</w:t>
            </w:r>
          </w:p>
        </w:tc>
        <w:tc>
          <w:tcPr>
            <w:tcW w:w="2218" w:type="dxa"/>
          </w:tcPr>
          <w:p w14:paraId="588199BB" w14:textId="77777777" w:rsidR="00D31376" w:rsidRPr="00E96B76" w:rsidRDefault="00D31376" w:rsidP="00D3137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Mr. Prashant Verma</w:t>
            </w:r>
          </w:p>
        </w:tc>
        <w:tc>
          <w:tcPr>
            <w:tcW w:w="3037" w:type="dxa"/>
          </w:tcPr>
          <w:p w14:paraId="7EF38A6C" w14:textId="77777777" w:rsidR="00D31376" w:rsidRPr="00E96B76" w:rsidRDefault="00D31376" w:rsidP="00D3137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Country Director of ChildFund Cambodia</w:t>
            </w:r>
          </w:p>
        </w:tc>
        <w:tc>
          <w:tcPr>
            <w:tcW w:w="3510" w:type="dxa"/>
          </w:tcPr>
          <w:p w14:paraId="60125C3A" w14:textId="77777777" w:rsidR="00D31376" w:rsidRPr="00E96B76" w:rsidRDefault="00D31376" w:rsidP="00D3137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Oversight</w:t>
            </w:r>
          </w:p>
        </w:tc>
      </w:tr>
      <w:tr w:rsidR="00D31376" w:rsidRPr="00E96B76" w14:paraId="6378FCD1" w14:textId="77777777" w:rsidTr="00702206">
        <w:tc>
          <w:tcPr>
            <w:tcW w:w="590" w:type="dxa"/>
          </w:tcPr>
          <w:p w14:paraId="58436FCE" w14:textId="40732098" w:rsidR="00D31376" w:rsidRPr="00E96B76" w:rsidRDefault="00570E48" w:rsidP="00D31376">
            <w:pPr>
              <w:autoSpaceDE w:val="0"/>
              <w:autoSpaceDN w:val="0"/>
              <w:adjustRightInd w:val="0"/>
              <w:jc w:val="center"/>
              <w:rPr>
                <w:rFonts w:eastAsia="Times New Roman" w:cstheme="minorHAnsi"/>
                <w:sz w:val="22"/>
                <w:szCs w:val="22"/>
                <w:lang w:val="en-GB"/>
              </w:rPr>
            </w:pPr>
            <w:r>
              <w:rPr>
                <w:rFonts w:eastAsia="Times New Roman" w:cstheme="minorHAnsi"/>
                <w:sz w:val="22"/>
                <w:szCs w:val="22"/>
                <w:lang w:val="en-GB"/>
              </w:rPr>
              <w:t>9</w:t>
            </w:r>
          </w:p>
        </w:tc>
        <w:tc>
          <w:tcPr>
            <w:tcW w:w="2218" w:type="dxa"/>
          </w:tcPr>
          <w:p w14:paraId="2E251CFC" w14:textId="2AFB1F83" w:rsidR="00D31376" w:rsidRPr="00E96B76" w:rsidRDefault="00D31376" w:rsidP="00492165">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 xml:space="preserve">Mr. </w:t>
            </w:r>
            <w:r w:rsidR="00492165">
              <w:rPr>
                <w:rFonts w:eastAsia="Times New Roman" w:cstheme="minorHAnsi"/>
                <w:sz w:val="22"/>
                <w:szCs w:val="22"/>
                <w:lang w:val="en-GB"/>
              </w:rPr>
              <w:t>Timothy Kerr</w:t>
            </w:r>
          </w:p>
        </w:tc>
        <w:tc>
          <w:tcPr>
            <w:tcW w:w="3037" w:type="dxa"/>
          </w:tcPr>
          <w:p w14:paraId="60D5BFA5" w14:textId="12951239" w:rsidR="00D31376" w:rsidRPr="004C6D09" w:rsidRDefault="004C6D09" w:rsidP="004C6D09">
            <w:pPr>
              <w:autoSpaceDE w:val="0"/>
              <w:autoSpaceDN w:val="0"/>
              <w:adjustRightInd w:val="0"/>
              <w:rPr>
                <w:rFonts w:ascii="Calibri" w:eastAsiaTheme="minorHAnsi" w:hAnsi="Calibri" w:cs="Times New Roman"/>
                <w:color w:val="212121"/>
                <w:sz w:val="22"/>
                <w:szCs w:val="22"/>
              </w:rPr>
            </w:pPr>
            <w:r w:rsidRPr="004C6D09">
              <w:rPr>
                <w:rFonts w:eastAsia="Times New Roman" w:cstheme="minorHAnsi"/>
                <w:sz w:val="22"/>
                <w:szCs w:val="22"/>
                <w:lang w:val="en-GB"/>
              </w:rPr>
              <w:t>Education Program Officer</w:t>
            </w:r>
            <w:r>
              <w:rPr>
                <w:rFonts w:eastAsia="Times New Roman" w:cstheme="minorHAnsi"/>
                <w:sz w:val="22"/>
                <w:szCs w:val="22"/>
                <w:lang w:val="en-GB"/>
              </w:rPr>
              <w:t xml:space="preserve"> of</w:t>
            </w:r>
            <w:r w:rsidRPr="004C6D09">
              <w:rPr>
                <w:rFonts w:eastAsia="Times New Roman" w:cstheme="minorHAnsi"/>
                <w:sz w:val="22"/>
                <w:szCs w:val="22"/>
                <w:lang w:val="en-GB"/>
              </w:rPr>
              <w:t xml:space="preserve"> ChildFund Australia</w:t>
            </w:r>
          </w:p>
        </w:tc>
        <w:tc>
          <w:tcPr>
            <w:tcW w:w="3510" w:type="dxa"/>
          </w:tcPr>
          <w:p w14:paraId="0325FD74" w14:textId="5788B517" w:rsidR="00D31376" w:rsidRPr="00E96B76" w:rsidRDefault="00D31376" w:rsidP="00D31376">
            <w:pPr>
              <w:autoSpaceDE w:val="0"/>
              <w:autoSpaceDN w:val="0"/>
              <w:adjustRightInd w:val="0"/>
              <w:rPr>
                <w:rFonts w:eastAsia="Times New Roman" w:cstheme="minorHAnsi"/>
                <w:sz w:val="22"/>
                <w:szCs w:val="22"/>
                <w:lang w:val="en-GB"/>
              </w:rPr>
            </w:pPr>
            <w:r w:rsidRPr="00E96B76">
              <w:rPr>
                <w:rFonts w:eastAsia="Times New Roman" w:cstheme="minorHAnsi"/>
                <w:sz w:val="22"/>
                <w:szCs w:val="22"/>
                <w:lang w:val="en-GB"/>
              </w:rPr>
              <w:t xml:space="preserve">Sharing </w:t>
            </w:r>
            <w:proofErr w:type="spellStart"/>
            <w:r w:rsidRPr="00E96B76">
              <w:rPr>
                <w:rFonts w:eastAsia="Times New Roman" w:cstheme="minorHAnsi"/>
                <w:sz w:val="22"/>
                <w:szCs w:val="22"/>
                <w:lang w:val="en-GB"/>
              </w:rPr>
              <w:t>ChildFund’s</w:t>
            </w:r>
            <w:proofErr w:type="spellEnd"/>
            <w:r w:rsidRPr="00E96B76">
              <w:rPr>
                <w:rFonts w:eastAsia="Times New Roman" w:cstheme="minorHAnsi"/>
                <w:sz w:val="22"/>
                <w:szCs w:val="22"/>
                <w:lang w:val="en-GB"/>
              </w:rPr>
              <w:t xml:space="preserve"> perspective on </w:t>
            </w:r>
            <w:r w:rsidR="004C6D09">
              <w:rPr>
                <w:rFonts w:eastAsia="Times New Roman" w:cstheme="minorHAnsi"/>
                <w:sz w:val="22"/>
                <w:szCs w:val="22"/>
                <w:lang w:val="en-GB"/>
              </w:rPr>
              <w:t xml:space="preserve">Inclusive </w:t>
            </w:r>
            <w:r w:rsidRPr="00E96B76">
              <w:rPr>
                <w:rFonts w:eastAsia="Times New Roman" w:cstheme="minorHAnsi"/>
                <w:sz w:val="22"/>
                <w:szCs w:val="22"/>
                <w:lang w:val="en-GB"/>
              </w:rPr>
              <w:t>Education</w:t>
            </w:r>
          </w:p>
        </w:tc>
      </w:tr>
    </w:tbl>
    <w:p w14:paraId="783109D4" w14:textId="500D2C86" w:rsidR="00F05B61" w:rsidRPr="00570E48" w:rsidRDefault="00F05B61" w:rsidP="00570E48">
      <w:pPr>
        <w:autoSpaceDE w:val="0"/>
        <w:autoSpaceDN w:val="0"/>
        <w:adjustRightInd w:val="0"/>
        <w:rPr>
          <w:rFonts w:eastAsiaTheme="minorHAnsi" w:cstheme="minorHAnsi"/>
          <w:b/>
          <w:bCs/>
          <w:color w:val="000000"/>
          <w:sz w:val="22"/>
          <w:szCs w:val="22"/>
          <w:lang w:bidi="km-KH"/>
        </w:rPr>
      </w:pPr>
    </w:p>
    <w:p w14:paraId="22195072" w14:textId="406B5E0E" w:rsidR="002B5488" w:rsidRPr="00E96B76" w:rsidRDefault="002B5488" w:rsidP="002B5488">
      <w:pPr>
        <w:pStyle w:val="CommentText"/>
        <w:jc w:val="both"/>
        <w:rPr>
          <w:rFonts w:cstheme="minorHAnsi"/>
          <w:b/>
          <w:bCs/>
          <w:color w:val="000000" w:themeColor="text1"/>
          <w:sz w:val="22"/>
          <w:szCs w:val="22"/>
        </w:rPr>
      </w:pPr>
      <w:r w:rsidRPr="00E96B76">
        <w:rPr>
          <w:rFonts w:cstheme="minorHAnsi"/>
          <w:b/>
          <w:bCs/>
          <w:sz w:val="22"/>
          <w:szCs w:val="22"/>
        </w:rPr>
        <w:t xml:space="preserve">Support Team from </w:t>
      </w:r>
      <w:proofErr w:type="spellStart"/>
      <w:r>
        <w:rPr>
          <w:rFonts w:cstheme="minorHAnsi"/>
          <w:b/>
          <w:bCs/>
          <w:sz w:val="22"/>
          <w:szCs w:val="22"/>
        </w:rPr>
        <w:t>Krousar</w:t>
      </w:r>
      <w:proofErr w:type="spellEnd"/>
      <w:r>
        <w:rPr>
          <w:rFonts w:cstheme="minorHAnsi"/>
          <w:b/>
          <w:bCs/>
          <w:sz w:val="22"/>
          <w:szCs w:val="22"/>
        </w:rPr>
        <w:t xml:space="preserve"> </w:t>
      </w:r>
      <w:proofErr w:type="spellStart"/>
      <w:r>
        <w:rPr>
          <w:rFonts w:cstheme="minorHAnsi"/>
          <w:b/>
          <w:bCs/>
          <w:sz w:val="22"/>
          <w:szCs w:val="22"/>
        </w:rPr>
        <w:t>Thmey</w:t>
      </w:r>
      <w:proofErr w:type="spellEnd"/>
    </w:p>
    <w:p w14:paraId="402FF331" w14:textId="77777777" w:rsidR="002B5488" w:rsidRPr="00E96B76" w:rsidRDefault="002B5488" w:rsidP="002B5488">
      <w:pPr>
        <w:pStyle w:val="ListParagraph"/>
        <w:autoSpaceDE w:val="0"/>
        <w:autoSpaceDN w:val="0"/>
        <w:adjustRightInd w:val="0"/>
        <w:ind w:left="270" w:hanging="270"/>
        <w:rPr>
          <w:rFonts w:eastAsiaTheme="minorHAnsi" w:cstheme="minorHAnsi"/>
          <w:b/>
          <w:bCs/>
          <w:color w:val="000000"/>
          <w:sz w:val="22"/>
          <w:szCs w:val="22"/>
          <w:lang w:bidi="km-KH"/>
        </w:rPr>
      </w:pPr>
    </w:p>
    <w:tbl>
      <w:tblPr>
        <w:tblStyle w:val="TableGrid"/>
        <w:tblpPr w:leftFromText="180" w:rightFromText="180" w:vertAnchor="text" w:tblpY="1"/>
        <w:tblOverlap w:val="never"/>
        <w:tblW w:w="9355" w:type="dxa"/>
        <w:tblLook w:val="04A0" w:firstRow="1" w:lastRow="0" w:firstColumn="1" w:lastColumn="0" w:noHBand="0" w:noVBand="1"/>
      </w:tblPr>
      <w:tblGrid>
        <w:gridCol w:w="590"/>
        <w:gridCol w:w="2218"/>
        <w:gridCol w:w="3037"/>
        <w:gridCol w:w="3510"/>
      </w:tblGrid>
      <w:tr w:rsidR="002B5488" w:rsidRPr="00E96B76" w14:paraId="001CEC66" w14:textId="77777777" w:rsidTr="00570E48">
        <w:trPr>
          <w:trHeight w:val="188"/>
        </w:trPr>
        <w:tc>
          <w:tcPr>
            <w:tcW w:w="590" w:type="dxa"/>
          </w:tcPr>
          <w:p w14:paraId="0A91671C" w14:textId="77777777" w:rsidR="002B5488" w:rsidRPr="00E96B76" w:rsidRDefault="002B5488">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No:</w:t>
            </w:r>
          </w:p>
        </w:tc>
        <w:tc>
          <w:tcPr>
            <w:tcW w:w="2218" w:type="dxa"/>
          </w:tcPr>
          <w:p w14:paraId="072D5B84" w14:textId="77777777" w:rsidR="002B5488" w:rsidRPr="00E96B76" w:rsidRDefault="002B5488">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Name</w:t>
            </w:r>
          </w:p>
        </w:tc>
        <w:tc>
          <w:tcPr>
            <w:tcW w:w="3037" w:type="dxa"/>
          </w:tcPr>
          <w:p w14:paraId="721C8F39" w14:textId="77777777" w:rsidR="002B5488" w:rsidRPr="00E96B76" w:rsidRDefault="002B5488">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Role</w:t>
            </w:r>
          </w:p>
        </w:tc>
        <w:tc>
          <w:tcPr>
            <w:tcW w:w="3510" w:type="dxa"/>
          </w:tcPr>
          <w:p w14:paraId="4CAF675B" w14:textId="77777777" w:rsidR="002B5488" w:rsidRPr="00E96B76" w:rsidRDefault="002B5488">
            <w:pPr>
              <w:autoSpaceDE w:val="0"/>
              <w:autoSpaceDN w:val="0"/>
              <w:adjustRightInd w:val="0"/>
              <w:jc w:val="center"/>
              <w:rPr>
                <w:rFonts w:eastAsia="Times New Roman" w:cstheme="minorHAnsi"/>
                <w:sz w:val="22"/>
                <w:szCs w:val="22"/>
                <w:lang w:val="en-GB"/>
              </w:rPr>
            </w:pPr>
            <w:r w:rsidRPr="00E96B76">
              <w:rPr>
                <w:rFonts w:eastAsia="Times New Roman" w:cstheme="minorHAnsi"/>
                <w:sz w:val="22"/>
                <w:szCs w:val="22"/>
                <w:lang w:val="en-GB"/>
              </w:rPr>
              <w:t>Responsibilities</w:t>
            </w:r>
          </w:p>
        </w:tc>
      </w:tr>
      <w:tr w:rsidR="004412A5" w:rsidRPr="00570E48" w14:paraId="51CD1038" w14:textId="77777777" w:rsidTr="00570E48">
        <w:trPr>
          <w:trHeight w:val="377"/>
        </w:trPr>
        <w:tc>
          <w:tcPr>
            <w:tcW w:w="590" w:type="dxa"/>
          </w:tcPr>
          <w:p w14:paraId="70A5AC77" w14:textId="77777777" w:rsidR="004412A5" w:rsidRPr="00570E48" w:rsidRDefault="004412A5">
            <w:pPr>
              <w:autoSpaceDE w:val="0"/>
              <w:autoSpaceDN w:val="0"/>
              <w:adjustRightInd w:val="0"/>
              <w:jc w:val="center"/>
              <w:rPr>
                <w:rFonts w:eastAsia="Times New Roman" w:cstheme="minorHAnsi"/>
                <w:sz w:val="22"/>
                <w:szCs w:val="22"/>
                <w:lang w:val="en-GB"/>
              </w:rPr>
            </w:pPr>
            <w:r w:rsidRPr="00570E48">
              <w:rPr>
                <w:rFonts w:eastAsia="Times New Roman" w:cstheme="minorHAnsi"/>
                <w:sz w:val="22"/>
                <w:szCs w:val="22"/>
                <w:lang w:val="en-GB"/>
              </w:rPr>
              <w:t>1</w:t>
            </w:r>
          </w:p>
        </w:tc>
        <w:tc>
          <w:tcPr>
            <w:tcW w:w="2218" w:type="dxa"/>
          </w:tcPr>
          <w:p w14:paraId="1ED63FE7" w14:textId="7C72D4A0" w:rsidR="004412A5" w:rsidRPr="00570E48" w:rsidRDefault="004412A5">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Mr. </w:t>
            </w:r>
            <w:proofErr w:type="spellStart"/>
            <w:r w:rsidRPr="00570E48">
              <w:rPr>
                <w:rFonts w:eastAsia="Times New Roman" w:cstheme="minorHAnsi"/>
                <w:sz w:val="22"/>
                <w:szCs w:val="22"/>
                <w:lang w:val="en-GB"/>
              </w:rPr>
              <w:t>Angkearith</w:t>
            </w:r>
            <w:proofErr w:type="spellEnd"/>
            <w:r w:rsidR="00D85E1E" w:rsidRPr="00570E48">
              <w:rPr>
                <w:rFonts w:eastAsia="Times New Roman" w:cstheme="minorHAnsi"/>
                <w:sz w:val="22"/>
                <w:szCs w:val="22"/>
                <w:lang w:val="en-GB"/>
              </w:rPr>
              <w:t xml:space="preserve">  </w:t>
            </w:r>
            <w:proofErr w:type="spellStart"/>
            <w:r w:rsidR="00D85E1E" w:rsidRPr="00570E48">
              <w:rPr>
                <w:rFonts w:eastAsia="Times New Roman" w:cstheme="minorHAnsi"/>
                <w:sz w:val="22"/>
                <w:szCs w:val="22"/>
                <w:lang w:val="en-GB"/>
              </w:rPr>
              <w:t>Chhum</w:t>
            </w:r>
            <w:proofErr w:type="spellEnd"/>
          </w:p>
        </w:tc>
        <w:tc>
          <w:tcPr>
            <w:tcW w:w="3037" w:type="dxa"/>
          </w:tcPr>
          <w:p w14:paraId="1C5E4DB9" w14:textId="1F185D02" w:rsidR="004412A5" w:rsidRPr="00570E48" w:rsidRDefault="004412A5">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Education Project management – </w:t>
            </w:r>
            <w:proofErr w:type="spellStart"/>
            <w:r w:rsidRPr="00570E48">
              <w:rPr>
                <w:rFonts w:eastAsia="Times New Roman" w:cstheme="minorHAnsi"/>
                <w:sz w:val="22"/>
                <w:szCs w:val="22"/>
                <w:lang w:val="en-GB"/>
              </w:rPr>
              <w:t>Krousar</w:t>
            </w:r>
            <w:proofErr w:type="spellEnd"/>
            <w:r w:rsidRPr="00570E48">
              <w:rPr>
                <w:rFonts w:eastAsia="Times New Roman" w:cstheme="minorHAnsi"/>
                <w:sz w:val="22"/>
                <w:szCs w:val="22"/>
                <w:lang w:val="en-GB"/>
              </w:rPr>
              <w:t xml:space="preserve"> </w:t>
            </w:r>
            <w:proofErr w:type="spellStart"/>
            <w:r w:rsidRPr="00570E48">
              <w:rPr>
                <w:rFonts w:eastAsia="Times New Roman" w:cstheme="minorHAnsi"/>
                <w:sz w:val="22"/>
                <w:szCs w:val="22"/>
                <w:lang w:val="en-GB"/>
              </w:rPr>
              <w:t>Thmey</w:t>
            </w:r>
            <w:proofErr w:type="spellEnd"/>
            <w:r w:rsidRPr="00570E48">
              <w:rPr>
                <w:rFonts w:eastAsia="Times New Roman" w:cstheme="minorHAnsi"/>
                <w:sz w:val="22"/>
                <w:szCs w:val="22"/>
                <w:lang w:val="en-GB"/>
              </w:rPr>
              <w:t xml:space="preserve"> Cambodia</w:t>
            </w:r>
          </w:p>
        </w:tc>
        <w:tc>
          <w:tcPr>
            <w:tcW w:w="3510" w:type="dxa"/>
            <w:vAlign w:val="center"/>
          </w:tcPr>
          <w:p w14:paraId="68D86CA6" w14:textId="04B4D4E5" w:rsidR="004412A5" w:rsidRPr="00570E48" w:rsidRDefault="004412A5">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Contact person for the specific information, technical support and logistics support</w:t>
            </w:r>
          </w:p>
        </w:tc>
      </w:tr>
      <w:tr w:rsidR="00983D7B" w:rsidRPr="00570E48" w14:paraId="7BC62B56" w14:textId="77777777" w:rsidTr="00570E48">
        <w:trPr>
          <w:trHeight w:val="377"/>
        </w:trPr>
        <w:tc>
          <w:tcPr>
            <w:tcW w:w="590" w:type="dxa"/>
          </w:tcPr>
          <w:p w14:paraId="42F40E1C" w14:textId="5C53F20A" w:rsidR="00983D7B" w:rsidRPr="00570E48" w:rsidRDefault="00983D7B">
            <w:pPr>
              <w:autoSpaceDE w:val="0"/>
              <w:autoSpaceDN w:val="0"/>
              <w:adjustRightInd w:val="0"/>
              <w:jc w:val="center"/>
              <w:rPr>
                <w:rFonts w:eastAsia="Times New Roman" w:cstheme="minorHAnsi"/>
                <w:sz w:val="22"/>
                <w:szCs w:val="22"/>
                <w:lang w:val="en-GB"/>
              </w:rPr>
            </w:pPr>
            <w:r w:rsidRPr="00570E48">
              <w:rPr>
                <w:rFonts w:eastAsia="Times New Roman" w:cstheme="minorHAnsi"/>
                <w:sz w:val="22"/>
                <w:szCs w:val="22"/>
                <w:lang w:val="en-GB"/>
              </w:rPr>
              <w:t>2</w:t>
            </w:r>
          </w:p>
        </w:tc>
        <w:tc>
          <w:tcPr>
            <w:tcW w:w="2218" w:type="dxa"/>
          </w:tcPr>
          <w:p w14:paraId="27B6F8E3" w14:textId="1B794379" w:rsidR="00983D7B" w:rsidRPr="00570E48" w:rsidRDefault="00DF0F27">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Mrs. </w:t>
            </w:r>
            <w:proofErr w:type="spellStart"/>
            <w:r w:rsidR="00983D7B" w:rsidRPr="00570E48">
              <w:rPr>
                <w:rFonts w:eastAsia="Times New Roman" w:cstheme="minorHAnsi"/>
                <w:sz w:val="22"/>
                <w:szCs w:val="22"/>
                <w:lang w:val="en-GB"/>
              </w:rPr>
              <w:t>Chlo</w:t>
            </w:r>
            <w:r w:rsidRPr="00570E48">
              <w:rPr>
                <w:rFonts w:eastAsia="Times New Roman" w:cstheme="minorHAnsi"/>
                <w:sz w:val="22"/>
                <w:szCs w:val="22"/>
                <w:lang w:val="en-GB"/>
              </w:rPr>
              <w:t>é</w:t>
            </w:r>
            <w:r w:rsidR="00983D7B" w:rsidRPr="00570E48">
              <w:rPr>
                <w:rFonts w:eastAsia="Times New Roman" w:cstheme="minorHAnsi"/>
                <w:sz w:val="22"/>
                <w:szCs w:val="22"/>
                <w:lang w:val="en-GB"/>
              </w:rPr>
              <w:t>e</w:t>
            </w:r>
            <w:proofErr w:type="spellEnd"/>
            <w:r w:rsidR="00983D7B" w:rsidRPr="00570E48">
              <w:rPr>
                <w:rFonts w:eastAsia="Times New Roman" w:cstheme="minorHAnsi"/>
                <w:sz w:val="22"/>
                <w:szCs w:val="22"/>
                <w:lang w:val="en-GB"/>
              </w:rPr>
              <w:t xml:space="preserve"> </w:t>
            </w:r>
            <w:proofErr w:type="spellStart"/>
            <w:r w:rsidR="00983D7B" w:rsidRPr="00570E48">
              <w:rPr>
                <w:rFonts w:eastAsia="Times New Roman" w:cstheme="minorHAnsi"/>
                <w:sz w:val="22"/>
                <w:szCs w:val="22"/>
                <w:lang w:val="en-GB"/>
              </w:rPr>
              <w:t>Barreau</w:t>
            </w:r>
            <w:proofErr w:type="spellEnd"/>
          </w:p>
        </w:tc>
        <w:tc>
          <w:tcPr>
            <w:tcW w:w="3037" w:type="dxa"/>
          </w:tcPr>
          <w:p w14:paraId="450B97FF" w14:textId="77777777" w:rsidR="00556ADE" w:rsidRPr="00570E48" w:rsidRDefault="00983D7B">
            <w:pPr>
              <w:keepNext/>
              <w:keepLines/>
              <w:pageBreakBefore/>
              <w:suppressLineNumbers/>
              <w:suppressAutoHyphens/>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Project &amp; Donor Relations Officer - </w:t>
            </w:r>
          </w:p>
          <w:p w14:paraId="5E43579C" w14:textId="161E4AA2" w:rsidR="00983D7B" w:rsidRPr="00570E48" w:rsidRDefault="00983D7B">
            <w:pPr>
              <w:keepNext/>
              <w:keepLines/>
              <w:pageBreakBefore/>
              <w:suppressLineNumbers/>
              <w:suppressAutoHyphens/>
              <w:autoSpaceDE w:val="0"/>
              <w:autoSpaceDN w:val="0"/>
              <w:adjustRightInd w:val="0"/>
              <w:rPr>
                <w:rFonts w:eastAsia="Times New Roman" w:cstheme="minorHAnsi"/>
                <w:sz w:val="22"/>
                <w:szCs w:val="22"/>
                <w:lang w:val="en-GB"/>
              </w:rPr>
            </w:pPr>
            <w:proofErr w:type="spellStart"/>
            <w:r w:rsidRPr="00570E48">
              <w:rPr>
                <w:rFonts w:eastAsia="Times New Roman" w:cstheme="minorHAnsi"/>
                <w:sz w:val="22"/>
                <w:szCs w:val="22"/>
                <w:lang w:val="en-GB"/>
              </w:rPr>
              <w:t>Krousar</w:t>
            </w:r>
            <w:proofErr w:type="spellEnd"/>
            <w:r w:rsidRPr="00570E48">
              <w:rPr>
                <w:rFonts w:eastAsia="Times New Roman" w:cstheme="minorHAnsi"/>
                <w:sz w:val="22"/>
                <w:szCs w:val="22"/>
                <w:lang w:val="en-GB"/>
              </w:rPr>
              <w:t xml:space="preserve"> </w:t>
            </w:r>
            <w:proofErr w:type="spellStart"/>
            <w:r w:rsidRPr="00570E48">
              <w:rPr>
                <w:rFonts w:eastAsia="Times New Roman" w:cstheme="minorHAnsi"/>
                <w:sz w:val="22"/>
                <w:szCs w:val="22"/>
                <w:lang w:val="en-GB"/>
              </w:rPr>
              <w:t>Thmey</w:t>
            </w:r>
            <w:proofErr w:type="spellEnd"/>
            <w:r w:rsidRPr="00570E48">
              <w:rPr>
                <w:rFonts w:eastAsia="Times New Roman" w:cstheme="minorHAnsi"/>
                <w:sz w:val="22"/>
                <w:szCs w:val="22"/>
                <w:lang w:val="en-GB"/>
              </w:rPr>
              <w:t xml:space="preserve"> Cambodia </w:t>
            </w:r>
          </w:p>
        </w:tc>
        <w:tc>
          <w:tcPr>
            <w:tcW w:w="3510" w:type="dxa"/>
            <w:vAlign w:val="center"/>
          </w:tcPr>
          <w:p w14:paraId="5884DAAE" w14:textId="2321DBE1" w:rsidR="00983D7B" w:rsidRPr="00570E48" w:rsidRDefault="00983D7B">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Contact person for the specific information, technical support and logistics support</w:t>
            </w:r>
          </w:p>
        </w:tc>
      </w:tr>
      <w:tr w:rsidR="00983D7B" w:rsidRPr="00570E48" w14:paraId="30CC26FE" w14:textId="77777777" w:rsidTr="00570E48">
        <w:trPr>
          <w:trHeight w:val="377"/>
        </w:trPr>
        <w:tc>
          <w:tcPr>
            <w:tcW w:w="590" w:type="dxa"/>
          </w:tcPr>
          <w:p w14:paraId="7C79722F" w14:textId="66C5D670" w:rsidR="00983D7B" w:rsidRPr="00570E48" w:rsidRDefault="00983D7B">
            <w:pPr>
              <w:autoSpaceDE w:val="0"/>
              <w:autoSpaceDN w:val="0"/>
              <w:adjustRightInd w:val="0"/>
              <w:jc w:val="center"/>
              <w:rPr>
                <w:rFonts w:eastAsia="Times New Roman" w:cstheme="minorHAnsi"/>
                <w:sz w:val="22"/>
                <w:szCs w:val="22"/>
                <w:lang w:val="en-GB"/>
              </w:rPr>
            </w:pPr>
            <w:r w:rsidRPr="00570E48">
              <w:rPr>
                <w:rFonts w:eastAsia="Times New Roman" w:cstheme="minorHAnsi"/>
                <w:sz w:val="22"/>
                <w:szCs w:val="22"/>
                <w:lang w:val="en-GB"/>
              </w:rPr>
              <w:t>3</w:t>
            </w:r>
          </w:p>
        </w:tc>
        <w:tc>
          <w:tcPr>
            <w:tcW w:w="2218" w:type="dxa"/>
          </w:tcPr>
          <w:p w14:paraId="5A1E5D4C" w14:textId="64FD14F6" w:rsidR="00983D7B" w:rsidRPr="00570E48" w:rsidRDefault="00D85E1E">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Mr. </w:t>
            </w:r>
            <w:r w:rsidR="00DF0F27" w:rsidRPr="00570E48">
              <w:rPr>
                <w:rFonts w:eastAsia="Times New Roman" w:cstheme="minorHAnsi"/>
                <w:sz w:val="22"/>
                <w:szCs w:val="22"/>
                <w:lang w:val="en-GB"/>
              </w:rPr>
              <w:t xml:space="preserve">Jean-Paul </w:t>
            </w:r>
            <w:proofErr w:type="spellStart"/>
            <w:r w:rsidR="00DF0F27" w:rsidRPr="00570E48">
              <w:rPr>
                <w:rFonts w:eastAsia="Times New Roman" w:cstheme="minorHAnsi"/>
                <w:sz w:val="22"/>
                <w:szCs w:val="22"/>
                <w:lang w:val="en-GB"/>
              </w:rPr>
              <w:t>Behara</w:t>
            </w:r>
            <w:proofErr w:type="spellEnd"/>
            <w:r w:rsidR="00DF0F27" w:rsidRPr="00570E48" w:rsidDel="00983D7B">
              <w:rPr>
                <w:rFonts w:eastAsia="Times New Roman" w:cstheme="minorHAnsi"/>
                <w:sz w:val="22"/>
                <w:szCs w:val="22"/>
                <w:lang w:val="en-GB"/>
              </w:rPr>
              <w:t xml:space="preserve"> </w:t>
            </w:r>
          </w:p>
        </w:tc>
        <w:tc>
          <w:tcPr>
            <w:tcW w:w="3037" w:type="dxa"/>
          </w:tcPr>
          <w:p w14:paraId="59EE1FEC" w14:textId="5C1A137B" w:rsidR="00983D7B" w:rsidRPr="00570E48" w:rsidRDefault="0088780E">
            <w:pPr>
              <w:keepNext/>
              <w:keepLines/>
              <w:pageBreakBefore/>
              <w:suppressLineNumbers/>
              <w:suppressAutoHyphens/>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Executive Director of ECS</w:t>
            </w:r>
          </w:p>
        </w:tc>
        <w:tc>
          <w:tcPr>
            <w:tcW w:w="3510" w:type="dxa"/>
            <w:vAlign w:val="center"/>
          </w:tcPr>
          <w:p w14:paraId="1F4B8F7B" w14:textId="6F6A4806" w:rsidR="00983D7B" w:rsidRPr="00570E48" w:rsidRDefault="0088780E">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Technical support on data management</w:t>
            </w:r>
          </w:p>
        </w:tc>
      </w:tr>
      <w:tr w:rsidR="00983D7B" w:rsidRPr="00570E48" w14:paraId="6B1A8720" w14:textId="77777777" w:rsidTr="00570E48">
        <w:tc>
          <w:tcPr>
            <w:tcW w:w="590" w:type="dxa"/>
          </w:tcPr>
          <w:p w14:paraId="69D7D0B5" w14:textId="3A56181A" w:rsidR="00983D7B" w:rsidRPr="00570E48" w:rsidRDefault="00983D7B">
            <w:pPr>
              <w:autoSpaceDE w:val="0"/>
              <w:autoSpaceDN w:val="0"/>
              <w:adjustRightInd w:val="0"/>
              <w:jc w:val="center"/>
              <w:rPr>
                <w:rFonts w:eastAsia="Times New Roman" w:cstheme="minorHAnsi"/>
                <w:sz w:val="22"/>
                <w:szCs w:val="22"/>
                <w:lang w:val="en-GB"/>
              </w:rPr>
            </w:pPr>
            <w:r w:rsidRPr="00570E48">
              <w:rPr>
                <w:rFonts w:eastAsia="Times New Roman" w:cstheme="minorHAnsi"/>
                <w:sz w:val="22"/>
                <w:szCs w:val="22"/>
                <w:lang w:val="en-GB"/>
              </w:rPr>
              <w:lastRenderedPageBreak/>
              <w:t>4</w:t>
            </w:r>
          </w:p>
        </w:tc>
        <w:tc>
          <w:tcPr>
            <w:tcW w:w="2218" w:type="dxa"/>
          </w:tcPr>
          <w:p w14:paraId="176E8DDE" w14:textId="24350D69" w:rsidR="00983D7B" w:rsidRPr="00570E48" w:rsidRDefault="00D85E1E">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Mr. </w:t>
            </w:r>
            <w:r w:rsidR="009D1F51" w:rsidRPr="00570E48">
              <w:rPr>
                <w:rFonts w:eastAsia="Times New Roman" w:cstheme="minorHAnsi"/>
                <w:sz w:val="22"/>
                <w:szCs w:val="22"/>
                <w:lang w:val="en-GB"/>
              </w:rPr>
              <w:t xml:space="preserve">Bernard </w:t>
            </w:r>
            <w:proofErr w:type="spellStart"/>
            <w:r w:rsidR="009D1F51" w:rsidRPr="00570E48">
              <w:rPr>
                <w:rFonts w:eastAsia="Times New Roman" w:cstheme="minorHAnsi"/>
                <w:sz w:val="22"/>
                <w:szCs w:val="22"/>
                <w:lang w:val="en-GB"/>
              </w:rPr>
              <w:t>Lasry</w:t>
            </w:r>
            <w:proofErr w:type="spellEnd"/>
          </w:p>
        </w:tc>
        <w:tc>
          <w:tcPr>
            <w:tcW w:w="3037" w:type="dxa"/>
          </w:tcPr>
          <w:p w14:paraId="07453686" w14:textId="4E9022AB" w:rsidR="00983D7B" w:rsidRPr="00570E48" w:rsidRDefault="00674AAE">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Executive Director of </w:t>
            </w:r>
            <w:proofErr w:type="spellStart"/>
            <w:r w:rsidR="00D85E1E" w:rsidRPr="00570E48">
              <w:rPr>
                <w:rFonts w:eastAsia="Times New Roman" w:cstheme="minorHAnsi"/>
                <w:sz w:val="22"/>
                <w:szCs w:val="22"/>
                <w:lang w:val="en-GB"/>
              </w:rPr>
              <w:t>Audyx</w:t>
            </w:r>
            <w:proofErr w:type="spellEnd"/>
          </w:p>
        </w:tc>
        <w:tc>
          <w:tcPr>
            <w:tcW w:w="3510" w:type="dxa"/>
          </w:tcPr>
          <w:p w14:paraId="054960FD" w14:textId="0A8ED65D" w:rsidR="00983D7B" w:rsidRPr="00570E48" w:rsidRDefault="0088780E">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Technical support on data management</w:t>
            </w:r>
          </w:p>
        </w:tc>
      </w:tr>
      <w:tr w:rsidR="00983D7B" w:rsidRPr="00E96B76" w14:paraId="0B19D6FA" w14:textId="77777777" w:rsidTr="007A46B8">
        <w:tc>
          <w:tcPr>
            <w:tcW w:w="590" w:type="dxa"/>
          </w:tcPr>
          <w:p w14:paraId="61D7AEA1" w14:textId="6082F178" w:rsidR="00983D7B" w:rsidRPr="00570E48" w:rsidRDefault="00D85E1E" w:rsidP="00983D7B">
            <w:pPr>
              <w:autoSpaceDE w:val="0"/>
              <w:autoSpaceDN w:val="0"/>
              <w:adjustRightInd w:val="0"/>
              <w:jc w:val="center"/>
              <w:rPr>
                <w:rFonts w:eastAsia="Times New Roman" w:cstheme="minorHAnsi"/>
                <w:sz w:val="22"/>
                <w:szCs w:val="22"/>
                <w:lang w:val="en-GB"/>
              </w:rPr>
            </w:pPr>
            <w:r w:rsidRPr="00570E48">
              <w:rPr>
                <w:rFonts w:eastAsia="Times New Roman" w:cstheme="minorHAnsi"/>
                <w:sz w:val="22"/>
                <w:szCs w:val="22"/>
                <w:lang w:val="en-GB"/>
              </w:rPr>
              <w:t>5</w:t>
            </w:r>
          </w:p>
        </w:tc>
        <w:tc>
          <w:tcPr>
            <w:tcW w:w="2218" w:type="dxa"/>
          </w:tcPr>
          <w:p w14:paraId="2A5333ED" w14:textId="053B0F6F" w:rsidR="00983D7B" w:rsidRPr="00570E48" w:rsidRDefault="00D85E1E" w:rsidP="00983D7B">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Mr. </w:t>
            </w:r>
            <w:proofErr w:type="spellStart"/>
            <w:r w:rsidRPr="00570E48">
              <w:rPr>
                <w:rFonts w:eastAsia="Times New Roman" w:cstheme="minorHAnsi"/>
                <w:sz w:val="22"/>
                <w:szCs w:val="22"/>
                <w:lang w:val="en-GB"/>
              </w:rPr>
              <w:t>Auray</w:t>
            </w:r>
            <w:proofErr w:type="spellEnd"/>
            <w:r w:rsidRPr="00570E48">
              <w:rPr>
                <w:rFonts w:eastAsia="Times New Roman" w:cstheme="minorHAnsi"/>
                <w:sz w:val="22"/>
                <w:szCs w:val="22"/>
                <w:lang w:val="en-GB"/>
              </w:rPr>
              <w:t xml:space="preserve"> </w:t>
            </w:r>
            <w:proofErr w:type="spellStart"/>
            <w:r w:rsidRPr="00570E48">
              <w:rPr>
                <w:rFonts w:eastAsia="Times New Roman" w:cstheme="minorHAnsi"/>
                <w:sz w:val="22"/>
                <w:szCs w:val="22"/>
                <w:lang w:val="en-GB"/>
              </w:rPr>
              <w:t>Aun</w:t>
            </w:r>
            <w:proofErr w:type="spellEnd"/>
          </w:p>
        </w:tc>
        <w:tc>
          <w:tcPr>
            <w:tcW w:w="3037" w:type="dxa"/>
          </w:tcPr>
          <w:p w14:paraId="54FBD1FB" w14:textId="59B6A01D" w:rsidR="00983D7B" w:rsidRPr="00570E48" w:rsidRDefault="00D85E1E" w:rsidP="00983D7B">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 xml:space="preserve">Executive Director of </w:t>
            </w:r>
            <w:proofErr w:type="spellStart"/>
            <w:r w:rsidRPr="00570E48">
              <w:rPr>
                <w:rFonts w:eastAsia="Times New Roman" w:cstheme="minorHAnsi"/>
                <w:sz w:val="22"/>
                <w:szCs w:val="22"/>
                <w:lang w:val="en-GB"/>
              </w:rPr>
              <w:t>Krousar</w:t>
            </w:r>
            <w:proofErr w:type="spellEnd"/>
            <w:r w:rsidRPr="00570E48">
              <w:rPr>
                <w:rFonts w:eastAsia="Times New Roman" w:cstheme="minorHAnsi"/>
                <w:sz w:val="22"/>
                <w:szCs w:val="22"/>
                <w:lang w:val="en-GB"/>
              </w:rPr>
              <w:t xml:space="preserve"> </w:t>
            </w:r>
            <w:proofErr w:type="spellStart"/>
            <w:r w:rsidRPr="00570E48">
              <w:rPr>
                <w:rFonts w:eastAsia="Times New Roman" w:cstheme="minorHAnsi"/>
                <w:sz w:val="22"/>
                <w:szCs w:val="22"/>
                <w:lang w:val="en-GB"/>
              </w:rPr>
              <w:t>Thmey</w:t>
            </w:r>
            <w:proofErr w:type="spellEnd"/>
          </w:p>
        </w:tc>
        <w:tc>
          <w:tcPr>
            <w:tcW w:w="3510" w:type="dxa"/>
          </w:tcPr>
          <w:p w14:paraId="5BB35D94" w14:textId="45AD9C5E" w:rsidR="00983D7B" w:rsidRPr="00570E48" w:rsidRDefault="00D85E1E" w:rsidP="00983D7B">
            <w:pPr>
              <w:autoSpaceDE w:val="0"/>
              <w:autoSpaceDN w:val="0"/>
              <w:adjustRightInd w:val="0"/>
              <w:rPr>
                <w:rFonts w:eastAsia="Times New Roman" w:cstheme="minorHAnsi"/>
                <w:sz w:val="22"/>
                <w:szCs w:val="22"/>
                <w:lang w:val="en-GB"/>
              </w:rPr>
            </w:pPr>
            <w:r w:rsidRPr="00570E48">
              <w:rPr>
                <w:rFonts w:eastAsia="Times New Roman" w:cstheme="minorHAnsi"/>
                <w:sz w:val="22"/>
                <w:szCs w:val="22"/>
                <w:lang w:val="en-GB"/>
              </w:rPr>
              <w:t>Oversight</w:t>
            </w:r>
          </w:p>
        </w:tc>
      </w:tr>
    </w:tbl>
    <w:p w14:paraId="2C17168B" w14:textId="38481FD5" w:rsidR="00772EE5" w:rsidRPr="00C1120D" w:rsidRDefault="007A46B8" w:rsidP="00C1120D">
      <w:pPr>
        <w:pStyle w:val="ListParagraph"/>
        <w:autoSpaceDE w:val="0"/>
        <w:autoSpaceDN w:val="0"/>
        <w:adjustRightInd w:val="0"/>
        <w:ind w:left="360" w:hanging="360"/>
        <w:rPr>
          <w:rFonts w:eastAsiaTheme="minorHAnsi" w:cstheme="minorHAnsi" w:hint="cs"/>
          <w:b/>
          <w:bCs/>
          <w:color w:val="000000"/>
          <w:sz w:val="22"/>
          <w:szCs w:val="22"/>
          <w:lang w:bidi="km-KH"/>
        </w:rPr>
      </w:pPr>
      <w:r>
        <w:rPr>
          <w:rFonts w:eastAsiaTheme="minorHAnsi" w:cstheme="minorHAnsi"/>
          <w:b/>
          <w:bCs/>
          <w:color w:val="000000"/>
          <w:sz w:val="22"/>
          <w:szCs w:val="22"/>
          <w:lang w:bidi="km-KH"/>
        </w:rPr>
        <w:br w:type="textWrapping" w:clear="all"/>
      </w:r>
    </w:p>
    <w:p w14:paraId="70E6C3EE" w14:textId="6E44A1EE" w:rsidR="00A368CB" w:rsidRDefault="0046733C" w:rsidP="001714FF">
      <w:pPr>
        <w:pStyle w:val="CommentText"/>
        <w:numPr>
          <w:ilvl w:val="0"/>
          <w:numId w:val="6"/>
        </w:numPr>
        <w:ind w:left="426" w:hanging="426"/>
        <w:jc w:val="both"/>
        <w:rPr>
          <w:rFonts w:cstheme="minorHAnsi"/>
          <w:b/>
          <w:bCs/>
          <w:color w:val="FF0000"/>
          <w:sz w:val="22"/>
          <w:szCs w:val="22"/>
        </w:rPr>
      </w:pPr>
      <w:r w:rsidRPr="00203111">
        <w:rPr>
          <w:rFonts w:cstheme="minorHAnsi"/>
          <w:b/>
          <w:bCs/>
          <w:color w:val="FF0000"/>
          <w:sz w:val="22"/>
          <w:szCs w:val="22"/>
        </w:rPr>
        <w:t>MANAGEMENT AND REPORTING ARRANGEMENTS</w:t>
      </w:r>
      <w:r w:rsidR="00A368CB" w:rsidRPr="00203111">
        <w:rPr>
          <w:rFonts w:cstheme="minorHAnsi"/>
          <w:b/>
          <w:bCs/>
          <w:color w:val="FF0000"/>
          <w:sz w:val="22"/>
          <w:szCs w:val="22"/>
        </w:rPr>
        <w:t xml:space="preserve"> </w:t>
      </w:r>
    </w:p>
    <w:p w14:paraId="2A58D604" w14:textId="77777777" w:rsidR="00C1120D" w:rsidRPr="00203111" w:rsidRDefault="00C1120D" w:rsidP="00C1120D">
      <w:pPr>
        <w:pStyle w:val="CommentText"/>
        <w:ind w:left="426"/>
        <w:jc w:val="both"/>
        <w:rPr>
          <w:rFonts w:cstheme="minorHAnsi"/>
          <w:b/>
          <w:bCs/>
          <w:color w:val="FF0000"/>
          <w:sz w:val="22"/>
          <w:szCs w:val="22"/>
        </w:rPr>
      </w:pPr>
    </w:p>
    <w:p w14:paraId="32170C75" w14:textId="41D73F68" w:rsidR="00A368CB" w:rsidRDefault="00A368CB" w:rsidP="00F05B61">
      <w:pPr>
        <w:pStyle w:val="CommentText"/>
        <w:jc w:val="both"/>
        <w:rPr>
          <w:rFonts w:cstheme="minorHAnsi"/>
          <w:color w:val="000000" w:themeColor="text1"/>
          <w:sz w:val="22"/>
          <w:szCs w:val="22"/>
        </w:rPr>
      </w:pPr>
      <w:r w:rsidRPr="00E96B76">
        <w:rPr>
          <w:rFonts w:cstheme="minorHAnsi"/>
          <w:color w:val="000000" w:themeColor="text1"/>
          <w:sz w:val="22"/>
          <w:szCs w:val="22"/>
        </w:rPr>
        <w:t xml:space="preserve">The Consultant will report to </w:t>
      </w:r>
      <w:r w:rsidR="00176028">
        <w:rPr>
          <w:rFonts w:cstheme="minorHAnsi"/>
          <w:color w:val="000000" w:themeColor="text1"/>
          <w:sz w:val="22"/>
          <w:szCs w:val="22"/>
        </w:rPr>
        <w:t xml:space="preserve">Chan Narin, Head of Program and copy </w:t>
      </w:r>
      <w:r w:rsidR="001F73FA">
        <w:rPr>
          <w:rFonts w:cstheme="minorHAnsi"/>
          <w:color w:val="000000" w:themeColor="text1"/>
          <w:sz w:val="22"/>
          <w:szCs w:val="22"/>
        </w:rPr>
        <w:t xml:space="preserve">Ouk Narin is owner of the project and </w:t>
      </w:r>
      <w:proofErr w:type="spellStart"/>
      <w:r w:rsidR="001F73FA">
        <w:rPr>
          <w:rFonts w:cstheme="minorHAnsi"/>
          <w:color w:val="000000" w:themeColor="text1"/>
          <w:sz w:val="22"/>
          <w:szCs w:val="22"/>
        </w:rPr>
        <w:t>Krousar</w:t>
      </w:r>
      <w:proofErr w:type="spellEnd"/>
      <w:r w:rsidR="001F73FA">
        <w:rPr>
          <w:rFonts w:cstheme="minorHAnsi"/>
          <w:color w:val="000000" w:themeColor="text1"/>
          <w:sz w:val="22"/>
          <w:szCs w:val="22"/>
        </w:rPr>
        <w:t xml:space="preserve"> </w:t>
      </w:r>
      <w:proofErr w:type="spellStart"/>
      <w:r w:rsidR="001F73FA">
        <w:rPr>
          <w:rFonts w:cstheme="minorHAnsi"/>
          <w:color w:val="000000" w:themeColor="text1"/>
          <w:sz w:val="22"/>
          <w:szCs w:val="22"/>
        </w:rPr>
        <w:t>Thmey</w:t>
      </w:r>
      <w:proofErr w:type="spellEnd"/>
      <w:r w:rsidR="001F73FA">
        <w:rPr>
          <w:rFonts w:cstheme="minorHAnsi"/>
          <w:color w:val="000000" w:themeColor="text1"/>
          <w:sz w:val="22"/>
          <w:szCs w:val="22"/>
        </w:rPr>
        <w:t xml:space="preserve"> project focal person.</w:t>
      </w:r>
      <w:r w:rsidRPr="00E96B76">
        <w:rPr>
          <w:rFonts w:cstheme="minorHAnsi"/>
          <w:color w:val="000000" w:themeColor="text1"/>
          <w:sz w:val="22"/>
          <w:szCs w:val="22"/>
        </w:rPr>
        <w:t xml:space="preserve"> All reports</w:t>
      </w:r>
      <w:r w:rsidR="0046733C" w:rsidRPr="00E96B76">
        <w:rPr>
          <w:rFonts w:cstheme="minorHAnsi"/>
          <w:color w:val="000000" w:themeColor="text1"/>
          <w:sz w:val="22"/>
          <w:szCs w:val="22"/>
        </w:rPr>
        <w:t xml:space="preserve"> (draft report for comments and feedback, and final report)</w:t>
      </w:r>
      <w:r w:rsidRPr="00E96B76">
        <w:rPr>
          <w:rFonts w:cstheme="minorHAnsi"/>
          <w:color w:val="000000" w:themeColor="text1"/>
          <w:sz w:val="22"/>
          <w:szCs w:val="22"/>
        </w:rPr>
        <w:t xml:space="preserve"> must be written in English with an electronic format (Microsoft Word).  </w:t>
      </w:r>
    </w:p>
    <w:p w14:paraId="4AE5CF97" w14:textId="6D59A1DA" w:rsidR="00F05B61" w:rsidRDefault="00F05B61" w:rsidP="00F05B61">
      <w:pPr>
        <w:pStyle w:val="CommentText"/>
        <w:jc w:val="both"/>
        <w:rPr>
          <w:rFonts w:cstheme="minorHAnsi"/>
          <w:color w:val="000000" w:themeColor="text1"/>
          <w:sz w:val="22"/>
          <w:szCs w:val="22"/>
        </w:rPr>
      </w:pPr>
    </w:p>
    <w:p w14:paraId="2802458B" w14:textId="4931AD36" w:rsidR="00F00BF1" w:rsidRDefault="0046733C" w:rsidP="001714FF">
      <w:pPr>
        <w:pStyle w:val="CommentText"/>
        <w:numPr>
          <w:ilvl w:val="0"/>
          <w:numId w:val="6"/>
        </w:numPr>
        <w:ind w:left="426" w:hanging="426"/>
        <w:jc w:val="both"/>
        <w:rPr>
          <w:rFonts w:cstheme="minorHAnsi"/>
          <w:b/>
          <w:bCs/>
          <w:color w:val="FF0000"/>
          <w:sz w:val="22"/>
          <w:szCs w:val="22"/>
        </w:rPr>
      </w:pPr>
      <w:r w:rsidRPr="00203111">
        <w:rPr>
          <w:rFonts w:cstheme="minorHAnsi"/>
          <w:b/>
          <w:bCs/>
          <w:color w:val="FF0000"/>
          <w:sz w:val="22"/>
          <w:szCs w:val="22"/>
        </w:rPr>
        <w:t>EXPECTED RESULTS/</w:t>
      </w:r>
      <w:r w:rsidR="00F00BF1" w:rsidRPr="00203111">
        <w:rPr>
          <w:rFonts w:cstheme="minorHAnsi"/>
          <w:b/>
          <w:bCs/>
          <w:color w:val="FF0000"/>
          <w:sz w:val="22"/>
          <w:szCs w:val="22"/>
        </w:rPr>
        <w:t>OUTPUTS</w:t>
      </w:r>
    </w:p>
    <w:p w14:paraId="34FB5E2E" w14:textId="77777777" w:rsidR="00C1120D" w:rsidRPr="00203111" w:rsidRDefault="00C1120D" w:rsidP="00C1120D">
      <w:pPr>
        <w:pStyle w:val="CommentText"/>
        <w:ind w:left="426"/>
        <w:jc w:val="both"/>
        <w:rPr>
          <w:rFonts w:cstheme="minorHAnsi"/>
          <w:b/>
          <w:bCs/>
          <w:color w:val="FF0000"/>
          <w:sz w:val="22"/>
          <w:szCs w:val="22"/>
        </w:rPr>
      </w:pPr>
    </w:p>
    <w:p w14:paraId="1C7C712A" w14:textId="180F2DD0" w:rsidR="00F00BF1" w:rsidRDefault="00E96B76" w:rsidP="00E96B76">
      <w:pPr>
        <w:spacing w:after="120" w:line="264" w:lineRule="auto"/>
        <w:jc w:val="both"/>
        <w:rPr>
          <w:rFonts w:eastAsiaTheme="minorHAnsi" w:cs="Gill Sans MT"/>
          <w:color w:val="000000"/>
          <w:sz w:val="22"/>
          <w:szCs w:val="22"/>
          <w:lang w:bidi="km-KH"/>
        </w:rPr>
      </w:pPr>
      <w:r w:rsidRPr="00E96B76">
        <w:rPr>
          <w:rFonts w:eastAsiaTheme="minorHAnsi" w:cs="Gill Sans MT"/>
          <w:color w:val="000000"/>
          <w:sz w:val="22"/>
          <w:szCs w:val="22"/>
          <w:lang w:bidi="km-KH"/>
        </w:rPr>
        <w:t xml:space="preserve">The </w:t>
      </w:r>
      <w:r w:rsidR="00F05B61">
        <w:rPr>
          <w:rFonts w:eastAsiaTheme="minorHAnsi" w:cs="Gill Sans MT"/>
          <w:color w:val="000000"/>
          <w:sz w:val="22"/>
          <w:szCs w:val="22"/>
          <w:lang w:bidi="km-KH"/>
        </w:rPr>
        <w:t>C</w:t>
      </w:r>
      <w:r w:rsidRPr="00E96B76">
        <w:rPr>
          <w:rFonts w:eastAsiaTheme="minorHAnsi" w:cs="Gill Sans MT"/>
          <w:color w:val="000000"/>
          <w:sz w:val="22"/>
          <w:szCs w:val="22"/>
          <w:lang w:bidi="km-KH"/>
        </w:rPr>
        <w:t>onsultan</w:t>
      </w:r>
      <w:r w:rsidR="00F05B61">
        <w:rPr>
          <w:rFonts w:eastAsiaTheme="minorHAnsi" w:cs="Gill Sans MT"/>
          <w:color w:val="000000"/>
          <w:sz w:val="22"/>
          <w:szCs w:val="22"/>
          <w:lang w:bidi="km-KH"/>
        </w:rPr>
        <w:t>t</w:t>
      </w:r>
      <w:r w:rsidRPr="00E96B76">
        <w:rPr>
          <w:rFonts w:eastAsiaTheme="minorHAnsi" w:cs="Gill Sans MT"/>
          <w:color w:val="000000"/>
          <w:sz w:val="22"/>
          <w:szCs w:val="22"/>
          <w:lang w:bidi="km-KH"/>
        </w:rPr>
        <w:t xml:space="preserve"> is expecte</w:t>
      </w:r>
      <w:r>
        <w:rPr>
          <w:rFonts w:eastAsiaTheme="minorHAnsi" w:cs="Gill Sans MT"/>
          <w:color w:val="000000"/>
          <w:sz w:val="22"/>
          <w:szCs w:val="22"/>
          <w:lang w:bidi="km-KH"/>
        </w:rPr>
        <w:t>d to produce a</w:t>
      </w:r>
      <w:r w:rsidRPr="00E96B76">
        <w:rPr>
          <w:rFonts w:eastAsiaTheme="minorHAnsi" w:cs="Gill Sans MT"/>
          <w:color w:val="000000"/>
          <w:sz w:val="22"/>
          <w:szCs w:val="22"/>
          <w:lang w:bidi="km-KH"/>
        </w:rPr>
        <w:t xml:space="preserve"> quality</w:t>
      </w:r>
      <w:r>
        <w:rPr>
          <w:rFonts w:eastAsiaTheme="minorHAnsi" w:cs="Gill Sans MT"/>
          <w:color w:val="000000"/>
          <w:sz w:val="22"/>
          <w:szCs w:val="22"/>
          <w:lang w:bidi="km-KH"/>
        </w:rPr>
        <w:t xml:space="preserve"> evaluation report</w:t>
      </w:r>
      <w:r w:rsidRPr="00E96B76">
        <w:rPr>
          <w:rFonts w:eastAsiaTheme="minorHAnsi" w:cs="Gill Sans MT"/>
          <w:color w:val="000000"/>
          <w:sz w:val="22"/>
          <w:szCs w:val="22"/>
          <w:lang w:bidi="km-KH"/>
        </w:rPr>
        <w:t xml:space="preserve"> which documents the good practices and lessons learnt</w:t>
      </w:r>
      <w:r w:rsidR="00F05B61">
        <w:rPr>
          <w:rFonts w:eastAsiaTheme="minorHAnsi" w:cs="Gill Sans MT"/>
          <w:color w:val="000000"/>
          <w:sz w:val="22"/>
          <w:szCs w:val="22"/>
          <w:lang w:bidi="km-KH"/>
        </w:rPr>
        <w:t xml:space="preserve"> and identifying</w:t>
      </w:r>
      <w:r w:rsidRPr="00E96B76">
        <w:rPr>
          <w:rFonts w:eastAsiaTheme="minorHAnsi" w:cs="Gill Sans MT"/>
          <w:color w:val="000000"/>
          <w:sz w:val="22"/>
          <w:szCs w:val="22"/>
          <w:lang w:bidi="km-KH"/>
        </w:rPr>
        <w:t xml:space="preserve"> findings and recommendations. The report should pull together the key findings from the project, </w:t>
      </w:r>
      <w:proofErr w:type="spellStart"/>
      <w:r w:rsidRPr="00E96B76">
        <w:rPr>
          <w:rFonts w:eastAsiaTheme="minorHAnsi" w:cs="Gill Sans MT"/>
          <w:color w:val="000000"/>
          <w:sz w:val="22"/>
          <w:szCs w:val="22"/>
          <w:lang w:bidi="km-KH"/>
        </w:rPr>
        <w:t>analyse</w:t>
      </w:r>
      <w:proofErr w:type="spellEnd"/>
      <w:r w:rsidRPr="00E96B76">
        <w:rPr>
          <w:rFonts w:eastAsiaTheme="minorHAnsi" w:cs="Gill Sans MT"/>
          <w:color w:val="000000"/>
          <w:sz w:val="22"/>
          <w:szCs w:val="22"/>
          <w:lang w:bidi="km-KH"/>
        </w:rPr>
        <w:t xml:space="preserve"> them (in reference to ChildFund Cambodia program objectives) and make programmatic conclusions and recommendations. In addition to the report, the </w:t>
      </w:r>
      <w:r w:rsidR="00F05B61" w:rsidRPr="002F4D48">
        <w:rPr>
          <w:rFonts w:eastAsiaTheme="minorHAnsi" w:cs="Gill Sans MT"/>
          <w:color w:val="000000"/>
          <w:sz w:val="22"/>
          <w:szCs w:val="22"/>
          <w:lang w:bidi="km-KH"/>
        </w:rPr>
        <w:t>C</w:t>
      </w:r>
      <w:r w:rsidRPr="002F4D48">
        <w:rPr>
          <w:rFonts w:eastAsiaTheme="minorHAnsi" w:cs="Gill Sans MT"/>
          <w:color w:val="000000"/>
          <w:sz w:val="22"/>
          <w:szCs w:val="22"/>
          <w:lang w:bidi="km-KH"/>
        </w:rPr>
        <w:t>onsultan</w:t>
      </w:r>
      <w:r w:rsidR="00F05B61" w:rsidRPr="002F4D48">
        <w:rPr>
          <w:rFonts w:eastAsiaTheme="minorHAnsi" w:cs="Gill Sans MT"/>
          <w:color w:val="000000"/>
          <w:sz w:val="22"/>
          <w:szCs w:val="22"/>
          <w:lang w:bidi="km-KH"/>
        </w:rPr>
        <w:t>t</w:t>
      </w:r>
      <w:r w:rsidRPr="002F4D48">
        <w:rPr>
          <w:rFonts w:eastAsiaTheme="minorHAnsi" w:cs="Gill Sans MT"/>
          <w:color w:val="000000"/>
          <w:sz w:val="22"/>
          <w:szCs w:val="22"/>
          <w:lang w:bidi="km-KH"/>
        </w:rPr>
        <w:t xml:space="preserve"> </w:t>
      </w:r>
      <w:r w:rsidR="0083020D" w:rsidRPr="002F4D48">
        <w:rPr>
          <w:rFonts w:eastAsiaTheme="minorHAnsi" w:cs="Gill Sans MT"/>
          <w:color w:val="000000"/>
          <w:sz w:val="22"/>
          <w:szCs w:val="22"/>
          <w:lang w:bidi="km-KH"/>
        </w:rPr>
        <w:t xml:space="preserve">must </w:t>
      </w:r>
      <w:r w:rsidRPr="002F4D48">
        <w:rPr>
          <w:rFonts w:eastAsiaTheme="minorHAnsi" w:cs="Gill Sans MT"/>
          <w:color w:val="000000"/>
          <w:sz w:val="22"/>
          <w:szCs w:val="22"/>
          <w:lang w:bidi="km-KH"/>
        </w:rPr>
        <w:t xml:space="preserve">also submit </w:t>
      </w:r>
      <w:r w:rsidR="00F05B61" w:rsidRPr="002F4D48">
        <w:rPr>
          <w:rFonts w:eastAsiaTheme="minorHAnsi" w:cs="Gill Sans MT"/>
          <w:color w:val="000000"/>
          <w:sz w:val="22"/>
          <w:szCs w:val="22"/>
          <w:lang w:bidi="km-KH"/>
        </w:rPr>
        <w:t>particulars of</w:t>
      </w:r>
      <w:r w:rsidRPr="002F4D48">
        <w:rPr>
          <w:rFonts w:eastAsiaTheme="minorHAnsi" w:cs="Gill Sans MT"/>
          <w:color w:val="000000"/>
          <w:sz w:val="22"/>
          <w:szCs w:val="22"/>
          <w:lang w:bidi="km-KH"/>
        </w:rPr>
        <w:t xml:space="preserve"> methodology </w:t>
      </w:r>
      <w:r w:rsidRPr="00E96B76">
        <w:rPr>
          <w:rFonts w:eastAsiaTheme="minorHAnsi" w:cs="Gill Sans MT"/>
          <w:color w:val="000000"/>
          <w:sz w:val="22"/>
          <w:szCs w:val="22"/>
          <w:lang w:bidi="km-KH"/>
        </w:rPr>
        <w:t xml:space="preserve">used, interview outlines, list of people interviewed /met, etc. </w:t>
      </w:r>
    </w:p>
    <w:p w14:paraId="795B43EB" w14:textId="77777777" w:rsidR="00E96B76" w:rsidRPr="00E96B76" w:rsidRDefault="00E96B76" w:rsidP="00E96B76">
      <w:pPr>
        <w:spacing w:after="120" w:line="264" w:lineRule="auto"/>
        <w:jc w:val="both"/>
        <w:rPr>
          <w:rFonts w:eastAsiaTheme="minorHAnsi" w:cs="Gill Sans MT"/>
          <w:color w:val="000000"/>
          <w:sz w:val="2"/>
          <w:szCs w:val="2"/>
          <w:lang w:bidi="km-KH"/>
        </w:rPr>
      </w:pPr>
    </w:p>
    <w:p w14:paraId="2876BCF6" w14:textId="57A0C8E9" w:rsidR="00082C44" w:rsidRDefault="006C257E" w:rsidP="00082C44">
      <w:pPr>
        <w:pStyle w:val="CommentText"/>
        <w:numPr>
          <w:ilvl w:val="0"/>
          <w:numId w:val="6"/>
        </w:numPr>
        <w:ind w:left="284" w:hanging="284"/>
        <w:jc w:val="both"/>
        <w:rPr>
          <w:rFonts w:cstheme="minorHAnsi"/>
          <w:b/>
          <w:bCs/>
          <w:color w:val="FF0000"/>
          <w:sz w:val="22"/>
          <w:szCs w:val="22"/>
        </w:rPr>
      </w:pPr>
      <w:r w:rsidRPr="00E96B76">
        <w:rPr>
          <w:rFonts w:cstheme="minorHAnsi"/>
          <w:b/>
          <w:bCs/>
          <w:color w:val="FF0000"/>
          <w:sz w:val="22"/>
          <w:szCs w:val="22"/>
        </w:rPr>
        <w:t xml:space="preserve"> </w:t>
      </w:r>
      <w:r w:rsidR="00F00BF1" w:rsidRPr="00203111">
        <w:rPr>
          <w:rFonts w:cstheme="minorHAnsi"/>
          <w:b/>
          <w:bCs/>
          <w:color w:val="FF0000"/>
          <w:sz w:val="22"/>
          <w:szCs w:val="22"/>
        </w:rPr>
        <w:t>REPORT FORMAT (see detail below)</w:t>
      </w:r>
    </w:p>
    <w:p w14:paraId="70B8A4DA" w14:textId="77777777" w:rsidR="00235B60" w:rsidRPr="00203111" w:rsidRDefault="00235B60" w:rsidP="00235B60">
      <w:pPr>
        <w:pStyle w:val="CommentText"/>
        <w:ind w:left="284"/>
        <w:jc w:val="both"/>
        <w:rPr>
          <w:rFonts w:cstheme="minorHAnsi"/>
          <w:b/>
          <w:bCs/>
          <w:color w:val="FF0000"/>
          <w:sz w:val="22"/>
          <w:szCs w:val="22"/>
        </w:rPr>
      </w:pPr>
    </w:p>
    <w:p w14:paraId="345C3339" w14:textId="42265237" w:rsidR="00082C44" w:rsidRPr="00E96B76" w:rsidRDefault="00082C44" w:rsidP="00082C44">
      <w:pPr>
        <w:pStyle w:val="ListParagraph"/>
        <w:numPr>
          <w:ilvl w:val="0"/>
          <w:numId w:val="10"/>
        </w:numPr>
        <w:autoSpaceDE w:val="0"/>
        <w:autoSpaceDN w:val="0"/>
        <w:adjustRightInd w:val="0"/>
        <w:spacing w:after="34"/>
        <w:rPr>
          <w:rFonts w:cstheme="minorHAnsi"/>
          <w:sz w:val="22"/>
          <w:szCs w:val="22"/>
        </w:rPr>
      </w:pPr>
      <w:r w:rsidRPr="00E96B76">
        <w:rPr>
          <w:rFonts w:cstheme="minorHAnsi"/>
          <w:sz w:val="22"/>
          <w:szCs w:val="22"/>
        </w:rPr>
        <w:t xml:space="preserve">The </w:t>
      </w:r>
      <w:r w:rsidR="00F05B61">
        <w:rPr>
          <w:rFonts w:cstheme="minorHAnsi"/>
          <w:sz w:val="22"/>
          <w:szCs w:val="22"/>
        </w:rPr>
        <w:t>C</w:t>
      </w:r>
      <w:r w:rsidRPr="00E96B76">
        <w:rPr>
          <w:rFonts w:cstheme="minorHAnsi"/>
          <w:sz w:val="22"/>
          <w:szCs w:val="22"/>
        </w:rPr>
        <w:t xml:space="preserve">onsultant will present the preliminary findings to ChildFund Cambodia before submitting a formal report. The final </w:t>
      </w:r>
      <w:r w:rsidR="00E96B76">
        <w:rPr>
          <w:rFonts w:cstheme="minorHAnsi"/>
          <w:sz w:val="22"/>
          <w:szCs w:val="22"/>
        </w:rPr>
        <w:t>evaluation</w:t>
      </w:r>
      <w:r w:rsidRPr="00E96B76">
        <w:rPr>
          <w:rFonts w:cstheme="minorHAnsi"/>
          <w:sz w:val="22"/>
          <w:szCs w:val="22"/>
        </w:rPr>
        <w:t xml:space="preserve"> report will be approved by ChildFund Cambodia after all comments are addressed and agreed among technical and management team. The final </w:t>
      </w:r>
      <w:r w:rsidR="00E96B76">
        <w:rPr>
          <w:rFonts w:cstheme="minorHAnsi"/>
          <w:sz w:val="22"/>
          <w:szCs w:val="22"/>
        </w:rPr>
        <w:t>evaluation</w:t>
      </w:r>
      <w:r w:rsidRPr="00E96B76">
        <w:rPr>
          <w:rFonts w:cstheme="minorHAnsi"/>
          <w:sz w:val="22"/>
          <w:szCs w:val="22"/>
        </w:rPr>
        <w:t xml:space="preserve"> report will be </w:t>
      </w:r>
      <w:r w:rsidR="00E96B76">
        <w:rPr>
          <w:rFonts w:cstheme="minorHAnsi"/>
          <w:sz w:val="22"/>
          <w:szCs w:val="22"/>
        </w:rPr>
        <w:t>used by ChildFund Cambodia and its partner for future action.</w:t>
      </w:r>
    </w:p>
    <w:p w14:paraId="1E4DD805" w14:textId="56CE8452" w:rsidR="00082C44" w:rsidRPr="00E96B76" w:rsidRDefault="00082C44" w:rsidP="000423ED">
      <w:pPr>
        <w:pStyle w:val="ListParagraph"/>
        <w:numPr>
          <w:ilvl w:val="0"/>
          <w:numId w:val="10"/>
        </w:numPr>
        <w:autoSpaceDE w:val="0"/>
        <w:autoSpaceDN w:val="0"/>
        <w:adjustRightInd w:val="0"/>
        <w:spacing w:after="34"/>
        <w:rPr>
          <w:rFonts w:cstheme="minorHAnsi"/>
          <w:sz w:val="22"/>
          <w:szCs w:val="22"/>
        </w:rPr>
      </w:pPr>
      <w:r w:rsidRPr="00E96B76">
        <w:rPr>
          <w:rFonts w:cstheme="minorHAnsi"/>
          <w:sz w:val="22"/>
          <w:szCs w:val="22"/>
        </w:rPr>
        <w:t xml:space="preserve">The </w:t>
      </w:r>
      <w:r w:rsidR="00F05B61">
        <w:rPr>
          <w:rFonts w:cstheme="minorHAnsi"/>
          <w:sz w:val="22"/>
          <w:szCs w:val="22"/>
        </w:rPr>
        <w:t>C</w:t>
      </w:r>
      <w:r w:rsidRPr="00E96B76">
        <w:rPr>
          <w:rFonts w:cstheme="minorHAnsi"/>
          <w:sz w:val="22"/>
          <w:szCs w:val="22"/>
        </w:rPr>
        <w:t xml:space="preserve">onsultant will prepare an inception report at the beginning of the consultancy. The </w:t>
      </w:r>
      <w:r w:rsidR="00F05B61">
        <w:rPr>
          <w:rFonts w:cstheme="minorHAnsi"/>
          <w:sz w:val="22"/>
          <w:szCs w:val="22"/>
        </w:rPr>
        <w:t>C</w:t>
      </w:r>
      <w:r w:rsidRPr="00E96B76">
        <w:rPr>
          <w:rFonts w:cstheme="minorHAnsi"/>
          <w:sz w:val="22"/>
          <w:szCs w:val="22"/>
        </w:rPr>
        <w:t xml:space="preserve">onsultant can only embark on field work, once the inception report has been approved by ChildFund Cambodia. </w:t>
      </w:r>
    </w:p>
    <w:p w14:paraId="75E1C245" w14:textId="77777777" w:rsidR="00A368CB" w:rsidRPr="00E96B76" w:rsidRDefault="00A368CB" w:rsidP="00AE42BC">
      <w:pPr>
        <w:pStyle w:val="ListParagraph"/>
        <w:autoSpaceDE w:val="0"/>
        <w:autoSpaceDN w:val="0"/>
        <w:adjustRightInd w:val="0"/>
        <w:ind w:left="360" w:hanging="360"/>
        <w:rPr>
          <w:rFonts w:eastAsiaTheme="minorHAnsi" w:cstheme="minorHAnsi"/>
          <w:b/>
          <w:bCs/>
          <w:color w:val="000000"/>
          <w:sz w:val="22"/>
          <w:szCs w:val="22"/>
          <w:lang w:bidi="km-KH"/>
        </w:rPr>
      </w:pPr>
    </w:p>
    <w:p w14:paraId="6196F5D1" w14:textId="26F48FEB" w:rsidR="0050199D" w:rsidRDefault="00CC3655" w:rsidP="0050199D">
      <w:pPr>
        <w:pStyle w:val="ListParagraph"/>
        <w:numPr>
          <w:ilvl w:val="0"/>
          <w:numId w:val="6"/>
        </w:numPr>
        <w:ind w:left="567" w:hanging="567"/>
        <w:jc w:val="both"/>
        <w:rPr>
          <w:rFonts w:cstheme="minorHAnsi"/>
          <w:b/>
          <w:bCs/>
          <w:color w:val="FF0000"/>
          <w:sz w:val="22"/>
          <w:szCs w:val="22"/>
        </w:rPr>
      </w:pPr>
      <w:r w:rsidRPr="00203111">
        <w:rPr>
          <w:rFonts w:cstheme="minorHAnsi"/>
          <w:b/>
          <w:bCs/>
          <w:color w:val="FF0000"/>
          <w:sz w:val="22"/>
          <w:szCs w:val="22"/>
        </w:rPr>
        <w:t>CONFIDENTIALITY</w:t>
      </w:r>
      <w:r w:rsidR="00D7738A" w:rsidRPr="00203111">
        <w:rPr>
          <w:rFonts w:cstheme="minorHAnsi"/>
          <w:b/>
          <w:bCs/>
          <w:color w:val="FF0000"/>
          <w:sz w:val="22"/>
          <w:szCs w:val="22"/>
        </w:rPr>
        <w:t xml:space="preserve"> </w:t>
      </w:r>
    </w:p>
    <w:p w14:paraId="41FA10CC" w14:textId="77777777" w:rsidR="00C1120D" w:rsidRPr="00203111" w:rsidRDefault="00C1120D" w:rsidP="00C1120D">
      <w:pPr>
        <w:pStyle w:val="ListParagraph"/>
        <w:ind w:left="567"/>
        <w:jc w:val="both"/>
        <w:rPr>
          <w:rFonts w:cstheme="minorHAnsi"/>
          <w:b/>
          <w:bCs/>
          <w:color w:val="FF0000"/>
          <w:sz w:val="22"/>
          <w:szCs w:val="22"/>
        </w:rPr>
      </w:pPr>
    </w:p>
    <w:p w14:paraId="7EBD33AB" w14:textId="1A3E3A50" w:rsidR="00F05B61" w:rsidRPr="00E96B76" w:rsidRDefault="00D7738A" w:rsidP="00235B60">
      <w:pPr>
        <w:pStyle w:val="CommentText"/>
        <w:spacing w:after="240"/>
        <w:jc w:val="both"/>
        <w:rPr>
          <w:rFonts w:cstheme="minorHAnsi"/>
          <w:sz w:val="22"/>
          <w:szCs w:val="22"/>
        </w:rPr>
      </w:pPr>
      <w:r w:rsidRPr="00E96B76">
        <w:rPr>
          <w:rFonts w:cstheme="minorHAnsi"/>
          <w:sz w:val="22"/>
          <w:szCs w:val="22"/>
        </w:rPr>
        <w:t>All discussions and documents relating to this TOR will be treated as confidential by the parties.</w:t>
      </w:r>
    </w:p>
    <w:p w14:paraId="39F6BC23" w14:textId="6ED7037B" w:rsidR="00D7738A" w:rsidRDefault="00CC3655" w:rsidP="00D7738A">
      <w:pPr>
        <w:pStyle w:val="ListParagraph"/>
        <w:numPr>
          <w:ilvl w:val="0"/>
          <w:numId w:val="6"/>
        </w:numPr>
        <w:ind w:left="567" w:hanging="567"/>
        <w:jc w:val="both"/>
        <w:rPr>
          <w:rFonts w:cstheme="minorHAnsi"/>
          <w:b/>
          <w:bCs/>
          <w:color w:val="FF0000"/>
          <w:sz w:val="22"/>
          <w:szCs w:val="22"/>
        </w:rPr>
      </w:pPr>
      <w:r w:rsidRPr="00203111">
        <w:rPr>
          <w:rFonts w:cstheme="minorHAnsi"/>
          <w:b/>
          <w:bCs/>
          <w:color w:val="FF0000"/>
          <w:sz w:val="22"/>
          <w:szCs w:val="22"/>
        </w:rPr>
        <w:t>CHILD SAFEGUARDING</w:t>
      </w:r>
      <w:r w:rsidR="00D7738A" w:rsidRPr="00203111">
        <w:rPr>
          <w:rFonts w:cstheme="minorHAnsi"/>
          <w:b/>
          <w:bCs/>
          <w:color w:val="FF0000"/>
          <w:sz w:val="22"/>
          <w:szCs w:val="22"/>
        </w:rPr>
        <w:t xml:space="preserve"> </w:t>
      </w:r>
    </w:p>
    <w:p w14:paraId="604FCEAD" w14:textId="77777777" w:rsidR="00235B60" w:rsidRPr="00203111" w:rsidRDefault="00235B60" w:rsidP="00235B60">
      <w:pPr>
        <w:pStyle w:val="ListParagraph"/>
        <w:ind w:left="567"/>
        <w:jc w:val="both"/>
        <w:rPr>
          <w:rFonts w:cstheme="minorHAnsi"/>
          <w:b/>
          <w:bCs/>
          <w:color w:val="FF0000"/>
          <w:sz w:val="22"/>
          <w:szCs w:val="22"/>
        </w:rPr>
      </w:pPr>
    </w:p>
    <w:p w14:paraId="499C703E" w14:textId="77777777" w:rsidR="00D7738A" w:rsidRPr="00E96B76" w:rsidRDefault="00D7738A" w:rsidP="00CC3655">
      <w:pPr>
        <w:jc w:val="both"/>
        <w:rPr>
          <w:rFonts w:cstheme="minorHAnsi"/>
          <w:sz w:val="22"/>
          <w:szCs w:val="22"/>
        </w:rPr>
      </w:pPr>
      <w:r w:rsidRPr="00E96B76">
        <w:rPr>
          <w:rFonts w:cstheme="minorHAnsi"/>
          <w:sz w:val="22"/>
          <w:szCs w:val="22"/>
        </w:rPr>
        <w:t xml:space="preserve">ChildFund Cambodia is committed to actively safeguarding children from harm and ensuring children’s rights to protection are fully realized. We will take positive action to prevent child abusers from becoming involved with ChildFund Cambodia in any way and take stringent measures against any ChildFund Cambodia staff and/or Associated who abuses a child. Our decisions and actions in response to child protection concerns will be guided by the principle of the ‘best interests of the child’. </w:t>
      </w:r>
    </w:p>
    <w:p w14:paraId="118AD916" w14:textId="77777777" w:rsidR="00D7738A" w:rsidRPr="00E96B76" w:rsidRDefault="00D7738A" w:rsidP="00D7738A">
      <w:pPr>
        <w:ind w:left="567" w:hanging="567"/>
        <w:jc w:val="both"/>
        <w:rPr>
          <w:rFonts w:cstheme="minorHAnsi"/>
          <w:sz w:val="22"/>
          <w:szCs w:val="22"/>
        </w:rPr>
      </w:pPr>
    </w:p>
    <w:p w14:paraId="00550202" w14:textId="19D471DA" w:rsidR="00D7738A" w:rsidRDefault="00F05B61" w:rsidP="006D4102">
      <w:pPr>
        <w:jc w:val="both"/>
        <w:rPr>
          <w:rFonts w:cstheme="minorHAnsi"/>
          <w:sz w:val="22"/>
          <w:szCs w:val="22"/>
        </w:rPr>
      </w:pPr>
      <w:r w:rsidRPr="002F4D48">
        <w:rPr>
          <w:rFonts w:cstheme="minorHAnsi"/>
          <w:sz w:val="22"/>
          <w:szCs w:val="22"/>
        </w:rPr>
        <w:t>The Consultant will be expected to sign an agreement to state that s/he has</w:t>
      </w:r>
      <w:r w:rsidR="00D7738A" w:rsidRPr="002F4D48">
        <w:rPr>
          <w:rFonts w:cstheme="minorHAnsi"/>
          <w:sz w:val="22"/>
          <w:szCs w:val="22"/>
        </w:rPr>
        <w:t xml:space="preserve"> understood</w:t>
      </w:r>
      <w:r w:rsidR="00D7738A" w:rsidRPr="00E96B76">
        <w:rPr>
          <w:rFonts w:cstheme="minorHAnsi"/>
          <w:sz w:val="22"/>
          <w:szCs w:val="22"/>
        </w:rPr>
        <w:t xml:space="preserve"> the ChildFund Cambodia Safeguarding Policy and agrees to </w:t>
      </w:r>
      <w:r w:rsidR="00D7738A" w:rsidRPr="002F4D48">
        <w:rPr>
          <w:rFonts w:cstheme="minorHAnsi"/>
          <w:sz w:val="22"/>
          <w:szCs w:val="22"/>
        </w:rPr>
        <w:t xml:space="preserve">abide </w:t>
      </w:r>
      <w:r w:rsidRPr="002F4D48">
        <w:rPr>
          <w:rFonts w:cstheme="minorHAnsi"/>
          <w:sz w:val="22"/>
          <w:szCs w:val="22"/>
        </w:rPr>
        <w:t xml:space="preserve">by </w:t>
      </w:r>
      <w:r w:rsidR="00D7738A" w:rsidRPr="002F4D48">
        <w:rPr>
          <w:rFonts w:cstheme="minorHAnsi"/>
          <w:sz w:val="22"/>
          <w:szCs w:val="22"/>
        </w:rPr>
        <w:t>it</w:t>
      </w:r>
      <w:r w:rsidR="00D7738A" w:rsidRPr="00E96B76">
        <w:rPr>
          <w:rFonts w:cstheme="minorHAnsi"/>
          <w:sz w:val="22"/>
          <w:szCs w:val="22"/>
        </w:rPr>
        <w:t xml:space="preserve"> strictly. </w:t>
      </w:r>
      <w:r w:rsidR="00D7738A" w:rsidRPr="002F4D48">
        <w:rPr>
          <w:rFonts w:cstheme="minorHAnsi"/>
          <w:sz w:val="22"/>
          <w:szCs w:val="22"/>
        </w:rPr>
        <w:t>ChildFund Cambodia’s Child Safeguarding Policy</w:t>
      </w:r>
      <w:r w:rsidRPr="002F4D48">
        <w:rPr>
          <w:rFonts w:cstheme="minorHAnsi"/>
          <w:sz w:val="22"/>
          <w:szCs w:val="22"/>
        </w:rPr>
        <w:t xml:space="preserve"> </w:t>
      </w:r>
      <w:r w:rsidR="00AB40C0" w:rsidRPr="002F4D48">
        <w:rPr>
          <w:rFonts w:cstheme="minorHAnsi"/>
          <w:sz w:val="22"/>
          <w:szCs w:val="22"/>
        </w:rPr>
        <w:t xml:space="preserve">is </w:t>
      </w:r>
      <w:r w:rsidR="00D7738A" w:rsidRPr="00570E48">
        <w:rPr>
          <w:rFonts w:cstheme="minorHAnsi"/>
          <w:sz w:val="22"/>
          <w:szCs w:val="22"/>
        </w:rPr>
        <w:t>annex</w:t>
      </w:r>
      <w:r w:rsidR="00AB40C0" w:rsidRPr="00570E48">
        <w:rPr>
          <w:rFonts w:cstheme="minorHAnsi"/>
          <w:sz w:val="22"/>
          <w:szCs w:val="22"/>
        </w:rPr>
        <w:t>ed</w:t>
      </w:r>
      <w:r w:rsidR="00D7738A" w:rsidRPr="00570E48">
        <w:rPr>
          <w:rFonts w:cstheme="minorHAnsi"/>
          <w:sz w:val="22"/>
          <w:szCs w:val="22"/>
        </w:rPr>
        <w:t>.</w:t>
      </w:r>
      <w:r w:rsidR="00D7738A" w:rsidRPr="00E96B76">
        <w:rPr>
          <w:rFonts w:cstheme="minorHAnsi"/>
          <w:sz w:val="22"/>
          <w:szCs w:val="22"/>
        </w:rPr>
        <w:t xml:space="preserve"> </w:t>
      </w:r>
    </w:p>
    <w:p w14:paraId="062074E4" w14:textId="77777777" w:rsidR="006D4102" w:rsidRPr="006D4102" w:rsidRDefault="006D4102" w:rsidP="006D4102">
      <w:pPr>
        <w:jc w:val="both"/>
        <w:rPr>
          <w:rFonts w:cstheme="minorHAnsi"/>
          <w:sz w:val="22"/>
          <w:szCs w:val="22"/>
        </w:rPr>
      </w:pPr>
    </w:p>
    <w:p w14:paraId="61D219DF" w14:textId="6B8EF9C3" w:rsidR="00D7738A" w:rsidRDefault="00CC3655" w:rsidP="00D7738A">
      <w:pPr>
        <w:pStyle w:val="ListParagraph"/>
        <w:numPr>
          <w:ilvl w:val="0"/>
          <w:numId w:val="6"/>
        </w:numPr>
        <w:ind w:left="567" w:hanging="567"/>
        <w:jc w:val="both"/>
        <w:rPr>
          <w:rFonts w:cstheme="minorHAnsi"/>
          <w:b/>
          <w:bCs/>
          <w:color w:val="FF0000"/>
          <w:sz w:val="22"/>
          <w:szCs w:val="22"/>
        </w:rPr>
      </w:pPr>
      <w:r w:rsidRPr="00203111">
        <w:rPr>
          <w:rFonts w:cstheme="minorHAnsi"/>
          <w:b/>
          <w:bCs/>
          <w:color w:val="FF0000"/>
          <w:sz w:val="22"/>
          <w:szCs w:val="22"/>
        </w:rPr>
        <w:t>COUNTER-TERRORISM</w:t>
      </w:r>
      <w:r w:rsidR="00D7738A" w:rsidRPr="00203111">
        <w:rPr>
          <w:rFonts w:cstheme="minorHAnsi"/>
          <w:b/>
          <w:bCs/>
          <w:color w:val="FF0000"/>
          <w:sz w:val="22"/>
          <w:szCs w:val="22"/>
        </w:rPr>
        <w:t xml:space="preserve"> </w:t>
      </w:r>
    </w:p>
    <w:p w14:paraId="26310740" w14:textId="77777777" w:rsidR="006D4102" w:rsidRPr="00203111" w:rsidRDefault="006D4102" w:rsidP="006D4102">
      <w:pPr>
        <w:pStyle w:val="ListParagraph"/>
        <w:ind w:left="567"/>
        <w:jc w:val="both"/>
        <w:rPr>
          <w:rFonts w:cstheme="minorHAnsi"/>
          <w:b/>
          <w:bCs/>
          <w:color w:val="FF0000"/>
          <w:sz w:val="22"/>
          <w:szCs w:val="22"/>
        </w:rPr>
      </w:pPr>
      <w:bookmarkStart w:id="0" w:name="_GoBack"/>
      <w:bookmarkEnd w:id="0"/>
    </w:p>
    <w:p w14:paraId="54376098" w14:textId="7F1FAB59" w:rsidR="00D7738A" w:rsidRPr="00E96B76" w:rsidRDefault="00AB40C0" w:rsidP="00CC3655">
      <w:pPr>
        <w:jc w:val="both"/>
        <w:rPr>
          <w:rFonts w:cstheme="minorHAnsi"/>
          <w:sz w:val="22"/>
          <w:szCs w:val="22"/>
        </w:rPr>
      </w:pPr>
      <w:r w:rsidRPr="002F4D48">
        <w:rPr>
          <w:rFonts w:cstheme="minorHAnsi"/>
          <w:sz w:val="22"/>
          <w:szCs w:val="22"/>
        </w:rPr>
        <w:t xml:space="preserve">The Consultant will be expected to sign an agreement to state that s/he </w:t>
      </w:r>
      <w:r w:rsidR="00D7738A" w:rsidRPr="002F4D48">
        <w:rPr>
          <w:rFonts w:cstheme="minorHAnsi"/>
          <w:sz w:val="22"/>
          <w:szCs w:val="22"/>
        </w:rPr>
        <w:t>has understood ChildFund Cambodia’s</w:t>
      </w:r>
      <w:r w:rsidR="00D7738A" w:rsidRPr="00E96B76">
        <w:rPr>
          <w:rFonts w:cstheme="minorHAnsi"/>
          <w:sz w:val="22"/>
          <w:szCs w:val="22"/>
        </w:rPr>
        <w:t xml:space="preserve"> Counter-Terrorism Policy and agrees </w:t>
      </w:r>
      <w:r w:rsidR="00D7738A" w:rsidRPr="002F4D48">
        <w:rPr>
          <w:rFonts w:cstheme="minorHAnsi"/>
          <w:sz w:val="22"/>
          <w:szCs w:val="22"/>
        </w:rPr>
        <w:t xml:space="preserve">to abide </w:t>
      </w:r>
      <w:r w:rsidRPr="002F4D48">
        <w:rPr>
          <w:rFonts w:cstheme="minorHAnsi"/>
          <w:sz w:val="22"/>
          <w:szCs w:val="22"/>
        </w:rPr>
        <w:t xml:space="preserve">by </w:t>
      </w:r>
      <w:r w:rsidR="00D7738A" w:rsidRPr="002F4D48">
        <w:rPr>
          <w:rFonts w:cstheme="minorHAnsi"/>
          <w:sz w:val="22"/>
          <w:szCs w:val="22"/>
        </w:rPr>
        <w:t>it strictly. Before procur</w:t>
      </w:r>
      <w:r w:rsidRPr="002F4D48">
        <w:rPr>
          <w:rFonts w:cstheme="minorHAnsi"/>
          <w:sz w:val="22"/>
          <w:szCs w:val="22"/>
        </w:rPr>
        <w:t>ing</w:t>
      </w:r>
      <w:r w:rsidR="00D7738A" w:rsidRPr="002F4D48">
        <w:rPr>
          <w:rFonts w:cstheme="minorHAnsi"/>
          <w:sz w:val="22"/>
          <w:szCs w:val="22"/>
        </w:rPr>
        <w:t xml:space="preserve"> any project materials or supplies </w:t>
      </w:r>
      <w:r w:rsidR="00D7738A" w:rsidRPr="002F4D48">
        <w:rPr>
          <w:rFonts w:cstheme="minorHAnsi"/>
          <w:sz w:val="22"/>
          <w:szCs w:val="22"/>
        </w:rPr>
        <w:lastRenderedPageBreak/>
        <w:t xml:space="preserve">costing more than USD 1,000, the </w:t>
      </w:r>
      <w:r w:rsidRPr="002F4D48">
        <w:rPr>
          <w:rFonts w:cstheme="minorHAnsi"/>
          <w:sz w:val="22"/>
          <w:szCs w:val="22"/>
        </w:rPr>
        <w:t>Consultant</w:t>
      </w:r>
      <w:r w:rsidR="00D7738A" w:rsidRPr="002F4D48">
        <w:rPr>
          <w:rFonts w:cstheme="minorHAnsi"/>
          <w:sz w:val="22"/>
          <w:szCs w:val="22"/>
        </w:rPr>
        <w:t xml:space="preserve"> has to submit the supplier’s name to ChildFund Cambodia for conducting counter-terrorism check.  ChildFund Cambodia’s Counter-Terrorism Policy is annex</w:t>
      </w:r>
      <w:r w:rsidRPr="002F4D48">
        <w:rPr>
          <w:rFonts w:cstheme="minorHAnsi"/>
          <w:sz w:val="22"/>
          <w:szCs w:val="22"/>
        </w:rPr>
        <w:t>ed</w:t>
      </w:r>
      <w:r w:rsidR="00D7738A" w:rsidRPr="00E96B76">
        <w:rPr>
          <w:rFonts w:cstheme="minorHAnsi"/>
          <w:sz w:val="22"/>
          <w:szCs w:val="22"/>
        </w:rPr>
        <w:t xml:space="preserve">. </w:t>
      </w:r>
    </w:p>
    <w:p w14:paraId="6B81863A" w14:textId="77777777" w:rsidR="00D7738A" w:rsidRPr="00E96B76" w:rsidRDefault="00D7738A" w:rsidP="00D7738A">
      <w:pPr>
        <w:ind w:left="720"/>
        <w:jc w:val="both"/>
        <w:rPr>
          <w:rFonts w:cstheme="minorHAnsi"/>
          <w:sz w:val="22"/>
          <w:szCs w:val="22"/>
        </w:rPr>
      </w:pPr>
    </w:p>
    <w:p w14:paraId="28F67F2F" w14:textId="650FA680" w:rsidR="00D7738A" w:rsidRPr="00203111" w:rsidRDefault="00CC3655" w:rsidP="00D7738A">
      <w:pPr>
        <w:pStyle w:val="ListParagraph"/>
        <w:numPr>
          <w:ilvl w:val="0"/>
          <w:numId w:val="6"/>
        </w:numPr>
        <w:ind w:left="567" w:hanging="567"/>
        <w:jc w:val="both"/>
        <w:rPr>
          <w:rFonts w:cstheme="minorHAnsi"/>
          <w:b/>
          <w:bCs/>
          <w:color w:val="FF0000"/>
          <w:sz w:val="22"/>
          <w:szCs w:val="22"/>
        </w:rPr>
      </w:pPr>
      <w:r w:rsidRPr="00203111">
        <w:rPr>
          <w:rFonts w:cstheme="minorHAnsi"/>
          <w:b/>
          <w:bCs/>
          <w:color w:val="FF0000"/>
          <w:sz w:val="22"/>
          <w:szCs w:val="22"/>
        </w:rPr>
        <w:t>FRAUD AND CORRUPTION PREVENTION AND AWARENESS POLICY</w:t>
      </w:r>
    </w:p>
    <w:p w14:paraId="1379F6C2" w14:textId="0D4F4B0F" w:rsidR="00D7738A" w:rsidRPr="00E96B76" w:rsidRDefault="00D7738A" w:rsidP="00CC3655">
      <w:pPr>
        <w:jc w:val="both"/>
        <w:rPr>
          <w:rFonts w:cstheme="minorHAnsi"/>
          <w:sz w:val="22"/>
          <w:szCs w:val="22"/>
        </w:rPr>
      </w:pPr>
      <w:r w:rsidRPr="00E96B76">
        <w:rPr>
          <w:rFonts w:cstheme="minorHAnsi"/>
          <w:sz w:val="22"/>
          <w:szCs w:val="22"/>
        </w:rPr>
        <w:t>ChildFund Cambodia considers fraud/corruption as serious matter. Fraud/corruption is not tolerated, i.e. zero tolerance. There will be no exception for any</w:t>
      </w:r>
      <w:r w:rsidRPr="002F4D48">
        <w:rPr>
          <w:rFonts w:cstheme="minorHAnsi"/>
          <w:sz w:val="22"/>
          <w:szCs w:val="22"/>
        </w:rPr>
        <w:t xml:space="preserve"> </w:t>
      </w:r>
      <w:r w:rsidR="00AB40C0" w:rsidRPr="002F4D48">
        <w:rPr>
          <w:rFonts w:cstheme="minorHAnsi"/>
          <w:sz w:val="22"/>
          <w:szCs w:val="22"/>
        </w:rPr>
        <w:t>Consultant</w:t>
      </w:r>
      <w:r w:rsidRPr="002F4D48">
        <w:rPr>
          <w:rFonts w:cstheme="minorHAnsi"/>
          <w:sz w:val="22"/>
          <w:szCs w:val="22"/>
        </w:rPr>
        <w:t xml:space="preserve"> who </w:t>
      </w:r>
      <w:r w:rsidR="00AB40C0" w:rsidRPr="002F4D48">
        <w:rPr>
          <w:rFonts w:cstheme="minorHAnsi"/>
          <w:sz w:val="22"/>
          <w:szCs w:val="22"/>
        </w:rPr>
        <w:t>breaches</w:t>
      </w:r>
      <w:r w:rsidRPr="002F4D48">
        <w:rPr>
          <w:rFonts w:cstheme="minorHAnsi"/>
          <w:sz w:val="22"/>
          <w:szCs w:val="22"/>
        </w:rPr>
        <w:t xml:space="preserve"> </w:t>
      </w:r>
      <w:r w:rsidRPr="00E96B76">
        <w:rPr>
          <w:rFonts w:cstheme="minorHAnsi"/>
          <w:sz w:val="22"/>
          <w:szCs w:val="22"/>
        </w:rPr>
        <w:t xml:space="preserve">this policy </w:t>
      </w:r>
      <w:r w:rsidRPr="002F4D48">
        <w:rPr>
          <w:rFonts w:cstheme="minorHAnsi"/>
          <w:sz w:val="22"/>
          <w:szCs w:val="22"/>
        </w:rPr>
        <w:t xml:space="preserve">and </w:t>
      </w:r>
      <w:r w:rsidR="00AB40C0" w:rsidRPr="002F4D48">
        <w:rPr>
          <w:rFonts w:cstheme="minorHAnsi"/>
          <w:sz w:val="22"/>
          <w:szCs w:val="22"/>
        </w:rPr>
        <w:t xml:space="preserve">any breach will </w:t>
      </w:r>
      <w:r w:rsidRPr="002F4D48">
        <w:rPr>
          <w:rFonts w:cstheme="minorHAnsi"/>
          <w:sz w:val="22"/>
          <w:szCs w:val="22"/>
        </w:rPr>
        <w:t xml:space="preserve">lead to termination of </w:t>
      </w:r>
      <w:r w:rsidR="00AB40C0" w:rsidRPr="002F4D48">
        <w:rPr>
          <w:rFonts w:cstheme="minorHAnsi"/>
          <w:sz w:val="22"/>
          <w:szCs w:val="22"/>
        </w:rPr>
        <w:t xml:space="preserve">their </w:t>
      </w:r>
      <w:r w:rsidRPr="002F4D48">
        <w:rPr>
          <w:rFonts w:cstheme="minorHAnsi"/>
          <w:sz w:val="22"/>
          <w:szCs w:val="22"/>
        </w:rPr>
        <w:t xml:space="preserve">contract. </w:t>
      </w:r>
      <w:r w:rsidRPr="00E96B76">
        <w:rPr>
          <w:rFonts w:cstheme="minorHAnsi"/>
          <w:sz w:val="22"/>
          <w:szCs w:val="22"/>
        </w:rPr>
        <w:t xml:space="preserve">The Fraud and Corruption Prevention and Awareness Policy </w:t>
      </w:r>
      <w:r w:rsidRPr="002F4D48">
        <w:rPr>
          <w:rFonts w:cstheme="minorHAnsi"/>
          <w:sz w:val="22"/>
          <w:szCs w:val="22"/>
        </w:rPr>
        <w:t>is annex</w:t>
      </w:r>
      <w:r w:rsidR="00AB40C0" w:rsidRPr="002F4D48">
        <w:rPr>
          <w:rFonts w:cstheme="minorHAnsi"/>
          <w:sz w:val="22"/>
          <w:szCs w:val="22"/>
        </w:rPr>
        <w:t>ed</w:t>
      </w:r>
      <w:r w:rsidRPr="00E96B76">
        <w:rPr>
          <w:rFonts w:cstheme="minorHAnsi"/>
          <w:sz w:val="22"/>
          <w:szCs w:val="22"/>
        </w:rPr>
        <w:t>.</w:t>
      </w:r>
    </w:p>
    <w:p w14:paraId="6B01CE05" w14:textId="77777777" w:rsidR="00865B95" w:rsidRPr="00E96B76" w:rsidRDefault="00865B95" w:rsidP="00CC3655">
      <w:pPr>
        <w:jc w:val="both"/>
        <w:rPr>
          <w:rFonts w:cstheme="minorHAnsi"/>
          <w:sz w:val="22"/>
          <w:szCs w:val="22"/>
        </w:rPr>
      </w:pPr>
    </w:p>
    <w:p w14:paraId="0585CA23" w14:textId="21DB713B" w:rsidR="00865B95" w:rsidRDefault="00865B95" w:rsidP="00865B95">
      <w:pPr>
        <w:pStyle w:val="CommentText"/>
        <w:numPr>
          <w:ilvl w:val="0"/>
          <w:numId w:val="6"/>
        </w:numPr>
        <w:ind w:left="567" w:hanging="567"/>
        <w:jc w:val="both"/>
        <w:rPr>
          <w:rFonts w:cstheme="minorHAnsi"/>
          <w:b/>
          <w:bCs/>
          <w:color w:val="FF0000"/>
          <w:sz w:val="22"/>
          <w:szCs w:val="22"/>
        </w:rPr>
      </w:pPr>
      <w:r w:rsidRPr="00203111">
        <w:rPr>
          <w:rFonts w:cstheme="minorHAnsi"/>
          <w:b/>
          <w:bCs/>
          <w:color w:val="FF0000"/>
          <w:sz w:val="22"/>
          <w:szCs w:val="22"/>
        </w:rPr>
        <w:t>HOW TO APPLY</w:t>
      </w:r>
    </w:p>
    <w:p w14:paraId="4566F7D3" w14:textId="77777777" w:rsidR="00235B60" w:rsidRPr="00203111" w:rsidRDefault="00235B60" w:rsidP="00235B60">
      <w:pPr>
        <w:pStyle w:val="CommentText"/>
        <w:ind w:left="567"/>
        <w:jc w:val="both"/>
        <w:rPr>
          <w:rFonts w:cstheme="minorHAnsi"/>
          <w:b/>
          <w:bCs/>
          <w:color w:val="FF0000"/>
          <w:sz w:val="22"/>
          <w:szCs w:val="22"/>
        </w:rPr>
      </w:pPr>
    </w:p>
    <w:p w14:paraId="08B98A78" w14:textId="39B4B3F6" w:rsidR="00195447" w:rsidRPr="00195447" w:rsidRDefault="00195447" w:rsidP="00195447">
      <w:pPr>
        <w:autoSpaceDE w:val="0"/>
        <w:autoSpaceDN w:val="0"/>
        <w:adjustRightInd w:val="0"/>
        <w:rPr>
          <w:rFonts w:cstheme="majorHAnsi"/>
          <w:b/>
          <w:bCs/>
          <w:color w:val="000000" w:themeColor="text1"/>
          <w:sz w:val="22"/>
          <w:szCs w:val="22"/>
        </w:rPr>
      </w:pPr>
      <w:r w:rsidRPr="00195447">
        <w:rPr>
          <w:rFonts w:cstheme="majorHAnsi"/>
          <w:b/>
          <w:bCs/>
          <w:color w:val="000000" w:themeColor="text1"/>
          <w:sz w:val="22"/>
          <w:szCs w:val="22"/>
        </w:rPr>
        <w:t xml:space="preserve">Qualifications and experiences of selected </w:t>
      </w:r>
      <w:r>
        <w:rPr>
          <w:rFonts w:cstheme="majorHAnsi"/>
          <w:b/>
          <w:bCs/>
          <w:color w:val="000000" w:themeColor="text1"/>
          <w:sz w:val="22"/>
          <w:szCs w:val="22"/>
        </w:rPr>
        <w:t>Consultant</w:t>
      </w:r>
      <w:r w:rsidRPr="00195447">
        <w:rPr>
          <w:rFonts w:cstheme="majorHAnsi"/>
          <w:b/>
          <w:bCs/>
          <w:color w:val="000000" w:themeColor="text1"/>
          <w:sz w:val="22"/>
          <w:szCs w:val="22"/>
        </w:rPr>
        <w:t>;</w:t>
      </w:r>
    </w:p>
    <w:p w14:paraId="424B948E" w14:textId="28D5F18D" w:rsidR="000423ED" w:rsidRDefault="000423ED" w:rsidP="000423ED">
      <w:pPr>
        <w:pStyle w:val="ListParagraph"/>
        <w:numPr>
          <w:ilvl w:val="0"/>
          <w:numId w:val="30"/>
        </w:numPr>
        <w:autoSpaceDE w:val="0"/>
        <w:autoSpaceDN w:val="0"/>
        <w:adjustRightInd w:val="0"/>
        <w:spacing w:after="63"/>
        <w:rPr>
          <w:rFonts w:cstheme="minorHAnsi"/>
          <w:sz w:val="22"/>
          <w:szCs w:val="22"/>
        </w:rPr>
      </w:pPr>
      <w:r w:rsidRPr="00E96B76">
        <w:rPr>
          <w:rFonts w:cstheme="minorHAnsi"/>
          <w:sz w:val="22"/>
          <w:szCs w:val="22"/>
        </w:rPr>
        <w:t xml:space="preserve">A minimum of </w:t>
      </w:r>
      <w:r w:rsidR="00AB40C0">
        <w:rPr>
          <w:rFonts w:cstheme="minorHAnsi"/>
          <w:sz w:val="22"/>
          <w:szCs w:val="22"/>
        </w:rPr>
        <w:t xml:space="preserve">a </w:t>
      </w:r>
      <w:r w:rsidRPr="00E96B76">
        <w:rPr>
          <w:rFonts w:cstheme="minorHAnsi"/>
          <w:sz w:val="22"/>
          <w:szCs w:val="22"/>
        </w:rPr>
        <w:t>post-graduate degree in Education</w:t>
      </w:r>
      <w:r w:rsidR="00AB40C0">
        <w:rPr>
          <w:rFonts w:cstheme="minorHAnsi"/>
          <w:sz w:val="22"/>
          <w:szCs w:val="22"/>
        </w:rPr>
        <w:t xml:space="preserve"> </w:t>
      </w:r>
      <w:r w:rsidR="00AB40C0" w:rsidRPr="002F4D48">
        <w:rPr>
          <w:rFonts w:cstheme="minorHAnsi"/>
          <w:sz w:val="22"/>
          <w:szCs w:val="22"/>
        </w:rPr>
        <w:t>or equivalent is required</w:t>
      </w:r>
      <w:r w:rsidRPr="002F4D48">
        <w:rPr>
          <w:rFonts w:cstheme="minorHAnsi"/>
          <w:sz w:val="22"/>
          <w:szCs w:val="22"/>
        </w:rPr>
        <w:t xml:space="preserve">, </w:t>
      </w:r>
      <w:r w:rsidR="00AB40C0" w:rsidRPr="002F4D48">
        <w:rPr>
          <w:rFonts w:cstheme="minorHAnsi"/>
          <w:sz w:val="22"/>
          <w:szCs w:val="22"/>
        </w:rPr>
        <w:t xml:space="preserve">along </w:t>
      </w:r>
      <w:r w:rsidRPr="002F4D48">
        <w:rPr>
          <w:rFonts w:cstheme="minorHAnsi"/>
          <w:sz w:val="22"/>
          <w:szCs w:val="22"/>
        </w:rPr>
        <w:t>with</w:t>
      </w:r>
      <w:r w:rsidRPr="00E96B76">
        <w:rPr>
          <w:rFonts w:cstheme="minorHAnsi"/>
          <w:sz w:val="22"/>
          <w:szCs w:val="22"/>
        </w:rPr>
        <w:t xml:space="preserve"> sound knowledge of inclusive education </w:t>
      </w:r>
    </w:p>
    <w:p w14:paraId="4EDB4726" w14:textId="3EDE7022" w:rsidR="00F540A4" w:rsidRPr="004C4EDA" w:rsidRDefault="00F540A4" w:rsidP="00F540A4">
      <w:pPr>
        <w:pStyle w:val="ListParagraph"/>
        <w:numPr>
          <w:ilvl w:val="0"/>
          <w:numId w:val="30"/>
        </w:numPr>
        <w:autoSpaceDE w:val="0"/>
        <w:autoSpaceDN w:val="0"/>
        <w:adjustRightInd w:val="0"/>
        <w:rPr>
          <w:rFonts w:cstheme="majorHAnsi"/>
          <w:sz w:val="22"/>
          <w:szCs w:val="22"/>
          <w:lang w:bidi="km-KH"/>
        </w:rPr>
      </w:pPr>
      <w:r>
        <w:rPr>
          <w:rFonts w:cstheme="majorHAnsi"/>
          <w:sz w:val="22"/>
          <w:szCs w:val="22"/>
          <w:lang w:bidi="km-KH"/>
        </w:rPr>
        <w:t>Experience</w:t>
      </w:r>
      <w:r w:rsidRPr="004C4EDA">
        <w:rPr>
          <w:rFonts w:cstheme="majorHAnsi"/>
          <w:sz w:val="22"/>
          <w:szCs w:val="22"/>
          <w:lang w:bidi="km-KH"/>
        </w:rPr>
        <w:t xml:space="preserve"> undertaking </w:t>
      </w:r>
      <w:r>
        <w:rPr>
          <w:rFonts w:cstheme="majorHAnsi"/>
          <w:sz w:val="22"/>
          <w:szCs w:val="22"/>
          <w:lang w:bidi="km-KH"/>
        </w:rPr>
        <w:t xml:space="preserve">evaluation in the disability sector, </w:t>
      </w:r>
      <w:r w:rsidRPr="004C4EDA">
        <w:rPr>
          <w:rFonts w:cstheme="majorHAnsi"/>
          <w:sz w:val="22"/>
          <w:szCs w:val="22"/>
          <w:lang w:bidi="km-KH"/>
        </w:rPr>
        <w:t>work with people with disabilities</w:t>
      </w:r>
      <w:r>
        <w:rPr>
          <w:rFonts w:cstheme="majorHAnsi"/>
          <w:sz w:val="22"/>
          <w:szCs w:val="22"/>
          <w:lang w:bidi="km-KH"/>
        </w:rPr>
        <w:t xml:space="preserve"> preferably at international level and a sound understanding of human rights approaches.</w:t>
      </w:r>
    </w:p>
    <w:p w14:paraId="2E6E683B" w14:textId="77777777" w:rsidR="00F540A4" w:rsidRPr="00195447" w:rsidRDefault="00F540A4" w:rsidP="00F540A4">
      <w:pPr>
        <w:pStyle w:val="ListParagraph"/>
        <w:numPr>
          <w:ilvl w:val="0"/>
          <w:numId w:val="30"/>
        </w:numPr>
        <w:autoSpaceDE w:val="0"/>
        <w:autoSpaceDN w:val="0"/>
        <w:adjustRightInd w:val="0"/>
        <w:rPr>
          <w:rFonts w:cstheme="majorHAnsi"/>
          <w:sz w:val="22"/>
          <w:szCs w:val="22"/>
          <w:lang w:bidi="km-KH"/>
        </w:rPr>
      </w:pPr>
      <w:r w:rsidRPr="00195447">
        <w:rPr>
          <w:rFonts w:cstheme="majorHAnsi"/>
          <w:sz w:val="22"/>
          <w:szCs w:val="22"/>
          <w:lang w:bidi="km-KH"/>
        </w:rPr>
        <w:t xml:space="preserve">Experience in disability development work and good understanding of the disability context in Cambodia.  </w:t>
      </w:r>
    </w:p>
    <w:p w14:paraId="078CED75" w14:textId="516A9D4F" w:rsidR="00F540A4" w:rsidRPr="004C4EDA" w:rsidRDefault="000423ED" w:rsidP="00F540A4">
      <w:pPr>
        <w:pStyle w:val="ListParagraph"/>
        <w:numPr>
          <w:ilvl w:val="0"/>
          <w:numId w:val="38"/>
        </w:numPr>
        <w:autoSpaceDE w:val="0"/>
        <w:autoSpaceDN w:val="0"/>
        <w:adjustRightInd w:val="0"/>
        <w:rPr>
          <w:rFonts w:cstheme="majorHAnsi"/>
          <w:sz w:val="22"/>
          <w:szCs w:val="22"/>
          <w:lang w:bidi="km-KH"/>
        </w:rPr>
      </w:pPr>
      <w:r w:rsidRPr="00E96B76">
        <w:rPr>
          <w:rFonts w:cstheme="minorHAnsi"/>
          <w:sz w:val="22"/>
          <w:szCs w:val="22"/>
        </w:rPr>
        <w:t xml:space="preserve">High quality writing and reporting skills </w:t>
      </w:r>
      <w:r w:rsidR="00F540A4">
        <w:rPr>
          <w:rFonts w:cstheme="minorHAnsi"/>
          <w:sz w:val="22"/>
          <w:szCs w:val="22"/>
        </w:rPr>
        <w:t>and a</w:t>
      </w:r>
      <w:r w:rsidR="00F540A4">
        <w:rPr>
          <w:rFonts w:cstheme="majorHAnsi"/>
          <w:sz w:val="22"/>
          <w:szCs w:val="22"/>
          <w:lang w:bidi="km-KH"/>
        </w:rPr>
        <w:t>ble</w:t>
      </w:r>
      <w:r w:rsidR="00F540A4" w:rsidRPr="004C4EDA">
        <w:rPr>
          <w:rFonts w:cstheme="majorHAnsi"/>
          <w:sz w:val="22"/>
          <w:szCs w:val="22"/>
          <w:lang w:bidi="km-KH"/>
        </w:rPr>
        <w:t xml:space="preserve"> to provide document and reports on time and according to </w:t>
      </w:r>
      <w:proofErr w:type="spellStart"/>
      <w:r w:rsidR="00F540A4" w:rsidRPr="004C4EDA">
        <w:rPr>
          <w:rFonts w:cstheme="majorHAnsi"/>
          <w:sz w:val="22"/>
          <w:szCs w:val="22"/>
          <w:lang w:bidi="km-KH"/>
        </w:rPr>
        <w:t>ChildFund’s</w:t>
      </w:r>
      <w:proofErr w:type="spellEnd"/>
      <w:r w:rsidR="00F540A4" w:rsidRPr="004C4EDA">
        <w:rPr>
          <w:rFonts w:cstheme="majorHAnsi"/>
          <w:sz w:val="22"/>
          <w:szCs w:val="22"/>
          <w:lang w:bidi="km-KH"/>
        </w:rPr>
        <w:t xml:space="preserve"> requirements</w:t>
      </w:r>
    </w:p>
    <w:p w14:paraId="099F0C14" w14:textId="19EB2E57" w:rsidR="000423ED" w:rsidRPr="00E96B76" w:rsidRDefault="000423ED" w:rsidP="000423ED">
      <w:pPr>
        <w:pStyle w:val="ListParagraph"/>
        <w:numPr>
          <w:ilvl w:val="0"/>
          <w:numId w:val="30"/>
        </w:numPr>
        <w:autoSpaceDE w:val="0"/>
        <w:autoSpaceDN w:val="0"/>
        <w:adjustRightInd w:val="0"/>
        <w:spacing w:after="63"/>
        <w:rPr>
          <w:rFonts w:cstheme="minorHAnsi"/>
          <w:sz w:val="22"/>
          <w:szCs w:val="22"/>
        </w:rPr>
      </w:pPr>
      <w:r w:rsidRPr="00E96B76">
        <w:rPr>
          <w:rFonts w:cstheme="minorHAnsi"/>
          <w:sz w:val="22"/>
          <w:szCs w:val="22"/>
        </w:rPr>
        <w:t xml:space="preserve">Thorough knowledge of </w:t>
      </w:r>
      <w:r w:rsidR="00195447">
        <w:rPr>
          <w:rFonts w:cstheme="minorHAnsi"/>
          <w:sz w:val="22"/>
          <w:szCs w:val="22"/>
        </w:rPr>
        <w:t xml:space="preserve">inclusive </w:t>
      </w:r>
      <w:r w:rsidRPr="00E96B76">
        <w:rPr>
          <w:rFonts w:cstheme="minorHAnsi"/>
          <w:sz w:val="22"/>
          <w:szCs w:val="22"/>
        </w:rPr>
        <w:t xml:space="preserve">education sector in Cambodia </w:t>
      </w:r>
    </w:p>
    <w:p w14:paraId="359F11BD" w14:textId="29DDB164" w:rsidR="000423ED" w:rsidRPr="00F540A4" w:rsidRDefault="000423ED" w:rsidP="000423ED">
      <w:pPr>
        <w:pStyle w:val="ListParagraph"/>
        <w:numPr>
          <w:ilvl w:val="0"/>
          <w:numId w:val="30"/>
        </w:numPr>
        <w:autoSpaceDE w:val="0"/>
        <w:autoSpaceDN w:val="0"/>
        <w:adjustRightInd w:val="0"/>
        <w:spacing w:after="63"/>
        <w:rPr>
          <w:rFonts w:cstheme="minorHAnsi"/>
          <w:sz w:val="22"/>
          <w:szCs w:val="22"/>
        </w:rPr>
      </w:pPr>
      <w:r w:rsidRPr="00E96B76">
        <w:rPr>
          <w:rFonts w:cstheme="minorHAnsi"/>
          <w:sz w:val="22"/>
          <w:szCs w:val="22"/>
        </w:rPr>
        <w:t xml:space="preserve">Experience in conducting both quantitative and qualitative research/assessments </w:t>
      </w:r>
      <w:r w:rsidR="00F540A4">
        <w:rPr>
          <w:rFonts w:cstheme="majorHAnsi"/>
          <w:sz w:val="22"/>
          <w:szCs w:val="22"/>
          <w:lang w:bidi="km-KH"/>
        </w:rPr>
        <w:t xml:space="preserve">in the </w:t>
      </w:r>
      <w:r w:rsidR="00F540A4" w:rsidRPr="004C4EDA">
        <w:rPr>
          <w:rFonts w:cstheme="majorHAnsi"/>
          <w:sz w:val="22"/>
          <w:szCs w:val="22"/>
          <w:lang w:bidi="km-KH"/>
        </w:rPr>
        <w:t>disability</w:t>
      </w:r>
      <w:r w:rsidR="00F540A4">
        <w:rPr>
          <w:rFonts w:cstheme="majorHAnsi"/>
          <w:sz w:val="22"/>
          <w:szCs w:val="22"/>
          <w:lang w:bidi="km-KH"/>
        </w:rPr>
        <w:t xml:space="preserve"> sector</w:t>
      </w:r>
    </w:p>
    <w:p w14:paraId="20D2848C" w14:textId="28C6B00F" w:rsidR="00F540A4" w:rsidRDefault="00F540A4" w:rsidP="00F540A4">
      <w:pPr>
        <w:pStyle w:val="ListParagraph"/>
        <w:numPr>
          <w:ilvl w:val="0"/>
          <w:numId w:val="30"/>
        </w:numPr>
        <w:autoSpaceDE w:val="0"/>
        <w:autoSpaceDN w:val="0"/>
        <w:adjustRightInd w:val="0"/>
        <w:rPr>
          <w:rFonts w:cstheme="majorHAnsi"/>
          <w:sz w:val="22"/>
          <w:szCs w:val="22"/>
          <w:lang w:bidi="km-KH"/>
        </w:rPr>
      </w:pPr>
      <w:r w:rsidRPr="004C4EDA">
        <w:rPr>
          <w:rFonts w:cstheme="majorHAnsi"/>
          <w:sz w:val="22"/>
          <w:szCs w:val="22"/>
          <w:lang w:bidi="km-KH"/>
        </w:rPr>
        <w:t xml:space="preserve">High level of ability to analyses </w:t>
      </w:r>
      <w:r>
        <w:rPr>
          <w:rFonts w:cstheme="majorHAnsi"/>
          <w:sz w:val="22"/>
          <w:szCs w:val="22"/>
          <w:lang w:bidi="km-KH"/>
        </w:rPr>
        <w:t xml:space="preserve">and </w:t>
      </w:r>
      <w:r w:rsidRPr="004C4EDA">
        <w:rPr>
          <w:rFonts w:cstheme="majorHAnsi"/>
          <w:sz w:val="22"/>
          <w:szCs w:val="22"/>
          <w:lang w:bidi="km-KH"/>
        </w:rPr>
        <w:t>synthesiz</w:t>
      </w:r>
      <w:r>
        <w:rPr>
          <w:rFonts w:cstheme="majorHAnsi"/>
          <w:sz w:val="22"/>
          <w:szCs w:val="22"/>
          <w:lang w:bidi="km-KH"/>
        </w:rPr>
        <w:t>e</w:t>
      </w:r>
      <w:r w:rsidRPr="004C4EDA">
        <w:rPr>
          <w:rFonts w:cstheme="majorHAnsi"/>
          <w:sz w:val="22"/>
          <w:szCs w:val="22"/>
          <w:lang w:bidi="km-KH"/>
        </w:rPr>
        <w:t xml:space="preserve"> information, identify key findings, draw out themes and make evidence-based recommendations </w:t>
      </w:r>
    </w:p>
    <w:p w14:paraId="4E5BF1AE" w14:textId="78C1E942" w:rsidR="000423ED" w:rsidRPr="00E96B76" w:rsidRDefault="000423ED" w:rsidP="000423ED">
      <w:pPr>
        <w:pStyle w:val="ListParagraph"/>
        <w:numPr>
          <w:ilvl w:val="0"/>
          <w:numId w:val="30"/>
        </w:numPr>
        <w:autoSpaceDE w:val="0"/>
        <w:autoSpaceDN w:val="0"/>
        <w:adjustRightInd w:val="0"/>
        <w:spacing w:after="63"/>
        <w:rPr>
          <w:rFonts w:cstheme="minorHAnsi"/>
          <w:sz w:val="22"/>
          <w:szCs w:val="22"/>
        </w:rPr>
      </w:pPr>
      <w:r w:rsidRPr="00E96B76">
        <w:rPr>
          <w:rFonts w:cstheme="minorHAnsi"/>
          <w:sz w:val="22"/>
          <w:szCs w:val="22"/>
        </w:rPr>
        <w:t>Cover letter and CV</w:t>
      </w:r>
      <w:r w:rsidR="00AB40C0">
        <w:rPr>
          <w:rFonts w:cstheme="minorHAnsi"/>
          <w:sz w:val="22"/>
          <w:szCs w:val="22"/>
        </w:rPr>
        <w:t>s</w:t>
      </w:r>
      <w:r w:rsidRPr="00E96B76">
        <w:rPr>
          <w:rFonts w:cstheme="minorHAnsi"/>
          <w:sz w:val="22"/>
          <w:szCs w:val="22"/>
        </w:rPr>
        <w:t xml:space="preserve"> (maximum 3 pages; with references) of each person who would be involved in the evaluation </w:t>
      </w:r>
    </w:p>
    <w:p w14:paraId="38537D6C" w14:textId="77777777" w:rsidR="000423ED" w:rsidRPr="00E96B76" w:rsidRDefault="000423ED" w:rsidP="000423ED">
      <w:pPr>
        <w:pStyle w:val="ListParagraph"/>
        <w:numPr>
          <w:ilvl w:val="0"/>
          <w:numId w:val="30"/>
        </w:numPr>
        <w:autoSpaceDE w:val="0"/>
        <w:autoSpaceDN w:val="0"/>
        <w:adjustRightInd w:val="0"/>
        <w:spacing w:after="63"/>
        <w:rPr>
          <w:rFonts w:cstheme="minorHAnsi"/>
          <w:sz w:val="22"/>
          <w:szCs w:val="22"/>
        </w:rPr>
      </w:pPr>
      <w:r w:rsidRPr="00E96B76">
        <w:rPr>
          <w:rFonts w:cstheme="minorHAnsi"/>
          <w:sz w:val="22"/>
          <w:szCs w:val="22"/>
        </w:rPr>
        <w:t xml:space="preserve">Company profile(s) and documentation of legal status, and registration as a Company. </w:t>
      </w:r>
    </w:p>
    <w:p w14:paraId="75FF7092" w14:textId="77777777" w:rsidR="000423ED" w:rsidRPr="00E96B76" w:rsidRDefault="000423ED" w:rsidP="000423ED">
      <w:pPr>
        <w:pStyle w:val="ListParagraph"/>
        <w:numPr>
          <w:ilvl w:val="0"/>
          <w:numId w:val="30"/>
        </w:numPr>
        <w:autoSpaceDE w:val="0"/>
        <w:autoSpaceDN w:val="0"/>
        <w:adjustRightInd w:val="0"/>
        <w:spacing w:after="63"/>
        <w:rPr>
          <w:rFonts w:cstheme="minorHAnsi"/>
          <w:sz w:val="22"/>
          <w:szCs w:val="22"/>
        </w:rPr>
      </w:pPr>
      <w:r w:rsidRPr="00E96B76">
        <w:rPr>
          <w:rFonts w:cstheme="minorHAnsi"/>
          <w:sz w:val="22"/>
          <w:szCs w:val="22"/>
        </w:rPr>
        <w:t xml:space="preserve">Technical proposal (maximum 6 pages) including the key evaluation questions, methodologies and proposed schedule </w:t>
      </w:r>
    </w:p>
    <w:p w14:paraId="638E9729" w14:textId="77777777" w:rsidR="000423ED" w:rsidRPr="00E96B76" w:rsidRDefault="000423ED" w:rsidP="000423ED">
      <w:pPr>
        <w:pStyle w:val="ListParagraph"/>
        <w:numPr>
          <w:ilvl w:val="0"/>
          <w:numId w:val="30"/>
        </w:numPr>
        <w:autoSpaceDE w:val="0"/>
        <w:autoSpaceDN w:val="0"/>
        <w:adjustRightInd w:val="0"/>
        <w:rPr>
          <w:rFonts w:cstheme="minorHAnsi"/>
          <w:sz w:val="22"/>
          <w:szCs w:val="22"/>
        </w:rPr>
      </w:pPr>
      <w:r w:rsidRPr="00E96B76">
        <w:rPr>
          <w:rFonts w:cstheme="minorHAnsi"/>
          <w:sz w:val="22"/>
          <w:szCs w:val="22"/>
        </w:rPr>
        <w:t xml:space="preserve">Financial Proposal: The financial proposal should provide cost estimates for services rendered including daily consultancy fees. The consultant has to cover all field related costs (accommodation, per diem and transportation to the field to collect data, food and other related costs). </w:t>
      </w:r>
    </w:p>
    <w:p w14:paraId="7BC3B7F0" w14:textId="77777777" w:rsidR="00195447" w:rsidRPr="004C4EDA" w:rsidRDefault="00195447" w:rsidP="00195447">
      <w:pPr>
        <w:pStyle w:val="ListParagraph"/>
        <w:autoSpaceDE w:val="0"/>
        <w:autoSpaceDN w:val="0"/>
        <w:adjustRightInd w:val="0"/>
        <w:ind w:left="1080"/>
        <w:rPr>
          <w:rFonts w:cstheme="majorHAnsi"/>
          <w:sz w:val="22"/>
          <w:szCs w:val="22"/>
          <w:lang w:bidi="km-KH"/>
        </w:rPr>
      </w:pPr>
    </w:p>
    <w:p w14:paraId="31E46B03" w14:textId="1D31DB97" w:rsidR="00195447" w:rsidRPr="00593D55" w:rsidRDefault="00195447" w:rsidP="00195447">
      <w:pPr>
        <w:rPr>
          <w:rFonts w:ascii="Calibri" w:hAnsi="Calibri" w:cs="Arial"/>
          <w:b/>
          <w:sz w:val="22"/>
          <w:szCs w:val="22"/>
        </w:rPr>
      </w:pPr>
      <w:r w:rsidRPr="00203111">
        <w:rPr>
          <w:rFonts w:ascii="Calibri" w:hAnsi="Calibri" w:cs="Arial"/>
          <w:b/>
          <w:sz w:val="22"/>
          <w:szCs w:val="22"/>
        </w:rPr>
        <w:t>Submission;</w:t>
      </w:r>
    </w:p>
    <w:p w14:paraId="5D01C9A8" w14:textId="2332F923" w:rsidR="000423ED" w:rsidRPr="00E96B76" w:rsidRDefault="000423ED" w:rsidP="000423ED">
      <w:pPr>
        <w:autoSpaceDE w:val="0"/>
        <w:autoSpaceDN w:val="0"/>
        <w:adjustRightInd w:val="0"/>
        <w:rPr>
          <w:rFonts w:cstheme="minorHAnsi"/>
          <w:sz w:val="22"/>
          <w:szCs w:val="22"/>
        </w:rPr>
      </w:pPr>
      <w:r w:rsidRPr="00E96B76">
        <w:rPr>
          <w:rFonts w:cstheme="minorHAnsi"/>
          <w:sz w:val="22"/>
          <w:szCs w:val="22"/>
        </w:rPr>
        <w:t xml:space="preserve">Interested applicants should submit their CV, proposal, and other relevant support documents to ChildFund Cambodia, Office Address: House # </w:t>
      </w:r>
      <w:r w:rsidR="00195447">
        <w:rPr>
          <w:rFonts w:cstheme="minorHAnsi"/>
          <w:sz w:val="22"/>
          <w:szCs w:val="22"/>
        </w:rPr>
        <w:t>30</w:t>
      </w:r>
      <w:r w:rsidRPr="00E96B76">
        <w:rPr>
          <w:rFonts w:cstheme="minorHAnsi"/>
          <w:sz w:val="22"/>
          <w:szCs w:val="22"/>
        </w:rPr>
        <w:t>, Street. 2</w:t>
      </w:r>
      <w:r w:rsidR="00195447">
        <w:rPr>
          <w:rFonts w:cstheme="minorHAnsi"/>
          <w:sz w:val="22"/>
          <w:szCs w:val="22"/>
        </w:rPr>
        <w:t>28</w:t>
      </w:r>
      <w:r w:rsidRPr="00E96B76">
        <w:rPr>
          <w:rFonts w:cstheme="minorHAnsi"/>
          <w:sz w:val="22"/>
          <w:szCs w:val="22"/>
        </w:rPr>
        <w:t xml:space="preserve">, </w:t>
      </w:r>
      <w:proofErr w:type="spellStart"/>
      <w:r w:rsidRPr="00E96B76">
        <w:rPr>
          <w:rFonts w:cstheme="minorHAnsi"/>
          <w:sz w:val="22"/>
          <w:szCs w:val="22"/>
        </w:rPr>
        <w:t>Sangkat</w:t>
      </w:r>
      <w:proofErr w:type="spellEnd"/>
      <w:r w:rsidRPr="00E96B76">
        <w:rPr>
          <w:rFonts w:cstheme="minorHAnsi"/>
          <w:sz w:val="22"/>
          <w:szCs w:val="22"/>
        </w:rPr>
        <w:t xml:space="preserve"> </w:t>
      </w:r>
      <w:proofErr w:type="spellStart"/>
      <w:r w:rsidRPr="00E96B76">
        <w:rPr>
          <w:rFonts w:cstheme="minorHAnsi"/>
          <w:sz w:val="22"/>
          <w:szCs w:val="22"/>
        </w:rPr>
        <w:t>Chaktomuk</w:t>
      </w:r>
      <w:proofErr w:type="spellEnd"/>
      <w:r w:rsidRPr="00E96B76">
        <w:rPr>
          <w:rFonts w:cstheme="minorHAnsi"/>
          <w:sz w:val="22"/>
          <w:szCs w:val="22"/>
        </w:rPr>
        <w:t xml:space="preserve">, Khan </w:t>
      </w:r>
      <w:proofErr w:type="spellStart"/>
      <w:r w:rsidRPr="00E96B76">
        <w:rPr>
          <w:rFonts w:cstheme="minorHAnsi"/>
          <w:sz w:val="22"/>
          <w:szCs w:val="22"/>
        </w:rPr>
        <w:t>Daun</w:t>
      </w:r>
      <w:proofErr w:type="spellEnd"/>
      <w:r w:rsidRPr="00E96B76">
        <w:rPr>
          <w:rFonts w:cstheme="minorHAnsi"/>
          <w:sz w:val="22"/>
          <w:szCs w:val="22"/>
        </w:rPr>
        <w:t xml:space="preserve"> Penh, Phnom Penh or via email at </w:t>
      </w:r>
      <w:hyperlink r:id="rId8" w:history="1">
        <w:r w:rsidRPr="00E96B76">
          <w:rPr>
            <w:rStyle w:val="Hyperlink"/>
            <w:rFonts w:cstheme="minorHAnsi"/>
            <w:sz w:val="22"/>
            <w:szCs w:val="22"/>
          </w:rPr>
          <w:t>careers@childfund.org.kh</w:t>
        </w:r>
      </w:hyperlink>
      <w:r w:rsidRPr="00E96B76">
        <w:rPr>
          <w:rFonts w:cstheme="minorHAnsi"/>
          <w:sz w:val="22"/>
          <w:szCs w:val="22"/>
        </w:rPr>
        <w:t xml:space="preserve">, no later than 5.00pm (local time) on </w:t>
      </w:r>
      <w:r w:rsidR="00176028">
        <w:rPr>
          <w:rFonts w:cstheme="minorHAnsi"/>
          <w:sz w:val="22"/>
          <w:szCs w:val="22"/>
        </w:rPr>
        <w:t>22 October 2019.</w:t>
      </w:r>
      <w:r w:rsidRPr="00E96B76">
        <w:rPr>
          <w:rFonts w:cstheme="minorHAnsi"/>
          <w:sz w:val="22"/>
          <w:szCs w:val="22"/>
        </w:rPr>
        <w:t xml:space="preserve"> Only short-listed applicants will be contacted. </w:t>
      </w:r>
    </w:p>
    <w:p w14:paraId="72831B87" w14:textId="4072EF2E" w:rsidR="000423ED" w:rsidRPr="00E96B76" w:rsidRDefault="000423ED" w:rsidP="000423ED">
      <w:pPr>
        <w:jc w:val="both"/>
        <w:rPr>
          <w:rFonts w:cstheme="minorHAnsi"/>
          <w:sz w:val="22"/>
          <w:szCs w:val="22"/>
        </w:rPr>
      </w:pPr>
    </w:p>
    <w:p w14:paraId="2AC409CC" w14:textId="77777777" w:rsidR="000423ED" w:rsidRPr="00E96B76" w:rsidRDefault="000423ED" w:rsidP="000423ED">
      <w:pPr>
        <w:tabs>
          <w:tab w:val="left" w:pos="360"/>
        </w:tabs>
        <w:autoSpaceDE w:val="0"/>
        <w:autoSpaceDN w:val="0"/>
        <w:adjustRightInd w:val="0"/>
        <w:jc w:val="both"/>
        <w:rPr>
          <w:rFonts w:eastAsia="Times New Roman" w:cstheme="minorHAnsi"/>
          <w:sz w:val="22"/>
          <w:szCs w:val="22"/>
          <w:lang w:val="en-GB"/>
        </w:rPr>
      </w:pPr>
    </w:p>
    <w:p w14:paraId="470F2E39" w14:textId="77777777" w:rsidR="00B011A5" w:rsidRPr="00E96B76" w:rsidRDefault="00B011A5">
      <w:pPr>
        <w:rPr>
          <w:rFonts w:cstheme="minorHAnsi"/>
          <w:sz w:val="22"/>
          <w:szCs w:val="22"/>
        </w:rPr>
      </w:pPr>
    </w:p>
    <w:sectPr w:rsidR="00B011A5" w:rsidRPr="00E96B76" w:rsidSect="001F1ED3">
      <w:headerReference w:type="default" r:id="rId9"/>
      <w:footerReference w:type="default" r:id="rId10"/>
      <w:pgSz w:w="12240" w:h="15840"/>
      <w:pgMar w:top="1418" w:right="1183" w:bottom="567"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E33AF" w16cid:durableId="213DDF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28991" w14:textId="77777777" w:rsidR="00CD4E5A" w:rsidRDefault="00CD4E5A" w:rsidP="001107DE">
      <w:r>
        <w:separator/>
      </w:r>
    </w:p>
  </w:endnote>
  <w:endnote w:type="continuationSeparator" w:id="0">
    <w:p w14:paraId="7F6F5A55" w14:textId="77777777" w:rsidR="00CD4E5A" w:rsidRDefault="00CD4E5A" w:rsidP="0011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unPenh">
    <w:panose1 w:val="02000500000000020004"/>
    <w:charset w:val="00"/>
    <w:family w:val="auto"/>
    <w:pitch w:val="variable"/>
    <w:sig w:usb0="A00000EF" w:usb1="5000204A" w:usb2="00010000" w:usb3="00000000" w:csb0="0000011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F" w:usb1="0000204A" w:usb2="00010000" w:usb3="00000000" w:csb0="00000001" w:csb1="00000000"/>
  </w:font>
  <w:font w:name="Lucida Grande">
    <w:altName w:val="Segoe UI"/>
    <w:charset w:val="00"/>
    <w:family w:val="auto"/>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5863" w14:textId="5D034389" w:rsidR="00E30154" w:rsidRDefault="00E3015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D4102">
      <w:rPr>
        <w:caps/>
        <w:noProof/>
        <w:color w:val="5B9BD5" w:themeColor="accent1"/>
      </w:rPr>
      <w:t>9</w:t>
    </w:r>
    <w:r>
      <w:rPr>
        <w:caps/>
        <w:noProof/>
        <w:color w:val="5B9BD5" w:themeColor="accent1"/>
      </w:rPr>
      <w:fldChar w:fldCharType="end"/>
    </w:r>
  </w:p>
  <w:p w14:paraId="2B9C8FAF" w14:textId="77777777" w:rsidR="00E30154" w:rsidRDefault="00E30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604BB" w14:textId="77777777" w:rsidR="00CD4E5A" w:rsidRDefault="00CD4E5A" w:rsidP="001107DE">
      <w:r>
        <w:separator/>
      </w:r>
    </w:p>
  </w:footnote>
  <w:footnote w:type="continuationSeparator" w:id="0">
    <w:p w14:paraId="5DEF7C23" w14:textId="77777777" w:rsidR="00CD4E5A" w:rsidRDefault="00CD4E5A" w:rsidP="0011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C41E" w14:textId="1BADCD83" w:rsidR="00E30154" w:rsidRDefault="00E30154" w:rsidP="001107DE">
    <w:pPr>
      <w:pStyle w:val="Header"/>
      <w:tabs>
        <w:tab w:val="clear" w:pos="4680"/>
      </w:tabs>
    </w:pPr>
    <w:r w:rsidRPr="00CD79B0">
      <w:rPr>
        <w:noProof/>
        <w:lang w:bidi="km-KH"/>
      </w:rPr>
      <w:drawing>
        <wp:anchor distT="0" distB="0" distL="114300" distR="114300" simplePos="0" relativeHeight="251657216" behindDoc="0" locked="0" layoutInCell="1" allowOverlap="1" wp14:anchorId="66BFA8E4" wp14:editId="1458CFDA">
          <wp:simplePos x="0" y="0"/>
          <wp:positionH relativeFrom="margin">
            <wp:align>right</wp:align>
          </wp:positionH>
          <wp:positionV relativeFrom="paragraph">
            <wp:posOffset>-112395</wp:posOffset>
          </wp:positionV>
          <wp:extent cx="1736614" cy="556177"/>
          <wp:effectExtent l="0" t="0" r="0" b="0"/>
          <wp:wrapNone/>
          <wp:docPr id="13" name="Picture 13" descr="D:\TRAINING COURSE\CONSULTANCY-PART TIME\ChildFund\COMMUNICATION\logo-childfundcambo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INING COURSE\CONSULTANCY-PART TIME\ChildFund\COMMUNICATION\logo-childfundcambodia.jpg"/>
                  <pic:cNvPicPr>
                    <a:picLocks noChangeAspect="1" noChangeArrowheads="1"/>
                  </pic:cNvPicPr>
                </pic:nvPicPr>
                <pic:blipFill>
                  <a:blip r:embed="rId1"/>
                  <a:srcRect/>
                  <a:stretch>
                    <a:fillRect/>
                  </a:stretch>
                </pic:blipFill>
                <pic:spPr bwMode="auto">
                  <a:xfrm>
                    <a:off x="0" y="0"/>
                    <a:ext cx="1736614" cy="5561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E94"/>
    <w:multiLevelType w:val="hybridMultilevel"/>
    <w:tmpl w:val="013E1A60"/>
    <w:lvl w:ilvl="0" w:tplc="04090001">
      <w:start w:val="1"/>
      <w:numFmt w:val="bullet"/>
      <w:lvlText w:val=""/>
      <w:lvlJc w:val="left"/>
      <w:pPr>
        <w:ind w:left="1440" w:hanging="360"/>
      </w:pPr>
      <w:rPr>
        <w:rFonts w:ascii="Symbol" w:hAnsi="Symbol" w:hint="default"/>
      </w:rPr>
    </w:lvl>
    <w:lvl w:ilvl="1" w:tplc="36C69620">
      <w:numFmt w:val="bullet"/>
      <w:lvlText w:val="-"/>
      <w:lvlJc w:val="left"/>
      <w:pPr>
        <w:ind w:left="2160" w:hanging="360"/>
      </w:pPr>
      <w:rPr>
        <w:rFonts w:ascii="Calibri" w:eastAsiaTheme="minorEastAsia" w:hAnsi="Calibri"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8499B"/>
    <w:multiLevelType w:val="hybridMultilevel"/>
    <w:tmpl w:val="16A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4BF"/>
    <w:multiLevelType w:val="hybridMultilevel"/>
    <w:tmpl w:val="432A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32C1"/>
    <w:multiLevelType w:val="hybridMultilevel"/>
    <w:tmpl w:val="3B988684"/>
    <w:lvl w:ilvl="0" w:tplc="18AAB20E">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D16DC"/>
    <w:multiLevelType w:val="hybridMultilevel"/>
    <w:tmpl w:val="02860A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07B60B3"/>
    <w:multiLevelType w:val="hybridMultilevel"/>
    <w:tmpl w:val="19DA06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3E0258"/>
    <w:multiLevelType w:val="hybridMultilevel"/>
    <w:tmpl w:val="0D10A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E79"/>
    <w:multiLevelType w:val="hybridMultilevel"/>
    <w:tmpl w:val="16FE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A4F91"/>
    <w:multiLevelType w:val="hybridMultilevel"/>
    <w:tmpl w:val="66924624"/>
    <w:lvl w:ilvl="0" w:tplc="E49232C4">
      <w:numFmt w:val="bullet"/>
      <w:lvlText w:val="•"/>
      <w:lvlJc w:val="left"/>
      <w:pPr>
        <w:ind w:left="720" w:hanging="360"/>
      </w:pPr>
      <w:rPr>
        <w:rFonts w:ascii="Arial" w:eastAsiaTheme="minorEastAsia" w:hAnsi="Arial" w:cs="Arial" w:hint="default"/>
      </w:rPr>
    </w:lvl>
    <w:lvl w:ilvl="1" w:tplc="6612505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D2F2B"/>
    <w:multiLevelType w:val="hybridMultilevel"/>
    <w:tmpl w:val="746E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6A7"/>
    <w:multiLevelType w:val="hybridMultilevel"/>
    <w:tmpl w:val="B546C0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8A6401"/>
    <w:multiLevelType w:val="hybridMultilevel"/>
    <w:tmpl w:val="B2B0C0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E5714"/>
    <w:multiLevelType w:val="hybridMultilevel"/>
    <w:tmpl w:val="E26A8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2341F"/>
    <w:multiLevelType w:val="hybridMultilevel"/>
    <w:tmpl w:val="ACD4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4712C"/>
    <w:multiLevelType w:val="hybridMultilevel"/>
    <w:tmpl w:val="DD2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30CCF"/>
    <w:multiLevelType w:val="hybridMultilevel"/>
    <w:tmpl w:val="C9F0AC22"/>
    <w:lvl w:ilvl="0" w:tplc="2E7E21DE">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910EDC"/>
    <w:multiLevelType w:val="hybridMultilevel"/>
    <w:tmpl w:val="EB24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306C73"/>
    <w:multiLevelType w:val="hybridMultilevel"/>
    <w:tmpl w:val="C9E4A998"/>
    <w:lvl w:ilvl="0" w:tplc="BBFC3564">
      <w:start w:val="1"/>
      <w:numFmt w:val="decimal"/>
      <w:lvlText w:val="%1."/>
      <w:lvlJc w:val="left"/>
      <w:pPr>
        <w:ind w:left="810" w:hanging="360"/>
      </w:pPr>
      <w:rPr>
        <w:rFonts w:ascii="Calibri" w:eastAsiaTheme="minorEastAsia" w:hAnsi="Calibr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B33510C"/>
    <w:multiLevelType w:val="hybridMultilevel"/>
    <w:tmpl w:val="1134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1790E"/>
    <w:multiLevelType w:val="hybridMultilevel"/>
    <w:tmpl w:val="9EE8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941D3"/>
    <w:multiLevelType w:val="hybridMultilevel"/>
    <w:tmpl w:val="2F1255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4247A"/>
    <w:multiLevelType w:val="hybridMultilevel"/>
    <w:tmpl w:val="B6A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4710F"/>
    <w:multiLevelType w:val="hybridMultilevel"/>
    <w:tmpl w:val="28F8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5BFB"/>
    <w:multiLevelType w:val="hybridMultilevel"/>
    <w:tmpl w:val="7910BB30"/>
    <w:lvl w:ilvl="0" w:tplc="A5B81C9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D61AE"/>
    <w:multiLevelType w:val="hybridMultilevel"/>
    <w:tmpl w:val="432AFAA0"/>
    <w:lvl w:ilvl="0" w:tplc="85A23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024ED"/>
    <w:multiLevelType w:val="hybridMultilevel"/>
    <w:tmpl w:val="0E3C80C6"/>
    <w:lvl w:ilvl="0" w:tplc="04090001">
      <w:start w:val="1"/>
      <w:numFmt w:val="bullet"/>
      <w:lvlText w:val=""/>
      <w:lvlJc w:val="left"/>
      <w:pPr>
        <w:ind w:left="720" w:hanging="360"/>
      </w:pPr>
      <w:rPr>
        <w:rFonts w:ascii="Symbol" w:hAnsi="Symbol" w:hint="default"/>
      </w:rPr>
    </w:lvl>
    <w:lvl w:ilvl="1" w:tplc="B2087682">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D61FB"/>
    <w:multiLevelType w:val="hybridMultilevel"/>
    <w:tmpl w:val="91A85CCC"/>
    <w:lvl w:ilvl="0" w:tplc="B84251C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3C20E9F"/>
    <w:multiLevelType w:val="hybridMultilevel"/>
    <w:tmpl w:val="2620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46B88"/>
    <w:multiLevelType w:val="hybridMultilevel"/>
    <w:tmpl w:val="0FDCAB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66B7E93"/>
    <w:multiLevelType w:val="hybridMultilevel"/>
    <w:tmpl w:val="4F281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72E3572"/>
    <w:multiLevelType w:val="hybridMultilevel"/>
    <w:tmpl w:val="36FA63B6"/>
    <w:lvl w:ilvl="0" w:tplc="B9D471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33303"/>
    <w:multiLevelType w:val="hybridMultilevel"/>
    <w:tmpl w:val="7D5E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44C76"/>
    <w:multiLevelType w:val="multilevel"/>
    <w:tmpl w:val="01DA84E4"/>
    <w:lvl w:ilvl="0">
      <w:start w:val="1"/>
      <w:numFmt w:val="bullet"/>
      <w:lvlText w:val=""/>
      <w:lvlJc w:val="left"/>
      <w:pPr>
        <w:ind w:left="1530" w:hanging="360"/>
      </w:pPr>
      <w:rPr>
        <w:rFonts w:ascii="Symbol" w:hAnsi="Symbol" w:hint="default"/>
      </w:rPr>
    </w:lvl>
    <w:lvl w:ilvl="1">
      <w:start w:val="1"/>
      <w:numFmt w:val="decimal"/>
      <w:isLgl/>
      <w:lvlText w:val="%1.%2"/>
      <w:lvlJc w:val="left"/>
      <w:pPr>
        <w:ind w:left="1170" w:hanging="360"/>
      </w:pPr>
      <w:rPr>
        <w:rFonts w:hint="default"/>
        <w:b/>
        <w:bCs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530" w:hanging="720"/>
      </w:pPr>
      <w:rPr>
        <w:rFonts w:hint="default"/>
        <w:b w:val="0"/>
      </w:rPr>
    </w:lvl>
    <w:lvl w:ilvl="4">
      <w:start w:val="1"/>
      <w:numFmt w:val="decimal"/>
      <w:isLgl/>
      <w:lvlText w:val="%1.%2.%3.%4.%5"/>
      <w:lvlJc w:val="left"/>
      <w:pPr>
        <w:ind w:left="1890" w:hanging="1080"/>
      </w:pPr>
      <w:rPr>
        <w:rFonts w:hint="default"/>
        <w:b w:val="0"/>
      </w:rPr>
    </w:lvl>
    <w:lvl w:ilvl="5">
      <w:start w:val="1"/>
      <w:numFmt w:val="decimal"/>
      <w:isLgl/>
      <w:lvlText w:val="%1.%2.%3.%4.%5.%6"/>
      <w:lvlJc w:val="left"/>
      <w:pPr>
        <w:ind w:left="1890" w:hanging="1080"/>
      </w:pPr>
      <w:rPr>
        <w:rFonts w:hint="default"/>
        <w:b w:val="0"/>
      </w:rPr>
    </w:lvl>
    <w:lvl w:ilvl="6">
      <w:start w:val="1"/>
      <w:numFmt w:val="decimal"/>
      <w:isLgl/>
      <w:lvlText w:val="%1.%2.%3.%4.%5.%6.%7"/>
      <w:lvlJc w:val="left"/>
      <w:pPr>
        <w:ind w:left="2250" w:hanging="1440"/>
      </w:pPr>
      <w:rPr>
        <w:rFonts w:hint="default"/>
        <w:b w:val="0"/>
      </w:rPr>
    </w:lvl>
    <w:lvl w:ilvl="7">
      <w:start w:val="1"/>
      <w:numFmt w:val="decimal"/>
      <w:isLgl/>
      <w:lvlText w:val="%1.%2.%3.%4.%5.%6.%7.%8"/>
      <w:lvlJc w:val="left"/>
      <w:pPr>
        <w:ind w:left="2250" w:hanging="1440"/>
      </w:pPr>
      <w:rPr>
        <w:rFonts w:hint="default"/>
        <w:b w:val="0"/>
      </w:rPr>
    </w:lvl>
    <w:lvl w:ilvl="8">
      <w:start w:val="1"/>
      <w:numFmt w:val="decimal"/>
      <w:isLgl/>
      <w:lvlText w:val="%1.%2.%3.%4.%5.%6.%7.%8.%9"/>
      <w:lvlJc w:val="left"/>
      <w:pPr>
        <w:ind w:left="2610" w:hanging="1800"/>
      </w:pPr>
      <w:rPr>
        <w:rFonts w:hint="default"/>
        <w:b w:val="0"/>
      </w:rPr>
    </w:lvl>
  </w:abstractNum>
  <w:abstractNum w:abstractNumId="33" w15:restartNumberingAfterBreak="0">
    <w:nsid w:val="5B3B3740"/>
    <w:multiLevelType w:val="hybridMultilevel"/>
    <w:tmpl w:val="7EE69F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CE63735"/>
    <w:multiLevelType w:val="hybridMultilevel"/>
    <w:tmpl w:val="67000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2322C3"/>
    <w:multiLevelType w:val="hybridMultilevel"/>
    <w:tmpl w:val="3FC8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25715"/>
    <w:multiLevelType w:val="hybridMultilevel"/>
    <w:tmpl w:val="E4A6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B5667"/>
    <w:multiLevelType w:val="hybridMultilevel"/>
    <w:tmpl w:val="CB68090C"/>
    <w:lvl w:ilvl="0" w:tplc="03B815BA">
      <w:start w:val="5"/>
      <w:numFmt w:val="bullet"/>
      <w:lvlText w:val="-"/>
      <w:lvlJc w:val="left"/>
      <w:pPr>
        <w:ind w:left="1080" w:hanging="360"/>
      </w:pPr>
      <w:rPr>
        <w:rFonts w:ascii="Gill Sans MT" w:eastAsia="Times New Roman" w:hAnsi="Gill Sans MT"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7E297C"/>
    <w:multiLevelType w:val="multilevel"/>
    <w:tmpl w:val="470E40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3D5112B"/>
    <w:multiLevelType w:val="hybridMultilevel"/>
    <w:tmpl w:val="BF54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64DB2"/>
    <w:multiLevelType w:val="hybridMultilevel"/>
    <w:tmpl w:val="FA56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2"/>
  </w:num>
  <w:num w:numId="4">
    <w:abstractNumId w:val="9"/>
  </w:num>
  <w:num w:numId="5">
    <w:abstractNumId w:val="24"/>
  </w:num>
  <w:num w:numId="6">
    <w:abstractNumId w:val="23"/>
  </w:num>
  <w:num w:numId="7">
    <w:abstractNumId w:val="3"/>
  </w:num>
  <w:num w:numId="8">
    <w:abstractNumId w:val="26"/>
  </w:num>
  <w:num w:numId="9">
    <w:abstractNumId w:val="25"/>
  </w:num>
  <w:num w:numId="10">
    <w:abstractNumId w:val="6"/>
  </w:num>
  <w:num w:numId="11">
    <w:abstractNumId w:val="38"/>
  </w:num>
  <w:num w:numId="12">
    <w:abstractNumId w:val="33"/>
  </w:num>
  <w:num w:numId="13">
    <w:abstractNumId w:val="5"/>
  </w:num>
  <w:num w:numId="14">
    <w:abstractNumId w:val="16"/>
  </w:num>
  <w:num w:numId="15">
    <w:abstractNumId w:val="21"/>
  </w:num>
  <w:num w:numId="16">
    <w:abstractNumId w:val="36"/>
  </w:num>
  <w:num w:numId="17">
    <w:abstractNumId w:val="10"/>
  </w:num>
  <w:num w:numId="18">
    <w:abstractNumId w:val="28"/>
  </w:num>
  <w:num w:numId="19">
    <w:abstractNumId w:val="1"/>
  </w:num>
  <w:num w:numId="20">
    <w:abstractNumId w:val="19"/>
  </w:num>
  <w:num w:numId="21">
    <w:abstractNumId w:val="35"/>
  </w:num>
  <w:num w:numId="22">
    <w:abstractNumId w:val="30"/>
  </w:num>
  <w:num w:numId="23">
    <w:abstractNumId w:val="15"/>
  </w:num>
  <w:num w:numId="24">
    <w:abstractNumId w:val="14"/>
  </w:num>
  <w:num w:numId="25">
    <w:abstractNumId w:val="13"/>
  </w:num>
  <w:num w:numId="26">
    <w:abstractNumId w:val="39"/>
  </w:num>
  <w:num w:numId="27">
    <w:abstractNumId w:val="18"/>
  </w:num>
  <w:num w:numId="28">
    <w:abstractNumId w:val="40"/>
  </w:num>
  <w:num w:numId="29">
    <w:abstractNumId w:val="27"/>
  </w:num>
  <w:num w:numId="30">
    <w:abstractNumId w:val="31"/>
  </w:num>
  <w:num w:numId="31">
    <w:abstractNumId w:val="32"/>
  </w:num>
  <w:num w:numId="32">
    <w:abstractNumId w:val="34"/>
  </w:num>
  <w:num w:numId="33">
    <w:abstractNumId w:val="0"/>
  </w:num>
  <w:num w:numId="34">
    <w:abstractNumId w:val="11"/>
  </w:num>
  <w:num w:numId="35">
    <w:abstractNumId w:val="8"/>
  </w:num>
  <w:num w:numId="36">
    <w:abstractNumId w:val="12"/>
  </w:num>
  <w:num w:numId="37">
    <w:abstractNumId w:val="7"/>
  </w:num>
  <w:num w:numId="38">
    <w:abstractNumId w:val="20"/>
  </w:num>
  <w:num w:numId="39">
    <w:abstractNumId w:val="4"/>
  </w:num>
  <w:num w:numId="40">
    <w:abstractNumId w:val="37"/>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72"/>
    <w:rsid w:val="0000684E"/>
    <w:rsid w:val="000072D0"/>
    <w:rsid w:val="00007573"/>
    <w:rsid w:val="0001254C"/>
    <w:rsid w:val="0001310B"/>
    <w:rsid w:val="000151D5"/>
    <w:rsid w:val="00016E28"/>
    <w:rsid w:val="0002295C"/>
    <w:rsid w:val="00024E12"/>
    <w:rsid w:val="0002623B"/>
    <w:rsid w:val="00031297"/>
    <w:rsid w:val="00036DF5"/>
    <w:rsid w:val="000423ED"/>
    <w:rsid w:val="00042450"/>
    <w:rsid w:val="00050821"/>
    <w:rsid w:val="00051574"/>
    <w:rsid w:val="00051EA7"/>
    <w:rsid w:val="00072ECE"/>
    <w:rsid w:val="00076D86"/>
    <w:rsid w:val="0008185F"/>
    <w:rsid w:val="00082163"/>
    <w:rsid w:val="00082C44"/>
    <w:rsid w:val="00083925"/>
    <w:rsid w:val="000914C6"/>
    <w:rsid w:val="000916DF"/>
    <w:rsid w:val="0009615D"/>
    <w:rsid w:val="000A1A67"/>
    <w:rsid w:val="000A6AAE"/>
    <w:rsid w:val="000A75F6"/>
    <w:rsid w:val="000B1B24"/>
    <w:rsid w:val="000B53A7"/>
    <w:rsid w:val="000B5404"/>
    <w:rsid w:val="000B6D15"/>
    <w:rsid w:val="000B7D91"/>
    <w:rsid w:val="000C061E"/>
    <w:rsid w:val="000C741D"/>
    <w:rsid w:val="000C7488"/>
    <w:rsid w:val="000D1FAF"/>
    <w:rsid w:val="000D2801"/>
    <w:rsid w:val="000D2E0B"/>
    <w:rsid w:val="000D7652"/>
    <w:rsid w:val="000E1F42"/>
    <w:rsid w:val="000E2948"/>
    <w:rsid w:val="000E3EEC"/>
    <w:rsid w:val="000E4848"/>
    <w:rsid w:val="000E520A"/>
    <w:rsid w:val="000E73C8"/>
    <w:rsid w:val="000F45D1"/>
    <w:rsid w:val="001022EC"/>
    <w:rsid w:val="00103DAA"/>
    <w:rsid w:val="0010503D"/>
    <w:rsid w:val="00105C23"/>
    <w:rsid w:val="00105EFF"/>
    <w:rsid w:val="001107DE"/>
    <w:rsid w:val="001157F5"/>
    <w:rsid w:val="001162DD"/>
    <w:rsid w:val="00120975"/>
    <w:rsid w:val="0012526F"/>
    <w:rsid w:val="00126655"/>
    <w:rsid w:val="001305AA"/>
    <w:rsid w:val="00130846"/>
    <w:rsid w:val="001356D7"/>
    <w:rsid w:val="0014220C"/>
    <w:rsid w:val="0014257F"/>
    <w:rsid w:val="001439F0"/>
    <w:rsid w:val="00144C9D"/>
    <w:rsid w:val="00146B65"/>
    <w:rsid w:val="001507C9"/>
    <w:rsid w:val="00150C9B"/>
    <w:rsid w:val="001555E5"/>
    <w:rsid w:val="00157E49"/>
    <w:rsid w:val="00163980"/>
    <w:rsid w:val="00167FD2"/>
    <w:rsid w:val="0017063A"/>
    <w:rsid w:val="001714FF"/>
    <w:rsid w:val="00172BC4"/>
    <w:rsid w:val="00176028"/>
    <w:rsid w:val="00180D53"/>
    <w:rsid w:val="0018149F"/>
    <w:rsid w:val="00184511"/>
    <w:rsid w:val="001863A3"/>
    <w:rsid w:val="00186B5F"/>
    <w:rsid w:val="00195447"/>
    <w:rsid w:val="001B2344"/>
    <w:rsid w:val="001B2F5B"/>
    <w:rsid w:val="001B63DA"/>
    <w:rsid w:val="001C08F6"/>
    <w:rsid w:val="001C523A"/>
    <w:rsid w:val="001D3FB7"/>
    <w:rsid w:val="001E0AB7"/>
    <w:rsid w:val="001E5FBC"/>
    <w:rsid w:val="001F1ED3"/>
    <w:rsid w:val="001F2A0A"/>
    <w:rsid w:val="001F4929"/>
    <w:rsid w:val="001F50AD"/>
    <w:rsid w:val="001F6DFA"/>
    <w:rsid w:val="001F73FA"/>
    <w:rsid w:val="00203111"/>
    <w:rsid w:val="00210A62"/>
    <w:rsid w:val="00214A02"/>
    <w:rsid w:val="002177EB"/>
    <w:rsid w:val="0022243C"/>
    <w:rsid w:val="00222DDF"/>
    <w:rsid w:val="00235B60"/>
    <w:rsid w:val="00236AD3"/>
    <w:rsid w:val="002412C4"/>
    <w:rsid w:val="00241572"/>
    <w:rsid w:val="002452AE"/>
    <w:rsid w:val="002611FA"/>
    <w:rsid w:val="00262345"/>
    <w:rsid w:val="002633FA"/>
    <w:rsid w:val="00266958"/>
    <w:rsid w:val="002716D9"/>
    <w:rsid w:val="00271F3B"/>
    <w:rsid w:val="00274997"/>
    <w:rsid w:val="00290B26"/>
    <w:rsid w:val="002914E3"/>
    <w:rsid w:val="002948E7"/>
    <w:rsid w:val="00294C80"/>
    <w:rsid w:val="00295C5C"/>
    <w:rsid w:val="00297B54"/>
    <w:rsid w:val="002A44AD"/>
    <w:rsid w:val="002A4732"/>
    <w:rsid w:val="002B5488"/>
    <w:rsid w:val="002B5E65"/>
    <w:rsid w:val="002C14D2"/>
    <w:rsid w:val="002C2956"/>
    <w:rsid w:val="002C2F42"/>
    <w:rsid w:val="002C3325"/>
    <w:rsid w:val="002C50E5"/>
    <w:rsid w:val="002C5463"/>
    <w:rsid w:val="002D4272"/>
    <w:rsid w:val="002D460F"/>
    <w:rsid w:val="002D4ED8"/>
    <w:rsid w:val="002D59BC"/>
    <w:rsid w:val="002E0916"/>
    <w:rsid w:val="002E66E9"/>
    <w:rsid w:val="002F219E"/>
    <w:rsid w:val="002F2A8E"/>
    <w:rsid w:val="002F35E7"/>
    <w:rsid w:val="002F4D48"/>
    <w:rsid w:val="002F6BBD"/>
    <w:rsid w:val="00303268"/>
    <w:rsid w:val="003172D5"/>
    <w:rsid w:val="0032046C"/>
    <w:rsid w:val="00327CF0"/>
    <w:rsid w:val="003312C0"/>
    <w:rsid w:val="00335088"/>
    <w:rsid w:val="00336D59"/>
    <w:rsid w:val="00340BB1"/>
    <w:rsid w:val="00341563"/>
    <w:rsid w:val="00341B1C"/>
    <w:rsid w:val="003443C7"/>
    <w:rsid w:val="003443F7"/>
    <w:rsid w:val="003466AB"/>
    <w:rsid w:val="0035239F"/>
    <w:rsid w:val="003563FF"/>
    <w:rsid w:val="00360DCE"/>
    <w:rsid w:val="003622AA"/>
    <w:rsid w:val="00364062"/>
    <w:rsid w:val="00366AF9"/>
    <w:rsid w:val="00367FF1"/>
    <w:rsid w:val="003724CB"/>
    <w:rsid w:val="003729F1"/>
    <w:rsid w:val="00377815"/>
    <w:rsid w:val="003811C4"/>
    <w:rsid w:val="003812F9"/>
    <w:rsid w:val="003825B7"/>
    <w:rsid w:val="003837B5"/>
    <w:rsid w:val="00387E7F"/>
    <w:rsid w:val="00392257"/>
    <w:rsid w:val="00394D21"/>
    <w:rsid w:val="00396333"/>
    <w:rsid w:val="003A0078"/>
    <w:rsid w:val="003A0D0B"/>
    <w:rsid w:val="003A1CB0"/>
    <w:rsid w:val="003B2D3A"/>
    <w:rsid w:val="003C4FC9"/>
    <w:rsid w:val="003D17EA"/>
    <w:rsid w:val="003D3E4B"/>
    <w:rsid w:val="003D46FC"/>
    <w:rsid w:val="003E66E1"/>
    <w:rsid w:val="00401795"/>
    <w:rsid w:val="00403A57"/>
    <w:rsid w:val="00404915"/>
    <w:rsid w:val="00404F32"/>
    <w:rsid w:val="00407484"/>
    <w:rsid w:val="00407534"/>
    <w:rsid w:val="00413095"/>
    <w:rsid w:val="00414E30"/>
    <w:rsid w:val="0041502F"/>
    <w:rsid w:val="004164D1"/>
    <w:rsid w:val="00423A7D"/>
    <w:rsid w:val="0042605C"/>
    <w:rsid w:val="004319F5"/>
    <w:rsid w:val="00432AEB"/>
    <w:rsid w:val="00433DC6"/>
    <w:rsid w:val="00434B83"/>
    <w:rsid w:val="0043591A"/>
    <w:rsid w:val="00435C2B"/>
    <w:rsid w:val="00437437"/>
    <w:rsid w:val="004376A8"/>
    <w:rsid w:val="004412A5"/>
    <w:rsid w:val="00443B10"/>
    <w:rsid w:val="0044419B"/>
    <w:rsid w:val="00446419"/>
    <w:rsid w:val="004514AA"/>
    <w:rsid w:val="004520FB"/>
    <w:rsid w:val="0045481A"/>
    <w:rsid w:val="0045697A"/>
    <w:rsid w:val="00462494"/>
    <w:rsid w:val="004626C6"/>
    <w:rsid w:val="0046733C"/>
    <w:rsid w:val="00473600"/>
    <w:rsid w:val="004738A1"/>
    <w:rsid w:val="00473A70"/>
    <w:rsid w:val="004744F7"/>
    <w:rsid w:val="004815D7"/>
    <w:rsid w:val="004846B4"/>
    <w:rsid w:val="00485E0F"/>
    <w:rsid w:val="00492165"/>
    <w:rsid w:val="00496439"/>
    <w:rsid w:val="004A4E42"/>
    <w:rsid w:val="004A7AAB"/>
    <w:rsid w:val="004B30A7"/>
    <w:rsid w:val="004B3936"/>
    <w:rsid w:val="004B71D8"/>
    <w:rsid w:val="004B7235"/>
    <w:rsid w:val="004C6B41"/>
    <w:rsid w:val="004C6D09"/>
    <w:rsid w:val="004D1571"/>
    <w:rsid w:val="004D7170"/>
    <w:rsid w:val="004E11BC"/>
    <w:rsid w:val="004E1AE0"/>
    <w:rsid w:val="004E4A40"/>
    <w:rsid w:val="004E7A97"/>
    <w:rsid w:val="004F3D16"/>
    <w:rsid w:val="0050199D"/>
    <w:rsid w:val="00502978"/>
    <w:rsid w:val="005042A4"/>
    <w:rsid w:val="00505055"/>
    <w:rsid w:val="00506F95"/>
    <w:rsid w:val="00510693"/>
    <w:rsid w:val="005127C4"/>
    <w:rsid w:val="00516249"/>
    <w:rsid w:val="005170E5"/>
    <w:rsid w:val="00517CBB"/>
    <w:rsid w:val="00520170"/>
    <w:rsid w:val="00523ECC"/>
    <w:rsid w:val="00526879"/>
    <w:rsid w:val="00532C02"/>
    <w:rsid w:val="00533023"/>
    <w:rsid w:val="005340CE"/>
    <w:rsid w:val="00535302"/>
    <w:rsid w:val="00540C9B"/>
    <w:rsid w:val="0054301C"/>
    <w:rsid w:val="005441B3"/>
    <w:rsid w:val="00547C30"/>
    <w:rsid w:val="00547D15"/>
    <w:rsid w:val="00550B7B"/>
    <w:rsid w:val="00552283"/>
    <w:rsid w:val="005538CB"/>
    <w:rsid w:val="00556ADE"/>
    <w:rsid w:val="00560576"/>
    <w:rsid w:val="005607BD"/>
    <w:rsid w:val="005611D5"/>
    <w:rsid w:val="00567B82"/>
    <w:rsid w:val="00570E48"/>
    <w:rsid w:val="00572087"/>
    <w:rsid w:val="00576447"/>
    <w:rsid w:val="005764EF"/>
    <w:rsid w:val="005810E0"/>
    <w:rsid w:val="00592221"/>
    <w:rsid w:val="005923F8"/>
    <w:rsid w:val="00594E77"/>
    <w:rsid w:val="005964CE"/>
    <w:rsid w:val="005A14E6"/>
    <w:rsid w:val="005B0934"/>
    <w:rsid w:val="005B0C22"/>
    <w:rsid w:val="005B38FC"/>
    <w:rsid w:val="005B42EB"/>
    <w:rsid w:val="005B6633"/>
    <w:rsid w:val="005C0518"/>
    <w:rsid w:val="005C1406"/>
    <w:rsid w:val="005C598A"/>
    <w:rsid w:val="005C68F3"/>
    <w:rsid w:val="005D4DC4"/>
    <w:rsid w:val="005D54C4"/>
    <w:rsid w:val="005E4462"/>
    <w:rsid w:val="005E4F9A"/>
    <w:rsid w:val="006007E4"/>
    <w:rsid w:val="00602917"/>
    <w:rsid w:val="006052BE"/>
    <w:rsid w:val="00605335"/>
    <w:rsid w:val="006076F9"/>
    <w:rsid w:val="006108EB"/>
    <w:rsid w:val="00610A32"/>
    <w:rsid w:val="00615A90"/>
    <w:rsid w:val="00616E1C"/>
    <w:rsid w:val="00623A52"/>
    <w:rsid w:val="00624B1D"/>
    <w:rsid w:val="00625362"/>
    <w:rsid w:val="0062754D"/>
    <w:rsid w:val="00627D88"/>
    <w:rsid w:val="00633788"/>
    <w:rsid w:val="006358B3"/>
    <w:rsid w:val="00637DB9"/>
    <w:rsid w:val="00637E8C"/>
    <w:rsid w:val="0064018E"/>
    <w:rsid w:val="00640DED"/>
    <w:rsid w:val="00645965"/>
    <w:rsid w:val="00646E83"/>
    <w:rsid w:val="00653218"/>
    <w:rsid w:val="00660FCB"/>
    <w:rsid w:val="00664239"/>
    <w:rsid w:val="00667A89"/>
    <w:rsid w:val="00671691"/>
    <w:rsid w:val="00674AAE"/>
    <w:rsid w:val="00676D56"/>
    <w:rsid w:val="00677FA2"/>
    <w:rsid w:val="00683563"/>
    <w:rsid w:val="0068382B"/>
    <w:rsid w:val="006843D3"/>
    <w:rsid w:val="00685798"/>
    <w:rsid w:val="00690734"/>
    <w:rsid w:val="006B170F"/>
    <w:rsid w:val="006B399D"/>
    <w:rsid w:val="006B3D1C"/>
    <w:rsid w:val="006B68DF"/>
    <w:rsid w:val="006C257E"/>
    <w:rsid w:val="006C48F0"/>
    <w:rsid w:val="006C4B5B"/>
    <w:rsid w:val="006D4102"/>
    <w:rsid w:val="006D4776"/>
    <w:rsid w:val="006E1DC1"/>
    <w:rsid w:val="006E371D"/>
    <w:rsid w:val="006F3798"/>
    <w:rsid w:val="006F44A1"/>
    <w:rsid w:val="006F5C7E"/>
    <w:rsid w:val="006F5D73"/>
    <w:rsid w:val="006F7002"/>
    <w:rsid w:val="00702206"/>
    <w:rsid w:val="007036D4"/>
    <w:rsid w:val="0070469F"/>
    <w:rsid w:val="00710FE8"/>
    <w:rsid w:val="0071607A"/>
    <w:rsid w:val="00716576"/>
    <w:rsid w:val="00716EE1"/>
    <w:rsid w:val="00717E01"/>
    <w:rsid w:val="007206D8"/>
    <w:rsid w:val="00723CE4"/>
    <w:rsid w:val="007246F5"/>
    <w:rsid w:val="0072562F"/>
    <w:rsid w:val="00726877"/>
    <w:rsid w:val="00727AA0"/>
    <w:rsid w:val="00730EFD"/>
    <w:rsid w:val="007325AC"/>
    <w:rsid w:val="00737370"/>
    <w:rsid w:val="00742328"/>
    <w:rsid w:val="007428C0"/>
    <w:rsid w:val="00744A24"/>
    <w:rsid w:val="007472AF"/>
    <w:rsid w:val="0075045F"/>
    <w:rsid w:val="00753F07"/>
    <w:rsid w:val="00755E48"/>
    <w:rsid w:val="0076583F"/>
    <w:rsid w:val="007725D2"/>
    <w:rsid w:val="00772EE5"/>
    <w:rsid w:val="00773D07"/>
    <w:rsid w:val="00787F66"/>
    <w:rsid w:val="007907CE"/>
    <w:rsid w:val="0079191D"/>
    <w:rsid w:val="00793B82"/>
    <w:rsid w:val="0079510C"/>
    <w:rsid w:val="007A46B8"/>
    <w:rsid w:val="007A4B01"/>
    <w:rsid w:val="007A75D8"/>
    <w:rsid w:val="007B0D6F"/>
    <w:rsid w:val="007B1190"/>
    <w:rsid w:val="007B42D1"/>
    <w:rsid w:val="007B773C"/>
    <w:rsid w:val="007C067F"/>
    <w:rsid w:val="007C0F97"/>
    <w:rsid w:val="007C247E"/>
    <w:rsid w:val="007C54FC"/>
    <w:rsid w:val="007C67A0"/>
    <w:rsid w:val="007C6DB7"/>
    <w:rsid w:val="007D0D55"/>
    <w:rsid w:val="007D4F67"/>
    <w:rsid w:val="007D7ABE"/>
    <w:rsid w:val="007E7A1D"/>
    <w:rsid w:val="007F17B1"/>
    <w:rsid w:val="007F44C5"/>
    <w:rsid w:val="008047B0"/>
    <w:rsid w:val="008055CC"/>
    <w:rsid w:val="00805F77"/>
    <w:rsid w:val="00807C52"/>
    <w:rsid w:val="00811A0C"/>
    <w:rsid w:val="008138DB"/>
    <w:rsid w:val="0081526C"/>
    <w:rsid w:val="0082218D"/>
    <w:rsid w:val="0082326B"/>
    <w:rsid w:val="00823387"/>
    <w:rsid w:val="00826F3F"/>
    <w:rsid w:val="0083020D"/>
    <w:rsid w:val="00831C1E"/>
    <w:rsid w:val="008338F0"/>
    <w:rsid w:val="00837587"/>
    <w:rsid w:val="008465F1"/>
    <w:rsid w:val="00852124"/>
    <w:rsid w:val="00853D2B"/>
    <w:rsid w:val="00854ED3"/>
    <w:rsid w:val="00856A6B"/>
    <w:rsid w:val="0086160D"/>
    <w:rsid w:val="00865B95"/>
    <w:rsid w:val="00870466"/>
    <w:rsid w:val="00871F44"/>
    <w:rsid w:val="008743A1"/>
    <w:rsid w:val="00880A45"/>
    <w:rsid w:val="00882977"/>
    <w:rsid w:val="00884056"/>
    <w:rsid w:val="0088780E"/>
    <w:rsid w:val="00891455"/>
    <w:rsid w:val="00893264"/>
    <w:rsid w:val="008954B8"/>
    <w:rsid w:val="008A02C9"/>
    <w:rsid w:val="008A146A"/>
    <w:rsid w:val="008D09D3"/>
    <w:rsid w:val="008D0FF5"/>
    <w:rsid w:val="008D2B65"/>
    <w:rsid w:val="008D5DB8"/>
    <w:rsid w:val="008E1999"/>
    <w:rsid w:val="008E64F3"/>
    <w:rsid w:val="008E71B7"/>
    <w:rsid w:val="008F0247"/>
    <w:rsid w:val="008F040B"/>
    <w:rsid w:val="008F0D53"/>
    <w:rsid w:val="008F1C67"/>
    <w:rsid w:val="008F298C"/>
    <w:rsid w:val="008F3318"/>
    <w:rsid w:val="008F7DDD"/>
    <w:rsid w:val="00901780"/>
    <w:rsid w:val="00905D77"/>
    <w:rsid w:val="00906D40"/>
    <w:rsid w:val="00913C0E"/>
    <w:rsid w:val="00913F94"/>
    <w:rsid w:val="00916B7A"/>
    <w:rsid w:val="0092040D"/>
    <w:rsid w:val="0092194A"/>
    <w:rsid w:val="00926BC6"/>
    <w:rsid w:val="00930113"/>
    <w:rsid w:val="00937E91"/>
    <w:rsid w:val="009409F1"/>
    <w:rsid w:val="00942590"/>
    <w:rsid w:val="0094268F"/>
    <w:rsid w:val="00945168"/>
    <w:rsid w:val="009454E6"/>
    <w:rsid w:val="00946061"/>
    <w:rsid w:val="009467F7"/>
    <w:rsid w:val="00953700"/>
    <w:rsid w:val="00957F42"/>
    <w:rsid w:val="00961F89"/>
    <w:rsid w:val="0096523A"/>
    <w:rsid w:val="00970105"/>
    <w:rsid w:val="00974AE8"/>
    <w:rsid w:val="00981331"/>
    <w:rsid w:val="009836E7"/>
    <w:rsid w:val="00983D7B"/>
    <w:rsid w:val="00986C22"/>
    <w:rsid w:val="00991398"/>
    <w:rsid w:val="00994046"/>
    <w:rsid w:val="009A08AD"/>
    <w:rsid w:val="009A18D7"/>
    <w:rsid w:val="009A41F6"/>
    <w:rsid w:val="009C259E"/>
    <w:rsid w:val="009C331D"/>
    <w:rsid w:val="009D0071"/>
    <w:rsid w:val="009D121B"/>
    <w:rsid w:val="009D1F51"/>
    <w:rsid w:val="009D2861"/>
    <w:rsid w:val="009E44FC"/>
    <w:rsid w:val="009E5371"/>
    <w:rsid w:val="009E5D91"/>
    <w:rsid w:val="009E6024"/>
    <w:rsid w:val="009E6AFA"/>
    <w:rsid w:val="009E6BFE"/>
    <w:rsid w:val="009E75AA"/>
    <w:rsid w:val="009F3397"/>
    <w:rsid w:val="009F3B09"/>
    <w:rsid w:val="009F3E46"/>
    <w:rsid w:val="009F434A"/>
    <w:rsid w:val="009F620A"/>
    <w:rsid w:val="00A0152F"/>
    <w:rsid w:val="00A03924"/>
    <w:rsid w:val="00A10F72"/>
    <w:rsid w:val="00A1135B"/>
    <w:rsid w:val="00A123D3"/>
    <w:rsid w:val="00A14D5E"/>
    <w:rsid w:val="00A16AE4"/>
    <w:rsid w:val="00A170EA"/>
    <w:rsid w:val="00A2043D"/>
    <w:rsid w:val="00A208D6"/>
    <w:rsid w:val="00A21012"/>
    <w:rsid w:val="00A229C8"/>
    <w:rsid w:val="00A24CC9"/>
    <w:rsid w:val="00A24CD5"/>
    <w:rsid w:val="00A25520"/>
    <w:rsid w:val="00A36866"/>
    <w:rsid w:val="00A368CB"/>
    <w:rsid w:val="00A377A2"/>
    <w:rsid w:val="00A404B2"/>
    <w:rsid w:val="00A45152"/>
    <w:rsid w:val="00A478DC"/>
    <w:rsid w:val="00A50300"/>
    <w:rsid w:val="00A50510"/>
    <w:rsid w:val="00A54836"/>
    <w:rsid w:val="00A554CA"/>
    <w:rsid w:val="00A562CF"/>
    <w:rsid w:val="00A56EBB"/>
    <w:rsid w:val="00A6130B"/>
    <w:rsid w:val="00A651D8"/>
    <w:rsid w:val="00A67DB1"/>
    <w:rsid w:val="00A769C4"/>
    <w:rsid w:val="00A8321F"/>
    <w:rsid w:val="00A83744"/>
    <w:rsid w:val="00A90683"/>
    <w:rsid w:val="00A90B3D"/>
    <w:rsid w:val="00A927BA"/>
    <w:rsid w:val="00AA07D3"/>
    <w:rsid w:val="00AA5AFB"/>
    <w:rsid w:val="00AA5ED8"/>
    <w:rsid w:val="00AB3062"/>
    <w:rsid w:val="00AB3119"/>
    <w:rsid w:val="00AB40C0"/>
    <w:rsid w:val="00AB4888"/>
    <w:rsid w:val="00AB747E"/>
    <w:rsid w:val="00AC10FD"/>
    <w:rsid w:val="00AC5757"/>
    <w:rsid w:val="00AC5ADB"/>
    <w:rsid w:val="00AC64D2"/>
    <w:rsid w:val="00AD223C"/>
    <w:rsid w:val="00AD4651"/>
    <w:rsid w:val="00AD675F"/>
    <w:rsid w:val="00AE42BC"/>
    <w:rsid w:val="00AE42C7"/>
    <w:rsid w:val="00AF15B9"/>
    <w:rsid w:val="00AF3FBE"/>
    <w:rsid w:val="00AF6F4B"/>
    <w:rsid w:val="00AF74E7"/>
    <w:rsid w:val="00B011A5"/>
    <w:rsid w:val="00B035AD"/>
    <w:rsid w:val="00B07A27"/>
    <w:rsid w:val="00B1226F"/>
    <w:rsid w:val="00B13604"/>
    <w:rsid w:val="00B13E5B"/>
    <w:rsid w:val="00B14798"/>
    <w:rsid w:val="00B162E1"/>
    <w:rsid w:val="00B17462"/>
    <w:rsid w:val="00B214B2"/>
    <w:rsid w:val="00B21DB8"/>
    <w:rsid w:val="00B2433C"/>
    <w:rsid w:val="00B26B15"/>
    <w:rsid w:val="00B30AC2"/>
    <w:rsid w:val="00B335EA"/>
    <w:rsid w:val="00B44475"/>
    <w:rsid w:val="00B54B7E"/>
    <w:rsid w:val="00B5563F"/>
    <w:rsid w:val="00B574C1"/>
    <w:rsid w:val="00B637BF"/>
    <w:rsid w:val="00B63DDF"/>
    <w:rsid w:val="00B646CF"/>
    <w:rsid w:val="00B73833"/>
    <w:rsid w:val="00B743CD"/>
    <w:rsid w:val="00B74A29"/>
    <w:rsid w:val="00B75943"/>
    <w:rsid w:val="00B77F0F"/>
    <w:rsid w:val="00B83EFB"/>
    <w:rsid w:val="00B87C25"/>
    <w:rsid w:val="00B90172"/>
    <w:rsid w:val="00B936D1"/>
    <w:rsid w:val="00B93DEF"/>
    <w:rsid w:val="00B952A1"/>
    <w:rsid w:val="00B958F5"/>
    <w:rsid w:val="00B96505"/>
    <w:rsid w:val="00BA510E"/>
    <w:rsid w:val="00BA67C9"/>
    <w:rsid w:val="00BB6100"/>
    <w:rsid w:val="00BB7EED"/>
    <w:rsid w:val="00BC1372"/>
    <w:rsid w:val="00BC1679"/>
    <w:rsid w:val="00BC3312"/>
    <w:rsid w:val="00BC4A47"/>
    <w:rsid w:val="00BD3F72"/>
    <w:rsid w:val="00BE0D5E"/>
    <w:rsid w:val="00BE19E2"/>
    <w:rsid w:val="00BE3E68"/>
    <w:rsid w:val="00BF206A"/>
    <w:rsid w:val="00BF3B8C"/>
    <w:rsid w:val="00C0062E"/>
    <w:rsid w:val="00C0268A"/>
    <w:rsid w:val="00C06D2B"/>
    <w:rsid w:val="00C1088C"/>
    <w:rsid w:val="00C1120D"/>
    <w:rsid w:val="00C1167C"/>
    <w:rsid w:val="00C1236B"/>
    <w:rsid w:val="00C1515A"/>
    <w:rsid w:val="00C166A9"/>
    <w:rsid w:val="00C16E78"/>
    <w:rsid w:val="00C243BB"/>
    <w:rsid w:val="00C3308A"/>
    <w:rsid w:val="00C33A3F"/>
    <w:rsid w:val="00C34DA3"/>
    <w:rsid w:val="00C40D77"/>
    <w:rsid w:val="00C42070"/>
    <w:rsid w:val="00C422B2"/>
    <w:rsid w:val="00C459E1"/>
    <w:rsid w:val="00C4693B"/>
    <w:rsid w:val="00C47E7D"/>
    <w:rsid w:val="00C51CAA"/>
    <w:rsid w:val="00C60900"/>
    <w:rsid w:val="00C63D01"/>
    <w:rsid w:val="00C65EE3"/>
    <w:rsid w:val="00C674FF"/>
    <w:rsid w:val="00C73D8C"/>
    <w:rsid w:val="00C76816"/>
    <w:rsid w:val="00C81611"/>
    <w:rsid w:val="00C853F9"/>
    <w:rsid w:val="00CA2B78"/>
    <w:rsid w:val="00CA37B3"/>
    <w:rsid w:val="00CA7B0E"/>
    <w:rsid w:val="00CB4524"/>
    <w:rsid w:val="00CC1D85"/>
    <w:rsid w:val="00CC3655"/>
    <w:rsid w:val="00CC53DB"/>
    <w:rsid w:val="00CC7199"/>
    <w:rsid w:val="00CD358A"/>
    <w:rsid w:val="00CD454A"/>
    <w:rsid w:val="00CD4E5A"/>
    <w:rsid w:val="00CD5790"/>
    <w:rsid w:val="00CD7616"/>
    <w:rsid w:val="00CE1C64"/>
    <w:rsid w:val="00CE38B7"/>
    <w:rsid w:val="00CE687C"/>
    <w:rsid w:val="00CF0560"/>
    <w:rsid w:val="00CF3F16"/>
    <w:rsid w:val="00CF6F4C"/>
    <w:rsid w:val="00CF702C"/>
    <w:rsid w:val="00D051C7"/>
    <w:rsid w:val="00D07639"/>
    <w:rsid w:val="00D161B7"/>
    <w:rsid w:val="00D24B29"/>
    <w:rsid w:val="00D31376"/>
    <w:rsid w:val="00D3356C"/>
    <w:rsid w:val="00D34EE9"/>
    <w:rsid w:val="00D3560B"/>
    <w:rsid w:val="00D366FF"/>
    <w:rsid w:val="00D37EF5"/>
    <w:rsid w:val="00D4035B"/>
    <w:rsid w:val="00D41F90"/>
    <w:rsid w:val="00D523EE"/>
    <w:rsid w:val="00D62669"/>
    <w:rsid w:val="00D650DE"/>
    <w:rsid w:val="00D65EC3"/>
    <w:rsid w:val="00D75435"/>
    <w:rsid w:val="00D7738A"/>
    <w:rsid w:val="00D85E1E"/>
    <w:rsid w:val="00D90CFD"/>
    <w:rsid w:val="00DA1D8F"/>
    <w:rsid w:val="00DA572F"/>
    <w:rsid w:val="00DA63E9"/>
    <w:rsid w:val="00DB353F"/>
    <w:rsid w:val="00DB4C2C"/>
    <w:rsid w:val="00DB4F14"/>
    <w:rsid w:val="00DB50E2"/>
    <w:rsid w:val="00DB53CB"/>
    <w:rsid w:val="00DB6906"/>
    <w:rsid w:val="00DB6D24"/>
    <w:rsid w:val="00DC098E"/>
    <w:rsid w:val="00DC1462"/>
    <w:rsid w:val="00DC7428"/>
    <w:rsid w:val="00DD688F"/>
    <w:rsid w:val="00DE0EED"/>
    <w:rsid w:val="00DE28C7"/>
    <w:rsid w:val="00DE5E67"/>
    <w:rsid w:val="00DE7CF3"/>
    <w:rsid w:val="00DF0F27"/>
    <w:rsid w:val="00DF7AEE"/>
    <w:rsid w:val="00E01262"/>
    <w:rsid w:val="00E04F12"/>
    <w:rsid w:val="00E05410"/>
    <w:rsid w:val="00E05652"/>
    <w:rsid w:val="00E10506"/>
    <w:rsid w:val="00E12385"/>
    <w:rsid w:val="00E220A4"/>
    <w:rsid w:val="00E22315"/>
    <w:rsid w:val="00E2286B"/>
    <w:rsid w:val="00E233E1"/>
    <w:rsid w:val="00E30154"/>
    <w:rsid w:val="00E31C1C"/>
    <w:rsid w:val="00E34927"/>
    <w:rsid w:val="00E34A50"/>
    <w:rsid w:val="00E35AFA"/>
    <w:rsid w:val="00E3635E"/>
    <w:rsid w:val="00E36ECD"/>
    <w:rsid w:val="00E43E16"/>
    <w:rsid w:val="00E4484B"/>
    <w:rsid w:val="00E47E3A"/>
    <w:rsid w:val="00E50371"/>
    <w:rsid w:val="00E51219"/>
    <w:rsid w:val="00E528CA"/>
    <w:rsid w:val="00E62F1C"/>
    <w:rsid w:val="00E6507A"/>
    <w:rsid w:val="00E66B13"/>
    <w:rsid w:val="00E700E7"/>
    <w:rsid w:val="00E7691D"/>
    <w:rsid w:val="00E81B08"/>
    <w:rsid w:val="00E81F99"/>
    <w:rsid w:val="00E828CF"/>
    <w:rsid w:val="00E86C67"/>
    <w:rsid w:val="00E8711D"/>
    <w:rsid w:val="00E92371"/>
    <w:rsid w:val="00E93164"/>
    <w:rsid w:val="00E96B76"/>
    <w:rsid w:val="00EA04AA"/>
    <w:rsid w:val="00EA15DA"/>
    <w:rsid w:val="00EA4137"/>
    <w:rsid w:val="00EB2D34"/>
    <w:rsid w:val="00EB5D27"/>
    <w:rsid w:val="00EB5E0A"/>
    <w:rsid w:val="00EB7926"/>
    <w:rsid w:val="00EC15D2"/>
    <w:rsid w:val="00ED1A45"/>
    <w:rsid w:val="00ED7315"/>
    <w:rsid w:val="00EE0DF4"/>
    <w:rsid w:val="00EE12AF"/>
    <w:rsid w:val="00EF12AF"/>
    <w:rsid w:val="00EF12F7"/>
    <w:rsid w:val="00EF3637"/>
    <w:rsid w:val="00EF5A36"/>
    <w:rsid w:val="00EF612F"/>
    <w:rsid w:val="00EF6C78"/>
    <w:rsid w:val="00F00BF1"/>
    <w:rsid w:val="00F00EBC"/>
    <w:rsid w:val="00F012A8"/>
    <w:rsid w:val="00F03CAE"/>
    <w:rsid w:val="00F0567C"/>
    <w:rsid w:val="00F05B61"/>
    <w:rsid w:val="00F06FC3"/>
    <w:rsid w:val="00F12B5B"/>
    <w:rsid w:val="00F12B9E"/>
    <w:rsid w:val="00F14D93"/>
    <w:rsid w:val="00F16674"/>
    <w:rsid w:val="00F16966"/>
    <w:rsid w:val="00F16DE3"/>
    <w:rsid w:val="00F176AA"/>
    <w:rsid w:val="00F2087A"/>
    <w:rsid w:val="00F20F16"/>
    <w:rsid w:val="00F2229F"/>
    <w:rsid w:val="00F23C54"/>
    <w:rsid w:val="00F2704F"/>
    <w:rsid w:val="00F3119A"/>
    <w:rsid w:val="00F328EE"/>
    <w:rsid w:val="00F414D8"/>
    <w:rsid w:val="00F4215C"/>
    <w:rsid w:val="00F42ECB"/>
    <w:rsid w:val="00F46BED"/>
    <w:rsid w:val="00F53562"/>
    <w:rsid w:val="00F540A4"/>
    <w:rsid w:val="00F543E0"/>
    <w:rsid w:val="00F55F1E"/>
    <w:rsid w:val="00F63386"/>
    <w:rsid w:val="00F66E72"/>
    <w:rsid w:val="00F67D62"/>
    <w:rsid w:val="00F72ECB"/>
    <w:rsid w:val="00F75727"/>
    <w:rsid w:val="00F772E3"/>
    <w:rsid w:val="00F82E8E"/>
    <w:rsid w:val="00F85DCE"/>
    <w:rsid w:val="00F876A8"/>
    <w:rsid w:val="00F919DE"/>
    <w:rsid w:val="00FA7DB0"/>
    <w:rsid w:val="00FB44F0"/>
    <w:rsid w:val="00FC2257"/>
    <w:rsid w:val="00FC261E"/>
    <w:rsid w:val="00FC337D"/>
    <w:rsid w:val="00FD2A38"/>
    <w:rsid w:val="00FD69BD"/>
    <w:rsid w:val="00FE0E14"/>
    <w:rsid w:val="00FE2600"/>
    <w:rsid w:val="00FE3673"/>
    <w:rsid w:val="00FE608E"/>
    <w:rsid w:val="00FF15AD"/>
    <w:rsid w:val="00FF4EF8"/>
    <w:rsid w:val="00FF786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28461"/>
  <w15:docId w15:val="{E858DEB2-9779-404A-98B6-7FE4AF6F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72"/>
    <w:pPr>
      <w:spacing w:after="0" w:line="240" w:lineRule="auto"/>
    </w:pPr>
    <w:rPr>
      <w:rFonts w:eastAsiaTheme="minorEastAsia"/>
      <w:sz w:val="24"/>
      <w:szCs w:val="24"/>
    </w:rPr>
  </w:style>
  <w:style w:type="paragraph" w:styleId="Heading2">
    <w:name w:val="heading 2"/>
    <w:basedOn w:val="Normal"/>
    <w:next w:val="Normal"/>
    <w:link w:val="Heading2Char"/>
    <w:uiPriority w:val="99"/>
    <w:unhideWhenUsed/>
    <w:rsid w:val="00DB6906"/>
    <w:pPr>
      <w:keepNext/>
      <w:keepLines/>
      <w:spacing w:before="200"/>
      <w:outlineLvl w:val="1"/>
    </w:pPr>
    <w:rPr>
      <w:rFonts w:asciiTheme="majorHAnsi" w:eastAsiaTheme="majorEastAsia" w:hAnsiTheme="majorHAnsi" w:cstheme="majorBidi"/>
      <w:b/>
      <w:bCs/>
      <w:color w:val="5B9BD5" w:themeColor="accent1"/>
      <w:sz w:val="26"/>
      <w:szCs w:val="26"/>
      <w:lang w:val="en-AU" w:eastAsia="en-A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l,Bullet L1,bl1,Bullet"/>
    <w:basedOn w:val="Normal"/>
    <w:link w:val="ListParagraphChar"/>
    <w:uiPriority w:val="34"/>
    <w:qFormat/>
    <w:rsid w:val="00BD3F72"/>
    <w:pPr>
      <w:ind w:left="720"/>
      <w:contextualSpacing/>
    </w:pPr>
  </w:style>
  <w:style w:type="table" w:styleId="TableGrid">
    <w:name w:val="Table Grid"/>
    <w:basedOn w:val="TableNormal"/>
    <w:uiPriority w:val="39"/>
    <w:rsid w:val="00BD3F7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7DE"/>
    <w:pPr>
      <w:tabs>
        <w:tab w:val="center" w:pos="4680"/>
        <w:tab w:val="right" w:pos="9360"/>
      </w:tabs>
    </w:pPr>
  </w:style>
  <w:style w:type="character" w:customStyle="1" w:styleId="HeaderChar">
    <w:name w:val="Header Char"/>
    <w:basedOn w:val="DefaultParagraphFont"/>
    <w:link w:val="Header"/>
    <w:uiPriority w:val="99"/>
    <w:rsid w:val="001107DE"/>
    <w:rPr>
      <w:rFonts w:eastAsiaTheme="minorEastAsia"/>
      <w:sz w:val="24"/>
      <w:szCs w:val="24"/>
    </w:rPr>
  </w:style>
  <w:style w:type="paragraph" w:styleId="Footer">
    <w:name w:val="footer"/>
    <w:basedOn w:val="Normal"/>
    <w:link w:val="FooterChar"/>
    <w:uiPriority w:val="99"/>
    <w:unhideWhenUsed/>
    <w:rsid w:val="001107DE"/>
    <w:pPr>
      <w:tabs>
        <w:tab w:val="center" w:pos="4680"/>
        <w:tab w:val="right" w:pos="9360"/>
      </w:tabs>
    </w:pPr>
  </w:style>
  <w:style w:type="character" w:customStyle="1" w:styleId="FooterChar">
    <w:name w:val="Footer Char"/>
    <w:basedOn w:val="DefaultParagraphFont"/>
    <w:link w:val="Footer"/>
    <w:uiPriority w:val="99"/>
    <w:rsid w:val="001107DE"/>
    <w:rPr>
      <w:rFonts w:eastAsiaTheme="minorEastAsia"/>
      <w:sz w:val="24"/>
      <w:szCs w:val="24"/>
    </w:rPr>
  </w:style>
  <w:style w:type="paragraph" w:styleId="FootnoteText">
    <w:name w:val="footnote text"/>
    <w:aliases w:val="Footnote Text Char Char,Char,LM Footnote,LM Note de bas de page,Note de bas de page LM,LM footnote,Footnote Style,Footnote,Car,Footnote Quote,Footnote Quote1,Footnote Quote2,Footnote Quote3,Footnote Quote4,FOOTNOTES,fn,single space,f, Char"/>
    <w:basedOn w:val="Normal"/>
    <w:link w:val="FootnoteTextChar"/>
    <w:unhideWhenUsed/>
    <w:rsid w:val="00E828CF"/>
    <w:rPr>
      <w:sz w:val="20"/>
      <w:szCs w:val="20"/>
    </w:rPr>
  </w:style>
  <w:style w:type="character" w:customStyle="1" w:styleId="FootnoteTextChar">
    <w:name w:val="Footnote Text Char"/>
    <w:aliases w:val="Footnote Text Char Char Char,Char Char,LM Footnote Char,LM Note de bas de page Char,Note de bas de page LM Char,LM footnote Char,Footnote Style Char,Footnote Char,Car Char,Footnote Quote Char,Footnote Quote1 Char,Footnote Quote2 Char"/>
    <w:basedOn w:val="DefaultParagraphFont"/>
    <w:link w:val="FootnoteText"/>
    <w:rsid w:val="00E828CF"/>
    <w:rPr>
      <w:rFonts w:eastAsiaTheme="minorEastAsia"/>
      <w:sz w:val="20"/>
      <w:szCs w:val="20"/>
    </w:rPr>
  </w:style>
  <w:style w:type="character" w:styleId="FootnoteReference">
    <w:name w:val="footnote reference"/>
    <w:aliases w:val="BVI fnr Char Char1,BVI fnr Char Char,BVI fnr Car Car Char Char,BVI fnr Car Char Char,BVI fnr Car Car Car Car Char Char,BVI fnr Car Car Car Car Char Char Char1,BVI fnr Char Char Char,ftref Char,Footnote text,ftref,Знак сноски 1,16 Poin"/>
    <w:basedOn w:val="DefaultParagraphFont"/>
    <w:link w:val="BVIfnrCharCharCharCharCharCharCharCharCharChar"/>
    <w:uiPriority w:val="99"/>
    <w:unhideWhenUsed/>
    <w:rsid w:val="00E828CF"/>
    <w:rPr>
      <w:vertAlign w:val="superscript"/>
    </w:rPr>
  </w:style>
  <w:style w:type="paragraph" w:styleId="BalloonText">
    <w:name w:val="Balloon Text"/>
    <w:basedOn w:val="Normal"/>
    <w:link w:val="BalloonTextChar"/>
    <w:uiPriority w:val="99"/>
    <w:semiHidden/>
    <w:unhideWhenUsed/>
    <w:rsid w:val="00A12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3D3"/>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547C30"/>
    <w:rPr>
      <w:sz w:val="18"/>
      <w:szCs w:val="18"/>
    </w:rPr>
  </w:style>
  <w:style w:type="paragraph" w:styleId="CommentText">
    <w:name w:val="annotation text"/>
    <w:basedOn w:val="Normal"/>
    <w:link w:val="CommentTextChar"/>
    <w:uiPriority w:val="99"/>
    <w:unhideWhenUsed/>
    <w:rsid w:val="00547C30"/>
  </w:style>
  <w:style w:type="character" w:customStyle="1" w:styleId="CommentTextChar">
    <w:name w:val="Comment Text Char"/>
    <w:basedOn w:val="DefaultParagraphFont"/>
    <w:link w:val="CommentText"/>
    <w:uiPriority w:val="99"/>
    <w:rsid w:val="00547C30"/>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547C30"/>
    <w:rPr>
      <w:b/>
      <w:bCs/>
      <w:sz w:val="20"/>
      <w:szCs w:val="20"/>
    </w:rPr>
  </w:style>
  <w:style w:type="character" w:customStyle="1" w:styleId="CommentSubjectChar">
    <w:name w:val="Comment Subject Char"/>
    <w:basedOn w:val="CommentTextChar"/>
    <w:link w:val="CommentSubject"/>
    <w:uiPriority w:val="99"/>
    <w:semiHidden/>
    <w:rsid w:val="00547C30"/>
    <w:rPr>
      <w:rFonts w:eastAsiaTheme="minorEastAsia"/>
      <w:b/>
      <w:bCs/>
      <w:sz w:val="20"/>
      <w:szCs w:val="20"/>
    </w:rPr>
  </w:style>
  <w:style w:type="character" w:styleId="Hyperlink">
    <w:name w:val="Hyperlink"/>
    <w:basedOn w:val="DefaultParagraphFont"/>
    <w:unhideWhenUsed/>
    <w:rsid w:val="00146B65"/>
    <w:rPr>
      <w:color w:val="0000FF"/>
      <w:u w:val="single"/>
    </w:rPr>
  </w:style>
  <w:style w:type="paragraph" w:customStyle="1" w:styleId="Default">
    <w:name w:val="Default"/>
    <w:rsid w:val="006F7002"/>
    <w:pPr>
      <w:autoSpaceDE w:val="0"/>
      <w:autoSpaceDN w:val="0"/>
      <w:adjustRightInd w:val="0"/>
      <w:spacing w:after="0" w:line="240" w:lineRule="auto"/>
    </w:pPr>
    <w:rPr>
      <w:rFonts w:ascii="Arial" w:hAnsi="Arial" w:cs="Arial"/>
      <w:color w:val="000000"/>
      <w:sz w:val="24"/>
      <w:szCs w:val="24"/>
      <w:lang w:bidi="km-KH"/>
    </w:rPr>
  </w:style>
  <w:style w:type="character" w:customStyle="1" w:styleId="ListParagraphChar">
    <w:name w:val="List Paragraph Char"/>
    <w:aliases w:val="List Paragraph (numbered (a)) Char,bl Char,Bullet L1 Char,bl1 Char,Bullet Char"/>
    <w:basedOn w:val="DefaultParagraphFont"/>
    <w:link w:val="ListParagraph"/>
    <w:uiPriority w:val="34"/>
    <w:locked/>
    <w:rsid w:val="0014220C"/>
    <w:rPr>
      <w:rFonts w:eastAsiaTheme="minorEastAsia"/>
      <w:sz w:val="24"/>
      <w:szCs w:val="24"/>
    </w:rPr>
  </w:style>
  <w:style w:type="paragraph" w:styleId="BodyText">
    <w:name w:val="Body Text"/>
    <w:basedOn w:val="Normal"/>
    <w:link w:val="BodyTextChar"/>
    <w:semiHidden/>
    <w:unhideWhenUsed/>
    <w:rsid w:val="00970105"/>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970105"/>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DB6906"/>
    <w:rPr>
      <w:rFonts w:asciiTheme="majorHAnsi" w:eastAsiaTheme="majorEastAsia" w:hAnsiTheme="majorHAnsi" w:cstheme="majorBidi"/>
      <w:b/>
      <w:bCs/>
      <w:color w:val="5B9BD5" w:themeColor="accent1"/>
      <w:sz w:val="26"/>
      <w:szCs w:val="26"/>
      <w:lang w:val="en-AU" w:eastAsia="en-AU" w:bidi="en-US"/>
    </w:rPr>
  </w:style>
  <w:style w:type="paragraph" w:customStyle="1" w:styleId="subhead">
    <w:name w:val="subhead"/>
    <w:basedOn w:val="Normal"/>
    <w:link w:val="subheadChar"/>
    <w:rsid w:val="00DB6906"/>
    <w:rPr>
      <w:rFonts w:cstheme="minorHAnsi"/>
      <w:b/>
      <w:sz w:val="28"/>
      <w:lang w:val="en-AU" w:bidi="en-US"/>
    </w:rPr>
  </w:style>
  <w:style w:type="character" w:customStyle="1" w:styleId="subheadChar">
    <w:name w:val="subhead Char"/>
    <w:basedOn w:val="DefaultParagraphFont"/>
    <w:link w:val="subhead"/>
    <w:rsid w:val="00DB6906"/>
    <w:rPr>
      <w:rFonts w:eastAsiaTheme="minorEastAsia" w:cstheme="minorHAnsi"/>
      <w:b/>
      <w:sz w:val="28"/>
      <w:szCs w:val="24"/>
      <w:lang w:val="en-AU" w:bidi="en-US"/>
    </w:rPr>
  </w:style>
  <w:style w:type="paragraph" w:customStyle="1" w:styleId="subhead3">
    <w:name w:val="subhead3"/>
    <w:basedOn w:val="Normal"/>
    <w:link w:val="subhead3Char"/>
    <w:qFormat/>
    <w:rsid w:val="00DB6906"/>
    <w:rPr>
      <w:rFonts w:cstheme="minorHAnsi"/>
      <w:i/>
      <w:color w:val="007A45"/>
      <w:sz w:val="22"/>
      <w:szCs w:val="22"/>
      <w:lang w:val="en-AU" w:bidi="en-US"/>
    </w:rPr>
  </w:style>
  <w:style w:type="character" w:customStyle="1" w:styleId="subhead3Char">
    <w:name w:val="subhead3 Char"/>
    <w:basedOn w:val="DefaultParagraphFont"/>
    <w:link w:val="subhead3"/>
    <w:rsid w:val="00DB6906"/>
    <w:rPr>
      <w:rFonts w:eastAsiaTheme="minorEastAsia" w:cstheme="minorHAnsi"/>
      <w:i/>
      <w:color w:val="007A45"/>
      <w:lang w:val="en-AU" w:bidi="en-US"/>
    </w:rPr>
  </w:style>
  <w:style w:type="paragraph" w:styleId="Title">
    <w:name w:val="Title"/>
    <w:basedOn w:val="Normal"/>
    <w:next w:val="Normal"/>
    <w:link w:val="TitleChar"/>
    <w:uiPriority w:val="10"/>
    <w:qFormat/>
    <w:rsid w:val="003350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088"/>
    <w:rPr>
      <w:rFonts w:asciiTheme="majorHAnsi" w:eastAsiaTheme="majorEastAsia" w:hAnsiTheme="majorHAnsi" w:cstheme="majorBidi"/>
      <w:spacing w:val="-10"/>
      <w:kern w:val="28"/>
      <w:sz w:val="56"/>
      <w:szCs w:val="56"/>
    </w:rPr>
  </w:style>
  <w:style w:type="paragraph" w:customStyle="1" w:styleId="MS">
    <w:name w:val="MS바탕글"/>
    <w:basedOn w:val="Normal"/>
    <w:rsid w:val="002C50E5"/>
    <w:pPr>
      <w:snapToGrid w:val="0"/>
      <w:jc w:val="both"/>
    </w:pPr>
    <w:rPr>
      <w:rFonts w:ascii="Malgun Gothic" w:eastAsia="Malgun Gothic" w:hAnsi="Malgun Gothic" w:cs="Gulim"/>
      <w:color w:val="000000"/>
      <w:sz w:val="20"/>
      <w:szCs w:val="20"/>
      <w:lang w:eastAsia="ko-KR"/>
    </w:rPr>
  </w:style>
  <w:style w:type="paragraph" w:customStyle="1" w:styleId="BVIfnrCharCharCharCharCharCharCharCharCharChar">
    <w:name w:val="BVI fnr Char Char Char Char Char Char Char Char Char Char"/>
    <w:aliases w:val=" BVI fnr Car Car Char Char Char Char Char Char Char Char Char Char"/>
    <w:basedOn w:val="Normal"/>
    <w:link w:val="FootnoteReference"/>
    <w:rsid w:val="002C50E5"/>
    <w:pPr>
      <w:spacing w:after="160" w:line="240" w:lineRule="exact"/>
    </w:pPr>
    <w:rPr>
      <w:rFonts w:eastAsiaTheme="minorHAnsi"/>
      <w:sz w:val="22"/>
      <w:szCs w:val="22"/>
      <w:vertAlign w:val="superscript"/>
    </w:rPr>
  </w:style>
  <w:style w:type="paragraph" w:styleId="NormalWeb">
    <w:name w:val="Normal (Web)"/>
    <w:basedOn w:val="Normal"/>
    <w:uiPriority w:val="99"/>
    <w:semiHidden/>
    <w:unhideWhenUsed/>
    <w:rsid w:val="002F219E"/>
    <w:pPr>
      <w:spacing w:before="100" w:beforeAutospacing="1" w:after="100" w:afterAutospacing="1"/>
    </w:pPr>
    <w:rPr>
      <w:rFonts w:ascii="Times New Roman" w:eastAsiaTheme="minorHAnsi" w:hAnsi="Times New Roman" w:cs="Times New Roman"/>
      <w:color w:val="000000"/>
      <w:lang w:bidi="km-KH"/>
    </w:rPr>
  </w:style>
  <w:style w:type="paragraph" w:customStyle="1" w:styleId="default0">
    <w:name w:val="default"/>
    <w:basedOn w:val="Normal"/>
    <w:uiPriority w:val="99"/>
    <w:rsid w:val="002F219E"/>
    <w:pPr>
      <w:spacing w:before="100" w:beforeAutospacing="1" w:after="100" w:afterAutospacing="1"/>
    </w:pPr>
    <w:rPr>
      <w:rFonts w:ascii="Times New Roman" w:eastAsiaTheme="minorHAnsi" w:hAnsi="Times New Roman" w:cs="Times New Roman"/>
      <w:color w:val="000000"/>
      <w:lang w:bidi="km-KH"/>
    </w:rPr>
  </w:style>
  <w:style w:type="table" w:customStyle="1" w:styleId="PlainTable11">
    <w:name w:val="Plain Table 11"/>
    <w:basedOn w:val="TableNormal"/>
    <w:rsid w:val="002F219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uiPriority w:val="99"/>
    <w:rsid w:val="004C6D09"/>
    <w:rPr>
      <w:rFonts w:ascii="Times New Roman" w:eastAsiaTheme="minorHAnsi" w:hAnsi="Times New Roman" w:cs="Times New Roman"/>
      <w:lang w:bidi="km-KH"/>
    </w:rPr>
  </w:style>
  <w:style w:type="character" w:styleId="Emphasis">
    <w:name w:val="Emphasis"/>
    <w:basedOn w:val="DefaultParagraphFont"/>
    <w:uiPriority w:val="20"/>
    <w:qFormat/>
    <w:rsid w:val="003825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9795">
      <w:bodyDiv w:val="1"/>
      <w:marLeft w:val="0"/>
      <w:marRight w:val="0"/>
      <w:marTop w:val="0"/>
      <w:marBottom w:val="0"/>
      <w:divBdr>
        <w:top w:val="none" w:sz="0" w:space="0" w:color="auto"/>
        <w:left w:val="none" w:sz="0" w:space="0" w:color="auto"/>
        <w:bottom w:val="none" w:sz="0" w:space="0" w:color="auto"/>
        <w:right w:val="none" w:sz="0" w:space="0" w:color="auto"/>
      </w:divBdr>
    </w:div>
    <w:div w:id="475955169">
      <w:bodyDiv w:val="1"/>
      <w:marLeft w:val="0"/>
      <w:marRight w:val="0"/>
      <w:marTop w:val="0"/>
      <w:marBottom w:val="0"/>
      <w:divBdr>
        <w:top w:val="none" w:sz="0" w:space="0" w:color="auto"/>
        <w:left w:val="none" w:sz="0" w:space="0" w:color="auto"/>
        <w:bottom w:val="none" w:sz="0" w:space="0" w:color="auto"/>
        <w:right w:val="none" w:sz="0" w:space="0" w:color="auto"/>
      </w:divBdr>
    </w:div>
    <w:div w:id="494421131">
      <w:bodyDiv w:val="1"/>
      <w:marLeft w:val="0"/>
      <w:marRight w:val="0"/>
      <w:marTop w:val="0"/>
      <w:marBottom w:val="0"/>
      <w:divBdr>
        <w:top w:val="none" w:sz="0" w:space="0" w:color="auto"/>
        <w:left w:val="none" w:sz="0" w:space="0" w:color="auto"/>
        <w:bottom w:val="none" w:sz="0" w:space="0" w:color="auto"/>
        <w:right w:val="none" w:sz="0" w:space="0" w:color="auto"/>
      </w:divBdr>
    </w:div>
    <w:div w:id="544486508">
      <w:bodyDiv w:val="1"/>
      <w:marLeft w:val="0"/>
      <w:marRight w:val="0"/>
      <w:marTop w:val="0"/>
      <w:marBottom w:val="0"/>
      <w:divBdr>
        <w:top w:val="none" w:sz="0" w:space="0" w:color="auto"/>
        <w:left w:val="none" w:sz="0" w:space="0" w:color="auto"/>
        <w:bottom w:val="none" w:sz="0" w:space="0" w:color="auto"/>
        <w:right w:val="none" w:sz="0" w:space="0" w:color="auto"/>
      </w:divBdr>
    </w:div>
    <w:div w:id="583730963">
      <w:bodyDiv w:val="1"/>
      <w:marLeft w:val="0"/>
      <w:marRight w:val="0"/>
      <w:marTop w:val="0"/>
      <w:marBottom w:val="0"/>
      <w:divBdr>
        <w:top w:val="none" w:sz="0" w:space="0" w:color="auto"/>
        <w:left w:val="none" w:sz="0" w:space="0" w:color="auto"/>
        <w:bottom w:val="none" w:sz="0" w:space="0" w:color="auto"/>
        <w:right w:val="none" w:sz="0" w:space="0" w:color="auto"/>
      </w:divBdr>
    </w:div>
    <w:div w:id="934168560">
      <w:bodyDiv w:val="1"/>
      <w:marLeft w:val="0"/>
      <w:marRight w:val="0"/>
      <w:marTop w:val="0"/>
      <w:marBottom w:val="0"/>
      <w:divBdr>
        <w:top w:val="none" w:sz="0" w:space="0" w:color="auto"/>
        <w:left w:val="none" w:sz="0" w:space="0" w:color="auto"/>
        <w:bottom w:val="none" w:sz="0" w:space="0" w:color="auto"/>
        <w:right w:val="none" w:sz="0" w:space="0" w:color="auto"/>
      </w:divBdr>
    </w:div>
    <w:div w:id="1037582897">
      <w:bodyDiv w:val="1"/>
      <w:marLeft w:val="0"/>
      <w:marRight w:val="0"/>
      <w:marTop w:val="0"/>
      <w:marBottom w:val="0"/>
      <w:divBdr>
        <w:top w:val="none" w:sz="0" w:space="0" w:color="auto"/>
        <w:left w:val="none" w:sz="0" w:space="0" w:color="auto"/>
        <w:bottom w:val="none" w:sz="0" w:space="0" w:color="auto"/>
        <w:right w:val="none" w:sz="0" w:space="0" w:color="auto"/>
      </w:divBdr>
    </w:div>
    <w:div w:id="1089152963">
      <w:bodyDiv w:val="1"/>
      <w:marLeft w:val="0"/>
      <w:marRight w:val="0"/>
      <w:marTop w:val="0"/>
      <w:marBottom w:val="0"/>
      <w:divBdr>
        <w:top w:val="none" w:sz="0" w:space="0" w:color="auto"/>
        <w:left w:val="none" w:sz="0" w:space="0" w:color="auto"/>
        <w:bottom w:val="none" w:sz="0" w:space="0" w:color="auto"/>
        <w:right w:val="none" w:sz="0" w:space="0" w:color="auto"/>
      </w:divBdr>
    </w:div>
    <w:div w:id="1704018601">
      <w:bodyDiv w:val="1"/>
      <w:marLeft w:val="0"/>
      <w:marRight w:val="0"/>
      <w:marTop w:val="0"/>
      <w:marBottom w:val="0"/>
      <w:divBdr>
        <w:top w:val="none" w:sz="0" w:space="0" w:color="auto"/>
        <w:left w:val="none" w:sz="0" w:space="0" w:color="auto"/>
        <w:bottom w:val="none" w:sz="0" w:space="0" w:color="auto"/>
        <w:right w:val="none" w:sz="0" w:space="0" w:color="auto"/>
      </w:divBdr>
    </w:div>
    <w:div w:id="1738748887">
      <w:bodyDiv w:val="1"/>
      <w:marLeft w:val="0"/>
      <w:marRight w:val="0"/>
      <w:marTop w:val="0"/>
      <w:marBottom w:val="0"/>
      <w:divBdr>
        <w:top w:val="none" w:sz="0" w:space="0" w:color="auto"/>
        <w:left w:val="none" w:sz="0" w:space="0" w:color="auto"/>
        <w:bottom w:val="none" w:sz="0" w:space="0" w:color="auto"/>
        <w:right w:val="none" w:sz="0" w:space="0" w:color="auto"/>
      </w:divBdr>
    </w:div>
    <w:div w:id="1883177781">
      <w:bodyDiv w:val="1"/>
      <w:marLeft w:val="0"/>
      <w:marRight w:val="0"/>
      <w:marTop w:val="0"/>
      <w:marBottom w:val="0"/>
      <w:divBdr>
        <w:top w:val="none" w:sz="0" w:space="0" w:color="auto"/>
        <w:left w:val="none" w:sz="0" w:space="0" w:color="auto"/>
        <w:bottom w:val="none" w:sz="0" w:space="0" w:color="auto"/>
        <w:right w:val="none" w:sz="0" w:space="0" w:color="auto"/>
      </w:divBdr>
    </w:div>
    <w:div w:id="194572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childfund.org.k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AAFC-DAA0-4BE2-BB9C-296ABB1D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Sothearo</dc:creator>
  <cp:lastModifiedBy>Putheavy Leng</cp:lastModifiedBy>
  <cp:revision>6</cp:revision>
  <cp:lastPrinted>2018-01-10T06:24:00Z</cp:lastPrinted>
  <dcterms:created xsi:type="dcterms:W3CDTF">2019-10-09T02:08:00Z</dcterms:created>
  <dcterms:modified xsi:type="dcterms:W3CDTF">2019-10-09T02:53:00Z</dcterms:modified>
</cp:coreProperties>
</file>