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B88D" w14:textId="7A4E8EDE" w:rsidR="00533EEB" w:rsidRDefault="007352F1" w:rsidP="00533EEB">
      <w:pPr>
        <w:bidi/>
        <w:rPr>
          <w:rFonts w:cs="Arial"/>
          <w:b/>
          <w:color w:val="003192"/>
          <w:sz w:val="40"/>
          <w:szCs w:val="28"/>
          <w:rtl/>
        </w:rPr>
      </w:pPr>
      <w:r w:rsidRPr="00533EEB">
        <w:rPr>
          <w:rFonts w:cs="Arial"/>
          <w:b/>
          <w:noProof/>
          <w:color w:val="003192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1F52" wp14:editId="7E7EBF60">
                <wp:simplePos x="0" y="0"/>
                <wp:positionH relativeFrom="column">
                  <wp:posOffset>4156075</wp:posOffset>
                </wp:positionH>
                <wp:positionV relativeFrom="paragraph">
                  <wp:posOffset>0</wp:posOffset>
                </wp:positionV>
                <wp:extent cx="1579245" cy="1383030"/>
                <wp:effectExtent l="0" t="0" r="1905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138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02A59" w14:textId="30ED400D" w:rsidR="007352F1" w:rsidRDefault="007352F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BF0D77" wp14:editId="39D997AB">
                                  <wp:extent cx="1390015" cy="1243330"/>
                                  <wp:effectExtent l="0" t="0" r="63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ENETlogoblue TIGHTLY CROPPED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015" cy="1243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01F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7.25pt;margin-top:0;width:124.35pt;height:10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" fillcolor="white [3201]" stroked="f" strokeweight=".5pt">
                <v:textbox>
                  <w:txbxContent>
                    <w:p w14:paraId="25002A59" w14:textId="30ED400D" w:rsidR="007352F1" w:rsidRDefault="007352F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BF0D77" wp14:editId="39D997AB">
                            <wp:extent cx="1390015" cy="1243330"/>
                            <wp:effectExtent l="0" t="0" r="63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ENETlogoblue TIGHTLY CROPPED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015" cy="1243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EEB" w:rsidRPr="00533EEB">
        <w:rPr>
          <w:rFonts w:cs="Arial" w:hint="cs"/>
          <w:b/>
          <w:color w:val="003192"/>
          <w:sz w:val="40"/>
          <w:szCs w:val="28"/>
          <w:rtl/>
        </w:rPr>
        <w:t xml:space="preserve">دعوة لتقديم مقالات للعدد الثامن </w:t>
      </w:r>
      <w:r w:rsidR="00533EEB" w:rsidRPr="00533EEB">
        <w:rPr>
          <w:rFonts w:cs="Arial"/>
          <w:b/>
          <w:color w:val="003192"/>
          <w:sz w:val="40"/>
          <w:szCs w:val="28"/>
          <w:rtl/>
        </w:rPr>
        <w:t>–</w:t>
      </w:r>
      <w:r w:rsidR="00533EEB" w:rsidRPr="00533EEB">
        <w:rPr>
          <w:rFonts w:cs="Arial" w:hint="cs"/>
          <w:b/>
          <w:color w:val="003192"/>
          <w:sz w:val="40"/>
          <w:szCs w:val="28"/>
          <w:rtl/>
        </w:rPr>
        <w:t xml:space="preserve"> ٢٠١٩ - من مجلة تمكين التعليم</w:t>
      </w:r>
      <w:r w:rsidR="00533EEB" w:rsidRPr="00533EEB">
        <w:rPr>
          <w:rFonts w:cs="Arial"/>
          <w:b/>
          <w:color w:val="003192"/>
          <w:sz w:val="40"/>
          <w:szCs w:val="28"/>
        </w:rPr>
        <w:t xml:space="preserve"> </w:t>
      </w:r>
    </w:p>
    <w:p w14:paraId="6F0A9C00" w14:textId="777DCADE" w:rsidR="00533EEB" w:rsidRDefault="00533EEB" w:rsidP="00533EEB">
      <w:pPr>
        <w:bidi/>
        <w:rPr>
          <w:rFonts w:cs="Arial"/>
          <w:b/>
          <w:color w:val="003192"/>
          <w:sz w:val="40"/>
          <w:szCs w:val="28"/>
          <w:rtl/>
        </w:rPr>
      </w:pPr>
    </w:p>
    <w:p w14:paraId="2FDC9206" w14:textId="0C43DD71" w:rsidR="00533EEB" w:rsidRDefault="00533EEB" w:rsidP="00533EEB">
      <w:pPr>
        <w:bidi/>
        <w:rPr>
          <w:rFonts w:cs="Arial"/>
          <w:b/>
          <w:color w:val="003192"/>
          <w:sz w:val="40"/>
          <w:szCs w:val="28"/>
          <w:rtl/>
        </w:rPr>
      </w:pPr>
      <w:r>
        <w:rPr>
          <w:rFonts w:cs="Arial" w:hint="cs"/>
          <w:b/>
          <w:color w:val="003192"/>
          <w:sz w:val="40"/>
          <w:szCs w:val="28"/>
          <w:rtl/>
        </w:rPr>
        <w:t xml:space="preserve">يركز موضوع هذا العدد من </w:t>
      </w:r>
      <w:hyperlink r:id="rId8" w:history="1">
        <w:r w:rsidRPr="00533EEB">
          <w:rPr>
            <w:rStyle w:val="Hyperlink"/>
            <w:rFonts w:cs="Arial" w:hint="cs"/>
            <w:b/>
            <w:sz w:val="40"/>
            <w:szCs w:val="28"/>
            <w:rtl/>
          </w:rPr>
          <w:t>مجلة تمكين التعليم</w:t>
        </w:r>
      </w:hyperlink>
      <w:r>
        <w:rPr>
          <w:rFonts w:cs="Arial" w:hint="cs"/>
          <w:b/>
          <w:color w:val="003192"/>
          <w:sz w:val="40"/>
          <w:szCs w:val="28"/>
          <w:rtl/>
        </w:rPr>
        <w:t xml:space="preserve"> ٢٠١٩: </w:t>
      </w:r>
    </w:p>
    <w:p w14:paraId="3E4060FF" w14:textId="46D5ED54" w:rsidR="00533EEB" w:rsidRDefault="00533EEB" w:rsidP="00533EEB">
      <w:pPr>
        <w:bidi/>
        <w:rPr>
          <w:rFonts w:cs="Arial"/>
          <w:b/>
          <w:color w:val="003192"/>
          <w:sz w:val="40"/>
          <w:szCs w:val="28"/>
          <w:rtl/>
        </w:rPr>
      </w:pPr>
    </w:p>
    <w:p w14:paraId="17FE8F6D" w14:textId="6B8E9CB7" w:rsidR="00533EEB" w:rsidRPr="00151FD4" w:rsidRDefault="00533EEB" w:rsidP="006E263F">
      <w:pPr>
        <w:bidi/>
        <w:jc w:val="center"/>
        <w:rPr>
          <w:rFonts w:cs="Arial"/>
          <w:bCs/>
          <w:color w:val="003192"/>
          <w:sz w:val="40"/>
          <w:szCs w:val="28"/>
        </w:rPr>
      </w:pPr>
      <w:r w:rsidRPr="00151FD4">
        <w:rPr>
          <w:rFonts w:cs="Arial" w:hint="cs"/>
          <w:bCs/>
          <w:color w:val="003192"/>
          <w:sz w:val="40"/>
          <w:szCs w:val="28"/>
          <w:rtl/>
        </w:rPr>
        <w:t xml:space="preserve">" العائلة </w:t>
      </w:r>
      <w:proofErr w:type="gramStart"/>
      <w:r w:rsidRPr="00151FD4">
        <w:rPr>
          <w:rFonts w:cs="Arial" w:hint="cs"/>
          <w:bCs/>
          <w:color w:val="003192"/>
          <w:sz w:val="40"/>
          <w:szCs w:val="28"/>
          <w:rtl/>
        </w:rPr>
        <w:t>و العمل</w:t>
      </w:r>
      <w:proofErr w:type="gramEnd"/>
      <w:r w:rsidRPr="00151FD4">
        <w:rPr>
          <w:rFonts w:cs="Arial" w:hint="cs"/>
          <w:bCs/>
          <w:color w:val="003192"/>
          <w:sz w:val="40"/>
          <w:szCs w:val="28"/>
          <w:rtl/>
        </w:rPr>
        <w:t xml:space="preserve"> المجتمعي </w:t>
      </w:r>
      <w:r w:rsidR="00151FD4" w:rsidRPr="00151FD4">
        <w:rPr>
          <w:rFonts w:cs="Arial" w:hint="cs"/>
          <w:bCs/>
          <w:color w:val="003192"/>
          <w:sz w:val="40"/>
          <w:szCs w:val="28"/>
          <w:rtl/>
        </w:rPr>
        <w:t>للتعليم الجامع"</w:t>
      </w:r>
    </w:p>
    <w:p w14:paraId="5EE1AD60" w14:textId="1804EB65" w:rsidR="00B470A8" w:rsidRPr="00533EEB" w:rsidRDefault="00B470A8" w:rsidP="00533EEB">
      <w:pPr>
        <w:bidi/>
        <w:rPr>
          <w:rFonts w:cs="Arial"/>
          <w:b/>
          <w:color w:val="003192"/>
          <w:sz w:val="40"/>
          <w:szCs w:val="28"/>
        </w:rPr>
      </w:pPr>
    </w:p>
    <w:p w14:paraId="512D964D" w14:textId="442F8952" w:rsidR="007352F1" w:rsidRDefault="007352F1" w:rsidP="00533EEB">
      <w:pPr>
        <w:bidi/>
        <w:rPr>
          <w:rFonts w:cs="Arial"/>
        </w:rPr>
      </w:pPr>
    </w:p>
    <w:p w14:paraId="6EB3E4BB" w14:textId="77777777" w:rsidR="00C500E8" w:rsidRPr="00C24910" w:rsidRDefault="00C500E8" w:rsidP="00533EEB">
      <w:pPr>
        <w:bidi/>
        <w:rPr>
          <w:rFonts w:cs="Arial"/>
        </w:rPr>
      </w:pPr>
    </w:p>
    <w:p w14:paraId="2DC50051" w14:textId="5FA8F99E" w:rsidR="00F22BA8" w:rsidRPr="00C24910" w:rsidRDefault="00F22BA8" w:rsidP="00533EEB">
      <w:pPr>
        <w:bidi/>
        <w:rPr>
          <w:rFonts w:cs="Arial"/>
        </w:rPr>
      </w:pPr>
    </w:p>
    <w:p w14:paraId="0923CE5A" w14:textId="73D09B05" w:rsidR="00F22BA8" w:rsidRPr="00C24910" w:rsidRDefault="00151FD4" w:rsidP="00533EEB">
      <w:pPr>
        <w:bidi/>
        <w:rPr>
          <w:rFonts w:cs="Arial"/>
        </w:rPr>
      </w:pPr>
      <w:r>
        <w:rPr>
          <w:rFonts w:cs="Arial" w:hint="cs"/>
          <w:b/>
          <w:color w:val="003192"/>
          <w:sz w:val="28"/>
          <w:szCs w:val="28"/>
          <w:rtl/>
        </w:rPr>
        <w:t xml:space="preserve">الموعد النهائي لتقديم المقالات والمساهمات هو </w:t>
      </w:r>
      <w:r w:rsidR="00F9236C" w:rsidRPr="00C81F80">
        <w:rPr>
          <w:rFonts w:cs="Arial" w:hint="cs"/>
          <w:bCs/>
          <w:color w:val="FF0000"/>
          <w:sz w:val="34"/>
          <w:szCs w:val="34"/>
          <w:rtl/>
        </w:rPr>
        <w:t>٤</w:t>
      </w:r>
      <w:r w:rsidRPr="00C81F80">
        <w:rPr>
          <w:rFonts w:cs="Arial" w:hint="cs"/>
          <w:bCs/>
          <w:color w:val="FF0000"/>
          <w:sz w:val="34"/>
          <w:szCs w:val="34"/>
          <w:rtl/>
        </w:rPr>
        <w:t xml:space="preserve"> </w:t>
      </w:r>
      <w:r w:rsidR="00F9236C" w:rsidRPr="00C81F80">
        <w:rPr>
          <w:rFonts w:cs="Arial" w:hint="cs"/>
          <w:bCs/>
          <w:color w:val="FF0000"/>
          <w:sz w:val="34"/>
          <w:szCs w:val="34"/>
          <w:rtl/>
        </w:rPr>
        <w:t>ابريل</w:t>
      </w:r>
      <w:r w:rsidRPr="00C81F80">
        <w:rPr>
          <w:rFonts w:cs="Arial" w:hint="cs"/>
          <w:bCs/>
          <w:color w:val="FF0000"/>
          <w:sz w:val="34"/>
          <w:szCs w:val="34"/>
          <w:rtl/>
        </w:rPr>
        <w:t xml:space="preserve"> ٢٠١٩</w:t>
      </w:r>
      <w:r>
        <w:rPr>
          <w:rFonts w:cs="Arial" w:hint="cs"/>
          <w:b/>
          <w:color w:val="003192"/>
          <w:sz w:val="28"/>
          <w:szCs w:val="28"/>
          <w:rtl/>
        </w:rPr>
        <w:t>. للمزيد من المعلومات حول المواضيع المقترحة وكيفية تقديم المقالات يمكنكم</w:t>
      </w:r>
      <w:r w:rsidR="006E263F">
        <w:rPr>
          <w:rFonts w:cs="Arial" w:hint="cs"/>
          <w:b/>
          <w:color w:val="003192"/>
          <w:sz w:val="28"/>
          <w:szCs w:val="28"/>
          <w:rtl/>
        </w:rPr>
        <w:t>/ن</w:t>
      </w:r>
      <w:r>
        <w:rPr>
          <w:rFonts w:cs="Arial" w:hint="cs"/>
          <w:b/>
          <w:color w:val="003192"/>
          <w:sz w:val="28"/>
          <w:szCs w:val="28"/>
          <w:rtl/>
        </w:rPr>
        <w:t xml:space="preserve"> التواصل معنا على عنوان البريد التالي: </w:t>
      </w:r>
      <w:hyperlink r:id="rId9" w:history="1">
        <w:r w:rsidRPr="00C24910">
          <w:rPr>
            <w:rStyle w:val="Hyperlink"/>
            <w:rFonts w:cs="Arial"/>
          </w:rPr>
          <w:t>info@eenet.org.uk</w:t>
        </w:r>
      </w:hyperlink>
    </w:p>
    <w:p w14:paraId="1F25C6DD" w14:textId="77777777" w:rsidR="004A3CC4" w:rsidRPr="00C24910" w:rsidRDefault="004A3CC4" w:rsidP="00533EEB">
      <w:pPr>
        <w:bidi/>
        <w:rPr>
          <w:rFonts w:cs="Arial"/>
          <w:color w:val="003192"/>
        </w:rPr>
      </w:pPr>
    </w:p>
    <w:p w14:paraId="400DAA50" w14:textId="31E712FE" w:rsidR="0055508F" w:rsidRPr="006E263F" w:rsidRDefault="00151FD4" w:rsidP="00533EEB">
      <w:pPr>
        <w:bidi/>
        <w:rPr>
          <w:rFonts w:cs="Arial"/>
          <w:bCs/>
          <w:color w:val="003192"/>
          <w:sz w:val="36"/>
          <w:szCs w:val="28"/>
          <w:rtl/>
        </w:rPr>
      </w:pPr>
      <w:r w:rsidRPr="006E263F">
        <w:rPr>
          <w:rFonts w:cs="Arial"/>
          <w:bCs/>
          <w:color w:val="003192"/>
          <w:sz w:val="36"/>
          <w:szCs w:val="28"/>
        </w:rPr>
        <w:t>1</w:t>
      </w:r>
      <w:r w:rsidRPr="006E263F">
        <w:rPr>
          <w:rFonts w:cs="Arial" w:hint="cs"/>
          <w:bCs/>
          <w:color w:val="003192"/>
          <w:sz w:val="36"/>
          <w:szCs w:val="28"/>
          <w:rtl/>
        </w:rPr>
        <w:t xml:space="preserve">ـ لماذا قمنا باختيار هذا الموضوع بالتحديد؟ </w:t>
      </w:r>
    </w:p>
    <w:p w14:paraId="08D06B6D" w14:textId="77777777" w:rsidR="00151FD4" w:rsidRPr="00151FD4" w:rsidRDefault="00151FD4" w:rsidP="00151FD4">
      <w:pPr>
        <w:bidi/>
        <w:rPr>
          <w:rFonts w:cs="Arial"/>
          <w:b/>
          <w:color w:val="003192"/>
          <w:sz w:val="36"/>
          <w:szCs w:val="28"/>
        </w:rPr>
      </w:pPr>
    </w:p>
    <w:p w14:paraId="7203F102" w14:textId="4E017FD1" w:rsidR="00C500E8" w:rsidRDefault="00151FD4" w:rsidP="00533EEB">
      <w:pPr>
        <w:bidi/>
        <w:rPr>
          <w:rFonts w:cs="Arial"/>
          <w:color w:val="003192"/>
          <w:rtl/>
        </w:rPr>
      </w:pPr>
      <w:r w:rsidRPr="00151FD4">
        <w:rPr>
          <w:rFonts w:cs="Arial"/>
          <w:color w:val="003192"/>
          <w:rtl/>
        </w:rPr>
        <w:t xml:space="preserve">يلعب الآباء وأولياء الأمور وغيرهم من مقدمي الرعاية وأفراد الأسرة دوراً هاماً في تعليم الأطفال. </w:t>
      </w:r>
      <w:r>
        <w:rPr>
          <w:rFonts w:cs="Arial" w:hint="cs"/>
          <w:color w:val="003192"/>
          <w:rtl/>
        </w:rPr>
        <w:t>يساعدون على</w:t>
      </w:r>
      <w:r w:rsidRPr="00151FD4">
        <w:rPr>
          <w:rFonts w:cs="Arial"/>
          <w:color w:val="003192"/>
          <w:rtl/>
        </w:rPr>
        <w:t xml:space="preserve"> توف</w:t>
      </w:r>
      <w:r>
        <w:rPr>
          <w:rFonts w:cs="Arial" w:hint="cs"/>
          <w:color w:val="003192"/>
          <w:rtl/>
        </w:rPr>
        <w:t>ي</w:t>
      </w:r>
      <w:r w:rsidRPr="00151FD4">
        <w:rPr>
          <w:rFonts w:cs="Arial"/>
          <w:color w:val="003192"/>
          <w:rtl/>
        </w:rPr>
        <w:t xml:space="preserve">ر العديد من الموارد اللازمة لمساعدة الأطفال </w:t>
      </w:r>
      <w:r>
        <w:rPr>
          <w:rFonts w:cs="Arial" w:hint="cs"/>
          <w:color w:val="003192"/>
          <w:rtl/>
        </w:rPr>
        <w:t>للوصول والالتحاق</w:t>
      </w:r>
      <w:r w:rsidRPr="00151FD4">
        <w:rPr>
          <w:rFonts w:cs="Arial"/>
          <w:color w:val="003192"/>
          <w:rtl/>
        </w:rPr>
        <w:t xml:space="preserve"> </w:t>
      </w:r>
      <w:r>
        <w:rPr>
          <w:rFonts w:cs="Arial" w:hint="cs"/>
          <w:color w:val="003192"/>
          <w:rtl/>
        </w:rPr>
        <w:t>با</w:t>
      </w:r>
      <w:r w:rsidRPr="00151FD4">
        <w:rPr>
          <w:rFonts w:cs="Arial"/>
          <w:color w:val="003192"/>
          <w:rtl/>
        </w:rPr>
        <w:t xml:space="preserve">لمدرسة. وغالباً ما يقومون بحملات </w:t>
      </w:r>
      <w:r>
        <w:rPr>
          <w:rFonts w:cs="Arial" w:hint="cs"/>
          <w:color w:val="003192"/>
          <w:rtl/>
        </w:rPr>
        <w:t xml:space="preserve">مناصرة </w:t>
      </w:r>
      <w:r w:rsidRPr="00151FD4">
        <w:rPr>
          <w:rFonts w:cs="Arial"/>
          <w:color w:val="003192"/>
          <w:rtl/>
        </w:rPr>
        <w:t>من أجل تعليم أفضل ويساعدون في تشكيل وتقديم برامج تعليمية تشمل أطفالهم. يمكن للآباء وغيرهم من مقدمي الرعاية أن يلعبوا دوراً محورياً في تطوير تعليم أكثر شمولاً وأفضل جودة. و</w:t>
      </w:r>
      <w:r>
        <w:rPr>
          <w:rFonts w:cs="Arial" w:hint="cs"/>
          <w:color w:val="003192"/>
          <w:rtl/>
        </w:rPr>
        <w:t xml:space="preserve">بالرغم من ذلك قد يشعر </w:t>
      </w:r>
      <w:r w:rsidRPr="00151FD4">
        <w:rPr>
          <w:rFonts w:cs="Arial"/>
          <w:color w:val="003192"/>
          <w:rtl/>
        </w:rPr>
        <w:t>الآباء ومقدمي الرعاية غالباً بعدم الاستعداد أو القلق بشأن مواجهة التحدي المتمثل في محاولة التأثير</w:t>
      </w:r>
      <w:r w:rsidR="006E263F">
        <w:rPr>
          <w:rFonts w:cs="Arial" w:hint="cs"/>
          <w:color w:val="003192"/>
          <w:rtl/>
        </w:rPr>
        <w:t xml:space="preserve"> وإحداث</w:t>
      </w:r>
      <w:r w:rsidRPr="00151FD4">
        <w:rPr>
          <w:rFonts w:cs="Arial"/>
          <w:color w:val="003192"/>
          <w:rtl/>
        </w:rPr>
        <w:t xml:space="preserve"> التغيير في </w:t>
      </w:r>
      <w:proofErr w:type="gramStart"/>
      <w:r w:rsidRPr="00151FD4">
        <w:rPr>
          <w:rFonts w:cs="Arial"/>
          <w:color w:val="003192"/>
          <w:rtl/>
        </w:rPr>
        <w:t xml:space="preserve">التعليم </w:t>
      </w:r>
      <w:r w:rsidR="006E263F">
        <w:rPr>
          <w:rFonts w:cs="Arial" w:hint="cs"/>
          <w:color w:val="003192"/>
          <w:rtl/>
        </w:rPr>
        <w:t>.</w:t>
      </w:r>
      <w:proofErr w:type="gramEnd"/>
      <w:r w:rsidR="006E263F">
        <w:rPr>
          <w:rFonts w:cs="Arial" w:hint="cs"/>
          <w:color w:val="003192"/>
          <w:rtl/>
        </w:rPr>
        <w:t xml:space="preserve"> وفي نفس السياق </w:t>
      </w:r>
      <w:r w:rsidRPr="00151FD4">
        <w:rPr>
          <w:rFonts w:cs="Arial"/>
          <w:color w:val="003192"/>
          <w:rtl/>
        </w:rPr>
        <w:t>غالباً تواجه الحكومات والمنظمات غير الحكومية تحدي</w:t>
      </w:r>
      <w:r w:rsidR="007703AD">
        <w:rPr>
          <w:rFonts w:cs="Arial" w:hint="cs"/>
          <w:color w:val="003192"/>
          <w:rtl/>
        </w:rPr>
        <w:t>اً حول</w:t>
      </w:r>
      <w:r w:rsidRPr="00151FD4">
        <w:rPr>
          <w:rFonts w:cs="Arial"/>
          <w:color w:val="003192"/>
          <w:rtl/>
        </w:rPr>
        <w:t xml:space="preserve"> كيفية إشراك </w:t>
      </w:r>
      <w:r w:rsidR="007703AD">
        <w:rPr>
          <w:rFonts w:cs="Arial" w:hint="cs"/>
          <w:color w:val="003192"/>
          <w:rtl/>
        </w:rPr>
        <w:t>الاباء</w:t>
      </w:r>
      <w:r w:rsidRPr="00151FD4">
        <w:rPr>
          <w:rFonts w:cs="Arial"/>
          <w:color w:val="003192"/>
          <w:rtl/>
        </w:rPr>
        <w:t xml:space="preserve"> بفاعلية في صنع القرار والعمل المباشر لتحسين التعليم.</w:t>
      </w:r>
    </w:p>
    <w:p w14:paraId="09C994E0" w14:textId="77777777" w:rsidR="00817641" w:rsidRPr="00151FD4" w:rsidRDefault="00817641" w:rsidP="00151FD4">
      <w:pPr>
        <w:rPr>
          <w:rFonts w:cs="Arial"/>
          <w:lang w:val="en-AU"/>
        </w:rPr>
      </w:pPr>
    </w:p>
    <w:p w14:paraId="0B006C06" w14:textId="50D2FCA0" w:rsidR="0052145D" w:rsidRDefault="007703AD" w:rsidP="00533EEB">
      <w:pPr>
        <w:bidi/>
        <w:rPr>
          <w:rFonts w:cs="Arial"/>
          <w:color w:val="003192"/>
          <w:rtl/>
        </w:rPr>
      </w:pPr>
      <w:r w:rsidRPr="007703AD">
        <w:rPr>
          <w:rFonts w:cs="Arial"/>
          <w:color w:val="003192"/>
          <w:rtl/>
        </w:rPr>
        <w:t>سيشمل</w:t>
      </w:r>
      <w:r>
        <w:rPr>
          <w:rFonts w:cs="Arial" w:hint="cs"/>
          <w:color w:val="003192"/>
          <w:rtl/>
        </w:rPr>
        <w:t xml:space="preserve"> العدد الثامن من مجلة</w:t>
      </w:r>
      <w:r w:rsidRPr="007703AD">
        <w:rPr>
          <w:rFonts w:cs="Arial"/>
          <w:color w:val="003192"/>
          <w:rtl/>
        </w:rPr>
        <w:t xml:space="preserve"> تمكين التعليم أصوات وخبرات أولياء الأمور ومقدمي الرعاية وأفراد الأسرة الذين </w:t>
      </w:r>
      <w:r>
        <w:rPr>
          <w:rFonts w:cs="Arial" w:hint="cs"/>
          <w:color w:val="003192"/>
          <w:rtl/>
        </w:rPr>
        <w:t>ي</w:t>
      </w:r>
      <w:r w:rsidRPr="007703AD">
        <w:rPr>
          <w:rFonts w:cs="Arial"/>
          <w:color w:val="003192"/>
          <w:rtl/>
        </w:rPr>
        <w:t>عملوا على تعزيز ودعم التغيير في التعليم،</w:t>
      </w:r>
      <w:r>
        <w:rPr>
          <w:rFonts w:cs="Arial" w:hint="cs"/>
          <w:color w:val="003192"/>
          <w:rtl/>
        </w:rPr>
        <w:t xml:space="preserve"> على سبيل المثال العمل قدماً</w:t>
      </w:r>
      <w:r w:rsidRPr="007703AD">
        <w:rPr>
          <w:rFonts w:cs="Arial"/>
          <w:color w:val="003192"/>
          <w:rtl/>
        </w:rPr>
        <w:t xml:space="preserve"> نحو تعليم </w:t>
      </w:r>
      <w:r>
        <w:rPr>
          <w:rFonts w:cs="Arial" w:hint="cs"/>
          <w:color w:val="003192"/>
          <w:rtl/>
        </w:rPr>
        <w:t>أكثر شمولاً</w:t>
      </w:r>
      <w:r w:rsidRPr="007703AD">
        <w:rPr>
          <w:rFonts w:cs="Arial"/>
          <w:color w:val="003192"/>
          <w:rtl/>
        </w:rPr>
        <w:t xml:space="preserve">. كما سيعرض قصصًا لمشاريع وبرامج تستند </w:t>
      </w:r>
      <w:r>
        <w:rPr>
          <w:rFonts w:cs="Arial" w:hint="cs"/>
          <w:color w:val="003192"/>
          <w:rtl/>
        </w:rPr>
        <w:t>على</w:t>
      </w:r>
      <w:r w:rsidRPr="007703AD">
        <w:rPr>
          <w:rFonts w:cs="Arial"/>
          <w:color w:val="003192"/>
          <w:rtl/>
        </w:rPr>
        <w:t xml:space="preserve"> مشاركة الوالدين ومقدمي الرعاية في التعليم.</w:t>
      </w:r>
    </w:p>
    <w:p w14:paraId="49325506" w14:textId="5E82128F" w:rsidR="007703AD" w:rsidRDefault="007703AD" w:rsidP="007703AD">
      <w:pPr>
        <w:bidi/>
        <w:rPr>
          <w:rFonts w:cs="Arial"/>
          <w:color w:val="003192"/>
          <w:rtl/>
        </w:rPr>
      </w:pPr>
    </w:p>
    <w:p w14:paraId="3F0EE545" w14:textId="5BD85396" w:rsidR="004C7E47" w:rsidRPr="006E263F" w:rsidRDefault="004C7E47" w:rsidP="004C7E47">
      <w:pPr>
        <w:bidi/>
        <w:rPr>
          <w:rFonts w:cs="Arial"/>
          <w:bCs/>
          <w:color w:val="003192"/>
          <w:sz w:val="36"/>
          <w:szCs w:val="28"/>
          <w:rtl/>
        </w:rPr>
      </w:pPr>
      <w:r w:rsidRPr="006E263F">
        <w:rPr>
          <w:bCs/>
          <w:color w:val="003192"/>
          <w:sz w:val="32"/>
        </w:rPr>
        <w:t>2</w:t>
      </w:r>
      <w:r w:rsidRPr="006E263F">
        <w:rPr>
          <w:rFonts w:hint="cs"/>
          <w:bCs/>
          <w:color w:val="003192"/>
          <w:sz w:val="32"/>
          <w:rtl/>
        </w:rPr>
        <w:t xml:space="preserve">. </w:t>
      </w:r>
      <w:r w:rsidRPr="006E263F">
        <w:rPr>
          <w:rFonts w:cs="Arial" w:hint="cs"/>
          <w:bCs/>
          <w:color w:val="003192"/>
          <w:sz w:val="36"/>
          <w:szCs w:val="28"/>
          <w:rtl/>
        </w:rPr>
        <w:t xml:space="preserve">ماذا يمكنك/ي الكتابة عنه؟ </w:t>
      </w:r>
    </w:p>
    <w:p w14:paraId="075BDCC6" w14:textId="77777777" w:rsidR="007703AD" w:rsidRPr="007703AD" w:rsidRDefault="007703AD" w:rsidP="007703AD">
      <w:pPr>
        <w:bidi/>
        <w:rPr>
          <w:rFonts w:cs="Arial"/>
          <w:color w:val="003192"/>
        </w:rPr>
      </w:pPr>
    </w:p>
    <w:p w14:paraId="05D1F474" w14:textId="72D24157" w:rsidR="00C36094" w:rsidRPr="006E263F" w:rsidRDefault="004C7E47" w:rsidP="00533EEB">
      <w:pPr>
        <w:bidi/>
        <w:rPr>
          <w:rFonts w:cs="Arial"/>
          <w:b/>
          <w:bCs/>
          <w:color w:val="003192"/>
          <w:rtl/>
        </w:rPr>
      </w:pPr>
      <w:r w:rsidRPr="006E263F">
        <w:rPr>
          <w:rFonts w:cs="Arial" w:hint="cs"/>
          <w:b/>
          <w:bCs/>
          <w:color w:val="003192"/>
          <w:rtl/>
        </w:rPr>
        <w:t xml:space="preserve">يمكن </w:t>
      </w:r>
      <w:r w:rsidR="006E263F">
        <w:rPr>
          <w:rFonts w:cs="Arial" w:hint="cs"/>
          <w:b/>
          <w:bCs/>
          <w:color w:val="003192"/>
          <w:rtl/>
        </w:rPr>
        <w:t>للاباء</w:t>
      </w:r>
      <w:r w:rsidRPr="006E263F">
        <w:rPr>
          <w:rFonts w:cs="Arial" w:hint="cs"/>
          <w:b/>
          <w:bCs/>
          <w:color w:val="003192"/>
          <w:rtl/>
        </w:rPr>
        <w:t xml:space="preserve"> ومقدمي الرعاية</w:t>
      </w:r>
      <w:r w:rsidR="006E263F">
        <w:rPr>
          <w:rFonts w:cs="Arial" w:hint="cs"/>
          <w:b/>
          <w:bCs/>
          <w:color w:val="003192"/>
          <w:rtl/>
        </w:rPr>
        <w:t xml:space="preserve"> ال</w:t>
      </w:r>
      <w:r w:rsidR="006E263F" w:rsidRPr="006E263F">
        <w:rPr>
          <w:rFonts w:cs="Arial" w:hint="cs"/>
          <w:b/>
          <w:bCs/>
          <w:color w:val="003192"/>
          <w:rtl/>
        </w:rPr>
        <w:t>مساهمة و</w:t>
      </w:r>
      <w:r w:rsidR="006E263F">
        <w:rPr>
          <w:rFonts w:cs="Arial" w:hint="cs"/>
          <w:b/>
          <w:bCs/>
          <w:color w:val="003192"/>
          <w:rtl/>
        </w:rPr>
        <w:t>ال</w:t>
      </w:r>
      <w:r w:rsidR="006E263F" w:rsidRPr="006E263F">
        <w:rPr>
          <w:rFonts w:cs="Arial" w:hint="cs"/>
          <w:b/>
          <w:bCs/>
          <w:color w:val="003192"/>
          <w:rtl/>
        </w:rPr>
        <w:t>مشاركة</w:t>
      </w:r>
      <w:r w:rsidRPr="006E263F">
        <w:rPr>
          <w:rFonts w:cs="Arial" w:hint="cs"/>
          <w:b/>
          <w:bCs/>
          <w:color w:val="003192"/>
          <w:rtl/>
        </w:rPr>
        <w:t xml:space="preserve"> في </w:t>
      </w:r>
      <w:r w:rsidRPr="006E263F">
        <w:rPr>
          <w:rFonts w:cs="Arial"/>
          <w:b/>
          <w:bCs/>
          <w:color w:val="003192"/>
          <w:rtl/>
        </w:rPr>
        <w:t xml:space="preserve">العديد من </w:t>
      </w:r>
      <w:r w:rsidRPr="006E263F">
        <w:rPr>
          <w:rFonts w:cs="Arial" w:hint="cs"/>
          <w:b/>
          <w:bCs/>
          <w:color w:val="003192"/>
          <w:rtl/>
        </w:rPr>
        <w:t>ال</w:t>
      </w:r>
      <w:r w:rsidRPr="006E263F">
        <w:rPr>
          <w:rFonts w:cs="Arial"/>
          <w:b/>
          <w:bCs/>
          <w:color w:val="003192"/>
          <w:rtl/>
        </w:rPr>
        <w:t xml:space="preserve">جوانب </w:t>
      </w:r>
      <w:r w:rsidRPr="006E263F">
        <w:rPr>
          <w:rFonts w:cs="Arial" w:hint="cs"/>
          <w:b/>
          <w:bCs/>
          <w:color w:val="003192"/>
          <w:rtl/>
        </w:rPr>
        <w:t>بما يتعلق ب</w:t>
      </w:r>
      <w:r w:rsidRPr="006E263F">
        <w:rPr>
          <w:rFonts w:cs="Arial"/>
          <w:b/>
          <w:bCs/>
          <w:color w:val="003192"/>
          <w:rtl/>
        </w:rPr>
        <w:t xml:space="preserve">التعليم </w:t>
      </w:r>
      <w:r w:rsidRPr="006E263F">
        <w:rPr>
          <w:rFonts w:cs="Arial" w:hint="cs"/>
          <w:b/>
          <w:bCs/>
          <w:color w:val="003192"/>
          <w:rtl/>
        </w:rPr>
        <w:t>الجامع</w:t>
      </w:r>
      <w:r w:rsidRPr="006E263F">
        <w:rPr>
          <w:rFonts w:cs="Arial"/>
          <w:b/>
          <w:bCs/>
          <w:color w:val="003192"/>
          <w:rtl/>
        </w:rPr>
        <w:t xml:space="preserve"> وتحسين التعليم</w:t>
      </w:r>
      <w:r w:rsidRPr="006E263F">
        <w:rPr>
          <w:rFonts w:cs="Arial" w:hint="cs"/>
          <w:b/>
          <w:bCs/>
          <w:color w:val="003192"/>
          <w:rtl/>
        </w:rPr>
        <w:t xml:space="preserve">، </w:t>
      </w:r>
      <w:r w:rsidRPr="006E263F">
        <w:rPr>
          <w:rFonts w:cs="Arial"/>
          <w:b/>
          <w:bCs/>
          <w:color w:val="003192"/>
          <w:rtl/>
        </w:rPr>
        <w:t>على سبيل المثال لا الحصر</w:t>
      </w:r>
      <w:r w:rsidRPr="006E263F">
        <w:rPr>
          <w:rFonts w:cs="Arial" w:hint="cs"/>
          <w:b/>
          <w:bCs/>
          <w:color w:val="003192"/>
          <w:rtl/>
        </w:rPr>
        <w:t xml:space="preserve"> يمكن الكتابة عن</w:t>
      </w:r>
      <w:r w:rsidRPr="006E263F">
        <w:rPr>
          <w:rFonts w:cs="Arial"/>
          <w:b/>
          <w:bCs/>
          <w:color w:val="003192"/>
          <w:rtl/>
        </w:rPr>
        <w:t>:</w:t>
      </w:r>
    </w:p>
    <w:p w14:paraId="7E405F1F" w14:textId="40D72C97" w:rsidR="004C7E47" w:rsidRPr="006E263F" w:rsidRDefault="004C7E47" w:rsidP="004C7E47">
      <w:pPr>
        <w:bidi/>
        <w:rPr>
          <w:rFonts w:cs="Arial"/>
          <w:color w:val="003192"/>
          <w:rtl/>
        </w:rPr>
      </w:pPr>
    </w:p>
    <w:p w14:paraId="19D6617E" w14:textId="57673643" w:rsidR="004C7E47" w:rsidRPr="006E263F" w:rsidRDefault="004C7E47" w:rsidP="006E263F">
      <w:pPr>
        <w:pStyle w:val="ListParagraph"/>
        <w:numPr>
          <w:ilvl w:val="0"/>
          <w:numId w:val="25"/>
        </w:numPr>
        <w:bidi/>
        <w:rPr>
          <w:rFonts w:cs="Arial"/>
          <w:color w:val="003192"/>
        </w:rPr>
      </w:pPr>
      <w:r w:rsidRPr="006E263F">
        <w:rPr>
          <w:rFonts w:cs="Arial"/>
          <w:color w:val="003192"/>
          <w:rtl/>
        </w:rPr>
        <w:t xml:space="preserve">قصص </w:t>
      </w:r>
      <w:r w:rsidR="006E263F">
        <w:rPr>
          <w:rFonts w:cs="Arial" w:hint="cs"/>
          <w:color w:val="003192"/>
          <w:rtl/>
        </w:rPr>
        <w:t>الاباء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او</w:t>
      </w:r>
      <w:r w:rsidRPr="006E263F">
        <w:rPr>
          <w:rFonts w:cs="Arial"/>
          <w:color w:val="003192"/>
          <w:rtl/>
        </w:rPr>
        <w:t xml:space="preserve"> مقدمي الرعاية </w:t>
      </w:r>
      <w:r w:rsidR="006E263F">
        <w:rPr>
          <w:rFonts w:cs="Arial" w:hint="cs"/>
          <w:color w:val="003192"/>
          <w:rtl/>
        </w:rPr>
        <w:t>في ال</w:t>
      </w:r>
      <w:r w:rsidRPr="006E263F">
        <w:rPr>
          <w:rFonts w:cs="Arial" w:hint="cs"/>
          <w:color w:val="003192"/>
          <w:rtl/>
        </w:rPr>
        <w:t>مناصرة</w:t>
      </w:r>
      <w:r w:rsidR="006E263F">
        <w:rPr>
          <w:rFonts w:cs="Arial" w:hint="cs"/>
          <w:color w:val="003192"/>
          <w:rtl/>
        </w:rPr>
        <w:t xml:space="preserve"> والحشد</w:t>
      </w:r>
      <w:r w:rsidRPr="006E263F">
        <w:rPr>
          <w:rFonts w:cs="Arial"/>
          <w:color w:val="003192"/>
          <w:rtl/>
        </w:rPr>
        <w:t xml:space="preserve"> على المستوى المحلي أو الوطني من أجل </w:t>
      </w:r>
      <w:r w:rsidRPr="006E263F">
        <w:rPr>
          <w:rFonts w:cs="Arial" w:hint="cs"/>
          <w:color w:val="003192"/>
          <w:rtl/>
        </w:rPr>
        <w:t>الدمج</w:t>
      </w:r>
      <w:r w:rsidRPr="006E263F">
        <w:rPr>
          <w:rFonts w:cs="Arial"/>
          <w:color w:val="003192"/>
          <w:rtl/>
        </w:rPr>
        <w:t xml:space="preserve"> التعليمي لأطفالهم. وقد يشمل ذلك الدعوة</w:t>
      </w:r>
      <w:r w:rsidR="009D7B04" w:rsidRPr="006E263F">
        <w:rPr>
          <w:rFonts w:cs="Arial" w:hint="cs"/>
          <w:color w:val="003192"/>
          <w:rtl/>
        </w:rPr>
        <w:t xml:space="preserve"> والمناصرة حول الدمج التعليمي في السنوات الأولى من حياة الأطفال </w:t>
      </w:r>
      <w:r w:rsidRPr="006E263F">
        <w:rPr>
          <w:rFonts w:cs="Arial"/>
          <w:color w:val="003192"/>
          <w:rtl/>
        </w:rPr>
        <w:t xml:space="preserve">أو </w:t>
      </w:r>
      <w:r w:rsidR="009D7B04" w:rsidRPr="006E263F">
        <w:rPr>
          <w:rFonts w:cs="Arial" w:hint="cs"/>
          <w:color w:val="003192"/>
          <w:rtl/>
        </w:rPr>
        <w:t xml:space="preserve">في </w:t>
      </w:r>
      <w:r w:rsidRPr="006E263F">
        <w:rPr>
          <w:rFonts w:cs="Arial"/>
          <w:color w:val="003192"/>
          <w:rtl/>
        </w:rPr>
        <w:t>التعليم الابتدائي أو الثانوي أو التعليم العالي</w:t>
      </w:r>
      <w:r w:rsidR="009D7B04" w:rsidRPr="006E263F">
        <w:rPr>
          <w:rFonts w:cs="Arial" w:hint="cs"/>
          <w:color w:val="003192"/>
          <w:rtl/>
        </w:rPr>
        <w:t xml:space="preserve"> او</w:t>
      </w:r>
      <w:r w:rsidRPr="006E263F">
        <w:rPr>
          <w:rFonts w:cs="Arial"/>
          <w:color w:val="003192"/>
          <w:rtl/>
        </w:rPr>
        <w:t xml:space="preserve"> المهني أو في التعليم غير الرسمي</w:t>
      </w:r>
      <w:r w:rsidR="009D7B04" w:rsidRPr="006E263F">
        <w:rPr>
          <w:rFonts w:cs="Arial" w:hint="cs"/>
          <w:color w:val="003192"/>
          <w:rtl/>
        </w:rPr>
        <w:t>.</w:t>
      </w:r>
    </w:p>
    <w:p w14:paraId="0CE01D52" w14:textId="15EB54E8" w:rsidR="009D7B04" w:rsidRPr="009D7B04" w:rsidRDefault="009D7B04" w:rsidP="009D7B04">
      <w:pPr>
        <w:pStyle w:val="ListParagraph"/>
        <w:numPr>
          <w:ilvl w:val="0"/>
          <w:numId w:val="25"/>
        </w:numPr>
        <w:bidi/>
      </w:pPr>
      <w:r w:rsidRPr="006E263F">
        <w:rPr>
          <w:rFonts w:cs="Arial"/>
          <w:color w:val="003192"/>
          <w:rtl/>
        </w:rPr>
        <w:t>تجارب</w:t>
      </w:r>
      <w:r w:rsidRPr="006E263F">
        <w:rPr>
          <w:rFonts w:cs="Arial" w:hint="cs"/>
          <w:color w:val="003192"/>
          <w:rtl/>
        </w:rPr>
        <w:t xml:space="preserve"> الجامعية او الفردية للا</w:t>
      </w:r>
      <w:r w:rsidRPr="006E263F">
        <w:rPr>
          <w:rFonts w:cs="Arial"/>
          <w:color w:val="003192"/>
          <w:rtl/>
        </w:rPr>
        <w:t xml:space="preserve">باء </w:t>
      </w:r>
      <w:r w:rsidRPr="006E263F">
        <w:rPr>
          <w:rFonts w:cs="Arial" w:hint="cs"/>
          <w:color w:val="003192"/>
          <w:rtl/>
        </w:rPr>
        <w:t>و</w:t>
      </w:r>
      <w:r w:rsidRPr="006E263F">
        <w:rPr>
          <w:rFonts w:cs="Arial"/>
          <w:color w:val="003192"/>
          <w:rtl/>
        </w:rPr>
        <w:t>مقدمي الرعاية في العمل لجعل التعليم في مجتمعاتهم أكثر شمولاً وأفضل جودة</w:t>
      </w:r>
      <w:r w:rsidRPr="006E263F">
        <w:rPr>
          <w:rFonts w:cs="Arial" w:hint="cs"/>
          <w:color w:val="003192"/>
          <w:rtl/>
        </w:rPr>
        <w:t>. يمكن الكتابة عن الجهود الرامية</w:t>
      </w:r>
      <w:r w:rsidRPr="006E263F">
        <w:rPr>
          <w:rFonts w:cs="Arial"/>
          <w:color w:val="003192"/>
          <w:rtl/>
        </w:rPr>
        <w:t xml:space="preserve"> للمساعدة في التغلب على العوائق التي تحول دون الدمج أو العمل على دعم الآباء</w:t>
      </w:r>
      <w:r w:rsidRPr="006E263F">
        <w:rPr>
          <w:rFonts w:cs="Arial" w:hint="cs"/>
          <w:color w:val="003192"/>
          <w:rtl/>
        </w:rPr>
        <w:t xml:space="preserve"> و</w:t>
      </w:r>
      <w:r w:rsidRPr="006E263F">
        <w:rPr>
          <w:rFonts w:cs="Arial"/>
          <w:color w:val="003192"/>
          <w:rtl/>
        </w:rPr>
        <w:t>العائلات الأخرى التي تعاني من مشاكل تتعلق بتعليم أطفالهم</w:t>
      </w:r>
      <w:r>
        <w:rPr>
          <w:rFonts w:cs="Arial" w:hint="cs"/>
          <w:rtl/>
        </w:rPr>
        <w:t xml:space="preserve">. </w:t>
      </w:r>
    </w:p>
    <w:p w14:paraId="00251743" w14:textId="583DB996" w:rsidR="009D7B04" w:rsidRPr="006E263F" w:rsidRDefault="009D7B04" w:rsidP="009D7B04">
      <w:pPr>
        <w:pStyle w:val="ListParagraph"/>
        <w:numPr>
          <w:ilvl w:val="0"/>
          <w:numId w:val="25"/>
        </w:numPr>
        <w:bidi/>
        <w:rPr>
          <w:rFonts w:cs="Arial"/>
          <w:color w:val="003192"/>
        </w:rPr>
      </w:pPr>
      <w:r w:rsidRPr="006E263F">
        <w:rPr>
          <w:rFonts w:cs="Arial"/>
          <w:color w:val="003192"/>
          <w:rtl/>
        </w:rPr>
        <w:t xml:space="preserve">جهود الآباء </w:t>
      </w:r>
      <w:r w:rsidRPr="006E263F">
        <w:rPr>
          <w:rFonts w:cs="Arial" w:hint="cs"/>
          <w:color w:val="003192"/>
          <w:rtl/>
        </w:rPr>
        <w:t>و</w:t>
      </w:r>
      <w:r w:rsidRPr="006E263F">
        <w:rPr>
          <w:rFonts w:cs="Arial"/>
          <w:color w:val="003192"/>
          <w:rtl/>
        </w:rPr>
        <w:t>مقدمي الرعاية</w:t>
      </w:r>
      <w:r w:rsidRPr="006E263F">
        <w:rPr>
          <w:rFonts w:cs="Arial" w:hint="cs"/>
          <w:color w:val="003192"/>
          <w:rtl/>
        </w:rPr>
        <w:t xml:space="preserve"> في</w:t>
      </w:r>
      <w:r w:rsidRPr="006E263F">
        <w:rPr>
          <w:rFonts w:cs="Arial"/>
          <w:color w:val="003192"/>
          <w:rtl/>
        </w:rPr>
        <w:t xml:space="preserve"> للدعوة </w:t>
      </w:r>
      <w:r w:rsidRPr="006E263F">
        <w:rPr>
          <w:rFonts w:cs="Arial" w:hint="cs"/>
          <w:color w:val="003192"/>
          <w:rtl/>
        </w:rPr>
        <w:t xml:space="preserve">والمناصرة حول </w:t>
      </w:r>
      <w:r w:rsidRPr="006E263F">
        <w:rPr>
          <w:rFonts w:cs="Arial"/>
          <w:color w:val="003192"/>
          <w:rtl/>
        </w:rPr>
        <w:t>تحسين سياسات التعليم والتمويل والمواد والموارد البشرية</w:t>
      </w:r>
      <w:r w:rsidRPr="006E263F">
        <w:rPr>
          <w:rFonts w:cs="Arial" w:hint="cs"/>
          <w:color w:val="003192"/>
          <w:rtl/>
        </w:rPr>
        <w:t xml:space="preserve">. </w:t>
      </w:r>
    </w:p>
    <w:p w14:paraId="5305A521" w14:textId="33EDF103" w:rsidR="009D7B04" w:rsidRPr="006E263F" w:rsidRDefault="00E76423" w:rsidP="009D7B04">
      <w:pPr>
        <w:pStyle w:val="ListParagraph"/>
        <w:numPr>
          <w:ilvl w:val="0"/>
          <w:numId w:val="25"/>
        </w:numPr>
        <w:bidi/>
        <w:rPr>
          <w:rFonts w:cs="Arial"/>
          <w:color w:val="003192"/>
        </w:rPr>
      </w:pPr>
      <w:r w:rsidRPr="006E263F">
        <w:rPr>
          <w:rFonts w:cs="Arial" w:hint="cs"/>
          <w:color w:val="003192"/>
          <w:rtl/>
        </w:rPr>
        <w:t xml:space="preserve">اتخاذ كل من </w:t>
      </w:r>
      <w:r w:rsidRPr="006E263F">
        <w:rPr>
          <w:rFonts w:cs="Arial"/>
          <w:color w:val="003192"/>
          <w:rtl/>
        </w:rPr>
        <w:t>المدارس ومش</w:t>
      </w:r>
      <w:r w:rsidRPr="006E263F">
        <w:rPr>
          <w:rFonts w:cs="Arial" w:hint="cs"/>
          <w:color w:val="003192"/>
          <w:rtl/>
        </w:rPr>
        <w:t>اريع</w:t>
      </w:r>
      <w:r w:rsidRPr="006E263F">
        <w:rPr>
          <w:rFonts w:cs="Arial"/>
          <w:color w:val="003192"/>
          <w:rtl/>
        </w:rPr>
        <w:t xml:space="preserve"> التعليم والمنظمات غير الحكومية </w:t>
      </w:r>
      <w:r w:rsidRPr="006E263F">
        <w:rPr>
          <w:rFonts w:cs="Arial" w:hint="cs"/>
          <w:color w:val="003192"/>
          <w:rtl/>
        </w:rPr>
        <w:t>ا</w:t>
      </w:r>
      <w:r w:rsidRPr="006E263F">
        <w:rPr>
          <w:rFonts w:cs="Arial"/>
          <w:color w:val="003192"/>
          <w:rtl/>
        </w:rPr>
        <w:t>و</w:t>
      </w:r>
      <w:r w:rsidRPr="006E263F">
        <w:rPr>
          <w:rFonts w:cs="Arial" w:hint="cs"/>
          <w:color w:val="003192"/>
          <w:rtl/>
        </w:rPr>
        <w:t xml:space="preserve"> </w:t>
      </w:r>
      <w:r w:rsidRPr="006E263F">
        <w:rPr>
          <w:rFonts w:cs="Arial"/>
          <w:color w:val="003192"/>
          <w:rtl/>
        </w:rPr>
        <w:t xml:space="preserve">الحكومات </w:t>
      </w:r>
      <w:r w:rsidRPr="006E263F">
        <w:rPr>
          <w:rFonts w:cs="Arial" w:hint="cs"/>
          <w:color w:val="003192"/>
          <w:rtl/>
        </w:rPr>
        <w:t xml:space="preserve">الخطوات </w:t>
      </w:r>
      <w:proofErr w:type="gramStart"/>
      <w:r w:rsidRPr="006E263F">
        <w:rPr>
          <w:rFonts w:cs="Arial" w:hint="cs"/>
          <w:color w:val="003192"/>
          <w:rtl/>
        </w:rPr>
        <w:t xml:space="preserve">اللازمة 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نحو</w:t>
      </w:r>
      <w:proofErr w:type="gramEnd"/>
      <w:r w:rsidRPr="006E263F">
        <w:rPr>
          <w:rFonts w:cs="Arial"/>
          <w:color w:val="003192"/>
          <w:rtl/>
        </w:rPr>
        <w:t xml:space="preserve"> للتشاور و</w:t>
      </w:r>
      <w:r w:rsidRPr="006E263F">
        <w:rPr>
          <w:rFonts w:cs="Arial" w:hint="cs"/>
          <w:color w:val="003192"/>
          <w:rtl/>
        </w:rPr>
        <w:t>ال</w:t>
      </w:r>
      <w:r w:rsidRPr="006E263F">
        <w:rPr>
          <w:rFonts w:cs="Arial"/>
          <w:color w:val="003192"/>
          <w:rtl/>
        </w:rPr>
        <w:t xml:space="preserve">مشاركة النشطة مع أولياء الأمور وغيرهم من مقدمي الرعاية في اتخاذ القرار بشأن </w:t>
      </w:r>
      <w:r w:rsidRPr="006E263F">
        <w:rPr>
          <w:rFonts w:cs="Arial" w:hint="cs"/>
          <w:color w:val="003192"/>
          <w:rtl/>
        </w:rPr>
        <w:t>قضايا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 xml:space="preserve">التعليم. </w:t>
      </w:r>
    </w:p>
    <w:p w14:paraId="4A43CEEA" w14:textId="73993507" w:rsidR="00E76423" w:rsidRPr="006E263F" w:rsidRDefault="00E76423" w:rsidP="00E76423">
      <w:pPr>
        <w:pStyle w:val="ListParagraph"/>
        <w:numPr>
          <w:ilvl w:val="0"/>
          <w:numId w:val="25"/>
        </w:numPr>
        <w:bidi/>
        <w:rPr>
          <w:rFonts w:cs="Arial"/>
          <w:color w:val="003192"/>
        </w:rPr>
      </w:pPr>
      <w:r w:rsidRPr="006E263F">
        <w:rPr>
          <w:rFonts w:cs="Arial" w:hint="cs"/>
          <w:color w:val="003192"/>
          <w:rtl/>
        </w:rPr>
        <w:t>قيام</w:t>
      </w:r>
      <w:r w:rsidRPr="006E263F">
        <w:rPr>
          <w:rFonts w:cs="Arial"/>
          <w:color w:val="003192"/>
          <w:rtl/>
        </w:rPr>
        <w:t xml:space="preserve"> ا</w:t>
      </w:r>
      <w:r w:rsidRPr="006E263F">
        <w:rPr>
          <w:rFonts w:cs="Arial" w:hint="cs"/>
          <w:color w:val="003192"/>
          <w:rtl/>
        </w:rPr>
        <w:t>ﻵﺑﺎ</w:t>
      </w:r>
      <w:r w:rsidRPr="006E263F">
        <w:rPr>
          <w:rFonts w:cs="Arial" w:hint="eastAsia"/>
          <w:color w:val="003192"/>
          <w:rtl/>
        </w:rPr>
        <w:t>ء</w:t>
      </w:r>
      <w:r w:rsidRPr="006E263F">
        <w:rPr>
          <w:rFonts w:cs="Arial"/>
          <w:color w:val="003192"/>
          <w:rtl/>
        </w:rPr>
        <w:t xml:space="preserve"> و</w:t>
      </w:r>
      <w:r w:rsidRPr="006E263F">
        <w:rPr>
          <w:rFonts w:cs="Arial" w:hint="cs"/>
          <w:color w:val="003192"/>
          <w:rtl/>
        </w:rPr>
        <w:t>ﻣﻮﻇﻔﻮ</w:t>
      </w:r>
      <w:r w:rsidRPr="006E263F">
        <w:rPr>
          <w:rFonts w:cs="Arial"/>
          <w:color w:val="003192"/>
          <w:rtl/>
        </w:rPr>
        <w:t xml:space="preserve"> ا</w:t>
      </w:r>
      <w:r w:rsidRPr="006E263F">
        <w:rPr>
          <w:rFonts w:cs="Arial" w:hint="cs"/>
          <w:color w:val="003192"/>
          <w:rtl/>
        </w:rPr>
        <w:t>ﻟﺮﻋﺎﻳﺔ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ﺑﺈﻋﺪ</w:t>
      </w:r>
      <w:r w:rsidRPr="006E263F">
        <w:rPr>
          <w:rFonts w:cs="Arial" w:hint="eastAsia"/>
          <w:color w:val="003192"/>
          <w:rtl/>
        </w:rPr>
        <w:t>اد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ﻧﻈﺎ</w:t>
      </w:r>
      <w:r w:rsidRPr="006E263F">
        <w:rPr>
          <w:rFonts w:cs="Arial" w:hint="eastAsia"/>
          <w:color w:val="003192"/>
          <w:rtl/>
        </w:rPr>
        <w:t>م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ﺗﻌﻠﻴﻢ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ﺑﺪﻳﻞ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ﻳﺸﺠﻊ بدورة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ﻋﻠﻰ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الدمج</w:t>
      </w:r>
      <w:r w:rsidRPr="006E263F">
        <w:rPr>
          <w:rFonts w:cs="Arial"/>
          <w:color w:val="003192"/>
          <w:rtl/>
        </w:rPr>
        <w:t xml:space="preserve"> وا</w:t>
      </w:r>
      <w:r w:rsidRPr="006E263F">
        <w:rPr>
          <w:rFonts w:cs="Arial" w:hint="cs"/>
          <w:color w:val="003192"/>
          <w:rtl/>
        </w:rPr>
        <w:t>ﻟﺘﻨﻮ</w:t>
      </w:r>
      <w:r w:rsidRPr="006E263F">
        <w:rPr>
          <w:rFonts w:cs="Arial" w:hint="eastAsia"/>
          <w:color w:val="003192"/>
          <w:rtl/>
        </w:rPr>
        <w:t>ع</w:t>
      </w:r>
      <w:r w:rsidRPr="006E263F">
        <w:rPr>
          <w:rFonts w:cs="Arial"/>
          <w:color w:val="003192"/>
          <w:rtl/>
        </w:rPr>
        <w:t>.</w:t>
      </w:r>
    </w:p>
    <w:p w14:paraId="57944FC4" w14:textId="109F648B" w:rsidR="00E76423" w:rsidRPr="006E263F" w:rsidRDefault="00E76423" w:rsidP="00E76423">
      <w:pPr>
        <w:pStyle w:val="ListParagraph"/>
        <w:numPr>
          <w:ilvl w:val="0"/>
          <w:numId w:val="25"/>
        </w:numPr>
        <w:bidi/>
        <w:rPr>
          <w:rFonts w:cs="Arial"/>
          <w:color w:val="003192"/>
        </w:rPr>
      </w:pPr>
      <w:r w:rsidRPr="006E263F">
        <w:rPr>
          <w:rFonts w:cs="Arial"/>
          <w:color w:val="003192"/>
          <w:rtl/>
        </w:rPr>
        <w:t xml:space="preserve">المشاريع التي تساعد على </w:t>
      </w:r>
      <w:r w:rsidRPr="006E263F">
        <w:rPr>
          <w:rFonts w:cs="Arial" w:hint="cs"/>
          <w:color w:val="003192"/>
          <w:rtl/>
        </w:rPr>
        <w:t>رفع وعي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الاباء</w:t>
      </w:r>
      <w:r w:rsidRPr="006E263F">
        <w:rPr>
          <w:rFonts w:cs="Arial"/>
          <w:color w:val="003192"/>
          <w:rtl/>
        </w:rPr>
        <w:t xml:space="preserve"> ومقدمي الرعاية وأعضاء المجتمع حول حقوق التعليم وقضايا التنوع والشمول</w:t>
      </w:r>
      <w:r w:rsidR="00B51AE5" w:rsidRPr="006E263F">
        <w:rPr>
          <w:rFonts w:cs="Arial" w:hint="cs"/>
          <w:color w:val="003192"/>
          <w:rtl/>
        </w:rPr>
        <w:t>.</w:t>
      </w:r>
    </w:p>
    <w:p w14:paraId="379D708E" w14:textId="74E6A45E" w:rsidR="008F2C12" w:rsidRPr="006E263F" w:rsidRDefault="00B51AE5" w:rsidP="00B51AE5">
      <w:pPr>
        <w:pStyle w:val="ListParagraph"/>
        <w:numPr>
          <w:ilvl w:val="0"/>
          <w:numId w:val="25"/>
        </w:numPr>
        <w:bidi/>
        <w:rPr>
          <w:rFonts w:cs="Arial"/>
          <w:color w:val="003192"/>
        </w:rPr>
      </w:pPr>
      <w:r w:rsidRPr="006E263F">
        <w:rPr>
          <w:rFonts w:cs="Arial" w:hint="cs"/>
          <w:color w:val="003192"/>
          <w:rtl/>
        </w:rPr>
        <w:t>ال</w:t>
      </w:r>
      <w:r w:rsidRPr="006E263F">
        <w:rPr>
          <w:rFonts w:cs="Arial"/>
          <w:color w:val="003192"/>
          <w:rtl/>
        </w:rPr>
        <w:t>تأملات حول كيفية التخطيط و</w:t>
      </w:r>
      <w:r w:rsidRPr="006E263F">
        <w:rPr>
          <w:rFonts w:cs="Arial" w:hint="cs"/>
          <w:color w:val="003192"/>
          <w:rtl/>
        </w:rPr>
        <w:t xml:space="preserve">ووضع </w:t>
      </w:r>
      <w:r w:rsidRPr="006E263F">
        <w:rPr>
          <w:rFonts w:cs="Arial"/>
          <w:color w:val="003192"/>
          <w:rtl/>
        </w:rPr>
        <w:t xml:space="preserve">الميزانية </w:t>
      </w:r>
      <w:r w:rsidRPr="006E263F">
        <w:rPr>
          <w:rFonts w:cs="Arial" w:hint="cs"/>
          <w:color w:val="003192"/>
          <w:rtl/>
        </w:rPr>
        <w:t>بشكل فعال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لضمان</w:t>
      </w:r>
      <w:r w:rsidRPr="006E263F">
        <w:rPr>
          <w:rFonts w:cs="Arial"/>
          <w:color w:val="003192"/>
          <w:rtl/>
        </w:rPr>
        <w:t xml:space="preserve"> مشاركة الوالدين </w:t>
      </w:r>
      <w:r w:rsidRPr="006E263F">
        <w:rPr>
          <w:rFonts w:cs="Arial" w:hint="cs"/>
          <w:color w:val="003192"/>
          <w:rtl/>
        </w:rPr>
        <w:t>و</w:t>
      </w:r>
      <w:r w:rsidRPr="006E263F">
        <w:rPr>
          <w:rFonts w:cs="Arial"/>
          <w:color w:val="003192"/>
          <w:rtl/>
        </w:rPr>
        <w:t xml:space="preserve">الأسرة في مبادرات تحسين التعليم بقيادة </w:t>
      </w:r>
      <w:r w:rsidRPr="006E263F">
        <w:rPr>
          <w:rFonts w:cs="Arial" w:hint="cs"/>
          <w:color w:val="003192"/>
          <w:rtl/>
        </w:rPr>
        <w:t>السلطات المحلية او المنظمات ال</w:t>
      </w:r>
      <w:r w:rsidRPr="006E263F">
        <w:rPr>
          <w:rFonts w:cs="Arial"/>
          <w:color w:val="003192"/>
          <w:rtl/>
        </w:rPr>
        <w:t>غير الحكومية</w:t>
      </w:r>
      <w:r w:rsidRPr="006E263F">
        <w:rPr>
          <w:rFonts w:cs="Arial" w:hint="cs"/>
          <w:color w:val="003192"/>
          <w:rtl/>
        </w:rPr>
        <w:t>.</w:t>
      </w:r>
    </w:p>
    <w:p w14:paraId="04344EAA" w14:textId="77777777" w:rsidR="006E263F" w:rsidRDefault="006E263F" w:rsidP="006E263F">
      <w:pPr>
        <w:bidi/>
        <w:ind w:left="360"/>
        <w:rPr>
          <w:rFonts w:cs="Arial"/>
          <w:color w:val="003192"/>
          <w:rtl/>
        </w:rPr>
      </w:pPr>
    </w:p>
    <w:p w14:paraId="40FE52D0" w14:textId="77777777" w:rsidR="006E263F" w:rsidRDefault="006E263F" w:rsidP="006E263F">
      <w:pPr>
        <w:bidi/>
        <w:ind w:left="360"/>
        <w:rPr>
          <w:rFonts w:cs="Arial"/>
          <w:color w:val="003192"/>
          <w:rtl/>
        </w:rPr>
      </w:pPr>
    </w:p>
    <w:p w14:paraId="791C4A97" w14:textId="77777777" w:rsidR="006E263F" w:rsidRDefault="006E263F" w:rsidP="006E263F">
      <w:pPr>
        <w:bidi/>
        <w:ind w:left="360"/>
        <w:rPr>
          <w:rFonts w:cs="Arial"/>
          <w:color w:val="003192"/>
          <w:rtl/>
        </w:rPr>
      </w:pPr>
    </w:p>
    <w:p w14:paraId="6EE73D67" w14:textId="77777777" w:rsidR="006E263F" w:rsidRDefault="006E263F" w:rsidP="006E263F">
      <w:pPr>
        <w:bidi/>
        <w:ind w:left="360"/>
        <w:rPr>
          <w:rFonts w:cs="Arial"/>
          <w:color w:val="003192"/>
          <w:rtl/>
        </w:rPr>
      </w:pPr>
    </w:p>
    <w:p w14:paraId="4AE70D6F" w14:textId="382B9074" w:rsidR="00C36094" w:rsidRDefault="00B51AE5" w:rsidP="006E263F">
      <w:pPr>
        <w:bidi/>
        <w:ind w:left="360"/>
        <w:rPr>
          <w:rFonts w:cs="Arial"/>
          <w:rtl/>
        </w:rPr>
      </w:pPr>
      <w:r w:rsidRPr="006E263F">
        <w:rPr>
          <w:rFonts w:cs="Arial" w:hint="cs"/>
          <w:color w:val="003192"/>
          <w:rtl/>
        </w:rPr>
        <w:lastRenderedPageBreak/>
        <w:t>تساعد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مجلة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ت</w:t>
      </w:r>
      <w:r w:rsidRPr="006E263F">
        <w:rPr>
          <w:rFonts w:cs="Arial"/>
          <w:color w:val="003192"/>
          <w:rtl/>
        </w:rPr>
        <w:t xml:space="preserve">مكين التعليم </w:t>
      </w:r>
      <w:r w:rsidRPr="006E263F">
        <w:rPr>
          <w:rFonts w:cs="Arial" w:hint="cs"/>
          <w:color w:val="003192"/>
          <w:rtl/>
        </w:rPr>
        <w:t>الأفراد</w:t>
      </w:r>
      <w:r w:rsidRPr="006E263F">
        <w:rPr>
          <w:rFonts w:cs="Arial"/>
          <w:color w:val="003192"/>
          <w:rtl/>
        </w:rPr>
        <w:t xml:space="preserve"> في </w:t>
      </w:r>
      <w:r w:rsidRPr="006E263F">
        <w:rPr>
          <w:rFonts w:cs="Arial" w:hint="cs"/>
          <w:color w:val="003192"/>
          <w:rtl/>
        </w:rPr>
        <w:t>ال</w:t>
      </w:r>
      <w:r w:rsidRPr="006E263F">
        <w:rPr>
          <w:rFonts w:cs="Arial"/>
          <w:color w:val="003192"/>
          <w:rtl/>
        </w:rPr>
        <w:t>مشاركة و</w:t>
      </w:r>
      <w:r w:rsidRPr="006E263F">
        <w:rPr>
          <w:rFonts w:cs="Arial" w:hint="cs"/>
          <w:color w:val="003192"/>
          <w:rtl/>
        </w:rPr>
        <w:t>ال</w:t>
      </w:r>
      <w:r w:rsidRPr="006E263F">
        <w:rPr>
          <w:rFonts w:cs="Arial"/>
          <w:color w:val="003192"/>
          <w:rtl/>
        </w:rPr>
        <w:t xml:space="preserve">تعلم من تجارب بعضهم البعض. </w:t>
      </w:r>
      <w:r w:rsidRPr="006E263F">
        <w:rPr>
          <w:rFonts w:cs="Arial" w:hint="cs"/>
          <w:color w:val="003192"/>
          <w:rtl/>
        </w:rPr>
        <w:t>ولهذا السبب</w:t>
      </w:r>
      <w:r w:rsidRPr="006E263F">
        <w:rPr>
          <w:rFonts w:cs="Arial"/>
          <w:color w:val="003192"/>
          <w:rtl/>
        </w:rPr>
        <w:t xml:space="preserve"> نرحب بالمقالات التي تقدم رؤى عملية لمساعدة الآخرين </w:t>
      </w:r>
      <w:r w:rsidRPr="006E263F">
        <w:rPr>
          <w:rFonts w:cs="Arial" w:hint="cs"/>
          <w:color w:val="003192"/>
          <w:rtl/>
        </w:rPr>
        <w:t>الباحثون عن</w:t>
      </w:r>
      <w:r w:rsidRPr="006E263F">
        <w:rPr>
          <w:rFonts w:cs="Arial"/>
          <w:color w:val="003192"/>
          <w:rtl/>
        </w:rPr>
        <w:t xml:space="preserve"> أفكار يمكنهم التكيف معها ومحاول</w:t>
      </w:r>
      <w:r w:rsidRPr="006E263F">
        <w:rPr>
          <w:rFonts w:cs="Arial" w:hint="cs"/>
          <w:color w:val="003192"/>
          <w:rtl/>
        </w:rPr>
        <w:t>تها في سياقاتهم المحلية</w:t>
      </w:r>
      <w:r w:rsidRPr="006E263F">
        <w:rPr>
          <w:rFonts w:cs="Arial"/>
          <w:color w:val="003192"/>
          <w:rtl/>
        </w:rPr>
        <w:t xml:space="preserve">. نحب المقالات التي تقدم خلفية </w:t>
      </w:r>
      <w:r w:rsidRPr="006E263F">
        <w:rPr>
          <w:rFonts w:cs="Arial" w:hint="cs"/>
          <w:color w:val="003192"/>
          <w:rtl/>
        </w:rPr>
        <w:t>بسيطة عن</w:t>
      </w:r>
      <w:r w:rsidRPr="006E263F">
        <w:rPr>
          <w:rFonts w:cs="Arial"/>
          <w:color w:val="003192"/>
          <w:rtl/>
        </w:rPr>
        <w:t xml:space="preserve"> </w:t>
      </w:r>
      <w:r w:rsidRPr="006E263F">
        <w:rPr>
          <w:rFonts w:cs="Arial" w:hint="cs"/>
          <w:color w:val="003192"/>
          <w:rtl/>
        </w:rPr>
        <w:t>ال</w:t>
      </w:r>
      <w:r w:rsidRPr="006E263F">
        <w:rPr>
          <w:rFonts w:cs="Arial"/>
          <w:color w:val="003192"/>
          <w:rtl/>
        </w:rPr>
        <w:t>سياق</w:t>
      </w:r>
      <w:r w:rsidRPr="006E263F">
        <w:rPr>
          <w:rFonts w:cs="Arial" w:hint="cs"/>
          <w:color w:val="003192"/>
          <w:rtl/>
        </w:rPr>
        <w:t xml:space="preserve"> والبيئة المحلية </w:t>
      </w:r>
      <w:r w:rsidR="00BE6395" w:rsidRPr="006E263F">
        <w:rPr>
          <w:rFonts w:cs="Arial" w:hint="cs"/>
          <w:color w:val="003192"/>
          <w:rtl/>
        </w:rPr>
        <w:t>التي تنفذ</w:t>
      </w:r>
      <w:r w:rsidRPr="006E263F">
        <w:rPr>
          <w:rFonts w:cs="Arial" w:hint="cs"/>
          <w:color w:val="003192"/>
          <w:rtl/>
        </w:rPr>
        <w:t xml:space="preserve"> فيها الأنشطة او </w:t>
      </w:r>
      <w:r w:rsidRPr="006E263F">
        <w:rPr>
          <w:rFonts w:cs="Arial"/>
          <w:color w:val="003192"/>
          <w:rtl/>
        </w:rPr>
        <w:t>البر</w:t>
      </w:r>
      <w:r w:rsidRPr="006E263F">
        <w:rPr>
          <w:rFonts w:cs="Arial" w:hint="cs"/>
          <w:color w:val="003192"/>
          <w:rtl/>
        </w:rPr>
        <w:t>امج ومن</w:t>
      </w:r>
      <w:r w:rsidRPr="006E263F">
        <w:rPr>
          <w:rFonts w:cs="Arial"/>
          <w:color w:val="003192"/>
          <w:rtl/>
        </w:rPr>
        <w:t xml:space="preserve"> ثم </w:t>
      </w:r>
      <w:r w:rsidRPr="006E263F">
        <w:rPr>
          <w:rFonts w:cs="Arial" w:hint="cs"/>
          <w:color w:val="003192"/>
          <w:rtl/>
        </w:rPr>
        <w:t xml:space="preserve">يتم </w:t>
      </w:r>
      <w:r w:rsidRPr="006E263F">
        <w:rPr>
          <w:rFonts w:cs="Arial"/>
          <w:color w:val="003192"/>
          <w:rtl/>
        </w:rPr>
        <w:t xml:space="preserve">شرح </w:t>
      </w:r>
      <w:r w:rsidR="00BE6395" w:rsidRPr="006E263F">
        <w:rPr>
          <w:rFonts w:cs="Arial" w:hint="cs"/>
          <w:color w:val="003192"/>
          <w:rtl/>
        </w:rPr>
        <w:t xml:space="preserve">بالمزيد </w:t>
      </w:r>
      <w:r w:rsidRPr="006E263F">
        <w:rPr>
          <w:rFonts w:cs="Arial"/>
          <w:color w:val="003192"/>
          <w:rtl/>
        </w:rPr>
        <w:t>من التفصيل الأنشطة</w:t>
      </w:r>
      <w:r w:rsidR="00BE6395" w:rsidRPr="006E263F">
        <w:rPr>
          <w:rFonts w:cs="Arial" w:hint="cs"/>
          <w:color w:val="003192"/>
          <w:rtl/>
        </w:rPr>
        <w:t xml:space="preserve"> </w:t>
      </w:r>
      <w:r w:rsidRPr="006E263F">
        <w:rPr>
          <w:rFonts w:cs="Arial"/>
          <w:color w:val="003192"/>
          <w:rtl/>
        </w:rPr>
        <w:t xml:space="preserve">(ماذا وأين ومتى ومع أو </w:t>
      </w:r>
      <w:proofErr w:type="gramStart"/>
      <w:r w:rsidRPr="006E263F">
        <w:rPr>
          <w:rFonts w:cs="Arial"/>
          <w:color w:val="003192"/>
          <w:rtl/>
        </w:rPr>
        <w:t>من ،</w:t>
      </w:r>
      <w:proofErr w:type="gramEnd"/>
      <w:r w:rsidRPr="006E263F">
        <w:rPr>
          <w:rFonts w:cs="Arial"/>
          <w:color w:val="003192"/>
          <w:rtl/>
        </w:rPr>
        <w:t xml:space="preserve"> ولماذا). نود أيضا أن تقرأ عن النتائج</w:t>
      </w:r>
      <w:r w:rsidR="00BE6395" w:rsidRPr="006E263F">
        <w:rPr>
          <w:rFonts w:cs="Arial" w:hint="cs"/>
          <w:color w:val="003192"/>
          <w:rtl/>
        </w:rPr>
        <w:t xml:space="preserve"> ما أمكن</w:t>
      </w:r>
      <w:r w:rsidRPr="006E263F">
        <w:rPr>
          <w:rFonts w:cs="Arial"/>
          <w:rtl/>
        </w:rPr>
        <w:t>.</w:t>
      </w:r>
    </w:p>
    <w:p w14:paraId="7A518BAD" w14:textId="77777777" w:rsidR="006E263F" w:rsidRPr="006E263F" w:rsidRDefault="006E263F" w:rsidP="006E263F">
      <w:pPr>
        <w:bidi/>
        <w:ind w:left="360"/>
        <w:rPr>
          <w:rFonts w:cs="Arial"/>
          <w:color w:val="003192"/>
        </w:rPr>
      </w:pPr>
    </w:p>
    <w:p w14:paraId="1CFB2654" w14:textId="02565BF3" w:rsidR="00C36094" w:rsidRPr="002E0DA5" w:rsidRDefault="006B02C7" w:rsidP="00533EEB">
      <w:pPr>
        <w:bidi/>
        <w:rPr>
          <w:rFonts w:cs="Arial"/>
          <w:bCs/>
          <w:color w:val="003192"/>
          <w:sz w:val="36"/>
          <w:szCs w:val="28"/>
          <w:rtl/>
        </w:rPr>
      </w:pPr>
      <w:r w:rsidRPr="00B470A8">
        <w:rPr>
          <w:b/>
          <w:color w:val="002060"/>
          <w:sz w:val="32"/>
        </w:rPr>
        <w:t>3</w:t>
      </w:r>
      <w:r w:rsidRPr="002E0DA5">
        <w:rPr>
          <w:rFonts w:cs="Arial" w:hint="cs"/>
          <w:bCs/>
          <w:color w:val="003192"/>
          <w:sz w:val="36"/>
          <w:szCs w:val="28"/>
          <w:rtl/>
        </w:rPr>
        <w:t xml:space="preserve">. </w:t>
      </w:r>
      <w:r w:rsidRPr="002E0DA5">
        <w:rPr>
          <w:rFonts w:cs="Arial"/>
          <w:bCs/>
          <w:color w:val="003192"/>
          <w:sz w:val="36"/>
          <w:szCs w:val="28"/>
          <w:rtl/>
        </w:rPr>
        <w:t>كيف يمكنك تقديم مقال</w:t>
      </w:r>
      <w:r w:rsidRPr="002E0DA5">
        <w:rPr>
          <w:rFonts w:cs="Arial" w:hint="cs"/>
          <w:bCs/>
          <w:color w:val="003192"/>
          <w:sz w:val="36"/>
          <w:szCs w:val="28"/>
          <w:rtl/>
        </w:rPr>
        <w:t>؟</w:t>
      </w:r>
    </w:p>
    <w:p w14:paraId="001B14BD" w14:textId="15C41932" w:rsidR="006B02C7" w:rsidRDefault="006B02C7" w:rsidP="006B02C7">
      <w:pPr>
        <w:bidi/>
        <w:rPr>
          <w:rFonts w:cs="Arial"/>
          <w:b/>
          <w:color w:val="003192"/>
          <w:sz w:val="36"/>
          <w:szCs w:val="28"/>
          <w:rtl/>
        </w:rPr>
      </w:pPr>
      <w:r>
        <w:rPr>
          <w:rFonts w:cs="Arial" w:hint="cs"/>
          <w:b/>
          <w:color w:val="003192"/>
          <w:sz w:val="36"/>
          <w:szCs w:val="28"/>
          <w:rtl/>
        </w:rPr>
        <w:t xml:space="preserve"> </w:t>
      </w:r>
    </w:p>
    <w:p w14:paraId="1F07607E" w14:textId="4AB3818B" w:rsidR="006B02C7" w:rsidRPr="006B02C7" w:rsidRDefault="006B02C7" w:rsidP="006B02C7">
      <w:pPr>
        <w:bidi/>
        <w:rPr>
          <w:rFonts w:cs="Arial"/>
          <w:b/>
          <w:color w:val="003192"/>
          <w:sz w:val="36"/>
          <w:szCs w:val="28"/>
        </w:rPr>
      </w:pPr>
      <w:r>
        <w:rPr>
          <w:rFonts w:cs="Arial" w:hint="cs"/>
          <w:b/>
          <w:color w:val="003192"/>
          <w:sz w:val="36"/>
          <w:szCs w:val="28"/>
          <w:rtl/>
        </w:rPr>
        <w:t xml:space="preserve">يمكن تقديم المقال عبر البريد الإلكتروني التالي: </w:t>
      </w:r>
      <w:hyperlink r:id="rId10" w:history="1">
        <w:r w:rsidRPr="00430AD5">
          <w:rPr>
            <w:rStyle w:val="Hyperlink"/>
          </w:rPr>
          <w:t>info@eenet.org.uk</w:t>
        </w:r>
      </w:hyperlink>
      <w:r>
        <w:rPr>
          <w:rStyle w:val="Hyperlink"/>
          <w:rFonts w:hint="cs"/>
          <w:rtl/>
        </w:rPr>
        <w:t xml:space="preserve"> </w:t>
      </w:r>
      <w:r>
        <w:rPr>
          <w:rFonts w:cs="Arial" w:hint="cs"/>
          <w:b/>
          <w:color w:val="003192"/>
          <w:sz w:val="36"/>
          <w:szCs w:val="28"/>
          <w:rtl/>
        </w:rPr>
        <w:t xml:space="preserve"> </w:t>
      </w:r>
    </w:p>
    <w:p w14:paraId="7A6B4569" w14:textId="142CAAED" w:rsidR="00C36094" w:rsidRDefault="00C36094" w:rsidP="00533EEB">
      <w:pPr>
        <w:bidi/>
        <w:rPr>
          <w:rtl/>
        </w:rPr>
      </w:pPr>
    </w:p>
    <w:p w14:paraId="32BAD275" w14:textId="5787BB6A" w:rsidR="00A53F09" w:rsidRDefault="006B02C7" w:rsidP="006E263F">
      <w:pPr>
        <w:bidi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rtl/>
          <w:lang w:val="en-AU"/>
        </w:rPr>
      </w:pPr>
      <w:r w:rsidRPr="006B02C7">
        <w:rPr>
          <w:rFonts w:ascii="Times New Roman" w:eastAsia="Times New Roman" w:hAnsi="Times New Roman" w:cs="Times New Roman"/>
          <w:color w:val="000000"/>
          <w:sz w:val="27"/>
          <w:szCs w:val="27"/>
          <w:lang w:val="en-AU"/>
        </w:rPr>
        <w:br/>
      </w:r>
      <w:r w:rsidRPr="006B02C7">
        <w:rPr>
          <w:rFonts w:cs="Arial"/>
          <w:b/>
          <w:bCs/>
          <w:color w:val="003192"/>
          <w:rtl/>
        </w:rPr>
        <w:t>طول المقالة</w:t>
      </w:r>
      <w:r w:rsidR="007E338F">
        <w:rPr>
          <w:rFonts w:cs="Arial"/>
          <w:b/>
          <w:bCs/>
          <w:color w:val="003192"/>
        </w:rPr>
        <w:t>:</w:t>
      </w:r>
      <w:r w:rsidRPr="006B02C7">
        <w:rPr>
          <w:rFonts w:cs="Arial"/>
          <w:color w:val="003192"/>
        </w:rPr>
        <w:t> </w:t>
      </w:r>
      <w:r w:rsidRPr="006B02C7">
        <w:rPr>
          <w:rFonts w:cs="Arial"/>
          <w:color w:val="003192"/>
          <w:rtl/>
        </w:rPr>
        <w:t xml:space="preserve">يفضل ان لا </w:t>
      </w:r>
      <w:r w:rsidRPr="006E263F">
        <w:rPr>
          <w:rFonts w:cs="Arial" w:hint="cs"/>
          <w:color w:val="003192"/>
          <w:rtl/>
        </w:rPr>
        <w:t>ت</w:t>
      </w:r>
      <w:r w:rsidRPr="006B02C7">
        <w:rPr>
          <w:rFonts w:cs="Arial"/>
          <w:color w:val="003192"/>
          <w:rtl/>
        </w:rPr>
        <w:t xml:space="preserve">تجاوز </w:t>
      </w:r>
      <w:proofErr w:type="gramStart"/>
      <w:r w:rsidRPr="006E263F">
        <w:rPr>
          <w:rFonts w:cs="Arial"/>
          <w:color w:val="003192"/>
        </w:rPr>
        <w:t xml:space="preserve">1,100 </w:t>
      </w:r>
      <w:r w:rsidRPr="006E263F">
        <w:rPr>
          <w:rFonts w:cs="Arial" w:hint="cs"/>
          <w:color w:val="003192"/>
          <w:rtl/>
        </w:rPr>
        <w:t xml:space="preserve"> </w:t>
      </w:r>
      <w:r w:rsidRPr="006B02C7">
        <w:rPr>
          <w:rFonts w:cs="Arial"/>
          <w:color w:val="003192"/>
          <w:rtl/>
        </w:rPr>
        <w:t>كلمة</w:t>
      </w:r>
      <w:proofErr w:type="gramEnd"/>
      <w:r w:rsidRPr="006B02C7">
        <w:rPr>
          <w:rFonts w:cs="Arial"/>
          <w:color w:val="003192"/>
          <w:rtl/>
        </w:rPr>
        <w:t xml:space="preserve"> وسنعمل لاحقاً على تنقيح المادة لتصل لصفحة واحدة وهذا كلة يتوقف على نوعية وحجم المادة المرسلة</w:t>
      </w:r>
      <w:r w:rsidRPr="006B02C7">
        <w:rPr>
          <w:rFonts w:cs="Arial"/>
          <w:color w:val="003192"/>
        </w:rPr>
        <w:t>.</w:t>
      </w:r>
    </w:p>
    <w:p w14:paraId="519D1CEE" w14:textId="2C0D8744" w:rsidR="00A53F09" w:rsidRPr="006E263F" w:rsidRDefault="006B02C7" w:rsidP="006E263F">
      <w:pPr>
        <w:bidi/>
        <w:ind w:left="360"/>
        <w:rPr>
          <w:rFonts w:cs="Arial"/>
          <w:color w:val="003192"/>
          <w:rtl/>
        </w:rPr>
      </w:pPr>
      <w:r w:rsidRPr="006B02C7">
        <w:rPr>
          <w:rFonts w:ascii="Times New Roman" w:eastAsia="Times New Roman" w:hAnsi="Times New Roman" w:cs="Times New Roman"/>
          <w:color w:val="000000"/>
          <w:sz w:val="27"/>
          <w:szCs w:val="27"/>
          <w:lang w:val="en-AU"/>
        </w:rPr>
        <w:br/>
      </w:r>
      <w:r w:rsidRPr="006B02C7">
        <w:rPr>
          <w:rFonts w:cs="Arial"/>
          <w:b/>
          <w:bCs/>
          <w:color w:val="003192"/>
          <w:rtl/>
        </w:rPr>
        <w:t>التحرير</w:t>
      </w:r>
      <w:r w:rsidR="007E338F">
        <w:rPr>
          <w:rFonts w:cs="Arial"/>
          <w:color w:val="003192"/>
        </w:rPr>
        <w:t>:</w:t>
      </w:r>
      <w:r w:rsidRPr="006B02C7">
        <w:rPr>
          <w:rFonts w:cs="Arial"/>
          <w:color w:val="003192"/>
        </w:rPr>
        <w:t> </w:t>
      </w:r>
      <w:r w:rsidRPr="006B02C7">
        <w:rPr>
          <w:rFonts w:cs="Arial"/>
          <w:color w:val="003192"/>
          <w:rtl/>
        </w:rPr>
        <w:t xml:space="preserve">سنعمل على تحرير المادة بشكل </w:t>
      </w:r>
      <w:proofErr w:type="gramStart"/>
      <w:r w:rsidRPr="006B02C7">
        <w:rPr>
          <w:rFonts w:cs="Arial"/>
          <w:color w:val="003192"/>
          <w:rtl/>
        </w:rPr>
        <w:t>افضل</w:t>
      </w:r>
      <w:proofErr w:type="gramEnd"/>
      <w:r w:rsidRPr="006B02C7">
        <w:rPr>
          <w:rFonts w:cs="Arial"/>
          <w:color w:val="003192"/>
          <w:rtl/>
        </w:rPr>
        <w:t xml:space="preserve"> وسنقوم بترجمتها للغة الانجليزية</w:t>
      </w:r>
      <w:r w:rsidRPr="006B02C7">
        <w:rPr>
          <w:rFonts w:cs="Arial"/>
          <w:color w:val="003192"/>
        </w:rPr>
        <w:t>.</w:t>
      </w:r>
      <w:r w:rsidRPr="006E263F">
        <w:rPr>
          <w:rFonts w:cs="Arial" w:hint="cs"/>
          <w:color w:val="003192"/>
          <w:rtl/>
        </w:rPr>
        <w:t xml:space="preserve"> نسعى بان تكون المقالات سهلة للوصول للجميع من حيث الابتعاد من اللغة الاكاديمية ما </w:t>
      </w:r>
      <w:proofErr w:type="gramStart"/>
      <w:r w:rsidRPr="006E263F">
        <w:rPr>
          <w:rFonts w:cs="Arial" w:hint="cs"/>
          <w:color w:val="003192"/>
          <w:rtl/>
        </w:rPr>
        <w:t>امكن</w:t>
      </w:r>
      <w:proofErr w:type="gramEnd"/>
      <w:r w:rsidRPr="006E263F">
        <w:rPr>
          <w:rFonts w:cs="Arial" w:hint="cs"/>
          <w:color w:val="003192"/>
          <w:rtl/>
        </w:rPr>
        <w:t xml:space="preserve">. </w:t>
      </w:r>
      <w:r w:rsidRPr="006E263F">
        <w:rPr>
          <w:rFonts w:cs="Arial"/>
          <w:color w:val="003192"/>
          <w:rtl/>
        </w:rPr>
        <w:t>نشجع استخدام العناوين الفرعية والقوائم والرموز التخطيطية البسيطة وما إلى ذلك</w:t>
      </w:r>
      <w:r w:rsidRPr="006E263F">
        <w:rPr>
          <w:rFonts w:cs="Arial" w:hint="cs"/>
          <w:color w:val="003192"/>
          <w:rtl/>
        </w:rPr>
        <w:t xml:space="preserve">. يمكن الاطلاع على </w:t>
      </w:r>
      <w:r w:rsidR="00A53F09" w:rsidRPr="006E263F">
        <w:rPr>
          <w:rFonts w:cs="Arial" w:hint="cs"/>
          <w:color w:val="003192"/>
          <w:rtl/>
        </w:rPr>
        <w:t xml:space="preserve">نماذج سابقة من مجلة تمكين التعليم </w:t>
      </w:r>
      <w:hyperlink r:id="rId11" w:history="1">
        <w:r w:rsidR="00A53F09" w:rsidRPr="006E263F">
          <w:rPr>
            <w:rFonts w:cs="Arial"/>
            <w:color w:val="003192"/>
          </w:rPr>
          <w:t>www.eenet.org.uk/enabling-education-review/</w:t>
        </w:r>
      </w:hyperlink>
      <w:r w:rsidR="00A53F09" w:rsidRPr="006E263F">
        <w:rPr>
          <w:rFonts w:cs="Arial" w:hint="cs"/>
          <w:color w:val="003192"/>
          <w:rtl/>
        </w:rPr>
        <w:t xml:space="preserve"> </w:t>
      </w:r>
    </w:p>
    <w:p w14:paraId="7928B311" w14:textId="4579761A" w:rsidR="00A53F09" w:rsidRPr="006E263F" w:rsidRDefault="006B02C7" w:rsidP="006E263F">
      <w:pPr>
        <w:bidi/>
        <w:ind w:left="360"/>
        <w:rPr>
          <w:rFonts w:cs="Arial"/>
          <w:color w:val="003192"/>
          <w:rtl/>
        </w:rPr>
      </w:pPr>
      <w:r w:rsidRPr="006E263F">
        <w:rPr>
          <w:rFonts w:cs="Arial" w:hint="cs"/>
          <w:color w:val="003192"/>
          <w:rtl/>
        </w:rPr>
        <w:t xml:space="preserve"> </w:t>
      </w:r>
      <w:r w:rsidRPr="006B02C7">
        <w:rPr>
          <w:rFonts w:cs="Arial"/>
          <w:color w:val="003192"/>
        </w:rPr>
        <w:br/>
      </w:r>
      <w:r w:rsidRPr="006B02C7">
        <w:rPr>
          <w:rFonts w:cs="Arial"/>
          <w:b/>
          <w:bCs/>
          <w:color w:val="003192"/>
          <w:rtl/>
        </w:rPr>
        <w:t>الصورة</w:t>
      </w:r>
      <w:r w:rsidRPr="006B02C7">
        <w:rPr>
          <w:rFonts w:cs="Arial"/>
          <w:color w:val="003192"/>
        </w:rPr>
        <w:t>: </w:t>
      </w:r>
      <w:r w:rsidRPr="006B02C7">
        <w:rPr>
          <w:rFonts w:cs="Arial"/>
          <w:color w:val="003192"/>
          <w:rtl/>
        </w:rPr>
        <w:t>تضيف جمالاً وتجعل المقال أكثر تشويقاً للقراءة، لذلك يرجى ان ترسل/ي الينا صور عالية الدقة عن طريق البريد الإلكتروني (وهذه يجب أن تكون على الأقل</w:t>
      </w:r>
      <w:r w:rsidRPr="006E263F">
        <w:rPr>
          <w:rFonts w:cs="Arial" w:hint="cs"/>
          <w:color w:val="003192"/>
          <w:rtl/>
        </w:rPr>
        <w:t xml:space="preserve"> بحجم</w:t>
      </w:r>
      <w:r w:rsidRPr="006B02C7">
        <w:rPr>
          <w:rFonts w:cs="Arial"/>
          <w:color w:val="003192"/>
          <w:rtl/>
        </w:rPr>
        <w:t xml:space="preserve"> 1</w:t>
      </w:r>
      <w:proofErr w:type="gramStart"/>
      <w:r w:rsidRPr="006B02C7">
        <w:rPr>
          <w:rFonts w:cs="Arial"/>
          <w:color w:val="003192"/>
        </w:rPr>
        <w:t>MB </w:t>
      </w:r>
      <w:r w:rsidRPr="006E263F">
        <w:rPr>
          <w:rFonts w:cs="Arial" w:hint="cs"/>
          <w:color w:val="003192"/>
          <w:rtl/>
        </w:rPr>
        <w:t xml:space="preserve"> </w:t>
      </w:r>
      <w:r w:rsidRPr="006B02C7">
        <w:rPr>
          <w:rFonts w:cs="Arial"/>
          <w:color w:val="003192"/>
          <w:rtl/>
        </w:rPr>
        <w:t>الحجم</w:t>
      </w:r>
      <w:proofErr w:type="gramEnd"/>
      <w:r w:rsidR="00A53F09" w:rsidRPr="006E263F">
        <w:rPr>
          <w:rFonts w:cs="Arial" w:hint="cs"/>
          <w:color w:val="003192"/>
          <w:rtl/>
        </w:rPr>
        <w:t>)</w:t>
      </w:r>
      <w:r w:rsidRPr="006B02C7">
        <w:rPr>
          <w:rFonts w:cs="Arial"/>
          <w:color w:val="003192"/>
        </w:rPr>
        <w:t>.</w:t>
      </w:r>
      <w:r w:rsidR="00A53F09" w:rsidRPr="006E263F">
        <w:rPr>
          <w:rFonts w:cs="Arial" w:hint="cs"/>
          <w:color w:val="003192"/>
          <w:rtl/>
        </w:rPr>
        <w:t xml:space="preserve"> الرجاء التأكد </w:t>
      </w:r>
      <w:r w:rsidR="00A53F09" w:rsidRPr="006E263F">
        <w:rPr>
          <w:rFonts w:cs="Arial"/>
          <w:color w:val="003192"/>
          <w:rtl/>
        </w:rPr>
        <w:t>من أن الأشخاص في أي صور قد أعطوا موافقتهم لنشر الصور</w:t>
      </w:r>
      <w:r w:rsidR="00A53F09" w:rsidRPr="006E263F">
        <w:rPr>
          <w:rFonts w:cs="Arial" w:hint="cs"/>
          <w:color w:val="003192"/>
          <w:rtl/>
        </w:rPr>
        <w:t xml:space="preserve"> وخصوصاً </w:t>
      </w:r>
      <w:r w:rsidR="00A53F09" w:rsidRPr="006E263F">
        <w:rPr>
          <w:rFonts w:cs="Arial"/>
          <w:color w:val="003192"/>
          <w:rtl/>
        </w:rPr>
        <w:t xml:space="preserve">لاستخدام صور الأطفال أو </w:t>
      </w:r>
      <w:r w:rsidR="00A53F09" w:rsidRPr="006E263F">
        <w:rPr>
          <w:rFonts w:cs="Arial" w:hint="cs"/>
          <w:color w:val="003192"/>
          <w:rtl/>
        </w:rPr>
        <w:t xml:space="preserve">الكبار ضعاف الحال. </w:t>
      </w:r>
      <w:r w:rsidR="00A53F09" w:rsidRPr="006E263F">
        <w:rPr>
          <w:rFonts w:cs="Arial"/>
          <w:color w:val="003192"/>
          <w:rtl/>
        </w:rPr>
        <w:t>يرجى إدراج اسم المصور / المؤسسة وتعليق موجز</w:t>
      </w:r>
    </w:p>
    <w:p w14:paraId="11EFD651" w14:textId="797284AA" w:rsidR="00A53F09" w:rsidRPr="006E263F" w:rsidRDefault="006B02C7" w:rsidP="006E263F">
      <w:pPr>
        <w:bidi/>
        <w:ind w:left="360"/>
        <w:rPr>
          <w:rFonts w:cs="Arial"/>
          <w:color w:val="003192"/>
        </w:rPr>
      </w:pPr>
      <w:r w:rsidRPr="006B02C7">
        <w:rPr>
          <w:rFonts w:cs="Arial"/>
          <w:color w:val="003192"/>
        </w:rPr>
        <w:br/>
      </w:r>
      <w:r w:rsidRPr="006B02C7">
        <w:rPr>
          <w:rFonts w:cs="Arial"/>
          <w:b/>
          <w:bCs/>
          <w:color w:val="003192"/>
          <w:rtl/>
        </w:rPr>
        <w:t xml:space="preserve">المواعيد </w:t>
      </w:r>
      <w:proofErr w:type="gramStart"/>
      <w:r w:rsidRPr="006B02C7">
        <w:rPr>
          <w:rFonts w:cs="Arial"/>
          <w:b/>
          <w:bCs/>
          <w:color w:val="003192"/>
          <w:rtl/>
        </w:rPr>
        <w:t>النهائية</w:t>
      </w:r>
      <w:r w:rsidRPr="006B02C7">
        <w:rPr>
          <w:rFonts w:cs="Arial"/>
          <w:color w:val="003192"/>
          <w:rtl/>
        </w:rPr>
        <w:t xml:space="preserve"> </w:t>
      </w:r>
      <w:r w:rsidR="007E338F">
        <w:rPr>
          <w:rFonts w:cs="Arial"/>
          <w:color w:val="003192"/>
        </w:rPr>
        <w:t>:</w:t>
      </w:r>
      <w:proofErr w:type="gramEnd"/>
      <w:r w:rsidRPr="006B02C7">
        <w:rPr>
          <w:rFonts w:cs="Arial"/>
          <w:color w:val="003192"/>
          <w:rtl/>
        </w:rPr>
        <w:t xml:space="preserve"> الموعد النهائي الأول لتقديم مسودة المقالات هو </w:t>
      </w:r>
      <w:r w:rsidRPr="00C81F80">
        <w:rPr>
          <w:rFonts w:cs="Arial"/>
          <w:bCs/>
          <w:color w:val="FF0000"/>
          <w:sz w:val="34"/>
          <w:szCs w:val="34"/>
          <w:rtl/>
        </w:rPr>
        <w:t>(</w:t>
      </w:r>
      <w:r w:rsidR="00F9236C" w:rsidRPr="00C81F80">
        <w:rPr>
          <w:rFonts w:cs="Arial" w:hint="cs"/>
          <w:bCs/>
          <w:color w:val="FF0000"/>
          <w:sz w:val="34"/>
          <w:szCs w:val="34"/>
          <w:rtl/>
        </w:rPr>
        <w:t xml:space="preserve">٤ </w:t>
      </w:r>
      <w:bookmarkStart w:id="0" w:name="_GoBack"/>
      <w:r w:rsidR="00F9236C" w:rsidRPr="00C81F80">
        <w:rPr>
          <w:rFonts w:cs="Arial" w:hint="cs"/>
          <w:bCs/>
          <w:color w:val="FF0000"/>
          <w:sz w:val="34"/>
          <w:szCs w:val="34"/>
          <w:rtl/>
        </w:rPr>
        <w:t>ابريل ٢٠١٩</w:t>
      </w:r>
      <w:bookmarkEnd w:id="0"/>
      <w:r w:rsidRPr="006B02C7">
        <w:rPr>
          <w:rFonts w:cs="Arial"/>
          <w:color w:val="003192"/>
          <w:rtl/>
        </w:rPr>
        <w:t>). لكننا نرحب بتقديم المقالات في أقرب وقت ممكن حتى نتمكن بالشروع في التحرير المقال. ثم سنقوم بمراجعة جميع المواد والعمل مع المؤلفين لتحريرها</w:t>
      </w:r>
      <w:r w:rsidRPr="006B02C7">
        <w:rPr>
          <w:rFonts w:cs="Arial"/>
          <w:color w:val="003192"/>
        </w:rPr>
        <w:t>.</w:t>
      </w:r>
    </w:p>
    <w:p w14:paraId="3C33BC8D" w14:textId="57FF3E51" w:rsidR="00A53F09" w:rsidRDefault="006B02C7" w:rsidP="006E263F">
      <w:pPr>
        <w:bidi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rtl/>
          <w:lang w:val="en-AU"/>
        </w:rPr>
      </w:pPr>
      <w:r w:rsidRPr="006B02C7">
        <w:rPr>
          <w:rFonts w:cs="Arial"/>
          <w:color w:val="003192"/>
        </w:rPr>
        <w:br/>
      </w:r>
      <w:proofErr w:type="gramStart"/>
      <w:r w:rsidR="007E338F" w:rsidRPr="006B02C7">
        <w:rPr>
          <w:rFonts w:cs="Arial" w:hint="cs"/>
          <w:b/>
          <w:bCs/>
          <w:color w:val="003192"/>
          <w:rtl/>
        </w:rPr>
        <w:t>الاختيار</w:t>
      </w:r>
      <w:r w:rsidR="007E338F">
        <w:rPr>
          <w:rFonts w:cs="Arial"/>
          <w:b/>
          <w:bCs/>
          <w:color w:val="003192"/>
        </w:rPr>
        <w:t xml:space="preserve"> </w:t>
      </w:r>
      <w:r w:rsidR="007E338F">
        <w:rPr>
          <w:rFonts w:cs="Arial"/>
          <w:color w:val="003192"/>
        </w:rPr>
        <w:t>:</w:t>
      </w:r>
      <w:proofErr w:type="gramEnd"/>
      <w:r w:rsidRPr="006B02C7">
        <w:rPr>
          <w:rFonts w:cs="Arial"/>
          <w:color w:val="003192"/>
        </w:rPr>
        <w:t xml:space="preserve"> </w:t>
      </w:r>
      <w:r w:rsidRPr="006B02C7">
        <w:rPr>
          <w:rFonts w:cs="Arial"/>
          <w:color w:val="003192"/>
          <w:rtl/>
        </w:rPr>
        <w:t xml:space="preserve">يرجى </w:t>
      </w:r>
      <w:r w:rsidR="007E338F">
        <w:rPr>
          <w:rFonts w:cs="Arial" w:hint="cs"/>
          <w:color w:val="003192"/>
          <w:rtl/>
        </w:rPr>
        <w:t>ال</w:t>
      </w:r>
      <w:r w:rsidRPr="006B02C7">
        <w:rPr>
          <w:rFonts w:cs="Arial"/>
          <w:color w:val="003192"/>
          <w:rtl/>
        </w:rPr>
        <w:t xml:space="preserve">ملاحظة أننا قد لا </w:t>
      </w:r>
      <w:r w:rsidR="007E338F">
        <w:rPr>
          <w:rFonts w:cs="Arial" w:hint="cs"/>
          <w:color w:val="003192"/>
          <w:rtl/>
        </w:rPr>
        <w:t>ن</w:t>
      </w:r>
      <w:r w:rsidRPr="006B02C7">
        <w:rPr>
          <w:rFonts w:cs="Arial"/>
          <w:color w:val="003192"/>
          <w:rtl/>
        </w:rPr>
        <w:t>نشر جميع المواد التي نتلقاها</w:t>
      </w:r>
      <w:r w:rsidR="00A53F09" w:rsidRPr="006E263F">
        <w:rPr>
          <w:rFonts w:cs="Arial" w:hint="cs"/>
          <w:color w:val="003192"/>
          <w:rtl/>
        </w:rPr>
        <w:t xml:space="preserve"> في هذا العدد</w:t>
      </w:r>
      <w:r w:rsidRPr="006B02C7">
        <w:rPr>
          <w:rFonts w:cs="Arial"/>
          <w:color w:val="003192"/>
          <w:rtl/>
        </w:rPr>
        <w:t xml:space="preserve"> </w:t>
      </w:r>
      <w:r w:rsidR="00A53F09" w:rsidRPr="006E263F">
        <w:rPr>
          <w:rFonts w:cs="Arial" w:hint="cs"/>
          <w:color w:val="003192"/>
          <w:rtl/>
        </w:rPr>
        <w:t xml:space="preserve">وسنقوم </w:t>
      </w:r>
      <w:r w:rsidRPr="006B02C7">
        <w:rPr>
          <w:rFonts w:cs="Arial"/>
          <w:color w:val="003192"/>
          <w:rtl/>
        </w:rPr>
        <w:t>بنشر المواد سهلة</w:t>
      </w:r>
      <w:r w:rsidR="00A53F09" w:rsidRPr="006E263F">
        <w:rPr>
          <w:rFonts w:cs="Arial" w:hint="cs"/>
          <w:color w:val="003192"/>
          <w:rtl/>
        </w:rPr>
        <w:t xml:space="preserve"> ال</w:t>
      </w:r>
      <w:r w:rsidRPr="006B02C7">
        <w:rPr>
          <w:rFonts w:cs="Arial"/>
          <w:color w:val="003192"/>
          <w:rtl/>
        </w:rPr>
        <w:t xml:space="preserve">قراءة </w:t>
      </w:r>
      <w:r w:rsidR="00A53F09" w:rsidRPr="006E263F">
        <w:rPr>
          <w:rFonts w:cs="Arial" w:hint="cs"/>
          <w:color w:val="003192"/>
          <w:rtl/>
        </w:rPr>
        <w:t>و</w:t>
      </w:r>
      <w:r w:rsidR="007E338F">
        <w:rPr>
          <w:rFonts w:cs="Arial" w:hint="cs"/>
          <w:color w:val="003192"/>
          <w:rtl/>
        </w:rPr>
        <w:t xml:space="preserve">التي </w:t>
      </w:r>
      <w:r w:rsidR="00A53F09" w:rsidRPr="006E263F">
        <w:rPr>
          <w:rFonts w:cs="Arial" w:hint="cs"/>
          <w:color w:val="003192"/>
          <w:rtl/>
        </w:rPr>
        <w:t>تشير الي البعد</w:t>
      </w:r>
      <w:r w:rsidRPr="006B02C7">
        <w:rPr>
          <w:rFonts w:cs="Arial"/>
          <w:color w:val="003192"/>
          <w:rtl/>
        </w:rPr>
        <w:t xml:space="preserve"> العملي </w:t>
      </w:r>
      <w:r w:rsidR="007E338F">
        <w:rPr>
          <w:rFonts w:cs="Arial" w:hint="cs"/>
          <w:color w:val="003192"/>
          <w:rtl/>
        </w:rPr>
        <w:t xml:space="preserve">من </w:t>
      </w:r>
      <w:r w:rsidRPr="006B02C7">
        <w:rPr>
          <w:rFonts w:cs="Arial"/>
          <w:color w:val="003192"/>
          <w:rtl/>
        </w:rPr>
        <w:t xml:space="preserve">أصحاب المصلحة والتعليم، </w:t>
      </w:r>
      <w:r w:rsidR="007E338F">
        <w:rPr>
          <w:rFonts w:cs="Arial" w:hint="cs"/>
          <w:color w:val="003192"/>
          <w:rtl/>
        </w:rPr>
        <w:t>سنأخذ بعين الاعتبار في الاختيار:</w:t>
      </w:r>
      <w:r w:rsidRPr="006B02C7">
        <w:rPr>
          <w:rFonts w:ascii="Times New Roman" w:eastAsia="Times New Roman" w:hAnsi="Times New Roman" w:cs="Times New Roman"/>
          <w:color w:val="000000"/>
          <w:sz w:val="27"/>
          <w:szCs w:val="27"/>
          <w:lang w:val="en-AU"/>
        </w:rPr>
        <w:br/>
      </w:r>
    </w:p>
    <w:p w14:paraId="63E7E32A" w14:textId="5260FF7A" w:rsidR="00A53F09" w:rsidRPr="006E263F" w:rsidRDefault="006B02C7" w:rsidP="006E263F">
      <w:pPr>
        <w:pStyle w:val="ListParagraph"/>
        <w:numPr>
          <w:ilvl w:val="0"/>
          <w:numId w:val="27"/>
        </w:numPr>
        <w:bidi/>
        <w:rPr>
          <w:rFonts w:cs="Arial"/>
          <w:color w:val="003192"/>
          <w:rtl/>
        </w:rPr>
      </w:pPr>
      <w:r w:rsidRPr="006E263F">
        <w:rPr>
          <w:rFonts w:cs="Arial"/>
          <w:color w:val="003192"/>
          <w:rtl/>
        </w:rPr>
        <w:t xml:space="preserve">المواد من مجموعة متنوعة من الدول </w:t>
      </w:r>
      <w:r w:rsidR="00A53F09" w:rsidRPr="006E263F">
        <w:rPr>
          <w:rFonts w:cs="Arial" w:hint="cs"/>
          <w:color w:val="003192"/>
          <w:rtl/>
        </w:rPr>
        <w:t>و</w:t>
      </w:r>
      <w:r w:rsidRPr="006E263F">
        <w:rPr>
          <w:rFonts w:cs="Arial"/>
          <w:color w:val="003192"/>
          <w:rtl/>
        </w:rPr>
        <w:t>المناطق</w:t>
      </w:r>
      <w:r w:rsidR="007E338F">
        <w:rPr>
          <w:rFonts w:cs="Arial" w:hint="cs"/>
          <w:color w:val="003192"/>
          <w:rtl/>
        </w:rPr>
        <w:t>،</w:t>
      </w:r>
    </w:p>
    <w:p w14:paraId="1CBDA64F" w14:textId="6E35C169" w:rsidR="00A53F09" w:rsidRPr="006E263F" w:rsidRDefault="006B02C7" w:rsidP="006E263F">
      <w:pPr>
        <w:pStyle w:val="ListParagraph"/>
        <w:numPr>
          <w:ilvl w:val="0"/>
          <w:numId w:val="27"/>
        </w:numPr>
        <w:bidi/>
        <w:rPr>
          <w:rFonts w:cs="Arial"/>
          <w:color w:val="003192"/>
        </w:rPr>
      </w:pPr>
      <w:r w:rsidRPr="006E263F">
        <w:rPr>
          <w:rFonts w:cs="Arial"/>
          <w:color w:val="003192"/>
          <w:rtl/>
        </w:rPr>
        <w:t>مقالات حول مجموعة من القضايا المختلفة</w:t>
      </w:r>
      <w:r w:rsidR="007E338F">
        <w:rPr>
          <w:rFonts w:cs="Arial" w:hint="cs"/>
          <w:color w:val="003192"/>
          <w:rtl/>
        </w:rPr>
        <w:t>،</w:t>
      </w:r>
    </w:p>
    <w:p w14:paraId="1C24810E" w14:textId="404530EC" w:rsidR="006B02C7" w:rsidRPr="006E263F" w:rsidRDefault="006B02C7" w:rsidP="006E263F">
      <w:pPr>
        <w:pStyle w:val="ListParagraph"/>
        <w:numPr>
          <w:ilvl w:val="0"/>
          <w:numId w:val="27"/>
        </w:numPr>
        <w:bidi/>
        <w:rPr>
          <w:rFonts w:ascii="Times New Roman" w:eastAsia="Times New Roman" w:hAnsi="Times New Roman" w:cs="Times New Roman"/>
          <w:szCs w:val="24"/>
          <w:lang w:val="en-AU"/>
        </w:rPr>
      </w:pPr>
      <w:r w:rsidRPr="006E263F">
        <w:rPr>
          <w:rFonts w:cs="Arial"/>
          <w:color w:val="003192"/>
          <w:rtl/>
        </w:rPr>
        <w:t>مقالات لمؤلفين من خلفيات مختلفة (مثل المدرسين والمنظمات غير الحكومية، والآباء والأكاديميين وممثلي الحكومة، وما إلى ذلك</w:t>
      </w:r>
      <w:r w:rsidR="00A53F09" w:rsidRPr="006E263F">
        <w:rPr>
          <w:rFonts w:cs="Arial" w:hint="cs"/>
          <w:color w:val="003192"/>
          <w:rtl/>
        </w:rPr>
        <w:t>).</w:t>
      </w:r>
    </w:p>
    <w:p w14:paraId="39729BD0" w14:textId="7DC089D4" w:rsidR="00A53F09" w:rsidRDefault="00A53F09" w:rsidP="00A53F09">
      <w:pPr>
        <w:bidi/>
        <w:ind w:left="360"/>
        <w:rPr>
          <w:rFonts w:ascii="Times New Roman" w:eastAsia="Times New Roman" w:hAnsi="Times New Roman" w:cs="Times New Roman"/>
          <w:szCs w:val="24"/>
          <w:rtl/>
          <w:lang w:val="en-AU"/>
        </w:rPr>
      </w:pPr>
    </w:p>
    <w:p w14:paraId="5E748353" w14:textId="1FEE21CB" w:rsidR="00A53F09" w:rsidRPr="00A53F09" w:rsidRDefault="00A53F09" w:rsidP="00A53F09">
      <w:pPr>
        <w:bidi/>
        <w:rPr>
          <w:rFonts w:ascii="Times New Roman" w:eastAsia="Times New Roman" w:hAnsi="Times New Roman" w:cs="Times New Roman"/>
          <w:szCs w:val="24"/>
          <w:lang w:val="en-AU"/>
        </w:rPr>
      </w:pPr>
      <w:r w:rsidRPr="006E263F">
        <w:rPr>
          <w:rFonts w:cs="Arial" w:hint="cs"/>
          <w:color w:val="003192"/>
          <w:rtl/>
        </w:rPr>
        <w:t>سيتم نشر جميع المقالات (المرشحة لتكون جزء من مجلة تمكين التعليم) عبر الموقع الإلكتروني لشبكة تمكين التعليم</w:t>
      </w:r>
      <w:r>
        <w:rPr>
          <w:rFonts w:ascii="Times New Roman" w:eastAsia="Times New Roman" w:hAnsi="Times New Roman" w:cs="Times New Roman" w:hint="cs"/>
          <w:szCs w:val="24"/>
          <w:rtl/>
          <w:lang w:val="en-AU"/>
        </w:rPr>
        <w:t xml:space="preserve"> </w:t>
      </w:r>
      <w:hyperlink r:id="rId12" w:history="1">
        <w:r w:rsidRPr="00423FC5">
          <w:rPr>
            <w:rStyle w:val="Hyperlink"/>
          </w:rPr>
          <w:t>www.eenet.org.uk</w:t>
        </w:r>
      </w:hyperlink>
    </w:p>
    <w:p w14:paraId="10A60591" w14:textId="77777777" w:rsidR="006B02C7" w:rsidRDefault="006B02C7" w:rsidP="006B02C7">
      <w:pPr>
        <w:bidi/>
        <w:rPr>
          <w:rtl/>
        </w:rPr>
      </w:pPr>
    </w:p>
    <w:p w14:paraId="1268845A" w14:textId="77777777" w:rsidR="00A53F09" w:rsidRDefault="00A53F09" w:rsidP="00533EEB">
      <w:pPr>
        <w:bidi/>
        <w:rPr>
          <w:rtl/>
        </w:rPr>
      </w:pPr>
    </w:p>
    <w:p w14:paraId="72E97EBF" w14:textId="77777777" w:rsidR="00A53F09" w:rsidRDefault="00A53F09" w:rsidP="00A53F09">
      <w:pPr>
        <w:bidi/>
        <w:rPr>
          <w:rtl/>
        </w:rPr>
      </w:pPr>
    </w:p>
    <w:p w14:paraId="17551EEE" w14:textId="2D7C8B3C" w:rsidR="00C36094" w:rsidRDefault="00A53F09" w:rsidP="00533EEB">
      <w:pPr>
        <w:bidi/>
      </w:pPr>
      <w:r w:rsidRPr="006E263F">
        <w:rPr>
          <w:rFonts w:cs="Arial" w:hint="cs"/>
          <w:color w:val="003192"/>
          <w:rtl/>
        </w:rPr>
        <w:t>يمكن التواصل معنا عبر البريد التالي ونسعد دائماً بالاجابة على استفساراتكم/ن</w:t>
      </w:r>
      <w:r>
        <w:rPr>
          <w:rFonts w:hint="cs"/>
          <w:rtl/>
        </w:rPr>
        <w:t xml:space="preserve"> </w:t>
      </w:r>
      <w:r>
        <w:t xml:space="preserve"> </w:t>
      </w:r>
      <w:hyperlink r:id="rId13" w:history="1">
        <w:r w:rsidRPr="00430AD5">
          <w:rPr>
            <w:rStyle w:val="Hyperlink"/>
          </w:rPr>
          <w:t>info@eenet.org.uk</w:t>
        </w:r>
      </w:hyperlink>
    </w:p>
    <w:p w14:paraId="388A71D2" w14:textId="1DF64195" w:rsidR="00C36094" w:rsidRDefault="00C36094" w:rsidP="00533EEB">
      <w:pPr>
        <w:bidi/>
        <w:rPr>
          <w:b/>
          <w:color w:val="002060"/>
          <w:rtl/>
        </w:rPr>
      </w:pPr>
    </w:p>
    <w:p w14:paraId="0B3EC13B" w14:textId="4D14CA3B" w:rsidR="00A53F09" w:rsidRPr="006E263F" w:rsidRDefault="00A53F09" w:rsidP="00A53F09">
      <w:pPr>
        <w:bidi/>
        <w:rPr>
          <w:rFonts w:cs="Arial"/>
          <w:color w:val="003192"/>
          <w:rtl/>
        </w:rPr>
      </w:pPr>
      <w:r w:rsidRPr="006E263F">
        <w:rPr>
          <w:rFonts w:cs="Arial" w:hint="cs"/>
          <w:color w:val="003192"/>
          <w:rtl/>
        </w:rPr>
        <w:t xml:space="preserve">العنوان البريدي: </w:t>
      </w:r>
    </w:p>
    <w:p w14:paraId="323D5563" w14:textId="79379FB3" w:rsidR="00C36094" w:rsidRPr="006E263F" w:rsidRDefault="00B263BF" w:rsidP="00B263BF">
      <w:pPr>
        <w:bidi/>
        <w:rPr>
          <w:rFonts w:cs="Arial"/>
          <w:color w:val="003192"/>
        </w:rPr>
      </w:pPr>
      <w:r w:rsidRPr="006E263F">
        <w:rPr>
          <w:rFonts w:cs="Arial" w:hint="cs"/>
          <w:color w:val="003192"/>
          <w:rtl/>
        </w:rPr>
        <w:t xml:space="preserve">يمكن إرسال المقال او أي مواد ملحقة مثل سي دي او مادة تسجيلية على العنوان البريدي التالي: </w:t>
      </w:r>
    </w:p>
    <w:p w14:paraId="76019778" w14:textId="77777777" w:rsidR="00C36094" w:rsidRPr="006E263F" w:rsidRDefault="00C36094" w:rsidP="00533EEB">
      <w:pPr>
        <w:bidi/>
        <w:rPr>
          <w:rFonts w:cs="Arial"/>
          <w:color w:val="003192"/>
        </w:rPr>
      </w:pPr>
    </w:p>
    <w:p w14:paraId="361CD500" w14:textId="77777777" w:rsidR="00C36094" w:rsidRPr="006E263F" w:rsidRDefault="00C36094" w:rsidP="00F9236C">
      <w:pPr>
        <w:bidi/>
        <w:jc w:val="right"/>
        <w:rPr>
          <w:rFonts w:cs="Arial"/>
          <w:color w:val="003192"/>
        </w:rPr>
      </w:pPr>
      <w:r w:rsidRPr="006E263F">
        <w:rPr>
          <w:rFonts w:cs="Arial"/>
          <w:color w:val="003192"/>
        </w:rPr>
        <w:t>EENET</w:t>
      </w:r>
    </w:p>
    <w:p w14:paraId="0B2424F7" w14:textId="77777777" w:rsidR="00C36094" w:rsidRPr="006E263F" w:rsidRDefault="00C36094" w:rsidP="00F9236C">
      <w:pPr>
        <w:bidi/>
        <w:jc w:val="right"/>
        <w:rPr>
          <w:rFonts w:cs="Arial"/>
          <w:color w:val="003192"/>
        </w:rPr>
      </w:pPr>
      <w:r w:rsidRPr="006E263F">
        <w:rPr>
          <w:rFonts w:cs="Arial"/>
          <w:color w:val="003192"/>
        </w:rPr>
        <w:t>PO Box 422</w:t>
      </w:r>
    </w:p>
    <w:p w14:paraId="04AAC18B" w14:textId="77777777" w:rsidR="00C36094" w:rsidRPr="006E263F" w:rsidRDefault="00C36094" w:rsidP="00F9236C">
      <w:pPr>
        <w:bidi/>
        <w:jc w:val="right"/>
        <w:rPr>
          <w:rFonts w:cs="Arial"/>
          <w:color w:val="003192"/>
        </w:rPr>
      </w:pPr>
      <w:r w:rsidRPr="006E263F">
        <w:rPr>
          <w:rFonts w:cs="Arial"/>
          <w:color w:val="003192"/>
        </w:rPr>
        <w:t>Hyde</w:t>
      </w:r>
    </w:p>
    <w:p w14:paraId="25CFB29C" w14:textId="77777777" w:rsidR="00C36094" w:rsidRPr="006E263F" w:rsidRDefault="00C36094" w:rsidP="00F9236C">
      <w:pPr>
        <w:bidi/>
        <w:jc w:val="right"/>
        <w:rPr>
          <w:rFonts w:cs="Arial"/>
          <w:color w:val="003192"/>
        </w:rPr>
      </w:pPr>
      <w:r w:rsidRPr="006E263F">
        <w:rPr>
          <w:rFonts w:cs="Arial"/>
          <w:color w:val="003192"/>
        </w:rPr>
        <w:t>Cheshire, SK14 6NG</w:t>
      </w:r>
    </w:p>
    <w:p w14:paraId="2C03DE98" w14:textId="77777777" w:rsidR="00C36094" w:rsidRPr="006E263F" w:rsidRDefault="00C36094" w:rsidP="00F9236C">
      <w:pPr>
        <w:bidi/>
        <w:jc w:val="right"/>
        <w:rPr>
          <w:rFonts w:cs="Arial"/>
          <w:color w:val="003192"/>
        </w:rPr>
      </w:pPr>
      <w:r w:rsidRPr="006E263F">
        <w:rPr>
          <w:rFonts w:cs="Arial"/>
          <w:color w:val="003192"/>
        </w:rPr>
        <w:t>UK</w:t>
      </w:r>
    </w:p>
    <w:p w14:paraId="77278A7B" w14:textId="77777777" w:rsidR="00000A89" w:rsidRPr="006E263F" w:rsidRDefault="00000A89" w:rsidP="00533EEB">
      <w:pPr>
        <w:bidi/>
        <w:rPr>
          <w:rFonts w:cs="Arial"/>
          <w:color w:val="003192"/>
        </w:rPr>
      </w:pPr>
    </w:p>
    <w:sectPr w:rsidR="00000A89" w:rsidRPr="006E263F" w:rsidSect="0084667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BC8EA" w14:textId="77777777" w:rsidR="00851B11" w:rsidRDefault="00851B11" w:rsidP="00F56C6C">
      <w:r>
        <w:separator/>
      </w:r>
    </w:p>
  </w:endnote>
  <w:endnote w:type="continuationSeparator" w:id="0">
    <w:p w14:paraId="282810BA" w14:textId="77777777" w:rsidR="00851B11" w:rsidRDefault="00851B11" w:rsidP="00F5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838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16051" w14:textId="0400E2C5" w:rsidR="00A27DD6" w:rsidRDefault="00A27D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6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C8B447" w14:textId="77777777" w:rsidR="00A27DD6" w:rsidRDefault="00A2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48B6" w14:textId="77777777" w:rsidR="00851B11" w:rsidRDefault="00851B11" w:rsidP="00F56C6C">
      <w:r>
        <w:separator/>
      </w:r>
    </w:p>
  </w:footnote>
  <w:footnote w:type="continuationSeparator" w:id="0">
    <w:p w14:paraId="47C0A9A9" w14:textId="77777777" w:rsidR="00851B11" w:rsidRDefault="00851B11" w:rsidP="00F5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11F"/>
    <w:multiLevelType w:val="hybridMultilevel"/>
    <w:tmpl w:val="154A3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1F26"/>
    <w:multiLevelType w:val="hybridMultilevel"/>
    <w:tmpl w:val="58D8C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178"/>
    <w:multiLevelType w:val="hybridMultilevel"/>
    <w:tmpl w:val="D7D2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1ECB"/>
    <w:multiLevelType w:val="hybridMultilevel"/>
    <w:tmpl w:val="02583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05A6"/>
    <w:multiLevelType w:val="hybridMultilevel"/>
    <w:tmpl w:val="A6883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001A7"/>
    <w:multiLevelType w:val="hybridMultilevel"/>
    <w:tmpl w:val="8266F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7410F"/>
    <w:multiLevelType w:val="hybridMultilevel"/>
    <w:tmpl w:val="9CF26D4A"/>
    <w:lvl w:ilvl="0" w:tplc="B5FE5F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449F1"/>
    <w:multiLevelType w:val="hybridMultilevel"/>
    <w:tmpl w:val="E0B40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D0425"/>
    <w:multiLevelType w:val="hybridMultilevel"/>
    <w:tmpl w:val="83AE2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37B16"/>
    <w:multiLevelType w:val="hybridMultilevel"/>
    <w:tmpl w:val="9B1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D772E"/>
    <w:multiLevelType w:val="hybridMultilevel"/>
    <w:tmpl w:val="CE227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43BDA"/>
    <w:multiLevelType w:val="hybridMultilevel"/>
    <w:tmpl w:val="925E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E3B59"/>
    <w:multiLevelType w:val="hybridMultilevel"/>
    <w:tmpl w:val="EC949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84C65"/>
    <w:multiLevelType w:val="hybridMultilevel"/>
    <w:tmpl w:val="FACCF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D3B21"/>
    <w:multiLevelType w:val="hybridMultilevel"/>
    <w:tmpl w:val="40C43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229EC"/>
    <w:multiLevelType w:val="hybridMultilevel"/>
    <w:tmpl w:val="F26E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B688D"/>
    <w:multiLevelType w:val="hybridMultilevel"/>
    <w:tmpl w:val="767E4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F3DDA"/>
    <w:multiLevelType w:val="hybridMultilevel"/>
    <w:tmpl w:val="43C09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9745A3"/>
    <w:multiLevelType w:val="hybridMultilevel"/>
    <w:tmpl w:val="5EC4E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615CF"/>
    <w:multiLevelType w:val="hybridMultilevel"/>
    <w:tmpl w:val="D60A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05CD3"/>
    <w:multiLevelType w:val="hybridMultilevel"/>
    <w:tmpl w:val="B82E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A4D0F"/>
    <w:multiLevelType w:val="hybridMultilevel"/>
    <w:tmpl w:val="BB56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37FE2"/>
    <w:multiLevelType w:val="hybridMultilevel"/>
    <w:tmpl w:val="AE8CA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1121BF"/>
    <w:multiLevelType w:val="hybridMultilevel"/>
    <w:tmpl w:val="9E5A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B65A3"/>
    <w:multiLevelType w:val="hybridMultilevel"/>
    <w:tmpl w:val="B424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62F1C"/>
    <w:multiLevelType w:val="hybridMultilevel"/>
    <w:tmpl w:val="F42E4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C6322"/>
    <w:multiLevelType w:val="hybridMultilevel"/>
    <w:tmpl w:val="9454D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15"/>
  </w:num>
  <w:num w:numId="5">
    <w:abstractNumId w:val="24"/>
  </w:num>
  <w:num w:numId="6">
    <w:abstractNumId w:val="9"/>
  </w:num>
  <w:num w:numId="7">
    <w:abstractNumId w:val="1"/>
  </w:num>
  <w:num w:numId="8">
    <w:abstractNumId w:val="21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20"/>
  </w:num>
  <w:num w:numId="15">
    <w:abstractNumId w:val="5"/>
  </w:num>
  <w:num w:numId="16">
    <w:abstractNumId w:val="26"/>
  </w:num>
  <w:num w:numId="17">
    <w:abstractNumId w:val="16"/>
  </w:num>
  <w:num w:numId="18">
    <w:abstractNumId w:val="18"/>
  </w:num>
  <w:num w:numId="19">
    <w:abstractNumId w:val="14"/>
  </w:num>
  <w:num w:numId="20">
    <w:abstractNumId w:val="22"/>
  </w:num>
  <w:num w:numId="21">
    <w:abstractNumId w:val="8"/>
  </w:num>
  <w:num w:numId="22">
    <w:abstractNumId w:val="25"/>
  </w:num>
  <w:num w:numId="23">
    <w:abstractNumId w:val="12"/>
  </w:num>
  <w:num w:numId="24">
    <w:abstractNumId w:val="10"/>
  </w:num>
  <w:num w:numId="25">
    <w:abstractNumId w:val="19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71"/>
    <w:rsid w:val="00000967"/>
    <w:rsid w:val="00000A89"/>
    <w:rsid w:val="00015F71"/>
    <w:rsid w:val="00064431"/>
    <w:rsid w:val="000650C9"/>
    <w:rsid w:val="00082F0E"/>
    <w:rsid w:val="000A4553"/>
    <w:rsid w:val="000A6BAB"/>
    <w:rsid w:val="000F490D"/>
    <w:rsid w:val="001126C6"/>
    <w:rsid w:val="00125362"/>
    <w:rsid w:val="00136036"/>
    <w:rsid w:val="00140DF8"/>
    <w:rsid w:val="00140FFA"/>
    <w:rsid w:val="00142A6B"/>
    <w:rsid w:val="00151FD4"/>
    <w:rsid w:val="00154602"/>
    <w:rsid w:val="001611D3"/>
    <w:rsid w:val="00181744"/>
    <w:rsid w:val="001B5661"/>
    <w:rsid w:val="001B627D"/>
    <w:rsid w:val="0020081F"/>
    <w:rsid w:val="0020084C"/>
    <w:rsid w:val="00200E67"/>
    <w:rsid w:val="002075F8"/>
    <w:rsid w:val="002336C7"/>
    <w:rsid w:val="00240A25"/>
    <w:rsid w:val="00244760"/>
    <w:rsid w:val="00256BA0"/>
    <w:rsid w:val="00265CB2"/>
    <w:rsid w:val="00266823"/>
    <w:rsid w:val="00281D34"/>
    <w:rsid w:val="00282429"/>
    <w:rsid w:val="00283311"/>
    <w:rsid w:val="002A1772"/>
    <w:rsid w:val="002A56D6"/>
    <w:rsid w:val="002C3C4E"/>
    <w:rsid w:val="002E0DA5"/>
    <w:rsid w:val="002E218F"/>
    <w:rsid w:val="002E50E3"/>
    <w:rsid w:val="002F3633"/>
    <w:rsid w:val="003352E8"/>
    <w:rsid w:val="003472BC"/>
    <w:rsid w:val="00364D42"/>
    <w:rsid w:val="00372F76"/>
    <w:rsid w:val="003761E8"/>
    <w:rsid w:val="003761FF"/>
    <w:rsid w:val="003773FF"/>
    <w:rsid w:val="00381E38"/>
    <w:rsid w:val="003834F2"/>
    <w:rsid w:val="003A22CD"/>
    <w:rsid w:val="003A5C75"/>
    <w:rsid w:val="003A6317"/>
    <w:rsid w:val="003D1EBB"/>
    <w:rsid w:val="003D700D"/>
    <w:rsid w:val="003E7CBE"/>
    <w:rsid w:val="0040041C"/>
    <w:rsid w:val="004009E0"/>
    <w:rsid w:val="004029D1"/>
    <w:rsid w:val="00434C9C"/>
    <w:rsid w:val="004457C5"/>
    <w:rsid w:val="00456965"/>
    <w:rsid w:val="004622A5"/>
    <w:rsid w:val="00471419"/>
    <w:rsid w:val="004A3CC4"/>
    <w:rsid w:val="004A4B6F"/>
    <w:rsid w:val="004A6B60"/>
    <w:rsid w:val="004B53E8"/>
    <w:rsid w:val="004C3143"/>
    <w:rsid w:val="004C7E47"/>
    <w:rsid w:val="004D6F7F"/>
    <w:rsid w:val="004E6749"/>
    <w:rsid w:val="004F59AC"/>
    <w:rsid w:val="0052145D"/>
    <w:rsid w:val="00533EEB"/>
    <w:rsid w:val="0054480F"/>
    <w:rsid w:val="0054606B"/>
    <w:rsid w:val="00554AA6"/>
    <w:rsid w:val="0055508F"/>
    <w:rsid w:val="00573658"/>
    <w:rsid w:val="00593805"/>
    <w:rsid w:val="005D514A"/>
    <w:rsid w:val="005D794F"/>
    <w:rsid w:val="005F091A"/>
    <w:rsid w:val="005F733C"/>
    <w:rsid w:val="00625C2A"/>
    <w:rsid w:val="00625D9E"/>
    <w:rsid w:val="006428A6"/>
    <w:rsid w:val="0064635D"/>
    <w:rsid w:val="00650DC6"/>
    <w:rsid w:val="00650EA6"/>
    <w:rsid w:val="00662557"/>
    <w:rsid w:val="00664BF9"/>
    <w:rsid w:val="00665530"/>
    <w:rsid w:val="0067030D"/>
    <w:rsid w:val="006B02C7"/>
    <w:rsid w:val="006B1DA3"/>
    <w:rsid w:val="006C1B13"/>
    <w:rsid w:val="006C3C26"/>
    <w:rsid w:val="006E263F"/>
    <w:rsid w:val="006F2B61"/>
    <w:rsid w:val="007103F3"/>
    <w:rsid w:val="0072031B"/>
    <w:rsid w:val="00720DCC"/>
    <w:rsid w:val="00724CD7"/>
    <w:rsid w:val="0072600F"/>
    <w:rsid w:val="007352F1"/>
    <w:rsid w:val="00742541"/>
    <w:rsid w:val="0076522C"/>
    <w:rsid w:val="007703AD"/>
    <w:rsid w:val="00781A75"/>
    <w:rsid w:val="007927FE"/>
    <w:rsid w:val="007B516F"/>
    <w:rsid w:val="007C2365"/>
    <w:rsid w:val="007C35A3"/>
    <w:rsid w:val="007C3CF0"/>
    <w:rsid w:val="007D7714"/>
    <w:rsid w:val="007E2DEA"/>
    <w:rsid w:val="007E338F"/>
    <w:rsid w:val="00801C06"/>
    <w:rsid w:val="00817641"/>
    <w:rsid w:val="0082611F"/>
    <w:rsid w:val="008315D3"/>
    <w:rsid w:val="0084667B"/>
    <w:rsid w:val="00851B11"/>
    <w:rsid w:val="008525B4"/>
    <w:rsid w:val="0085409D"/>
    <w:rsid w:val="0086096D"/>
    <w:rsid w:val="008619A8"/>
    <w:rsid w:val="008761CF"/>
    <w:rsid w:val="008A4479"/>
    <w:rsid w:val="008C1A16"/>
    <w:rsid w:val="008F29E5"/>
    <w:rsid w:val="008F2C12"/>
    <w:rsid w:val="00912C53"/>
    <w:rsid w:val="0094376A"/>
    <w:rsid w:val="009701FD"/>
    <w:rsid w:val="009B332F"/>
    <w:rsid w:val="009C418B"/>
    <w:rsid w:val="009D7B04"/>
    <w:rsid w:val="00A10874"/>
    <w:rsid w:val="00A166A4"/>
    <w:rsid w:val="00A22F3D"/>
    <w:rsid w:val="00A27DD6"/>
    <w:rsid w:val="00A5174A"/>
    <w:rsid w:val="00A53F09"/>
    <w:rsid w:val="00A5618B"/>
    <w:rsid w:val="00A645C7"/>
    <w:rsid w:val="00A801F0"/>
    <w:rsid w:val="00AA5167"/>
    <w:rsid w:val="00AB0949"/>
    <w:rsid w:val="00AD1A40"/>
    <w:rsid w:val="00AD45BA"/>
    <w:rsid w:val="00B000AE"/>
    <w:rsid w:val="00B02848"/>
    <w:rsid w:val="00B0337D"/>
    <w:rsid w:val="00B246F9"/>
    <w:rsid w:val="00B263BF"/>
    <w:rsid w:val="00B470A8"/>
    <w:rsid w:val="00B50492"/>
    <w:rsid w:val="00B51518"/>
    <w:rsid w:val="00B51AE5"/>
    <w:rsid w:val="00B63567"/>
    <w:rsid w:val="00B71FB7"/>
    <w:rsid w:val="00B91D24"/>
    <w:rsid w:val="00B93938"/>
    <w:rsid w:val="00BA36E7"/>
    <w:rsid w:val="00BB049D"/>
    <w:rsid w:val="00BC4D30"/>
    <w:rsid w:val="00BE6395"/>
    <w:rsid w:val="00BF11AB"/>
    <w:rsid w:val="00C154E1"/>
    <w:rsid w:val="00C21307"/>
    <w:rsid w:val="00C24910"/>
    <w:rsid w:val="00C36094"/>
    <w:rsid w:val="00C500E8"/>
    <w:rsid w:val="00C52831"/>
    <w:rsid w:val="00C625C0"/>
    <w:rsid w:val="00C62BAC"/>
    <w:rsid w:val="00C7377D"/>
    <w:rsid w:val="00C81F80"/>
    <w:rsid w:val="00C825FE"/>
    <w:rsid w:val="00C8337D"/>
    <w:rsid w:val="00C865A3"/>
    <w:rsid w:val="00C87B5D"/>
    <w:rsid w:val="00CB2942"/>
    <w:rsid w:val="00CE0A48"/>
    <w:rsid w:val="00CE1D24"/>
    <w:rsid w:val="00CF2392"/>
    <w:rsid w:val="00D21996"/>
    <w:rsid w:val="00D506D7"/>
    <w:rsid w:val="00D52416"/>
    <w:rsid w:val="00D56CC2"/>
    <w:rsid w:val="00D92FFF"/>
    <w:rsid w:val="00D9558C"/>
    <w:rsid w:val="00D979B7"/>
    <w:rsid w:val="00DA6A9F"/>
    <w:rsid w:val="00DA771B"/>
    <w:rsid w:val="00DC02B9"/>
    <w:rsid w:val="00DC1E63"/>
    <w:rsid w:val="00DD71D9"/>
    <w:rsid w:val="00DE6971"/>
    <w:rsid w:val="00DE7923"/>
    <w:rsid w:val="00DF51FE"/>
    <w:rsid w:val="00DF5F45"/>
    <w:rsid w:val="00E00419"/>
    <w:rsid w:val="00E011B8"/>
    <w:rsid w:val="00E0618C"/>
    <w:rsid w:val="00E22245"/>
    <w:rsid w:val="00E3393C"/>
    <w:rsid w:val="00E343C6"/>
    <w:rsid w:val="00E4281F"/>
    <w:rsid w:val="00E646C5"/>
    <w:rsid w:val="00E7455A"/>
    <w:rsid w:val="00E76423"/>
    <w:rsid w:val="00E803E6"/>
    <w:rsid w:val="00EB098C"/>
    <w:rsid w:val="00EC19E8"/>
    <w:rsid w:val="00EC38D3"/>
    <w:rsid w:val="00ED1382"/>
    <w:rsid w:val="00EE7C68"/>
    <w:rsid w:val="00EF29A6"/>
    <w:rsid w:val="00F11110"/>
    <w:rsid w:val="00F21132"/>
    <w:rsid w:val="00F22BA8"/>
    <w:rsid w:val="00F24E55"/>
    <w:rsid w:val="00F42FC7"/>
    <w:rsid w:val="00F4411A"/>
    <w:rsid w:val="00F5095D"/>
    <w:rsid w:val="00F55BE1"/>
    <w:rsid w:val="00F56A92"/>
    <w:rsid w:val="00F56C6C"/>
    <w:rsid w:val="00F64B6A"/>
    <w:rsid w:val="00F64E77"/>
    <w:rsid w:val="00F77ABC"/>
    <w:rsid w:val="00F9236C"/>
    <w:rsid w:val="00FA64E6"/>
    <w:rsid w:val="00FA7B71"/>
    <w:rsid w:val="00FB1E75"/>
    <w:rsid w:val="00FB6DE9"/>
    <w:rsid w:val="00FC2514"/>
    <w:rsid w:val="00FC458E"/>
    <w:rsid w:val="00FD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9C1CCF"/>
  <w15:docId w15:val="{A2C4DDF0-155D-4D98-88B7-11E726A1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semiHidden="1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697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9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6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C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6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56C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6C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5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16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16F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rsid w:val="004029D1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D1EBB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00A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4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3EE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02C7"/>
    <w:rPr>
      <w:b/>
      <w:bCs/>
    </w:rPr>
  </w:style>
  <w:style w:type="character" w:customStyle="1" w:styleId="apple-converted-space">
    <w:name w:val="apple-converted-space"/>
    <w:basedOn w:val="DefaultParagraphFont"/>
    <w:rsid w:val="006B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et.org.uk/resources/eenet_newsletter/index.php" TargetMode="External"/><Relationship Id="rId13" Type="http://schemas.openxmlformats.org/officeDocument/2006/relationships/hyperlink" Target="mailto:info@eene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eenet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enet.org.uk/enabling-education-revie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eene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enet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EENET</dc:creator>
  <cp:lastModifiedBy>Ayman Qwaider</cp:lastModifiedBy>
  <cp:revision>3</cp:revision>
  <dcterms:created xsi:type="dcterms:W3CDTF">2019-03-06T09:35:00Z</dcterms:created>
  <dcterms:modified xsi:type="dcterms:W3CDTF">2019-03-06T09:37:00Z</dcterms:modified>
</cp:coreProperties>
</file>