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C7232B" w14:textId="77777777" w:rsidR="006B095C" w:rsidRPr="00034A17" w:rsidRDefault="006B095C" w:rsidP="006B095C">
      <w:pPr>
        <w:jc w:val="center"/>
        <w:rPr>
          <w:rFonts w:asciiTheme="minorHAnsi" w:hAnsiTheme="minorHAnsi" w:cstheme="minorHAnsi"/>
          <w:b/>
          <w:sz w:val="96"/>
          <w:lang w:val="pt-PT"/>
        </w:rPr>
      </w:pPr>
    </w:p>
    <w:p w14:paraId="0B9D0B01" w14:textId="2866CB10" w:rsidR="00885BF0" w:rsidRPr="00884475" w:rsidRDefault="00FA0CEE" w:rsidP="006B095C">
      <w:pPr>
        <w:jc w:val="center"/>
        <w:rPr>
          <w:rFonts w:asciiTheme="minorHAnsi" w:hAnsiTheme="minorHAnsi" w:cstheme="minorHAnsi"/>
          <w:b/>
          <w:sz w:val="130"/>
          <w:szCs w:val="130"/>
          <w:lang w:val="pt-PT"/>
        </w:rPr>
      </w:pPr>
      <w:r w:rsidRPr="00CE7864">
        <w:rPr>
          <w:rFonts w:asciiTheme="minorHAnsi" w:hAnsiTheme="minorHAnsi" w:cstheme="minorHAnsi"/>
          <w:b/>
          <w:sz w:val="130"/>
          <w:szCs w:val="130"/>
          <w:lang w:val="pt-PT"/>
        </w:rPr>
        <w:t>U</w:t>
      </w:r>
      <w:r w:rsidRPr="006F0AAB">
        <w:rPr>
          <w:rFonts w:asciiTheme="minorHAnsi" w:hAnsiTheme="minorHAnsi" w:cstheme="minorHAnsi"/>
          <w:b/>
          <w:sz w:val="130"/>
          <w:szCs w:val="130"/>
          <w:lang w:val="pt-PT"/>
        </w:rPr>
        <w:t xml:space="preserve">m </w:t>
      </w:r>
      <w:r w:rsidRPr="00884475">
        <w:rPr>
          <w:rFonts w:asciiTheme="minorHAnsi" w:hAnsiTheme="minorHAnsi" w:cstheme="minorHAnsi"/>
          <w:b/>
          <w:sz w:val="130"/>
          <w:szCs w:val="130"/>
          <w:lang w:val="pt-PT"/>
        </w:rPr>
        <w:t>dia inclusivo</w:t>
      </w:r>
    </w:p>
    <w:p w14:paraId="22BBEBDF" w14:textId="77777777" w:rsidR="006B095C" w:rsidRPr="00884475" w:rsidRDefault="006B095C" w:rsidP="006B095C">
      <w:pPr>
        <w:rPr>
          <w:lang w:val="pt-PT"/>
        </w:rPr>
      </w:pPr>
    </w:p>
    <w:p w14:paraId="1E54A0EE" w14:textId="77777777" w:rsidR="006B095C" w:rsidRPr="00884475" w:rsidRDefault="006B095C" w:rsidP="006B095C">
      <w:pPr>
        <w:rPr>
          <w:lang w:val="pt-PT"/>
        </w:rPr>
      </w:pPr>
    </w:p>
    <w:p w14:paraId="51E486F3" w14:textId="40F55650" w:rsidR="004A14F1" w:rsidRPr="00884475" w:rsidRDefault="00C66AF0" w:rsidP="00FA0CEE">
      <w:pPr>
        <w:jc w:val="center"/>
        <w:rPr>
          <w:rFonts w:asciiTheme="minorHAnsi" w:hAnsiTheme="minorHAnsi" w:cstheme="minorHAnsi"/>
          <w:b/>
          <w:sz w:val="56"/>
          <w:lang w:val="pt-PT"/>
        </w:rPr>
      </w:pPr>
      <w:r>
        <w:rPr>
          <w:rFonts w:asciiTheme="minorHAnsi" w:hAnsiTheme="minorHAnsi" w:cstheme="minorHAnsi"/>
          <w:b/>
          <w:sz w:val="56"/>
          <w:lang w:val="pt-PT"/>
        </w:rPr>
        <w:t>C</w:t>
      </w:r>
      <w:r w:rsidR="00FA0CEE" w:rsidRPr="00884475">
        <w:rPr>
          <w:rFonts w:asciiTheme="minorHAnsi" w:hAnsiTheme="minorHAnsi" w:cstheme="minorHAnsi"/>
          <w:b/>
          <w:sz w:val="56"/>
          <w:lang w:val="pt-PT"/>
        </w:rPr>
        <w:t xml:space="preserve">onstruir as </w:t>
      </w:r>
      <w:r>
        <w:rPr>
          <w:rFonts w:asciiTheme="minorHAnsi" w:hAnsiTheme="minorHAnsi" w:cstheme="minorHAnsi"/>
          <w:b/>
          <w:sz w:val="56"/>
          <w:lang w:val="pt-PT"/>
        </w:rPr>
        <w:t>bases</w:t>
      </w:r>
      <w:r w:rsidR="00FA0CEE" w:rsidRPr="00884475">
        <w:rPr>
          <w:rFonts w:asciiTheme="minorHAnsi" w:hAnsiTheme="minorHAnsi" w:cstheme="minorHAnsi"/>
          <w:b/>
          <w:sz w:val="56"/>
          <w:lang w:val="pt-PT"/>
        </w:rPr>
        <w:t xml:space="preserve"> para uma educação inclusiva centrada na aprendizagem</w:t>
      </w:r>
    </w:p>
    <w:p w14:paraId="4719FA49" w14:textId="77777777" w:rsidR="00A3498D" w:rsidRPr="00884475" w:rsidRDefault="00E36FBA" w:rsidP="006B095C">
      <w:pPr>
        <w:jc w:val="center"/>
        <w:rPr>
          <w:rFonts w:asciiTheme="minorHAnsi" w:hAnsiTheme="minorHAnsi" w:cstheme="minorHAnsi"/>
          <w:b/>
          <w:sz w:val="40"/>
          <w:lang w:val="pt-PT"/>
        </w:rPr>
      </w:pPr>
      <w:r w:rsidRPr="00884475">
        <w:rPr>
          <w:rFonts w:asciiTheme="minorHAnsi" w:hAnsiTheme="minorHAnsi" w:cstheme="minorHAnsi"/>
          <w:b/>
          <w:sz w:val="40"/>
          <w:lang w:val="pt-PT"/>
        </w:rPr>
        <w:tab/>
      </w:r>
      <w:r w:rsidRPr="00884475">
        <w:rPr>
          <w:rFonts w:asciiTheme="minorHAnsi" w:hAnsiTheme="minorHAnsi" w:cstheme="minorHAnsi"/>
          <w:b/>
          <w:sz w:val="40"/>
          <w:lang w:val="pt-PT"/>
        </w:rPr>
        <w:tab/>
      </w:r>
      <w:r w:rsidRPr="00884475">
        <w:rPr>
          <w:rFonts w:asciiTheme="minorHAnsi" w:hAnsiTheme="minorHAnsi" w:cstheme="minorHAnsi"/>
          <w:b/>
          <w:sz w:val="40"/>
          <w:lang w:val="pt-PT"/>
        </w:rPr>
        <w:tab/>
      </w:r>
    </w:p>
    <w:p w14:paraId="4AA38C79" w14:textId="6252B8C8" w:rsidR="00A3498D" w:rsidRPr="00884475" w:rsidRDefault="00FA0CEE" w:rsidP="006B095C">
      <w:pPr>
        <w:jc w:val="center"/>
        <w:rPr>
          <w:rFonts w:asciiTheme="minorHAnsi" w:hAnsiTheme="minorHAnsi" w:cstheme="minorHAnsi"/>
          <w:b/>
          <w:sz w:val="40"/>
          <w:lang w:val="pt-PT"/>
        </w:rPr>
      </w:pPr>
      <w:r w:rsidRPr="00884475">
        <w:rPr>
          <w:rFonts w:asciiTheme="minorHAnsi" w:hAnsiTheme="minorHAnsi" w:cstheme="minorHAnsi"/>
          <w:b/>
          <w:sz w:val="40"/>
          <w:lang w:val="pt-PT"/>
        </w:rPr>
        <w:t xml:space="preserve">Um recurso </w:t>
      </w:r>
      <w:r w:rsidR="00C66AF0">
        <w:rPr>
          <w:rFonts w:asciiTheme="minorHAnsi" w:hAnsiTheme="minorHAnsi" w:cstheme="minorHAnsi"/>
          <w:b/>
          <w:sz w:val="40"/>
          <w:lang w:val="pt-PT"/>
        </w:rPr>
        <w:t>para</w:t>
      </w:r>
      <w:r w:rsidRPr="00884475">
        <w:rPr>
          <w:rFonts w:asciiTheme="minorHAnsi" w:hAnsiTheme="minorHAnsi" w:cstheme="minorHAnsi"/>
          <w:b/>
          <w:sz w:val="40"/>
          <w:lang w:val="pt-PT"/>
        </w:rPr>
        <w:t xml:space="preserve"> </w:t>
      </w:r>
      <w:r w:rsidR="00C66AF0">
        <w:rPr>
          <w:rFonts w:asciiTheme="minorHAnsi" w:hAnsiTheme="minorHAnsi" w:cstheme="minorHAnsi"/>
          <w:b/>
          <w:sz w:val="40"/>
          <w:lang w:val="pt-PT"/>
        </w:rPr>
        <w:t>formação de</w:t>
      </w:r>
      <w:r w:rsidRPr="00884475">
        <w:rPr>
          <w:rFonts w:asciiTheme="minorHAnsi" w:hAnsiTheme="minorHAnsi" w:cstheme="minorHAnsi"/>
          <w:b/>
          <w:sz w:val="40"/>
          <w:lang w:val="pt-PT"/>
        </w:rPr>
        <w:t xml:space="preserve"> professores em vídeo </w:t>
      </w:r>
    </w:p>
    <w:p w14:paraId="7F50E282" w14:textId="77777777" w:rsidR="00366398" w:rsidRPr="00884475" w:rsidRDefault="00366398">
      <w:pPr>
        <w:rPr>
          <w:b/>
          <w:lang w:val="pt-PT"/>
        </w:rPr>
      </w:pPr>
    </w:p>
    <w:p w14:paraId="5D0E8C49" w14:textId="77777777" w:rsidR="006A5C94" w:rsidRPr="00884475" w:rsidRDefault="006A5C94">
      <w:pPr>
        <w:rPr>
          <w:b/>
          <w:lang w:val="pt-PT"/>
        </w:rPr>
      </w:pPr>
    </w:p>
    <w:p w14:paraId="1228BE7D" w14:textId="77777777" w:rsidR="00E71D93" w:rsidRPr="00034A17" w:rsidRDefault="00E71D93" w:rsidP="00E71D93">
      <w:pPr>
        <w:jc w:val="center"/>
        <w:rPr>
          <w:b/>
          <w:lang w:val="pt-PT"/>
        </w:rPr>
      </w:pPr>
      <w:r w:rsidRPr="00884475">
        <w:rPr>
          <w:noProof/>
          <w:lang w:val="en-GB" w:eastAsia="en-GB"/>
        </w:rPr>
        <w:drawing>
          <wp:inline distT="0" distB="0" distL="0" distR="0" wp14:anchorId="04B62FC0" wp14:editId="5C528EC6">
            <wp:extent cx="5475401" cy="3051959"/>
            <wp:effectExtent l="133350" t="76200" r="87630" b="129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6838" t="5340" r="7272" b="9554"/>
                    <a:stretch/>
                  </pic:blipFill>
                  <pic:spPr bwMode="auto">
                    <a:xfrm>
                      <a:off x="0" y="0"/>
                      <a:ext cx="5478390" cy="30536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40207F73" w14:textId="77777777" w:rsidR="00DE0B2C" w:rsidRPr="00CE7864" w:rsidRDefault="00E71D93" w:rsidP="00E71D93">
      <w:pPr>
        <w:rPr>
          <w:rFonts w:ascii="Calibri" w:eastAsiaTheme="majorEastAsia" w:hAnsi="Calibri" w:cstheme="majorBidi"/>
          <w:sz w:val="52"/>
          <w:szCs w:val="32"/>
          <w:lang w:val="pt-PT"/>
        </w:rPr>
      </w:pPr>
      <w:r w:rsidRPr="00884475">
        <w:rPr>
          <w:noProof/>
          <w:lang w:val="en-GB" w:eastAsia="en-GB"/>
        </w:rPr>
        <mc:AlternateContent>
          <mc:Choice Requires="wps">
            <w:drawing>
              <wp:anchor distT="0" distB="0" distL="114300" distR="114300" simplePos="0" relativeHeight="251659264" behindDoc="0" locked="0" layoutInCell="1" allowOverlap="1" wp14:anchorId="663C1A58" wp14:editId="5406028E">
                <wp:simplePos x="0" y="0"/>
                <wp:positionH relativeFrom="column">
                  <wp:posOffset>4334494</wp:posOffset>
                </wp:positionH>
                <wp:positionV relativeFrom="paragraph">
                  <wp:posOffset>514053</wp:posOffset>
                </wp:positionV>
                <wp:extent cx="1407225" cy="1098468"/>
                <wp:effectExtent l="0" t="0" r="2540" b="6985"/>
                <wp:wrapNone/>
                <wp:docPr id="4" name="Text Box 4"/>
                <wp:cNvGraphicFramePr/>
                <a:graphic xmlns:a="http://schemas.openxmlformats.org/drawingml/2006/main">
                  <a:graphicData uri="http://schemas.microsoft.com/office/word/2010/wordprocessingShape">
                    <wps:wsp>
                      <wps:cNvSpPr txBox="1"/>
                      <wps:spPr>
                        <a:xfrm>
                          <a:off x="0" y="0"/>
                          <a:ext cx="1407225" cy="1098468"/>
                        </a:xfrm>
                        <a:prstGeom prst="rect">
                          <a:avLst/>
                        </a:prstGeom>
                        <a:solidFill>
                          <a:schemeClr val="lt1"/>
                        </a:solidFill>
                        <a:ln w="6350">
                          <a:noFill/>
                        </a:ln>
                      </wps:spPr>
                      <wps:txbx>
                        <w:txbxContent>
                          <w:p w14:paraId="2F3352B7" w14:textId="77777777" w:rsidR="00E71D93" w:rsidRDefault="00E71D93">
                            <w:r>
                              <w:rPr>
                                <w:noProof/>
                                <w:lang w:val="en-GB" w:eastAsia="en-GB"/>
                              </w:rPr>
                              <w:drawing>
                                <wp:inline distT="0" distB="0" distL="0" distR="0" wp14:anchorId="4F07B597" wp14:editId="75CE39BE">
                                  <wp:extent cx="1118235" cy="1000125"/>
                                  <wp:effectExtent l="0" t="0" r="571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ENETlogoblue TIGHTLY CROPPED.jpg"/>
                                          <pic:cNvPicPr/>
                                        </pic:nvPicPr>
                                        <pic:blipFill>
                                          <a:blip r:embed="rId9">
                                            <a:extLst>
                                              <a:ext uri="{28A0092B-C50C-407E-A947-70E740481C1C}">
                                                <a14:useLocalDpi xmlns:a14="http://schemas.microsoft.com/office/drawing/2010/main" val="0"/>
                                              </a:ext>
                                            </a:extLst>
                                          </a:blip>
                                          <a:stretch>
                                            <a:fillRect/>
                                          </a:stretch>
                                        </pic:blipFill>
                                        <pic:spPr>
                                          <a:xfrm>
                                            <a:off x="0" y="0"/>
                                            <a:ext cx="1118235" cy="100012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63C1A58" id="_x0000_t202" coordsize="21600,21600" o:spt="202" path="m,l,21600r21600,l21600,xe">
                <v:stroke joinstyle="miter"/>
                <v:path gradientshapeok="t" o:connecttype="rect"/>
              </v:shapetype>
              <v:shape id="Text Box 4" o:spid="_x0000_s1026" type="#_x0000_t202" style="position:absolute;margin-left:341.3pt;margin-top:40.5pt;width:110.8pt;height:86.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" fillcolor="white [3201]" stroked="f" strokeweight=".5pt">
                <v:textbox>
                  <w:txbxContent>
                    <w:p w14:paraId="2F3352B7" w14:textId="77777777" w:rsidR="00E71D93" w:rsidRDefault="00E71D93">
                      <w:r>
                        <w:rPr>
                          <w:noProof/>
                          <w:lang w:val="en-GB" w:eastAsia="en-GB"/>
                        </w:rPr>
                        <w:drawing>
                          <wp:inline distT="0" distB="0" distL="0" distR="0" wp14:anchorId="4F07B597" wp14:editId="75CE39BE">
                            <wp:extent cx="1118235" cy="1000125"/>
                            <wp:effectExtent l="0" t="0" r="571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ENETlogoblue TIGHTLY CROPPED.jpg"/>
                                    <pic:cNvPicPr/>
                                  </pic:nvPicPr>
                                  <pic:blipFill>
                                    <a:blip r:embed="rId10">
                                      <a:extLst>
                                        <a:ext uri="{28A0092B-C50C-407E-A947-70E740481C1C}">
                                          <a14:useLocalDpi xmlns:a14="http://schemas.microsoft.com/office/drawing/2010/main" val="0"/>
                                        </a:ext>
                                      </a:extLst>
                                    </a:blip>
                                    <a:stretch>
                                      <a:fillRect/>
                                    </a:stretch>
                                  </pic:blipFill>
                                  <pic:spPr>
                                    <a:xfrm>
                                      <a:off x="0" y="0"/>
                                      <a:ext cx="1118235" cy="1000125"/>
                                    </a:xfrm>
                                    <a:prstGeom prst="rect">
                                      <a:avLst/>
                                    </a:prstGeom>
                                  </pic:spPr>
                                </pic:pic>
                              </a:graphicData>
                            </a:graphic>
                          </wp:inline>
                        </w:drawing>
                      </w:r>
                    </w:p>
                  </w:txbxContent>
                </v:textbox>
              </v:shape>
            </w:pict>
          </mc:Fallback>
        </mc:AlternateContent>
      </w:r>
      <w:r w:rsidRPr="00884475">
        <w:rPr>
          <w:noProof/>
          <w:lang w:val="en-GB" w:eastAsia="en-GB"/>
        </w:rPr>
        <mc:AlternateContent>
          <mc:Choice Requires="wps">
            <w:drawing>
              <wp:anchor distT="0" distB="0" distL="114300" distR="114300" simplePos="0" relativeHeight="251658240" behindDoc="0" locked="0" layoutInCell="1" allowOverlap="1" wp14:anchorId="5D47EFA0" wp14:editId="059CE58B">
                <wp:simplePos x="0" y="0"/>
                <wp:positionH relativeFrom="column">
                  <wp:posOffset>2725387</wp:posOffset>
                </wp:positionH>
                <wp:positionV relativeFrom="paragraph">
                  <wp:posOffset>1309700</wp:posOffset>
                </wp:positionV>
                <wp:extent cx="285008" cy="385948"/>
                <wp:effectExtent l="0" t="0" r="1270" b="0"/>
                <wp:wrapNone/>
                <wp:docPr id="3" name="Text Box 3"/>
                <wp:cNvGraphicFramePr/>
                <a:graphic xmlns:a="http://schemas.openxmlformats.org/drawingml/2006/main">
                  <a:graphicData uri="http://schemas.microsoft.com/office/word/2010/wordprocessingShape">
                    <wps:wsp>
                      <wps:cNvSpPr txBox="1"/>
                      <wps:spPr>
                        <a:xfrm>
                          <a:off x="0" y="0"/>
                          <a:ext cx="285008" cy="385948"/>
                        </a:xfrm>
                        <a:prstGeom prst="rect">
                          <a:avLst/>
                        </a:prstGeom>
                        <a:solidFill>
                          <a:schemeClr val="lt1"/>
                        </a:solidFill>
                        <a:ln w="6350">
                          <a:noFill/>
                        </a:ln>
                      </wps:spPr>
                      <wps:txbx>
                        <w:txbxContent>
                          <w:p w14:paraId="12280028" w14:textId="77777777" w:rsidR="00E71D93" w:rsidRDefault="00E71D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47EFA0" id="Text Box 3" o:spid="_x0000_s1027" type="#_x0000_t202" style="position:absolute;margin-left:214.6pt;margin-top:103.15pt;width:22.45pt;height:30.4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" fillcolor="white [3201]" stroked="f" strokeweight=".5pt">
                <v:textbox>
                  <w:txbxContent>
                    <w:p w14:paraId="12280028" w14:textId="77777777" w:rsidR="00E71D93" w:rsidRDefault="00E71D93"/>
                  </w:txbxContent>
                </v:textbox>
              </v:shape>
            </w:pict>
          </mc:Fallback>
        </mc:AlternateContent>
      </w:r>
      <w:r w:rsidR="00DE0B2C" w:rsidRPr="00034A17">
        <w:rPr>
          <w:lang w:val="pt-PT"/>
        </w:rPr>
        <w:br w:type="page"/>
      </w:r>
    </w:p>
    <w:p w14:paraId="39C647E7" w14:textId="77777777" w:rsidR="00E9075E" w:rsidRPr="00884475" w:rsidRDefault="00E9075E" w:rsidP="00E9075E">
      <w:pPr>
        <w:rPr>
          <w:lang w:val="pt-PT"/>
        </w:rPr>
      </w:pPr>
    </w:p>
    <w:p w14:paraId="06C13CB1" w14:textId="77777777" w:rsidR="00E9075E" w:rsidRPr="00884475" w:rsidRDefault="00E9075E" w:rsidP="00E9075E">
      <w:pPr>
        <w:rPr>
          <w:lang w:val="pt-PT"/>
        </w:rPr>
      </w:pPr>
    </w:p>
    <w:p w14:paraId="3E4208A0" w14:textId="77777777" w:rsidR="00E9075E" w:rsidRPr="00884475" w:rsidRDefault="00E9075E" w:rsidP="00E9075E">
      <w:pPr>
        <w:rPr>
          <w:lang w:val="pt-PT"/>
        </w:rPr>
      </w:pPr>
    </w:p>
    <w:p w14:paraId="0651B00E" w14:textId="77777777" w:rsidR="00E9075E" w:rsidRPr="00884475" w:rsidRDefault="00E9075E" w:rsidP="00E9075E">
      <w:pPr>
        <w:rPr>
          <w:lang w:val="pt-PT"/>
        </w:rPr>
      </w:pPr>
    </w:p>
    <w:p w14:paraId="06DBB8F8" w14:textId="77777777" w:rsidR="00E9075E" w:rsidRPr="00884475" w:rsidRDefault="00E9075E" w:rsidP="00E9075E">
      <w:pPr>
        <w:rPr>
          <w:lang w:val="pt-PT"/>
        </w:rPr>
      </w:pPr>
    </w:p>
    <w:p w14:paraId="3653B831" w14:textId="77777777" w:rsidR="00E9075E" w:rsidRPr="00884475" w:rsidRDefault="00E9075E" w:rsidP="00E9075E">
      <w:pPr>
        <w:rPr>
          <w:lang w:val="pt-PT"/>
        </w:rPr>
      </w:pPr>
    </w:p>
    <w:p w14:paraId="44CE0F2F" w14:textId="77777777" w:rsidR="008867F3" w:rsidRPr="00884475" w:rsidRDefault="008867F3" w:rsidP="00E9075E">
      <w:pPr>
        <w:rPr>
          <w:lang w:val="pt-PT"/>
        </w:rPr>
      </w:pPr>
    </w:p>
    <w:p w14:paraId="302960AE" w14:textId="77777777" w:rsidR="00E9075E" w:rsidRPr="00884475" w:rsidRDefault="00E9075E" w:rsidP="00E9075E">
      <w:pPr>
        <w:rPr>
          <w:lang w:val="pt-PT"/>
        </w:rPr>
      </w:pPr>
    </w:p>
    <w:p w14:paraId="3E6ECE8D" w14:textId="77777777" w:rsidR="00E9075E" w:rsidRPr="00884475" w:rsidRDefault="00E9075E" w:rsidP="00E9075E">
      <w:pPr>
        <w:rPr>
          <w:lang w:val="pt-PT"/>
        </w:rPr>
      </w:pPr>
    </w:p>
    <w:p w14:paraId="03696AE6" w14:textId="314A0808" w:rsidR="00E9075E" w:rsidRPr="00884475" w:rsidRDefault="00C66AF0" w:rsidP="00A3498D">
      <w:pPr>
        <w:rPr>
          <w:lang w:val="pt-PT"/>
        </w:rPr>
      </w:pPr>
      <w:r>
        <w:rPr>
          <w:lang w:val="pt-PT"/>
        </w:rPr>
        <w:t>Um dia inclusivo. C</w:t>
      </w:r>
      <w:r w:rsidR="00FA0CEE" w:rsidRPr="00884475">
        <w:rPr>
          <w:lang w:val="pt-PT"/>
        </w:rPr>
        <w:t xml:space="preserve">onstruir as </w:t>
      </w:r>
      <w:r>
        <w:rPr>
          <w:lang w:val="pt-PT"/>
        </w:rPr>
        <w:t>bases</w:t>
      </w:r>
      <w:r w:rsidR="00FA0CEE" w:rsidRPr="00884475">
        <w:rPr>
          <w:lang w:val="pt-PT"/>
        </w:rPr>
        <w:t xml:space="preserve"> para uma educação inclusiva centrad</w:t>
      </w:r>
      <w:r>
        <w:rPr>
          <w:lang w:val="pt-PT"/>
        </w:rPr>
        <w:t>a na aprendizagem. Um recurso para</w:t>
      </w:r>
      <w:r w:rsidR="00FA0CEE" w:rsidRPr="00884475">
        <w:rPr>
          <w:lang w:val="pt-PT"/>
        </w:rPr>
        <w:t xml:space="preserve"> formação </w:t>
      </w:r>
      <w:r>
        <w:rPr>
          <w:lang w:val="pt-PT"/>
        </w:rPr>
        <w:t>de</w:t>
      </w:r>
      <w:r w:rsidR="00FA0CEE" w:rsidRPr="00884475">
        <w:rPr>
          <w:lang w:val="pt-PT"/>
        </w:rPr>
        <w:t xml:space="preserve"> professores em vídeo. </w:t>
      </w:r>
    </w:p>
    <w:p w14:paraId="7E36A8E8" w14:textId="77777777" w:rsidR="00A3498D" w:rsidRPr="00884475" w:rsidRDefault="00A3498D" w:rsidP="00A3498D">
      <w:pPr>
        <w:rPr>
          <w:lang w:val="pt-PT"/>
        </w:rPr>
      </w:pPr>
    </w:p>
    <w:p w14:paraId="11FAC4B2" w14:textId="77777777" w:rsidR="00A3498D" w:rsidRPr="00884475" w:rsidRDefault="00A3498D" w:rsidP="00A3498D">
      <w:pPr>
        <w:rPr>
          <w:lang w:val="pt-PT"/>
        </w:rPr>
      </w:pPr>
    </w:p>
    <w:p w14:paraId="5C58903E" w14:textId="77777777" w:rsidR="00A3498D" w:rsidRPr="00884475" w:rsidRDefault="00A3498D" w:rsidP="00A3498D">
      <w:pPr>
        <w:rPr>
          <w:lang w:val="pt-PT"/>
        </w:rPr>
      </w:pPr>
    </w:p>
    <w:p w14:paraId="4CA28179" w14:textId="3FAF4949" w:rsidR="00E9075E" w:rsidRPr="00884475" w:rsidRDefault="00C66AF0" w:rsidP="00E9075E">
      <w:pPr>
        <w:rPr>
          <w:lang w:val="pt-PT"/>
        </w:rPr>
      </w:pPr>
      <w:r w:rsidRPr="00884475">
        <w:rPr>
          <w:lang w:val="pt-PT"/>
        </w:rPr>
        <w:t>Versão</w:t>
      </w:r>
      <w:r w:rsidR="006E623C" w:rsidRPr="00884475">
        <w:rPr>
          <w:lang w:val="pt-PT"/>
        </w:rPr>
        <w:t xml:space="preserve"> 1</w:t>
      </w:r>
    </w:p>
    <w:p w14:paraId="114DEED4" w14:textId="51F79DE8" w:rsidR="00E9075E" w:rsidRPr="00884475" w:rsidRDefault="006E623C" w:rsidP="00E9075E">
      <w:pPr>
        <w:rPr>
          <w:lang w:val="pt-PT"/>
        </w:rPr>
      </w:pPr>
      <w:r w:rsidRPr="00884475">
        <w:rPr>
          <w:lang w:val="pt-PT"/>
        </w:rPr>
        <w:t>Publicado por</w:t>
      </w:r>
      <w:r w:rsidR="00E9075E" w:rsidRPr="00884475">
        <w:rPr>
          <w:lang w:val="pt-PT"/>
        </w:rPr>
        <w:t xml:space="preserve"> Enabling Education Network (EENET), 2017.</w:t>
      </w:r>
    </w:p>
    <w:p w14:paraId="75CFF5C2" w14:textId="77777777" w:rsidR="00E9075E" w:rsidRPr="00884475" w:rsidRDefault="00E9075E" w:rsidP="00E9075E">
      <w:pPr>
        <w:rPr>
          <w:lang w:val="pt-PT"/>
        </w:rPr>
      </w:pPr>
    </w:p>
    <w:p w14:paraId="4613FCE7" w14:textId="77777777" w:rsidR="00E9075E" w:rsidRPr="00884475" w:rsidRDefault="00E9075E" w:rsidP="00E9075E">
      <w:pPr>
        <w:rPr>
          <w:lang w:val="pt-PT"/>
        </w:rPr>
      </w:pPr>
    </w:p>
    <w:p w14:paraId="07D9F347" w14:textId="77777777" w:rsidR="00E9075E" w:rsidRPr="00C66AF0" w:rsidRDefault="00E9075E" w:rsidP="00E9075E">
      <w:r w:rsidRPr="00C66AF0">
        <w:t>EENET</w:t>
      </w:r>
    </w:p>
    <w:p w14:paraId="4F569799" w14:textId="77777777" w:rsidR="00E9075E" w:rsidRPr="00C66AF0" w:rsidRDefault="00E9075E" w:rsidP="00E9075E">
      <w:r w:rsidRPr="00C66AF0">
        <w:t>PO Box 422</w:t>
      </w:r>
    </w:p>
    <w:p w14:paraId="4802BA40" w14:textId="77777777" w:rsidR="00E9075E" w:rsidRPr="00C66AF0" w:rsidRDefault="00E9075E" w:rsidP="00E9075E">
      <w:r w:rsidRPr="00C66AF0">
        <w:t>Hyde</w:t>
      </w:r>
    </w:p>
    <w:p w14:paraId="2BAFF1C8" w14:textId="77777777" w:rsidR="00E9075E" w:rsidRPr="00C66AF0" w:rsidRDefault="00E9075E" w:rsidP="00E9075E">
      <w:r w:rsidRPr="00C66AF0">
        <w:t>SK14 6NG</w:t>
      </w:r>
    </w:p>
    <w:p w14:paraId="17DB58E8" w14:textId="77777777" w:rsidR="00E9075E" w:rsidRPr="00C66AF0" w:rsidRDefault="00E9075E" w:rsidP="00E9075E">
      <w:r w:rsidRPr="00C66AF0">
        <w:t>UK</w:t>
      </w:r>
    </w:p>
    <w:p w14:paraId="54EE6830" w14:textId="77777777" w:rsidR="00E9075E" w:rsidRPr="00C66AF0" w:rsidRDefault="00E9075E" w:rsidP="00E9075E">
      <w:r w:rsidRPr="00C66AF0">
        <w:t>info@eenet.org.uk</w:t>
      </w:r>
    </w:p>
    <w:p w14:paraId="591FE436" w14:textId="77777777" w:rsidR="00E9075E" w:rsidRPr="00C66AF0" w:rsidRDefault="00E9075E" w:rsidP="00E9075E">
      <w:r w:rsidRPr="00C66AF0">
        <w:t xml:space="preserve">www.eenet.org.uk </w:t>
      </w:r>
    </w:p>
    <w:p w14:paraId="3782BF3D" w14:textId="77777777" w:rsidR="00E9075E" w:rsidRPr="00C66AF0" w:rsidRDefault="00E9075E" w:rsidP="00E9075E"/>
    <w:p w14:paraId="2DEF55E9" w14:textId="77777777" w:rsidR="00E9075E" w:rsidRPr="00C66AF0" w:rsidRDefault="00E9075E" w:rsidP="00E9075E"/>
    <w:p w14:paraId="51BFA1D0" w14:textId="77777777" w:rsidR="00E9075E" w:rsidRPr="00C66AF0" w:rsidRDefault="00E9075E" w:rsidP="00E9075E"/>
    <w:p w14:paraId="3FAF7E0E" w14:textId="235E5DA3" w:rsidR="00E9075E" w:rsidRPr="00884475" w:rsidRDefault="006E623C" w:rsidP="00E9075E">
      <w:pPr>
        <w:rPr>
          <w:rFonts w:ascii="ArialMT" w:hAnsi="ArialMT"/>
          <w:color w:val="000000"/>
          <w:lang w:val="pt-PT"/>
        </w:rPr>
      </w:pPr>
      <w:r w:rsidRPr="00884475">
        <w:rPr>
          <w:rFonts w:ascii="ArialMT" w:hAnsi="ArialMT"/>
          <w:color w:val="000000"/>
          <w:lang w:val="pt-PT"/>
        </w:rPr>
        <w:t>Estes materiais</w:t>
      </w:r>
      <w:r w:rsidR="00E36FBA" w:rsidRPr="00884475">
        <w:rPr>
          <w:rFonts w:ascii="ArialMT" w:hAnsi="ArialMT"/>
          <w:color w:val="000000"/>
          <w:lang w:val="pt-PT"/>
        </w:rPr>
        <w:t xml:space="preserve"> são disponibilizados nos termos da licença</w:t>
      </w:r>
      <w:r w:rsidR="00E9075E" w:rsidRPr="00884475">
        <w:rPr>
          <w:rFonts w:ascii="ArialMT" w:hAnsi="ArialMT"/>
          <w:color w:val="000000"/>
          <w:lang w:val="pt-PT"/>
        </w:rPr>
        <w:t xml:space="preserve"> Creative Commons </w:t>
      </w:r>
      <w:r w:rsidR="00E36FBA" w:rsidRPr="00884475">
        <w:rPr>
          <w:rFonts w:ascii="ArialMT" w:hAnsi="ArialMT"/>
          <w:color w:val="000000"/>
          <w:lang w:val="pt-PT"/>
        </w:rPr>
        <w:t xml:space="preserve">atribuição </w:t>
      </w:r>
      <w:r w:rsidR="00E9075E" w:rsidRPr="00884475">
        <w:rPr>
          <w:rFonts w:ascii="ArialMT" w:hAnsi="ArialMT"/>
          <w:color w:val="000000"/>
          <w:lang w:val="pt-PT"/>
        </w:rPr>
        <w:t>-</w:t>
      </w:r>
      <w:r w:rsidR="00E36FBA" w:rsidRPr="00884475">
        <w:rPr>
          <w:rFonts w:ascii="ArialMT" w:hAnsi="ArialMT"/>
          <w:color w:val="000000"/>
          <w:lang w:val="pt-PT"/>
        </w:rPr>
        <w:t xml:space="preserve"> </w:t>
      </w:r>
      <w:r w:rsidR="00E9075E" w:rsidRPr="00884475">
        <w:rPr>
          <w:rFonts w:ascii="ArialMT" w:hAnsi="ArialMT"/>
          <w:color w:val="000000"/>
          <w:lang w:val="pt-PT"/>
        </w:rPr>
        <w:t>NonCommercial-ShareAlike 4.0 Interna</w:t>
      </w:r>
      <w:r w:rsidR="00E36FBA" w:rsidRPr="00884475">
        <w:rPr>
          <w:rFonts w:ascii="ArialMT" w:hAnsi="ArialMT"/>
          <w:color w:val="000000"/>
          <w:lang w:val="pt-PT"/>
        </w:rPr>
        <w:t>c</w:t>
      </w:r>
      <w:r w:rsidR="00E9075E" w:rsidRPr="00884475">
        <w:rPr>
          <w:rFonts w:ascii="ArialMT" w:hAnsi="ArialMT"/>
          <w:color w:val="000000"/>
          <w:lang w:val="pt-PT"/>
        </w:rPr>
        <w:t>ional.</w:t>
      </w:r>
      <w:r w:rsidR="00E9075E" w:rsidRPr="00884475">
        <w:rPr>
          <w:rFonts w:ascii="ArialMT" w:hAnsi="ArialMT"/>
          <w:color w:val="000000"/>
          <w:lang w:val="pt-PT"/>
        </w:rPr>
        <w:br/>
      </w:r>
    </w:p>
    <w:p w14:paraId="4A83C297" w14:textId="74243F13" w:rsidR="00E36FBA" w:rsidRPr="00884475" w:rsidRDefault="00E36FBA" w:rsidP="00E9075E">
      <w:pPr>
        <w:rPr>
          <w:rFonts w:ascii="ArialMT" w:hAnsi="ArialMT"/>
          <w:color w:val="000000"/>
          <w:lang w:val="pt-PT"/>
        </w:rPr>
      </w:pPr>
      <w:r w:rsidRPr="00884475">
        <w:rPr>
          <w:rFonts w:ascii="ArialMT" w:hAnsi="ArialMT"/>
          <w:color w:val="000000"/>
          <w:lang w:val="pt-PT"/>
        </w:rPr>
        <w:t>Pode partilhar e modificar estes materiais</w:t>
      </w:r>
      <w:r w:rsidR="00E9075E" w:rsidRPr="00884475">
        <w:rPr>
          <w:rFonts w:ascii="ArialMT" w:hAnsi="ArialMT"/>
          <w:color w:val="000000"/>
          <w:lang w:val="pt-PT"/>
        </w:rPr>
        <w:t xml:space="preserve">. </w:t>
      </w:r>
      <w:r w:rsidRPr="00884475">
        <w:rPr>
          <w:rFonts w:ascii="ArialMT" w:hAnsi="ArialMT"/>
          <w:color w:val="000000"/>
          <w:lang w:val="pt-PT"/>
        </w:rPr>
        <w:t xml:space="preserve">Contudo, é necessário referenciar corretamente, integrar um link para a </w:t>
      </w:r>
      <w:r w:rsidR="00482679" w:rsidRPr="00884475">
        <w:rPr>
          <w:rFonts w:ascii="ArialMT" w:hAnsi="ArialMT"/>
          <w:color w:val="000000"/>
          <w:lang w:val="pt-PT"/>
        </w:rPr>
        <w:t>licença</w:t>
      </w:r>
      <w:r w:rsidRPr="00884475">
        <w:rPr>
          <w:rFonts w:ascii="ArialMT" w:hAnsi="ArialMT"/>
          <w:color w:val="000000"/>
          <w:lang w:val="pt-PT"/>
        </w:rPr>
        <w:t xml:space="preserve"> e indicar as mudanças ao documento.  </w:t>
      </w:r>
    </w:p>
    <w:p w14:paraId="3BCCFD16" w14:textId="77777777" w:rsidR="00E36FBA" w:rsidRPr="00884475" w:rsidRDefault="00E36FBA" w:rsidP="00884475">
      <w:pPr>
        <w:rPr>
          <w:lang w:val="pt-PT"/>
        </w:rPr>
      </w:pPr>
      <w:r w:rsidRPr="00884475">
        <w:rPr>
          <w:lang w:val="pt-PT" w:eastAsia="en-GB"/>
        </w:rPr>
        <w:t xml:space="preserve">Pode fazê-lo de forma razoável, mas não de forma que sugira que o licenciante o promova a si ou o uso da sua parte. </w:t>
      </w:r>
      <w:r w:rsidRPr="00884475">
        <w:rPr>
          <w:lang w:val="pt-PT"/>
        </w:rPr>
        <w:t>Não pode usar o material para fins comerciais. Se alterar, transformar ou adicionar ao material existente, deve distribuir as suas contribuições dentro da mesma licença que o original. Não poderá aplicar termos legais ou medidas tecnológicas que impeçam outros de fazer o que a licença permite. Para mais informações, consulte: https://creativecommons.org/licenses/by-nc-sa/4.0/legalcode</w:t>
      </w:r>
    </w:p>
    <w:p w14:paraId="187229CA" w14:textId="77777777" w:rsidR="00E9075E" w:rsidRPr="00884475" w:rsidRDefault="00E9075E" w:rsidP="00E9075E">
      <w:pPr>
        <w:rPr>
          <w:rFonts w:ascii="ArialMT" w:hAnsi="ArialMT"/>
          <w:color w:val="000000"/>
          <w:lang w:val="pt-PT"/>
        </w:rPr>
      </w:pPr>
    </w:p>
    <w:p w14:paraId="6EB9EB58" w14:textId="77777777" w:rsidR="00E9075E" w:rsidRPr="00884475" w:rsidRDefault="00E9075E" w:rsidP="00E9075E">
      <w:pPr>
        <w:rPr>
          <w:rFonts w:ascii="ArialMT" w:hAnsi="ArialMT"/>
          <w:color w:val="000000"/>
          <w:lang w:val="pt-PT"/>
        </w:rPr>
      </w:pPr>
    </w:p>
    <w:p w14:paraId="5B359F13" w14:textId="3C98290C" w:rsidR="00E9075E" w:rsidRPr="00884475" w:rsidRDefault="00E1479F" w:rsidP="00E9075E">
      <w:pPr>
        <w:rPr>
          <w:rFonts w:ascii="ArialMT" w:hAnsi="ArialMT"/>
          <w:color w:val="000000"/>
          <w:lang w:val="pt-PT"/>
        </w:rPr>
      </w:pPr>
      <w:r w:rsidRPr="00884475">
        <w:rPr>
          <w:rFonts w:cs="Arial"/>
          <w:szCs w:val="24"/>
          <w:lang w:val="pt-PT"/>
        </w:rPr>
        <w:t>Este recurso de vídeo é apoiado em parte por uma bolsa da Open Society Foundations com um co-patrocínio da Light for The World International.</w:t>
      </w:r>
    </w:p>
    <w:p w14:paraId="33249536" w14:textId="77777777" w:rsidR="00FF3B34" w:rsidRPr="00034A17" w:rsidRDefault="008867F3" w:rsidP="00FF3B34">
      <w:pPr>
        <w:rPr>
          <w:rFonts w:ascii="ArialMT" w:hAnsi="ArialMT"/>
          <w:color w:val="000000"/>
          <w:lang w:val="pt-PT"/>
        </w:rPr>
      </w:pPr>
      <w:r w:rsidRPr="00884475">
        <w:rPr>
          <w:noProof/>
          <w:lang w:val="en-GB" w:eastAsia="en-GB"/>
        </w:rPr>
        <mc:AlternateContent>
          <mc:Choice Requires="wps">
            <w:drawing>
              <wp:anchor distT="0" distB="0" distL="114300" distR="114300" simplePos="0" relativeHeight="251660288" behindDoc="0" locked="0" layoutInCell="1" allowOverlap="1" wp14:anchorId="1BC34185" wp14:editId="6F1EC4CF">
                <wp:simplePos x="0" y="0"/>
                <wp:positionH relativeFrom="column">
                  <wp:posOffset>2713355</wp:posOffset>
                </wp:positionH>
                <wp:positionV relativeFrom="paragraph">
                  <wp:posOffset>900504</wp:posOffset>
                </wp:positionV>
                <wp:extent cx="296883" cy="267195"/>
                <wp:effectExtent l="0" t="0" r="8255" b="0"/>
                <wp:wrapNone/>
                <wp:docPr id="6" name="Text Box 6"/>
                <wp:cNvGraphicFramePr/>
                <a:graphic xmlns:a="http://schemas.openxmlformats.org/drawingml/2006/main">
                  <a:graphicData uri="http://schemas.microsoft.com/office/word/2010/wordprocessingShape">
                    <wps:wsp>
                      <wps:cNvSpPr txBox="1"/>
                      <wps:spPr>
                        <a:xfrm>
                          <a:off x="0" y="0"/>
                          <a:ext cx="296883" cy="267195"/>
                        </a:xfrm>
                        <a:prstGeom prst="rect">
                          <a:avLst/>
                        </a:prstGeom>
                        <a:solidFill>
                          <a:schemeClr val="lt1"/>
                        </a:solidFill>
                        <a:ln w="6350">
                          <a:noFill/>
                        </a:ln>
                      </wps:spPr>
                      <wps:txbx>
                        <w:txbxContent>
                          <w:p w14:paraId="01AE7CC3" w14:textId="77777777" w:rsidR="00E9075E" w:rsidRDefault="00E9075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C34185" id="Text Box 6" o:spid="_x0000_s1028" type="#_x0000_t202" style="position:absolute;margin-left:213.65pt;margin-top:70.9pt;width:23.4pt;height:21.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" fillcolor="white [3201]" stroked="f" strokeweight=".5pt">
                <v:textbox>
                  <w:txbxContent>
                    <w:p w14:paraId="01AE7CC3" w14:textId="77777777" w:rsidR="00E9075E" w:rsidRDefault="00E9075E"/>
                  </w:txbxContent>
                </v:textbox>
              </v:shape>
            </w:pict>
          </mc:Fallback>
        </mc:AlternateContent>
      </w:r>
      <w:r w:rsidR="00E9075E" w:rsidRPr="00884475">
        <w:rPr>
          <w:rFonts w:ascii="ArialMT" w:hAnsi="ArialMT"/>
          <w:noProof/>
          <w:color w:val="000000"/>
          <w:lang w:val="en-GB" w:eastAsia="en-GB"/>
        </w:rPr>
        <w:drawing>
          <wp:inline distT="0" distB="0" distL="0" distR="0" wp14:anchorId="45108B8D" wp14:editId="0A7125B3">
            <wp:extent cx="2024743" cy="658092"/>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_society_foundations-logo-2016_01_08-2000x65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38454" cy="662549"/>
                    </a:xfrm>
                    <a:prstGeom prst="rect">
                      <a:avLst/>
                    </a:prstGeom>
                  </pic:spPr>
                </pic:pic>
              </a:graphicData>
            </a:graphic>
          </wp:inline>
        </w:drawing>
      </w:r>
      <w:r w:rsidR="00E9075E" w:rsidRPr="00034A17">
        <w:rPr>
          <w:rFonts w:ascii="ArialMT" w:hAnsi="ArialMT"/>
          <w:color w:val="000000"/>
          <w:lang w:val="pt-PT"/>
        </w:rPr>
        <w:t xml:space="preserve">  </w:t>
      </w:r>
      <w:r w:rsidRPr="00CE7864">
        <w:rPr>
          <w:rFonts w:ascii="ArialMT" w:hAnsi="ArialMT"/>
          <w:color w:val="000000"/>
          <w:lang w:val="pt-PT"/>
        </w:rPr>
        <w:tab/>
      </w:r>
      <w:r w:rsidRPr="00CE7864">
        <w:rPr>
          <w:rFonts w:ascii="ArialMT" w:hAnsi="ArialMT"/>
          <w:color w:val="000000"/>
          <w:lang w:val="pt-PT"/>
        </w:rPr>
        <w:tab/>
      </w:r>
      <w:r w:rsidRPr="00CE7864">
        <w:rPr>
          <w:rFonts w:ascii="ArialMT" w:hAnsi="ArialMT"/>
          <w:color w:val="000000"/>
          <w:lang w:val="pt-PT"/>
        </w:rPr>
        <w:tab/>
      </w:r>
      <w:r w:rsidRPr="00CE7864">
        <w:rPr>
          <w:rFonts w:ascii="ArialMT" w:hAnsi="ArialMT"/>
          <w:color w:val="000000"/>
          <w:lang w:val="pt-PT"/>
        </w:rPr>
        <w:tab/>
      </w:r>
      <w:r w:rsidRPr="00884475">
        <w:rPr>
          <w:rFonts w:ascii="ArialMT" w:hAnsi="ArialMT"/>
          <w:noProof/>
          <w:color w:val="000000"/>
          <w:lang w:val="en-GB" w:eastAsia="en-GB"/>
        </w:rPr>
        <w:drawing>
          <wp:inline distT="0" distB="0" distL="0" distR="0" wp14:anchorId="24DE6529" wp14:editId="31BFF81B">
            <wp:extent cx="1888177" cy="635835"/>
            <wp:effectExtent l="0" t="0" r="0" b="0"/>
            <wp:docPr id="8" name="Picture 8" descr="C:\Users\Ing EENET\AppData\Local\Microsoft\Windows\INetCache\Content.Word\FALLBACK-ONLY_EN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FALLBACK-ONLY_EN_logo_RGB.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96958" cy="638792"/>
                    </a:xfrm>
                    <a:prstGeom prst="rect">
                      <a:avLst/>
                    </a:prstGeom>
                    <a:noFill/>
                    <a:ln>
                      <a:noFill/>
                    </a:ln>
                  </pic:spPr>
                </pic:pic>
              </a:graphicData>
            </a:graphic>
          </wp:inline>
        </w:drawing>
      </w:r>
    </w:p>
    <w:p w14:paraId="1D7D1561" w14:textId="435EDD3A" w:rsidR="00FF3B34" w:rsidRPr="00884475" w:rsidRDefault="00E1479F" w:rsidP="008F5469">
      <w:pPr>
        <w:pStyle w:val="Heading1"/>
        <w:rPr>
          <w:lang w:val="pt-PT"/>
        </w:rPr>
      </w:pPr>
      <w:r w:rsidRPr="00CE7864">
        <w:rPr>
          <w:lang w:val="pt-PT"/>
        </w:rPr>
        <w:lastRenderedPageBreak/>
        <w:t xml:space="preserve">Índice </w:t>
      </w:r>
    </w:p>
    <w:p w14:paraId="62A9FF21" w14:textId="77777777" w:rsidR="00FF3B34" w:rsidRPr="00884475" w:rsidRDefault="00FF3B34" w:rsidP="00FF3B34">
      <w:pPr>
        <w:rPr>
          <w:lang w:val="pt-PT"/>
        </w:rPr>
      </w:pPr>
    </w:p>
    <w:p w14:paraId="2EAD8D79" w14:textId="2959C9A5" w:rsidR="00FF3B34" w:rsidRPr="00884475" w:rsidRDefault="00E1479F" w:rsidP="00FF3B34">
      <w:pPr>
        <w:rPr>
          <w:lang w:val="pt-PT"/>
        </w:rPr>
      </w:pPr>
      <w:r w:rsidRPr="00884475">
        <w:rPr>
          <w:lang w:val="pt-PT"/>
        </w:rPr>
        <w:t xml:space="preserve">Introdução </w:t>
      </w:r>
    </w:p>
    <w:p w14:paraId="531937CB" w14:textId="77777777" w:rsidR="00FF3B34" w:rsidRPr="00884475" w:rsidRDefault="00FF3B34" w:rsidP="00FF3B34">
      <w:pPr>
        <w:rPr>
          <w:lang w:val="pt-PT"/>
        </w:rPr>
      </w:pPr>
    </w:p>
    <w:p w14:paraId="097E429D" w14:textId="74999508" w:rsidR="00FF3B34" w:rsidRPr="00884475" w:rsidRDefault="00E1479F" w:rsidP="00FF3B34">
      <w:pPr>
        <w:rPr>
          <w:lang w:val="pt-PT"/>
        </w:rPr>
      </w:pPr>
      <w:r w:rsidRPr="00884475">
        <w:rPr>
          <w:lang w:val="pt-PT"/>
        </w:rPr>
        <w:t>Programa 1 – Antes da escola</w:t>
      </w:r>
    </w:p>
    <w:p w14:paraId="4BCE28AC" w14:textId="77777777" w:rsidR="00FF3B34" w:rsidRPr="00884475" w:rsidRDefault="00FF3B34" w:rsidP="00FF3B34">
      <w:pPr>
        <w:rPr>
          <w:lang w:val="pt-PT"/>
        </w:rPr>
      </w:pPr>
    </w:p>
    <w:p w14:paraId="3EFB2BB2" w14:textId="42F748CB" w:rsidR="00FF3B34" w:rsidRPr="00884475" w:rsidRDefault="00E1479F" w:rsidP="00FF3B34">
      <w:pPr>
        <w:rPr>
          <w:lang w:val="pt-PT"/>
        </w:rPr>
      </w:pPr>
      <w:r w:rsidRPr="00884475">
        <w:rPr>
          <w:lang w:val="pt-PT"/>
        </w:rPr>
        <w:t>Programa 2 – A ida para a escola</w:t>
      </w:r>
    </w:p>
    <w:p w14:paraId="44C82401" w14:textId="77777777" w:rsidR="00FF3B34" w:rsidRPr="00884475" w:rsidRDefault="00FF3B34" w:rsidP="00FF3B34">
      <w:pPr>
        <w:rPr>
          <w:lang w:val="pt-PT"/>
        </w:rPr>
      </w:pPr>
    </w:p>
    <w:p w14:paraId="4D1A1A1F" w14:textId="17B834D7" w:rsidR="00FF3B34" w:rsidRPr="00CE7864" w:rsidRDefault="00E1479F" w:rsidP="00FF3B34">
      <w:pPr>
        <w:rPr>
          <w:lang w:val="pt-PT"/>
        </w:rPr>
      </w:pPr>
      <w:r w:rsidRPr="00884475">
        <w:rPr>
          <w:lang w:val="pt-PT"/>
        </w:rPr>
        <w:t>Programa 3 – A chegada à</w:t>
      </w:r>
      <w:r w:rsidRPr="00034A17">
        <w:rPr>
          <w:lang w:val="pt-PT"/>
        </w:rPr>
        <w:t xml:space="preserve"> escola </w:t>
      </w:r>
    </w:p>
    <w:p w14:paraId="7D68F658" w14:textId="77777777" w:rsidR="008F5469" w:rsidRPr="00884475" w:rsidRDefault="008F5469" w:rsidP="00FF3B34">
      <w:pPr>
        <w:rPr>
          <w:lang w:val="pt-PT"/>
        </w:rPr>
      </w:pPr>
    </w:p>
    <w:p w14:paraId="3EBF7B11" w14:textId="10CFEC0F" w:rsidR="008F5469" w:rsidRPr="00884475" w:rsidRDefault="00E1479F" w:rsidP="00FF3B34">
      <w:pPr>
        <w:rPr>
          <w:lang w:val="pt-PT"/>
        </w:rPr>
      </w:pPr>
      <w:r w:rsidRPr="00884475">
        <w:rPr>
          <w:lang w:val="pt-PT"/>
        </w:rPr>
        <w:t>Programa 4 – Preparar as lições</w:t>
      </w:r>
    </w:p>
    <w:p w14:paraId="52E100A2" w14:textId="77777777" w:rsidR="008F5469" w:rsidRPr="00884475" w:rsidRDefault="008F5469" w:rsidP="00FF3B34">
      <w:pPr>
        <w:rPr>
          <w:lang w:val="pt-PT"/>
        </w:rPr>
      </w:pPr>
    </w:p>
    <w:p w14:paraId="1CE22F4E" w14:textId="6EEFB850" w:rsidR="008F5469" w:rsidRPr="00884475" w:rsidRDefault="00E1479F" w:rsidP="00FF3B34">
      <w:pPr>
        <w:rPr>
          <w:lang w:val="pt-PT"/>
        </w:rPr>
      </w:pPr>
      <w:r w:rsidRPr="00884475">
        <w:rPr>
          <w:lang w:val="pt-PT"/>
        </w:rPr>
        <w:t>Programa 5 – Melhorar o ambiente de aprendizagem</w:t>
      </w:r>
    </w:p>
    <w:p w14:paraId="2C3D7EC1" w14:textId="77777777" w:rsidR="008F5469" w:rsidRPr="00884475" w:rsidRDefault="008F5469" w:rsidP="00FF3B34">
      <w:pPr>
        <w:rPr>
          <w:lang w:val="pt-PT"/>
        </w:rPr>
      </w:pPr>
    </w:p>
    <w:p w14:paraId="4E348D86" w14:textId="7D7EBE8F" w:rsidR="008F5469" w:rsidRPr="00884475" w:rsidRDefault="0015199B" w:rsidP="00FF3B34">
      <w:pPr>
        <w:rPr>
          <w:lang w:val="pt-PT"/>
        </w:rPr>
      </w:pPr>
      <w:r w:rsidRPr="00884475">
        <w:rPr>
          <w:lang w:val="pt-PT"/>
        </w:rPr>
        <w:t>Programa 6 – Perceber os alunos e as suas necessidades</w:t>
      </w:r>
    </w:p>
    <w:p w14:paraId="51263E99" w14:textId="77777777" w:rsidR="008F5469" w:rsidRPr="00884475" w:rsidRDefault="008F5469" w:rsidP="00FF3B34">
      <w:pPr>
        <w:rPr>
          <w:lang w:val="pt-PT"/>
        </w:rPr>
      </w:pPr>
    </w:p>
    <w:p w14:paraId="433C4328" w14:textId="02616A91" w:rsidR="008F5469" w:rsidRPr="00884475" w:rsidRDefault="00660438" w:rsidP="00FF3B34">
      <w:pPr>
        <w:rPr>
          <w:lang w:val="pt-PT"/>
        </w:rPr>
      </w:pPr>
      <w:r w:rsidRPr="00884475">
        <w:rPr>
          <w:lang w:val="pt-PT"/>
        </w:rPr>
        <w:t>Programa 7 – Ensino e aprendizagem</w:t>
      </w:r>
    </w:p>
    <w:p w14:paraId="79E92B9F" w14:textId="77777777" w:rsidR="008F5469" w:rsidRPr="00884475" w:rsidRDefault="008F5469" w:rsidP="00FF3B34">
      <w:pPr>
        <w:rPr>
          <w:lang w:val="pt-PT"/>
        </w:rPr>
      </w:pPr>
    </w:p>
    <w:p w14:paraId="013B67A7" w14:textId="7000785C" w:rsidR="008F5469" w:rsidRPr="00884475" w:rsidRDefault="00660438" w:rsidP="00FF3B34">
      <w:pPr>
        <w:rPr>
          <w:lang w:val="pt-PT"/>
        </w:rPr>
      </w:pPr>
      <w:r w:rsidRPr="00884475">
        <w:rPr>
          <w:lang w:val="pt-PT"/>
        </w:rPr>
        <w:t>Programa 8 – Intervalos</w:t>
      </w:r>
    </w:p>
    <w:p w14:paraId="5F0432EE" w14:textId="77777777" w:rsidR="008F5469" w:rsidRPr="00884475" w:rsidRDefault="008F5469" w:rsidP="00FF3B34">
      <w:pPr>
        <w:rPr>
          <w:lang w:val="pt-PT"/>
        </w:rPr>
      </w:pPr>
    </w:p>
    <w:p w14:paraId="3F22B652" w14:textId="5D165F60" w:rsidR="008F5469" w:rsidRPr="00884475" w:rsidRDefault="00660438" w:rsidP="00FF3B34">
      <w:pPr>
        <w:rPr>
          <w:lang w:val="pt-PT"/>
        </w:rPr>
      </w:pPr>
      <w:r w:rsidRPr="00884475">
        <w:rPr>
          <w:lang w:val="pt-PT"/>
        </w:rPr>
        <w:t>Programa 9 – Desporto e exercício</w:t>
      </w:r>
    </w:p>
    <w:p w14:paraId="31B92F46" w14:textId="77777777" w:rsidR="008F5469" w:rsidRPr="00884475" w:rsidRDefault="008F5469" w:rsidP="00FF3B34">
      <w:pPr>
        <w:rPr>
          <w:lang w:val="pt-PT"/>
        </w:rPr>
      </w:pPr>
    </w:p>
    <w:p w14:paraId="28574ED9" w14:textId="3E55CCC1" w:rsidR="008F5469" w:rsidRPr="00884475" w:rsidRDefault="00660438" w:rsidP="00FF3B34">
      <w:pPr>
        <w:rPr>
          <w:lang w:val="pt-PT"/>
        </w:rPr>
      </w:pPr>
      <w:r w:rsidRPr="00884475">
        <w:rPr>
          <w:lang w:val="pt-PT"/>
        </w:rPr>
        <w:t>Programa 10 – Após a escola – trabalhos de casa</w:t>
      </w:r>
    </w:p>
    <w:p w14:paraId="38789A13" w14:textId="77777777" w:rsidR="00FF3B34" w:rsidRPr="00884475" w:rsidRDefault="00FF3B34" w:rsidP="00FF3B34">
      <w:pPr>
        <w:rPr>
          <w:rFonts w:ascii="ArialMT" w:hAnsi="ArialMT"/>
          <w:color w:val="000000"/>
          <w:lang w:val="pt-PT"/>
        </w:rPr>
      </w:pPr>
    </w:p>
    <w:p w14:paraId="05BB8A12" w14:textId="77777777" w:rsidR="008F5469" w:rsidRPr="00884475" w:rsidRDefault="008F5469">
      <w:pPr>
        <w:spacing w:after="160" w:line="259" w:lineRule="auto"/>
        <w:rPr>
          <w:rFonts w:ascii="Calibri" w:eastAsiaTheme="majorEastAsia" w:hAnsi="Calibri" w:cstheme="majorBidi"/>
          <w:b/>
          <w:sz w:val="52"/>
          <w:szCs w:val="32"/>
          <w:lang w:val="pt-PT"/>
        </w:rPr>
      </w:pPr>
      <w:r w:rsidRPr="00884475">
        <w:rPr>
          <w:lang w:val="pt-PT"/>
        </w:rPr>
        <w:br w:type="page"/>
      </w:r>
    </w:p>
    <w:p w14:paraId="06AC8CBD" w14:textId="7C9CCAA5" w:rsidR="00366398" w:rsidRPr="00884475" w:rsidRDefault="004E3FD0" w:rsidP="00366398">
      <w:pPr>
        <w:pStyle w:val="Heading1"/>
        <w:rPr>
          <w:lang w:val="pt-PT"/>
        </w:rPr>
      </w:pPr>
      <w:r w:rsidRPr="00884475">
        <w:rPr>
          <w:lang w:val="pt-PT"/>
        </w:rPr>
        <w:lastRenderedPageBreak/>
        <w:t xml:space="preserve">Introdução </w:t>
      </w:r>
    </w:p>
    <w:p w14:paraId="249FEAFB" w14:textId="77777777" w:rsidR="00366398" w:rsidRPr="00884475" w:rsidRDefault="00366398" w:rsidP="00366398">
      <w:pPr>
        <w:rPr>
          <w:lang w:val="pt-PT"/>
        </w:rPr>
      </w:pPr>
    </w:p>
    <w:p w14:paraId="26065B21" w14:textId="26172789" w:rsidR="00366398" w:rsidRPr="00884475" w:rsidRDefault="001D47E8" w:rsidP="00366398">
      <w:pPr>
        <w:pStyle w:val="Heading2"/>
        <w:rPr>
          <w:lang w:val="pt-PT"/>
        </w:rPr>
      </w:pPr>
      <w:r w:rsidRPr="00884475">
        <w:rPr>
          <w:lang w:val="pt-PT"/>
        </w:rPr>
        <w:t xml:space="preserve">O </w:t>
      </w:r>
      <w:r w:rsidR="00074BC2" w:rsidRPr="00884475">
        <w:rPr>
          <w:lang w:val="pt-PT"/>
        </w:rPr>
        <w:t>que conté</w:t>
      </w:r>
      <w:r w:rsidRPr="00884475">
        <w:rPr>
          <w:lang w:val="pt-PT"/>
        </w:rPr>
        <w:t xml:space="preserve">m este recurso </w:t>
      </w:r>
      <w:r w:rsidR="00074BC2" w:rsidRPr="00884475">
        <w:rPr>
          <w:lang w:val="pt-PT"/>
        </w:rPr>
        <w:t>didático?</w:t>
      </w:r>
    </w:p>
    <w:p w14:paraId="5CE2C073" w14:textId="77777777" w:rsidR="00366398" w:rsidRPr="00034A17" w:rsidRDefault="00366398">
      <w:pPr>
        <w:rPr>
          <w:lang w:val="pt-PT"/>
        </w:rPr>
      </w:pPr>
    </w:p>
    <w:p w14:paraId="01FDF637" w14:textId="69F3DFA6" w:rsidR="00180D25" w:rsidRPr="00884475" w:rsidRDefault="00074BC2" w:rsidP="00223F7F">
      <w:pPr>
        <w:rPr>
          <w:lang w:val="pt-PT"/>
        </w:rPr>
      </w:pPr>
      <w:r w:rsidRPr="00884475">
        <w:rPr>
          <w:lang w:val="pt-PT"/>
        </w:rPr>
        <w:t xml:space="preserve">“Um dia inclusivo” é um recurso de formação em vídeo sobre as </w:t>
      </w:r>
      <w:r w:rsidR="00281DE2" w:rsidRPr="00884475">
        <w:rPr>
          <w:lang w:val="pt-PT"/>
        </w:rPr>
        <w:t xml:space="preserve">aptidões </w:t>
      </w:r>
      <w:r w:rsidRPr="00884475">
        <w:rPr>
          <w:lang w:val="pt-PT"/>
        </w:rPr>
        <w:t xml:space="preserve">básicas </w:t>
      </w:r>
      <w:r w:rsidR="00281DE2" w:rsidRPr="00884475">
        <w:rPr>
          <w:lang w:val="pt-PT"/>
        </w:rPr>
        <w:t>e ideias para uma educação inclusiva de qualidade e de fácil compreensão. Consiste em:</w:t>
      </w:r>
    </w:p>
    <w:p w14:paraId="06DB47D1" w14:textId="4BD7C875" w:rsidR="00180D25" w:rsidRPr="00884475" w:rsidRDefault="00281DE2" w:rsidP="00223F7F">
      <w:pPr>
        <w:pStyle w:val="ListParagraph"/>
        <w:numPr>
          <w:ilvl w:val="0"/>
          <w:numId w:val="3"/>
        </w:numPr>
        <w:contextualSpacing w:val="0"/>
        <w:rPr>
          <w:lang w:val="pt-PT"/>
        </w:rPr>
      </w:pPr>
      <w:r w:rsidRPr="00884475">
        <w:rPr>
          <w:lang w:val="pt-PT"/>
        </w:rPr>
        <w:t>10 pequenos excertos de vídeo</w:t>
      </w:r>
    </w:p>
    <w:p w14:paraId="255EDA5F" w14:textId="0BFFD56B" w:rsidR="00180D25" w:rsidRPr="00884475" w:rsidRDefault="00281DE2" w:rsidP="00223F7F">
      <w:pPr>
        <w:pStyle w:val="ListParagraph"/>
        <w:numPr>
          <w:ilvl w:val="0"/>
          <w:numId w:val="3"/>
        </w:numPr>
        <w:contextualSpacing w:val="0"/>
        <w:rPr>
          <w:lang w:val="pt-PT"/>
        </w:rPr>
      </w:pPr>
      <w:r w:rsidRPr="00884475">
        <w:rPr>
          <w:lang w:val="pt-PT"/>
        </w:rPr>
        <w:t>Manual de facilitação dos formadores</w:t>
      </w:r>
      <w:r w:rsidR="006A2B84" w:rsidRPr="00884475">
        <w:rPr>
          <w:lang w:val="pt-PT"/>
        </w:rPr>
        <w:t xml:space="preserve"> – um módulo de formação por cada programa</w:t>
      </w:r>
    </w:p>
    <w:p w14:paraId="42EC36E2" w14:textId="2B74B348" w:rsidR="00366398" w:rsidRPr="00884475" w:rsidRDefault="00700F16" w:rsidP="00223F7F">
      <w:pPr>
        <w:pStyle w:val="ListParagraph"/>
        <w:numPr>
          <w:ilvl w:val="0"/>
          <w:numId w:val="3"/>
        </w:numPr>
        <w:contextualSpacing w:val="0"/>
        <w:rPr>
          <w:lang w:val="pt-PT"/>
        </w:rPr>
      </w:pPr>
      <w:r w:rsidRPr="00884475">
        <w:rPr>
          <w:lang w:val="pt-PT"/>
        </w:rPr>
        <w:t xml:space="preserve">Manual de estudo independente para aqueles que veem os programas em vídeo sozinhos. </w:t>
      </w:r>
    </w:p>
    <w:p w14:paraId="7B025886" w14:textId="77777777" w:rsidR="00D42F91" w:rsidRPr="00884475" w:rsidRDefault="00D42F91">
      <w:pPr>
        <w:rPr>
          <w:lang w:val="pt-PT"/>
        </w:rPr>
      </w:pPr>
    </w:p>
    <w:p w14:paraId="240AFBBA" w14:textId="77777777" w:rsidR="00B065E6" w:rsidRPr="00884475" w:rsidRDefault="00B065E6">
      <w:pPr>
        <w:rPr>
          <w:lang w:val="pt-PT"/>
        </w:rPr>
      </w:pPr>
    </w:p>
    <w:p w14:paraId="5467C98A" w14:textId="370EA800" w:rsidR="00D42F91" w:rsidRPr="00884475" w:rsidRDefault="008E2F0B" w:rsidP="00EF0186">
      <w:pPr>
        <w:pStyle w:val="Heading2"/>
        <w:rPr>
          <w:lang w:val="pt-PT"/>
        </w:rPr>
      </w:pPr>
      <w:r w:rsidRPr="00884475">
        <w:rPr>
          <w:lang w:val="pt-PT"/>
        </w:rPr>
        <w:t>A quem se destina este recurso?</w:t>
      </w:r>
    </w:p>
    <w:p w14:paraId="2CAB8B1A" w14:textId="77777777" w:rsidR="00D42F91" w:rsidRPr="00884475" w:rsidRDefault="00D42F91">
      <w:pPr>
        <w:rPr>
          <w:lang w:val="pt-PT"/>
        </w:rPr>
      </w:pPr>
    </w:p>
    <w:p w14:paraId="7B395C60" w14:textId="7BD7CDCD" w:rsidR="00600020" w:rsidRPr="00884475" w:rsidRDefault="004F3D07">
      <w:pPr>
        <w:rPr>
          <w:lang w:val="pt-PT"/>
        </w:rPr>
      </w:pPr>
      <w:r w:rsidRPr="00884475">
        <w:rPr>
          <w:lang w:val="pt-PT"/>
        </w:rPr>
        <w:t xml:space="preserve">Esta formação </w:t>
      </w:r>
      <w:r w:rsidR="00C66AF0">
        <w:rPr>
          <w:lang w:val="pt-PT"/>
        </w:rPr>
        <w:t xml:space="preserve">é </w:t>
      </w:r>
      <w:r w:rsidRPr="00884475">
        <w:rPr>
          <w:lang w:val="pt-PT"/>
        </w:rPr>
        <w:t xml:space="preserve">destinada a todos os professores de escolas </w:t>
      </w:r>
      <w:r w:rsidR="00C66AF0">
        <w:rPr>
          <w:lang w:val="pt-PT"/>
        </w:rPr>
        <w:t>regulares</w:t>
      </w:r>
      <w:r w:rsidR="00C66AF0" w:rsidRPr="00884475">
        <w:rPr>
          <w:lang w:val="pt-PT"/>
        </w:rPr>
        <w:t xml:space="preserve"> </w:t>
      </w:r>
      <w:r w:rsidRPr="00884475">
        <w:rPr>
          <w:lang w:val="pt-PT"/>
        </w:rPr>
        <w:t xml:space="preserve">que estejam interessados </w:t>
      </w:r>
      <w:r w:rsidR="00C66AF0">
        <w:rPr>
          <w:lang w:val="pt-PT"/>
        </w:rPr>
        <w:t>em</w:t>
      </w:r>
      <w:r w:rsidRPr="00884475">
        <w:rPr>
          <w:lang w:val="pt-PT"/>
        </w:rPr>
        <w:t xml:space="preserve"> se tornarem mais convidativos e </w:t>
      </w:r>
      <w:r w:rsidR="00600020" w:rsidRPr="00884475">
        <w:rPr>
          <w:lang w:val="pt-PT"/>
        </w:rPr>
        <w:t>oferecer melhor suporte a alunos diversos. Reconhece que o treino que os professores receb</w:t>
      </w:r>
      <w:r w:rsidR="00C66AF0">
        <w:rPr>
          <w:lang w:val="pt-PT"/>
        </w:rPr>
        <w:t>eram</w:t>
      </w:r>
      <w:r w:rsidR="00600020" w:rsidRPr="00884475">
        <w:rPr>
          <w:lang w:val="pt-PT"/>
        </w:rPr>
        <w:t xml:space="preserve"> pode ter sido limitado, com um foco pouco abrangente e/ou desatualizado. </w:t>
      </w:r>
    </w:p>
    <w:p w14:paraId="3F964A40" w14:textId="77777777" w:rsidR="00600020" w:rsidRPr="00884475" w:rsidRDefault="00600020">
      <w:pPr>
        <w:rPr>
          <w:lang w:val="pt-PT"/>
        </w:rPr>
      </w:pPr>
    </w:p>
    <w:p w14:paraId="6A87C24B" w14:textId="601D61B2" w:rsidR="00085FCC" w:rsidRPr="00884475" w:rsidRDefault="00600020">
      <w:pPr>
        <w:rPr>
          <w:lang w:val="pt-PT"/>
        </w:rPr>
      </w:pPr>
      <w:r w:rsidRPr="00884475">
        <w:rPr>
          <w:lang w:val="pt-PT"/>
        </w:rPr>
        <w:t xml:space="preserve">Muitas das </w:t>
      </w:r>
      <w:r w:rsidR="00294E7F">
        <w:rPr>
          <w:lang w:val="pt-PT"/>
        </w:rPr>
        <w:t>capacidades</w:t>
      </w:r>
      <w:r w:rsidR="00294E7F" w:rsidRPr="00884475">
        <w:rPr>
          <w:lang w:val="pt-PT"/>
        </w:rPr>
        <w:t xml:space="preserve"> </w:t>
      </w:r>
      <w:r w:rsidRPr="00884475">
        <w:rPr>
          <w:lang w:val="pt-PT"/>
        </w:rPr>
        <w:t xml:space="preserve">e ideias necessárias para que os professores se tornem mais inclusivos, são </w:t>
      </w:r>
      <w:r w:rsidR="00294E7F">
        <w:rPr>
          <w:lang w:val="pt-PT"/>
        </w:rPr>
        <w:t>capacidades</w:t>
      </w:r>
      <w:r w:rsidR="00294E7F" w:rsidRPr="00884475">
        <w:rPr>
          <w:lang w:val="pt-PT"/>
        </w:rPr>
        <w:t xml:space="preserve"> </w:t>
      </w:r>
      <w:r w:rsidRPr="00884475">
        <w:rPr>
          <w:lang w:val="pt-PT"/>
        </w:rPr>
        <w:t>e ideias para um ensino de boa qualidade, para um pensamento refle</w:t>
      </w:r>
      <w:r w:rsidR="00294E7F">
        <w:rPr>
          <w:lang w:val="pt-PT"/>
        </w:rPr>
        <w:t>x</w:t>
      </w:r>
      <w:r w:rsidRPr="00884475">
        <w:rPr>
          <w:lang w:val="pt-PT"/>
        </w:rPr>
        <w:t xml:space="preserve">ivo e uma comunicação eficiente, em detrimento de </w:t>
      </w:r>
      <w:r w:rsidR="00294E7F">
        <w:rPr>
          <w:lang w:val="pt-PT"/>
        </w:rPr>
        <w:t>capacidades</w:t>
      </w:r>
      <w:r w:rsidR="00294E7F" w:rsidRPr="00884475">
        <w:rPr>
          <w:lang w:val="pt-PT"/>
        </w:rPr>
        <w:t xml:space="preserve"> </w:t>
      </w:r>
      <w:r w:rsidRPr="00884475">
        <w:rPr>
          <w:lang w:val="pt-PT"/>
        </w:rPr>
        <w:t xml:space="preserve">técnicas complexas. Infelizmente, estas ideias e </w:t>
      </w:r>
      <w:r w:rsidR="00294E7F">
        <w:rPr>
          <w:lang w:val="pt-PT"/>
        </w:rPr>
        <w:t>capacidades</w:t>
      </w:r>
      <w:r w:rsidR="00294E7F" w:rsidRPr="00884475">
        <w:rPr>
          <w:lang w:val="pt-PT"/>
        </w:rPr>
        <w:t xml:space="preserve"> </w:t>
      </w:r>
      <w:r w:rsidRPr="00884475">
        <w:rPr>
          <w:lang w:val="pt-PT"/>
        </w:rPr>
        <w:t xml:space="preserve">fundamentais não são lecionadas com eficácia durante a formação de um professor. O recurso de formação em vídeo, no seu presente estado, </w:t>
      </w:r>
      <w:r w:rsidR="00014156" w:rsidRPr="00884475">
        <w:rPr>
          <w:lang w:val="pt-PT"/>
        </w:rPr>
        <w:t xml:space="preserve">pode ser possivelmente usado </w:t>
      </w:r>
      <w:r w:rsidR="00707716" w:rsidRPr="00884475">
        <w:rPr>
          <w:lang w:val="pt-PT"/>
        </w:rPr>
        <w:t xml:space="preserve">como uma ferramenta na formação </w:t>
      </w:r>
      <w:r w:rsidR="001B714A" w:rsidRPr="00884475">
        <w:rPr>
          <w:lang w:val="pt-PT"/>
        </w:rPr>
        <w:t xml:space="preserve">contínua </w:t>
      </w:r>
      <w:r w:rsidR="00085FCC" w:rsidRPr="00884475">
        <w:rPr>
          <w:lang w:val="pt-PT"/>
        </w:rPr>
        <w:t xml:space="preserve">de </w:t>
      </w:r>
      <w:r w:rsidR="00707716" w:rsidRPr="00884475">
        <w:rPr>
          <w:lang w:val="pt-PT"/>
        </w:rPr>
        <w:t>professores</w:t>
      </w:r>
      <w:r w:rsidR="00085FCC" w:rsidRPr="00884475">
        <w:rPr>
          <w:lang w:val="pt-PT"/>
        </w:rPr>
        <w:t xml:space="preserve">, mas pode ser facilmente adaptada para auxiliar a introdução </w:t>
      </w:r>
      <w:r w:rsidR="001B714A" w:rsidRPr="00884475">
        <w:rPr>
          <w:lang w:val="pt-PT"/>
        </w:rPr>
        <w:t>das</w:t>
      </w:r>
      <w:r w:rsidR="00085FCC" w:rsidRPr="00884475">
        <w:rPr>
          <w:lang w:val="pt-PT"/>
        </w:rPr>
        <w:t xml:space="preserve"> ideias praticas para a educação inclusiva a professores </w:t>
      </w:r>
      <w:r w:rsidR="001B714A" w:rsidRPr="00884475">
        <w:rPr>
          <w:lang w:val="pt-PT"/>
        </w:rPr>
        <w:t xml:space="preserve">que estão </w:t>
      </w:r>
      <w:r w:rsidR="00085FCC" w:rsidRPr="00884475">
        <w:rPr>
          <w:lang w:val="pt-PT"/>
        </w:rPr>
        <w:t>em formação</w:t>
      </w:r>
      <w:r w:rsidR="00294E7F">
        <w:rPr>
          <w:lang w:val="pt-PT"/>
        </w:rPr>
        <w:t xml:space="preserve"> inicial</w:t>
      </w:r>
      <w:r w:rsidR="00085FCC" w:rsidRPr="00884475">
        <w:rPr>
          <w:lang w:val="pt-PT"/>
        </w:rPr>
        <w:t xml:space="preserve">.  </w:t>
      </w:r>
    </w:p>
    <w:p w14:paraId="15271039" w14:textId="77777777" w:rsidR="00600020" w:rsidRPr="00884475" w:rsidRDefault="00600020">
      <w:pPr>
        <w:rPr>
          <w:lang w:val="pt-PT"/>
        </w:rPr>
      </w:pPr>
    </w:p>
    <w:p w14:paraId="2BF5CADD" w14:textId="0D4FE2EF" w:rsidR="007E4A50" w:rsidRPr="00884475" w:rsidRDefault="001B714A" w:rsidP="00C77ADA">
      <w:pPr>
        <w:rPr>
          <w:lang w:val="pt-PT"/>
        </w:rPr>
      </w:pPr>
      <w:r w:rsidRPr="00884475">
        <w:rPr>
          <w:lang w:val="pt-PT"/>
        </w:rPr>
        <w:t xml:space="preserve">A maior parte </w:t>
      </w:r>
      <w:r w:rsidR="00294E7F" w:rsidRPr="00884475">
        <w:rPr>
          <w:lang w:val="pt-PT"/>
        </w:rPr>
        <w:t>das cenas</w:t>
      </w:r>
      <w:r w:rsidR="00205015" w:rsidRPr="00884475">
        <w:rPr>
          <w:lang w:val="pt-PT"/>
        </w:rPr>
        <w:t xml:space="preserve"> de vídeo desta ferramenta foram gravadas no Burkina Faso, Burma e </w:t>
      </w:r>
      <w:r w:rsidR="00294E7F" w:rsidRPr="00884475">
        <w:rPr>
          <w:lang w:val="pt-PT"/>
        </w:rPr>
        <w:t>Ucrânia</w:t>
      </w:r>
      <w:r w:rsidR="00205015" w:rsidRPr="00884475">
        <w:rPr>
          <w:lang w:val="pt-PT"/>
        </w:rPr>
        <w:t xml:space="preserve">, com pequenos </w:t>
      </w:r>
      <w:r w:rsidR="00294E7F">
        <w:rPr>
          <w:lang w:val="pt-PT"/>
        </w:rPr>
        <w:t>excertos</w:t>
      </w:r>
      <w:r w:rsidR="00294E7F" w:rsidRPr="00884475">
        <w:rPr>
          <w:lang w:val="pt-PT"/>
        </w:rPr>
        <w:t xml:space="preserve"> </w:t>
      </w:r>
      <w:r w:rsidR="00205015" w:rsidRPr="00884475">
        <w:rPr>
          <w:lang w:val="pt-PT"/>
        </w:rPr>
        <w:t xml:space="preserve">gravados no Reino Unido. Como tal, este recurso esta orientado principalmente para professores em países de </w:t>
      </w:r>
      <w:r w:rsidR="00C77ADA" w:rsidRPr="00884475">
        <w:rPr>
          <w:lang w:val="pt-PT"/>
        </w:rPr>
        <w:t>baixo e m</w:t>
      </w:r>
      <w:r w:rsidR="00294E7F">
        <w:rPr>
          <w:lang w:val="pt-PT"/>
        </w:rPr>
        <w:t>é</w:t>
      </w:r>
      <w:r w:rsidR="00C77ADA" w:rsidRPr="00884475">
        <w:rPr>
          <w:lang w:val="pt-PT"/>
        </w:rPr>
        <w:t xml:space="preserve">dio rendimento. </w:t>
      </w:r>
    </w:p>
    <w:p w14:paraId="0F7458C7" w14:textId="77777777" w:rsidR="007E4A50" w:rsidRPr="00884475" w:rsidRDefault="007E4A50" w:rsidP="00DE0B2C">
      <w:pPr>
        <w:rPr>
          <w:lang w:val="pt-PT"/>
        </w:rPr>
      </w:pPr>
    </w:p>
    <w:p w14:paraId="7D7E919F" w14:textId="3B783AEC" w:rsidR="00DE0B2C" w:rsidRPr="00884475" w:rsidRDefault="00141C12" w:rsidP="00141C12">
      <w:pPr>
        <w:rPr>
          <w:lang w:val="pt-PT"/>
        </w:rPr>
      </w:pPr>
      <w:r w:rsidRPr="00884475">
        <w:rPr>
          <w:lang w:val="pt-PT"/>
        </w:rPr>
        <w:t>Embora os</w:t>
      </w:r>
      <w:r w:rsidR="00327145" w:rsidRPr="00884475">
        <w:rPr>
          <w:lang w:val="pt-PT"/>
        </w:rPr>
        <w:t xml:space="preserve"> vídeos </w:t>
      </w:r>
      <w:r w:rsidRPr="00884475">
        <w:rPr>
          <w:lang w:val="pt-PT"/>
        </w:rPr>
        <w:t xml:space="preserve">tenham sido gravados em </w:t>
      </w:r>
      <w:r w:rsidR="00294E7F">
        <w:rPr>
          <w:lang w:val="pt-PT"/>
        </w:rPr>
        <w:t>contextos</w:t>
      </w:r>
      <w:r w:rsidR="00294E7F" w:rsidRPr="00884475">
        <w:rPr>
          <w:lang w:val="pt-PT"/>
        </w:rPr>
        <w:t xml:space="preserve"> </w:t>
      </w:r>
      <w:r w:rsidR="00294E7F">
        <w:rPr>
          <w:lang w:val="pt-PT"/>
        </w:rPr>
        <w:t xml:space="preserve">de </w:t>
      </w:r>
      <w:r w:rsidR="00327145" w:rsidRPr="00884475">
        <w:rPr>
          <w:lang w:val="pt-PT"/>
        </w:rPr>
        <w:t>pré-escolar, de primeiro e de segundo ciclo</w:t>
      </w:r>
      <w:r w:rsidRPr="00884475">
        <w:rPr>
          <w:lang w:val="pt-PT"/>
        </w:rPr>
        <w:t>, as ideias aqui apresentadas são também uteis para outros professores que trabalhem noutros contextos educacionais.</w:t>
      </w:r>
      <w:r w:rsidR="00DE0B2C" w:rsidRPr="00884475">
        <w:rPr>
          <w:lang w:val="pt-PT"/>
        </w:rPr>
        <w:t xml:space="preserve"> </w:t>
      </w:r>
    </w:p>
    <w:p w14:paraId="7BA57DF7" w14:textId="77777777" w:rsidR="00366398" w:rsidRPr="00884475" w:rsidRDefault="00366398">
      <w:pPr>
        <w:rPr>
          <w:lang w:val="pt-PT"/>
        </w:rPr>
      </w:pPr>
    </w:p>
    <w:p w14:paraId="16DE5AA7" w14:textId="77777777" w:rsidR="00A72E1F" w:rsidRPr="00884475" w:rsidRDefault="00A72E1F">
      <w:pPr>
        <w:rPr>
          <w:lang w:val="pt-PT"/>
        </w:rPr>
      </w:pPr>
    </w:p>
    <w:p w14:paraId="627F11FA" w14:textId="77777777" w:rsidR="0096269F" w:rsidRDefault="0096269F">
      <w:pPr>
        <w:spacing w:after="160" w:line="259" w:lineRule="auto"/>
        <w:rPr>
          <w:rFonts w:ascii="Calibri" w:eastAsiaTheme="majorEastAsia" w:hAnsi="Calibri" w:cstheme="majorBidi"/>
          <w:b/>
          <w:sz w:val="44"/>
          <w:szCs w:val="26"/>
          <w:lang w:val="pt-PT"/>
        </w:rPr>
      </w:pPr>
      <w:r>
        <w:rPr>
          <w:lang w:val="pt-PT"/>
        </w:rPr>
        <w:br w:type="page"/>
      </w:r>
    </w:p>
    <w:p w14:paraId="6B487E20" w14:textId="1A87B031" w:rsidR="00366398" w:rsidRPr="00884475" w:rsidRDefault="00146C2F" w:rsidP="00366398">
      <w:pPr>
        <w:pStyle w:val="Heading2"/>
        <w:rPr>
          <w:lang w:val="pt-PT"/>
        </w:rPr>
      </w:pPr>
      <w:r w:rsidRPr="00884475">
        <w:rPr>
          <w:lang w:val="pt-PT"/>
        </w:rPr>
        <w:lastRenderedPageBreak/>
        <w:t xml:space="preserve">O que esta formação proporciona e </w:t>
      </w:r>
      <w:r w:rsidR="00294E7F">
        <w:rPr>
          <w:lang w:val="pt-PT"/>
        </w:rPr>
        <w:t xml:space="preserve">o que </w:t>
      </w:r>
      <w:r w:rsidRPr="00884475">
        <w:rPr>
          <w:lang w:val="pt-PT"/>
        </w:rPr>
        <w:t>não proporciona?</w:t>
      </w:r>
    </w:p>
    <w:p w14:paraId="571B7A13" w14:textId="77777777" w:rsidR="00366398" w:rsidRPr="00884475" w:rsidRDefault="00366398">
      <w:pPr>
        <w:rPr>
          <w:lang w:val="pt-PT"/>
        </w:rPr>
      </w:pPr>
    </w:p>
    <w:p w14:paraId="54270CD5" w14:textId="0E7932A6" w:rsidR="00366398" w:rsidRPr="00884475" w:rsidRDefault="00146C2F">
      <w:pPr>
        <w:rPr>
          <w:lang w:val="pt-PT"/>
        </w:rPr>
      </w:pPr>
      <w:r w:rsidRPr="00884475">
        <w:rPr>
          <w:lang w:val="pt-PT"/>
        </w:rPr>
        <w:t xml:space="preserve">Este recurso </w:t>
      </w:r>
      <w:r w:rsidR="00294E7F">
        <w:rPr>
          <w:lang w:val="pt-PT"/>
        </w:rPr>
        <w:t>permite</w:t>
      </w:r>
      <w:r w:rsidR="00294E7F" w:rsidRPr="00884475">
        <w:rPr>
          <w:lang w:val="pt-PT"/>
        </w:rPr>
        <w:t xml:space="preserve"> </w:t>
      </w:r>
      <w:r w:rsidRPr="00884475">
        <w:rPr>
          <w:lang w:val="pt-PT"/>
        </w:rPr>
        <w:t>que formadores e professor</w:t>
      </w:r>
      <w:r w:rsidRPr="00034A17">
        <w:rPr>
          <w:lang w:val="pt-PT"/>
        </w:rPr>
        <w:t>e</w:t>
      </w:r>
      <w:r w:rsidRPr="00884475">
        <w:rPr>
          <w:lang w:val="pt-PT"/>
        </w:rPr>
        <w:t xml:space="preserve">s tenham </w:t>
      </w:r>
      <w:r w:rsidRPr="00034A17">
        <w:rPr>
          <w:lang w:val="pt-PT"/>
        </w:rPr>
        <w:t xml:space="preserve">uma </w:t>
      </w:r>
      <w:r w:rsidRPr="00CE7864">
        <w:rPr>
          <w:lang w:val="pt-PT"/>
        </w:rPr>
        <w:t>perspetiva</w:t>
      </w:r>
      <w:r w:rsidRPr="00884475">
        <w:rPr>
          <w:lang w:val="pt-PT"/>
        </w:rPr>
        <w:t xml:space="preserve"> diferente </w:t>
      </w:r>
      <w:r w:rsidRPr="00034A17">
        <w:rPr>
          <w:lang w:val="pt-PT"/>
        </w:rPr>
        <w:t xml:space="preserve">ao </w:t>
      </w:r>
      <w:r w:rsidRPr="00CE7864">
        <w:rPr>
          <w:lang w:val="pt-PT"/>
        </w:rPr>
        <w:t>aprender</w:t>
      </w:r>
      <w:r w:rsidRPr="00884475">
        <w:rPr>
          <w:lang w:val="pt-PT"/>
        </w:rPr>
        <w:t xml:space="preserve"> sobre educação inclusiva. Esta ferramenta contem muitos dos temas fulcrais que se podem encontrar noutras ferramentas de formação sobre educação inclusiva, contudo, aqui, estão apresentados com um formato diferente e mais interativo</w:t>
      </w:r>
      <w:r w:rsidR="00366398" w:rsidRPr="00884475">
        <w:rPr>
          <w:lang w:val="pt-PT"/>
        </w:rPr>
        <w:t>.</w:t>
      </w:r>
    </w:p>
    <w:p w14:paraId="792430BA" w14:textId="77777777" w:rsidR="00366398" w:rsidRPr="00884475" w:rsidRDefault="00366398">
      <w:pPr>
        <w:rPr>
          <w:lang w:val="pt-PT"/>
        </w:rPr>
      </w:pPr>
    </w:p>
    <w:p w14:paraId="7C6E383E" w14:textId="3A658B79" w:rsidR="00366398" w:rsidRPr="00884475" w:rsidRDefault="00234C08" w:rsidP="00527E4B">
      <w:pPr>
        <w:rPr>
          <w:lang w:val="pt-PT"/>
        </w:rPr>
      </w:pPr>
      <w:r w:rsidRPr="00884475">
        <w:rPr>
          <w:lang w:val="pt-PT"/>
        </w:rPr>
        <w:t>O recurso de vídeo aqui apresentado usa um formato que segue um dia de escola desde quando as crianças acordam de manhã até quando chegam a casa após a escola. Usa exemplos de vida real para ilustrar alguns desafios de inclusão. Sugere também ações pratica</w:t>
      </w:r>
      <w:r w:rsidR="00527E4B" w:rsidRPr="00884475">
        <w:rPr>
          <w:lang w:val="pt-PT"/>
        </w:rPr>
        <w:t>s</w:t>
      </w:r>
      <w:r w:rsidRPr="00884475">
        <w:rPr>
          <w:lang w:val="pt-PT"/>
        </w:rPr>
        <w:t xml:space="preserve"> e </w:t>
      </w:r>
      <w:r w:rsidR="00527E4B" w:rsidRPr="00884475">
        <w:rPr>
          <w:lang w:val="pt-PT"/>
        </w:rPr>
        <w:t>atingíveis</w:t>
      </w:r>
      <w:r w:rsidRPr="00884475">
        <w:rPr>
          <w:lang w:val="pt-PT"/>
        </w:rPr>
        <w:t xml:space="preserve"> que um professor poderá utilizar de modo a </w:t>
      </w:r>
      <w:r w:rsidR="00527E4B" w:rsidRPr="00884475">
        <w:rPr>
          <w:lang w:val="pt-PT"/>
        </w:rPr>
        <w:t>enfrentar estes desafios. Introduz também conceitos teóricos importantes de uma maneira concisa, em detrimento de sobrecarregar os participantes com demasiada teoria no inicio da formação como é habito em muitas ocasiões.</w:t>
      </w:r>
    </w:p>
    <w:p w14:paraId="2B709949" w14:textId="77777777" w:rsidR="00D42F91" w:rsidRPr="00884475" w:rsidRDefault="00D42F91">
      <w:pPr>
        <w:rPr>
          <w:lang w:val="pt-PT"/>
        </w:rPr>
      </w:pPr>
    </w:p>
    <w:p w14:paraId="584CE8A2" w14:textId="5A98C5A6" w:rsidR="00EB6B5F" w:rsidRPr="00884475" w:rsidRDefault="00D46B59">
      <w:pPr>
        <w:rPr>
          <w:lang w:val="pt-PT"/>
        </w:rPr>
      </w:pPr>
      <w:r>
        <w:rPr>
          <w:lang w:val="pt-PT"/>
        </w:rPr>
        <w:t>As a</w:t>
      </w:r>
      <w:r w:rsidR="00EB6B5F" w:rsidRPr="00884475">
        <w:rPr>
          <w:lang w:val="pt-PT"/>
        </w:rPr>
        <w:t>tividades de workshop que acompanham os vídeos encorajam os participantes a refletir sobre o que viram nos vídeos e sobre as suas própria</w:t>
      </w:r>
      <w:r w:rsidR="00294E7F">
        <w:rPr>
          <w:lang w:val="pt-PT"/>
        </w:rPr>
        <w:t>s</w:t>
      </w:r>
      <w:r w:rsidR="00EB6B5F" w:rsidRPr="00884475">
        <w:rPr>
          <w:lang w:val="pt-PT"/>
        </w:rPr>
        <w:t xml:space="preserve"> situaç</w:t>
      </w:r>
      <w:r w:rsidR="00294E7F">
        <w:rPr>
          <w:lang w:val="pt-PT"/>
        </w:rPr>
        <w:t>ões</w:t>
      </w:r>
      <w:r w:rsidR="00EB6B5F" w:rsidRPr="00884475">
        <w:rPr>
          <w:lang w:val="pt-PT"/>
        </w:rPr>
        <w:t xml:space="preserve"> e vivências. </w:t>
      </w:r>
    </w:p>
    <w:p w14:paraId="2FAEED39" w14:textId="77777777" w:rsidR="00EB6B5F" w:rsidRPr="00884475" w:rsidRDefault="00EB6B5F">
      <w:pPr>
        <w:rPr>
          <w:lang w:val="pt-PT"/>
        </w:rPr>
      </w:pPr>
    </w:p>
    <w:p w14:paraId="7731DDE7" w14:textId="76F7A56C" w:rsidR="00EB6B5F" w:rsidRPr="00884475" w:rsidRDefault="00EB6B5F">
      <w:pPr>
        <w:rPr>
          <w:lang w:val="pt-PT"/>
        </w:rPr>
      </w:pPr>
      <w:r w:rsidRPr="00884475">
        <w:rPr>
          <w:lang w:val="pt-PT"/>
        </w:rPr>
        <w:t xml:space="preserve">Esta formação </w:t>
      </w:r>
      <w:r w:rsidR="00A377F0" w:rsidRPr="00884475">
        <w:rPr>
          <w:lang w:val="pt-PT"/>
        </w:rPr>
        <w:t>de base não terá todas as respostas. Por exemplo, não discute técnicas espec</w:t>
      </w:r>
      <w:r w:rsidR="00294E7F">
        <w:rPr>
          <w:lang w:val="pt-PT"/>
        </w:rPr>
        <w:t>í</w:t>
      </w:r>
      <w:r w:rsidR="00A377F0" w:rsidRPr="00884475">
        <w:rPr>
          <w:lang w:val="pt-PT"/>
        </w:rPr>
        <w:t xml:space="preserve">ficas em deficiência, como por exemplo a leitura em Braille ou a comunicação com </w:t>
      </w:r>
      <w:r w:rsidR="00294E7F">
        <w:rPr>
          <w:lang w:val="pt-PT"/>
        </w:rPr>
        <w:t>língua</w:t>
      </w:r>
      <w:r w:rsidR="00294E7F" w:rsidRPr="00884475">
        <w:rPr>
          <w:lang w:val="pt-PT"/>
        </w:rPr>
        <w:t xml:space="preserve"> </w:t>
      </w:r>
      <w:r w:rsidR="00A377F0" w:rsidRPr="00884475">
        <w:rPr>
          <w:lang w:val="pt-PT"/>
        </w:rPr>
        <w:t xml:space="preserve">gestual. </w:t>
      </w:r>
      <w:r w:rsidR="00AF315A" w:rsidRPr="00884475">
        <w:rPr>
          <w:lang w:val="pt-PT"/>
        </w:rPr>
        <w:t xml:space="preserve">A </w:t>
      </w:r>
      <w:r w:rsidR="00A377F0" w:rsidRPr="00884475">
        <w:rPr>
          <w:lang w:val="pt-PT"/>
        </w:rPr>
        <w:t xml:space="preserve">EENET irá </w:t>
      </w:r>
      <w:r w:rsidR="00AF315A" w:rsidRPr="00884475">
        <w:rPr>
          <w:lang w:val="pt-PT"/>
        </w:rPr>
        <w:t>usar esta formação como um ponto de partida para criar uma serie de vídeos</w:t>
      </w:r>
      <w:r w:rsidR="004F0211" w:rsidRPr="00884475">
        <w:rPr>
          <w:lang w:val="pt-PT"/>
        </w:rPr>
        <w:t xml:space="preserve"> de formação que abranjam tópicos mais </w:t>
      </w:r>
      <w:r w:rsidR="00AF315A" w:rsidRPr="00884475">
        <w:rPr>
          <w:lang w:val="pt-PT"/>
        </w:rPr>
        <w:t>específicos</w:t>
      </w:r>
      <w:r w:rsidR="004F0211" w:rsidRPr="00884475">
        <w:rPr>
          <w:lang w:val="pt-PT"/>
        </w:rPr>
        <w:t>.</w:t>
      </w:r>
    </w:p>
    <w:p w14:paraId="04DB1C5D" w14:textId="77777777" w:rsidR="00B065E6" w:rsidRPr="00884475" w:rsidRDefault="00B065E6">
      <w:pPr>
        <w:rPr>
          <w:lang w:val="pt-PT"/>
        </w:rPr>
      </w:pPr>
    </w:p>
    <w:p w14:paraId="64DBBBDA" w14:textId="0AA2F1C0" w:rsidR="00366398" w:rsidRPr="00884475" w:rsidRDefault="00B226A2" w:rsidP="00366398">
      <w:pPr>
        <w:pStyle w:val="Heading2"/>
        <w:rPr>
          <w:lang w:val="pt-PT"/>
        </w:rPr>
      </w:pPr>
      <w:r w:rsidRPr="00884475">
        <w:rPr>
          <w:lang w:val="pt-PT"/>
        </w:rPr>
        <w:t>Como usar este recurso de formação</w:t>
      </w:r>
    </w:p>
    <w:p w14:paraId="5CC29081" w14:textId="77777777" w:rsidR="00366398" w:rsidRPr="00884475" w:rsidRDefault="00366398">
      <w:pPr>
        <w:rPr>
          <w:lang w:val="pt-PT"/>
        </w:rPr>
      </w:pPr>
    </w:p>
    <w:p w14:paraId="3CD50C95" w14:textId="159215CD" w:rsidR="00906B45" w:rsidRPr="00884475" w:rsidRDefault="00B226A2" w:rsidP="00906B45">
      <w:pPr>
        <w:rPr>
          <w:lang w:val="pt-PT"/>
        </w:rPr>
      </w:pPr>
      <w:r w:rsidRPr="00884475">
        <w:rPr>
          <w:lang w:val="pt-PT"/>
        </w:rPr>
        <w:t xml:space="preserve">Este recurso de formação contem 10 </w:t>
      </w:r>
      <w:r w:rsidR="00906B45" w:rsidRPr="00884475">
        <w:rPr>
          <w:lang w:val="pt-PT"/>
        </w:rPr>
        <w:t>vídeos</w:t>
      </w:r>
      <w:r w:rsidRPr="00884475">
        <w:rPr>
          <w:lang w:val="pt-PT"/>
        </w:rPr>
        <w:t xml:space="preserve"> </w:t>
      </w:r>
      <w:r w:rsidR="00906B45" w:rsidRPr="00884475">
        <w:rPr>
          <w:lang w:val="pt-PT"/>
        </w:rPr>
        <w:t>com durações aproximadas entre os 5 e os 10 minutos. Para cada vídeo, há atividades pr</w:t>
      </w:r>
      <w:r w:rsidR="00294E7F">
        <w:rPr>
          <w:lang w:val="pt-PT"/>
        </w:rPr>
        <w:t>á</w:t>
      </w:r>
      <w:r w:rsidR="00906B45" w:rsidRPr="00884475">
        <w:rPr>
          <w:lang w:val="pt-PT"/>
        </w:rPr>
        <w:t xml:space="preserve">ticas de workshop. As atividades de workshop ajudarão os formadores a lecionar formações curtas e básicas e outras muito mais detalhadas. </w:t>
      </w:r>
    </w:p>
    <w:p w14:paraId="2A687B65" w14:textId="77777777" w:rsidR="00107B9C" w:rsidRPr="00884475" w:rsidRDefault="00107B9C">
      <w:pPr>
        <w:rPr>
          <w:lang w:val="pt-PT"/>
        </w:rPr>
      </w:pPr>
    </w:p>
    <w:p w14:paraId="1DF567D4" w14:textId="746C8518" w:rsidR="00906B45" w:rsidRPr="00884475" w:rsidRDefault="00906B45">
      <w:pPr>
        <w:rPr>
          <w:lang w:val="pt-PT"/>
        </w:rPr>
      </w:pPr>
      <w:r w:rsidRPr="00884475">
        <w:rPr>
          <w:lang w:val="pt-PT"/>
        </w:rPr>
        <w:t>As atividades estão agrupadas em 3 categorias:</w:t>
      </w:r>
    </w:p>
    <w:p w14:paraId="4C245943" w14:textId="77777777" w:rsidR="00180D25" w:rsidRPr="00884475" w:rsidRDefault="00180D25">
      <w:pPr>
        <w:rPr>
          <w:lang w:val="pt-PT"/>
        </w:rPr>
      </w:pPr>
    </w:p>
    <w:p w14:paraId="29814DC9" w14:textId="205B0CCD" w:rsidR="00CD596A" w:rsidRPr="00884475" w:rsidRDefault="008B5CF1" w:rsidP="008B5CF1">
      <w:pPr>
        <w:pStyle w:val="ListParagraph"/>
        <w:numPr>
          <w:ilvl w:val="0"/>
          <w:numId w:val="2"/>
        </w:numPr>
        <w:spacing w:after="120"/>
        <w:ind w:left="357" w:hanging="357"/>
        <w:contextualSpacing w:val="0"/>
        <w:rPr>
          <w:color w:val="00B050"/>
          <w:lang w:val="pt-PT"/>
        </w:rPr>
      </w:pPr>
      <w:r w:rsidRPr="00884475">
        <w:rPr>
          <w:b/>
          <w:color w:val="009644"/>
          <w:lang w:val="pt-PT"/>
        </w:rPr>
        <w:t xml:space="preserve">Atividades de workshop básicas </w:t>
      </w:r>
      <w:r w:rsidR="00180D25" w:rsidRPr="00884475">
        <w:rPr>
          <w:lang w:val="pt-PT"/>
        </w:rPr>
        <w:t xml:space="preserve">– </w:t>
      </w:r>
      <w:r w:rsidRPr="00884475">
        <w:rPr>
          <w:lang w:val="pt-PT"/>
        </w:rPr>
        <w:t xml:space="preserve">caracterizam-se por atividades simples que encorajam os participantes a pensar sobre as suas próprias experiências e práticas. O objetivo </w:t>
      </w:r>
      <w:r w:rsidR="00390F33" w:rsidRPr="00884475">
        <w:rPr>
          <w:lang w:val="pt-PT"/>
        </w:rPr>
        <w:t xml:space="preserve">destas atividades </w:t>
      </w:r>
      <w:r w:rsidRPr="00884475">
        <w:rPr>
          <w:lang w:val="pt-PT"/>
        </w:rPr>
        <w:t>é</w:t>
      </w:r>
      <w:r w:rsidR="00390F33" w:rsidRPr="00884475">
        <w:rPr>
          <w:lang w:val="pt-PT"/>
        </w:rPr>
        <w:t xml:space="preserve"> de</w:t>
      </w:r>
      <w:r w:rsidRPr="00884475">
        <w:rPr>
          <w:lang w:val="pt-PT"/>
        </w:rPr>
        <w:t xml:space="preserve"> aperfeiçoar as </w:t>
      </w:r>
      <w:r w:rsidR="00294E7F" w:rsidRPr="00884475">
        <w:rPr>
          <w:lang w:val="pt-PT"/>
        </w:rPr>
        <w:t xml:space="preserve">capacidades </w:t>
      </w:r>
      <w:r w:rsidRPr="00884475">
        <w:rPr>
          <w:lang w:val="pt-PT"/>
        </w:rPr>
        <w:t xml:space="preserve">já existentes dos participantes e melhorar a sua confiança como </w:t>
      </w:r>
      <w:r w:rsidR="00390F33" w:rsidRPr="00884475">
        <w:rPr>
          <w:lang w:val="pt-PT"/>
        </w:rPr>
        <w:t>profissional reflexivo, em detrimento de se focarem apenas em fatos ou informações técnicas sobre a educação inclusiva.</w:t>
      </w:r>
      <w:r w:rsidRPr="00884475">
        <w:rPr>
          <w:lang w:val="pt-PT"/>
        </w:rPr>
        <w:t xml:space="preserve"> </w:t>
      </w:r>
    </w:p>
    <w:p w14:paraId="6091E7D1" w14:textId="590534F2" w:rsidR="00CD596A" w:rsidRPr="00884475" w:rsidRDefault="001921B9" w:rsidP="00107B9C">
      <w:pPr>
        <w:pStyle w:val="ListParagraph"/>
        <w:numPr>
          <w:ilvl w:val="0"/>
          <w:numId w:val="2"/>
        </w:numPr>
        <w:spacing w:after="120"/>
        <w:ind w:left="357" w:hanging="357"/>
        <w:contextualSpacing w:val="0"/>
        <w:rPr>
          <w:color w:val="7030A0"/>
          <w:lang w:val="pt-PT"/>
        </w:rPr>
      </w:pPr>
      <w:r w:rsidRPr="00884475">
        <w:rPr>
          <w:b/>
          <w:color w:val="7030A0"/>
          <w:lang w:val="pt-PT"/>
        </w:rPr>
        <w:t xml:space="preserve">Temas teóricos importantes a abordar </w:t>
      </w:r>
      <w:r w:rsidR="00180D25" w:rsidRPr="00884475">
        <w:rPr>
          <w:lang w:val="pt-PT"/>
        </w:rPr>
        <w:t>–</w:t>
      </w:r>
      <w:r w:rsidRPr="00884475">
        <w:rPr>
          <w:lang w:val="pt-PT"/>
        </w:rPr>
        <w:t xml:space="preserve"> Estas </w:t>
      </w:r>
      <w:r w:rsidR="001B7BDF" w:rsidRPr="00884475">
        <w:rPr>
          <w:lang w:val="pt-PT"/>
        </w:rPr>
        <w:t>atividades</w:t>
      </w:r>
      <w:r w:rsidRPr="00884475">
        <w:rPr>
          <w:lang w:val="pt-PT"/>
        </w:rPr>
        <w:t xml:space="preserve"> introduzem conceitos </w:t>
      </w:r>
      <w:r w:rsidR="00B670DC" w:rsidRPr="00884475">
        <w:rPr>
          <w:lang w:val="pt-PT"/>
        </w:rPr>
        <w:t>fundamentais e debates teóricos</w:t>
      </w:r>
      <w:r w:rsidR="00180D25" w:rsidRPr="00884475">
        <w:rPr>
          <w:lang w:val="pt-PT"/>
        </w:rPr>
        <w:t xml:space="preserve">. </w:t>
      </w:r>
      <w:r w:rsidR="00B670DC" w:rsidRPr="00884475">
        <w:rPr>
          <w:lang w:val="pt-PT"/>
        </w:rPr>
        <w:t>Ajudam os participantes a perceber algumas das ideias por trás da educação inclusiva</w:t>
      </w:r>
      <w:r w:rsidR="00180D25" w:rsidRPr="00884475">
        <w:rPr>
          <w:lang w:val="pt-PT"/>
        </w:rPr>
        <w:t>.</w:t>
      </w:r>
    </w:p>
    <w:p w14:paraId="267325A2" w14:textId="23C2B3F1" w:rsidR="00B670DC" w:rsidRPr="00147DBB" w:rsidRDefault="00B670DC" w:rsidP="00CD596A">
      <w:pPr>
        <w:pStyle w:val="ListParagraph"/>
        <w:numPr>
          <w:ilvl w:val="0"/>
          <w:numId w:val="2"/>
        </w:numPr>
        <w:rPr>
          <w:color w:val="C00000"/>
          <w:lang w:val="pt-PT"/>
        </w:rPr>
      </w:pPr>
      <w:r w:rsidRPr="00884475">
        <w:rPr>
          <w:b/>
          <w:color w:val="C00000"/>
          <w:lang w:val="pt-PT"/>
        </w:rPr>
        <w:lastRenderedPageBreak/>
        <w:t>Abordagem ao pormenor de conceitos específicos</w:t>
      </w:r>
      <w:r w:rsidR="00180D25" w:rsidRPr="00884475">
        <w:rPr>
          <w:lang w:val="pt-PT"/>
        </w:rPr>
        <w:t xml:space="preserve"> – </w:t>
      </w:r>
      <w:r w:rsidRPr="00884475">
        <w:rPr>
          <w:lang w:val="pt-PT"/>
        </w:rPr>
        <w:t>estas atividades proporcionam oportunidades aos participantes para aprenderem mais sobre os temas abordados nos vídeos, e de refletir sobre o que poderá ser feito nas suas escolas em relação a estes assuntos</w:t>
      </w:r>
      <w:r w:rsidR="00180D25" w:rsidRPr="00884475">
        <w:rPr>
          <w:lang w:val="pt-PT"/>
        </w:rPr>
        <w:t>.</w:t>
      </w:r>
      <w:r w:rsidRPr="00884475">
        <w:rPr>
          <w:lang w:val="pt-PT"/>
        </w:rPr>
        <w:t xml:space="preserve"> </w:t>
      </w:r>
      <w:r w:rsidR="00294E7F" w:rsidRPr="00884475">
        <w:rPr>
          <w:lang w:val="pt-PT"/>
        </w:rPr>
        <w:t>Os focos</w:t>
      </w:r>
      <w:r w:rsidRPr="00884475">
        <w:rPr>
          <w:lang w:val="pt-PT"/>
        </w:rPr>
        <w:t xml:space="preserve"> das atividades mant</w:t>
      </w:r>
      <w:r w:rsidR="00FC7A61">
        <w:rPr>
          <w:lang w:val="pt-PT"/>
        </w:rPr>
        <w:t>ê</w:t>
      </w:r>
      <w:r w:rsidRPr="00884475">
        <w:rPr>
          <w:lang w:val="pt-PT"/>
        </w:rPr>
        <w:t xml:space="preserve">m-se em discutir soluções de fácil execução em detrimento de criar expectativas de intervenções técnicas e complexas que são passivas de sobrecarregar e assustar a maior parte dos professores, pelo menos inicialmente. </w:t>
      </w:r>
    </w:p>
    <w:p w14:paraId="62FD3787" w14:textId="77777777" w:rsidR="00FC7A61" w:rsidRPr="00147DBB" w:rsidRDefault="00FC7A61" w:rsidP="00147DBB">
      <w:pPr>
        <w:rPr>
          <w:color w:val="C00000"/>
          <w:lang w:val="pt-PT"/>
        </w:rPr>
      </w:pPr>
    </w:p>
    <w:p w14:paraId="0E5A51F2" w14:textId="56BE5D18" w:rsidR="0011621E" w:rsidRPr="00884475" w:rsidRDefault="0011621E">
      <w:pPr>
        <w:rPr>
          <w:lang w:val="pt-PT"/>
        </w:rPr>
      </w:pPr>
      <w:r w:rsidRPr="00034A17">
        <w:rPr>
          <w:lang w:val="pt-PT"/>
        </w:rPr>
        <w:t xml:space="preserve">Os formadores </w:t>
      </w:r>
      <w:r w:rsidR="007B3DAA" w:rsidRPr="00CE7864">
        <w:rPr>
          <w:lang w:val="pt-PT"/>
        </w:rPr>
        <w:t>pode</w:t>
      </w:r>
      <w:r w:rsidR="00050EFA" w:rsidRPr="00884475">
        <w:rPr>
          <w:lang w:val="pt-PT"/>
        </w:rPr>
        <w:t xml:space="preserve">m </w:t>
      </w:r>
      <w:r w:rsidR="00CF6C85" w:rsidRPr="00884475">
        <w:rPr>
          <w:lang w:val="pt-PT"/>
        </w:rPr>
        <w:t xml:space="preserve">gerir este recurso </w:t>
      </w:r>
      <w:r w:rsidR="00E23866" w:rsidRPr="00884475">
        <w:rPr>
          <w:lang w:val="pt-PT"/>
        </w:rPr>
        <w:t xml:space="preserve">como achem necessário, </w:t>
      </w:r>
      <w:r w:rsidR="00CF6C85" w:rsidRPr="00884475">
        <w:rPr>
          <w:lang w:val="pt-PT"/>
        </w:rPr>
        <w:t xml:space="preserve">de maneira a que </w:t>
      </w:r>
      <w:r w:rsidR="00E23866" w:rsidRPr="00884475">
        <w:rPr>
          <w:lang w:val="pt-PT"/>
        </w:rPr>
        <w:t xml:space="preserve">sirva a calendarização adotada pelo formado e as necessidades dos </w:t>
      </w:r>
      <w:r w:rsidR="00CF6C85" w:rsidRPr="00884475">
        <w:rPr>
          <w:lang w:val="pt-PT"/>
        </w:rPr>
        <w:t xml:space="preserve">formandos. </w:t>
      </w:r>
    </w:p>
    <w:p w14:paraId="2C5CD9BA" w14:textId="3D7A583F" w:rsidR="00B065E6" w:rsidRPr="00884475" w:rsidRDefault="00E23866">
      <w:pPr>
        <w:rPr>
          <w:lang w:val="pt-PT"/>
        </w:rPr>
      </w:pPr>
      <w:r w:rsidRPr="00884475">
        <w:rPr>
          <w:lang w:val="pt-PT"/>
        </w:rPr>
        <w:t>Não é imperativo que se siga a ordem apresentada. Por exemplo, num determinado programa, pode preferir por começar com “Temas teóricos importantes a abordar” antes de fazer a categoria de “Atividades de workshop básicas”.</w:t>
      </w:r>
    </w:p>
    <w:p w14:paraId="01198C04" w14:textId="274B01CB" w:rsidR="00B065E6" w:rsidRPr="00884475" w:rsidRDefault="00B065E6">
      <w:pPr>
        <w:rPr>
          <w:lang w:val="pt-PT"/>
        </w:rPr>
      </w:pPr>
    </w:p>
    <w:p w14:paraId="3196B376" w14:textId="4579DF18" w:rsidR="002C352C" w:rsidRPr="00884475" w:rsidRDefault="002C352C">
      <w:pPr>
        <w:rPr>
          <w:lang w:val="pt-PT"/>
        </w:rPr>
      </w:pPr>
      <w:r w:rsidRPr="00884475">
        <w:rPr>
          <w:lang w:val="pt-PT"/>
        </w:rPr>
        <w:t>Este recurso est</w:t>
      </w:r>
      <w:r w:rsidR="00FC7A61">
        <w:rPr>
          <w:lang w:val="pt-PT"/>
        </w:rPr>
        <w:t>á</w:t>
      </w:r>
      <w:r w:rsidRPr="00884475">
        <w:rPr>
          <w:lang w:val="pt-PT"/>
        </w:rPr>
        <w:t xml:space="preserve"> feito para ser usado por ordem – vídeos 1 a 10. Contudo, se o tempo for limitado pode saltar conteúdos (vídeos) que ache serem de menor importância no seu contexto, ou pode at</w:t>
      </w:r>
      <w:r w:rsidR="00FC7A61">
        <w:rPr>
          <w:lang w:val="pt-PT"/>
        </w:rPr>
        <w:t>é</w:t>
      </w:r>
      <w:r w:rsidRPr="00884475">
        <w:rPr>
          <w:lang w:val="pt-PT"/>
        </w:rPr>
        <w:t xml:space="preserve"> mostrar os vídeos todos, mas fazer somente as </w:t>
      </w:r>
      <w:r w:rsidR="00D46B59" w:rsidRPr="00884475">
        <w:rPr>
          <w:lang w:val="pt-PT"/>
        </w:rPr>
        <w:t>atividades</w:t>
      </w:r>
      <w:r w:rsidRPr="00884475">
        <w:rPr>
          <w:lang w:val="pt-PT"/>
        </w:rPr>
        <w:t xml:space="preserve"> de alguns vídeos. As opções para organizar uma formação incluem, mas não são limitadas, a:</w:t>
      </w:r>
    </w:p>
    <w:p w14:paraId="3B05CEA5" w14:textId="52185803" w:rsidR="002C352C" w:rsidRPr="00884475" w:rsidRDefault="002C352C">
      <w:pPr>
        <w:rPr>
          <w:lang w:val="pt-PT"/>
        </w:rPr>
      </w:pPr>
    </w:p>
    <w:p w14:paraId="1592A5D1" w14:textId="66F851A3" w:rsidR="00910D3C" w:rsidRPr="00884475" w:rsidRDefault="006A70D2" w:rsidP="006B3711">
      <w:pPr>
        <w:pStyle w:val="ListParagraph"/>
        <w:numPr>
          <w:ilvl w:val="0"/>
          <w:numId w:val="6"/>
        </w:numPr>
        <w:spacing w:after="120"/>
        <w:ind w:left="360"/>
        <w:contextualSpacing w:val="0"/>
        <w:rPr>
          <w:lang w:val="pt-PT"/>
        </w:rPr>
      </w:pPr>
      <w:r w:rsidRPr="00884475">
        <w:rPr>
          <w:b/>
          <w:lang w:val="pt-PT"/>
        </w:rPr>
        <w:t>Formação</w:t>
      </w:r>
      <w:r w:rsidR="002C352C" w:rsidRPr="00884475">
        <w:rPr>
          <w:b/>
          <w:lang w:val="pt-PT"/>
        </w:rPr>
        <w:t xml:space="preserve"> de 10 dias</w:t>
      </w:r>
      <w:r w:rsidR="002C352C" w:rsidRPr="00034A17">
        <w:rPr>
          <w:lang w:val="pt-PT"/>
        </w:rPr>
        <w:t xml:space="preserve"> – </w:t>
      </w:r>
      <w:r w:rsidR="002C352C" w:rsidRPr="00884475">
        <w:rPr>
          <w:lang w:val="pt-PT"/>
        </w:rPr>
        <w:t>Pode usar um vídeo por dia. Desta forma, os participantes têm tempo suficiente para refletir</w:t>
      </w:r>
      <w:r w:rsidR="00D46B59">
        <w:rPr>
          <w:lang w:val="pt-PT"/>
        </w:rPr>
        <w:t xml:space="preserve"> no feedback </w:t>
      </w:r>
      <w:r w:rsidR="002C352C" w:rsidRPr="00884475">
        <w:rPr>
          <w:lang w:val="pt-PT"/>
        </w:rPr>
        <w:t>sobre as suas próprias experiências, para ver os temas abordados e investigar mais pormenorizadamente alguns assuntos. T</w:t>
      </w:r>
      <w:r w:rsidR="00FC7A61">
        <w:rPr>
          <w:lang w:val="pt-PT"/>
        </w:rPr>
        <w:t>ê</w:t>
      </w:r>
      <w:r w:rsidR="002C352C" w:rsidRPr="00884475">
        <w:rPr>
          <w:lang w:val="pt-PT"/>
        </w:rPr>
        <w:t xml:space="preserve">m também tempo para </w:t>
      </w:r>
      <w:r w:rsidR="00FC7A61">
        <w:rPr>
          <w:lang w:val="pt-PT"/>
        </w:rPr>
        <w:t>fazer</w:t>
      </w:r>
      <w:r w:rsidR="00FC7A61" w:rsidRPr="00884475">
        <w:rPr>
          <w:lang w:val="pt-PT"/>
        </w:rPr>
        <w:t xml:space="preserve"> </w:t>
      </w:r>
      <w:r w:rsidR="002C352C" w:rsidRPr="00884475">
        <w:rPr>
          <w:lang w:val="pt-PT"/>
        </w:rPr>
        <w:t xml:space="preserve">algumas observações </w:t>
      </w:r>
      <w:r w:rsidR="00FC7A61">
        <w:rPr>
          <w:lang w:val="pt-PT"/>
        </w:rPr>
        <w:t>na sua</w:t>
      </w:r>
      <w:r w:rsidR="00FC7A61" w:rsidRPr="00884475">
        <w:rPr>
          <w:lang w:val="pt-PT"/>
        </w:rPr>
        <w:t xml:space="preserve"> </w:t>
      </w:r>
      <w:r w:rsidR="002C352C" w:rsidRPr="00884475">
        <w:rPr>
          <w:lang w:val="pt-PT"/>
        </w:rPr>
        <w:t>escola ou sala de aula, ou incentivar diálogos o</w:t>
      </w:r>
      <w:r w:rsidR="00CA26E9" w:rsidRPr="00884475">
        <w:rPr>
          <w:lang w:val="pt-PT"/>
        </w:rPr>
        <w:t xml:space="preserve">u fazer atividades com os pais, crianças ou membros da comunidade, como parte da formação. </w:t>
      </w:r>
    </w:p>
    <w:p w14:paraId="7644D479" w14:textId="61D7A8E7" w:rsidR="00672C63" w:rsidRPr="00884475" w:rsidRDefault="006A70D2" w:rsidP="006B3711">
      <w:pPr>
        <w:pStyle w:val="ListParagraph"/>
        <w:numPr>
          <w:ilvl w:val="0"/>
          <w:numId w:val="1"/>
        </w:numPr>
        <w:spacing w:after="120"/>
        <w:ind w:left="357" w:hanging="357"/>
        <w:contextualSpacing w:val="0"/>
        <w:rPr>
          <w:lang w:val="pt-PT"/>
        </w:rPr>
      </w:pPr>
      <w:r w:rsidRPr="00884475">
        <w:rPr>
          <w:b/>
          <w:lang w:val="pt-PT"/>
        </w:rPr>
        <w:t>Formação</w:t>
      </w:r>
      <w:r w:rsidR="00280127" w:rsidRPr="00884475">
        <w:rPr>
          <w:b/>
          <w:lang w:val="pt-PT"/>
        </w:rPr>
        <w:t xml:space="preserve"> de 5 dias – </w:t>
      </w:r>
      <w:r w:rsidR="00280127" w:rsidRPr="00884475">
        <w:rPr>
          <w:lang w:val="pt-PT"/>
        </w:rPr>
        <w:t xml:space="preserve">Pode usar metade de cada dia para abordar cada tópico. Isto permite que os participantes consigam </w:t>
      </w:r>
      <w:r w:rsidR="00FC7A61">
        <w:rPr>
          <w:lang w:val="pt-PT"/>
        </w:rPr>
        <w:t>abordar</w:t>
      </w:r>
      <w:r w:rsidR="00FC7A61" w:rsidRPr="00884475">
        <w:rPr>
          <w:lang w:val="pt-PT"/>
        </w:rPr>
        <w:t xml:space="preserve"> </w:t>
      </w:r>
      <w:r w:rsidR="00280127" w:rsidRPr="00884475">
        <w:rPr>
          <w:lang w:val="pt-PT"/>
        </w:rPr>
        <w:t xml:space="preserve">os temas fulcrais de cada tópico. Para que tal seja possível, pode incluir na formação atividades de estudo ou pesquisa individual que possam ser feitas no decurso das semanas ou meses subsequentes </w:t>
      </w:r>
      <w:r w:rsidR="00FC7A61">
        <w:rPr>
          <w:lang w:val="pt-PT"/>
        </w:rPr>
        <w:t>à</w:t>
      </w:r>
      <w:r w:rsidR="00280127" w:rsidRPr="00884475">
        <w:rPr>
          <w:lang w:val="pt-PT"/>
        </w:rPr>
        <w:t xml:space="preserve"> formação. </w:t>
      </w:r>
    </w:p>
    <w:p w14:paraId="49982A94" w14:textId="6C148715" w:rsidR="00672C63" w:rsidRPr="006B3711" w:rsidRDefault="006A70D2" w:rsidP="006B3711">
      <w:pPr>
        <w:pStyle w:val="ListParagraph"/>
        <w:numPr>
          <w:ilvl w:val="0"/>
          <w:numId w:val="1"/>
        </w:numPr>
        <w:spacing w:after="120"/>
        <w:contextualSpacing w:val="0"/>
        <w:rPr>
          <w:lang w:val="pt-PT"/>
        </w:rPr>
      </w:pPr>
      <w:r w:rsidRPr="006B3711">
        <w:rPr>
          <w:b/>
          <w:lang w:val="pt-PT"/>
        </w:rPr>
        <w:t xml:space="preserve">Formação de 1 </w:t>
      </w:r>
      <w:r w:rsidR="00E65743" w:rsidRPr="006B3711">
        <w:rPr>
          <w:b/>
          <w:lang w:val="pt-PT"/>
        </w:rPr>
        <w:t xml:space="preserve">dia </w:t>
      </w:r>
      <w:r w:rsidR="00672C63" w:rsidRPr="006B3711">
        <w:rPr>
          <w:lang w:val="pt-PT"/>
        </w:rPr>
        <w:t xml:space="preserve">– </w:t>
      </w:r>
      <w:r w:rsidR="00733681" w:rsidRPr="006B3711">
        <w:rPr>
          <w:lang w:val="pt-PT"/>
        </w:rPr>
        <w:t>Pode mostrar um vídeo por dia e organiza</w:t>
      </w:r>
      <w:r w:rsidR="009D16E7" w:rsidRPr="006B3711">
        <w:rPr>
          <w:lang w:val="pt-PT"/>
        </w:rPr>
        <w:t>r</w:t>
      </w:r>
      <w:r w:rsidR="00733681" w:rsidRPr="006B3711">
        <w:rPr>
          <w:lang w:val="pt-PT"/>
        </w:rPr>
        <w:t xml:space="preserve"> um pequeno debate de por exemplo 30 minutos sobre cada tópico, usando ou adaptando </w:t>
      </w:r>
      <w:r w:rsidR="00710D79" w:rsidRPr="006B3711">
        <w:rPr>
          <w:lang w:val="pt-PT"/>
        </w:rPr>
        <w:t xml:space="preserve">algumas das atividades de workshop mais curtas. Pode também </w:t>
      </w:r>
      <w:r w:rsidR="00FC7A61" w:rsidRPr="006B3711">
        <w:rPr>
          <w:lang w:val="pt-PT"/>
        </w:rPr>
        <w:t xml:space="preserve">optar </w:t>
      </w:r>
      <w:r w:rsidR="00710D79" w:rsidRPr="006B3711">
        <w:rPr>
          <w:lang w:val="pt-PT"/>
        </w:rPr>
        <w:t xml:space="preserve">por agendar sessões </w:t>
      </w:r>
      <w:r w:rsidR="00B76DFB" w:rsidRPr="006B3711">
        <w:rPr>
          <w:lang w:val="pt-PT"/>
        </w:rPr>
        <w:t>subsequentes.</w:t>
      </w:r>
      <w:r w:rsidR="00672C63" w:rsidRPr="006B3711">
        <w:rPr>
          <w:lang w:val="pt-PT"/>
        </w:rPr>
        <w:t xml:space="preserve"> </w:t>
      </w:r>
      <w:r w:rsidR="00E40CBC" w:rsidRPr="006B3711">
        <w:rPr>
          <w:lang w:val="pt-PT"/>
        </w:rPr>
        <w:t xml:space="preserve">Pode também decidir organizar posteriormente sessões de acompanhamento </w:t>
      </w:r>
      <w:r w:rsidR="00FC7A61" w:rsidRPr="006B3711">
        <w:rPr>
          <w:lang w:val="pt-PT"/>
        </w:rPr>
        <w:t xml:space="preserve">em que </w:t>
      </w:r>
      <w:r w:rsidR="00E40CBC" w:rsidRPr="006B3711">
        <w:rPr>
          <w:lang w:val="pt-PT"/>
        </w:rPr>
        <w:t xml:space="preserve">os participantes podem passar mais tempo nos tópicos que </w:t>
      </w:r>
      <w:r w:rsidR="00FC7A61" w:rsidRPr="006B3711">
        <w:rPr>
          <w:lang w:val="pt-PT"/>
        </w:rPr>
        <w:t>considerem</w:t>
      </w:r>
      <w:r w:rsidR="00E40CBC" w:rsidRPr="006B3711">
        <w:rPr>
          <w:lang w:val="pt-PT"/>
        </w:rPr>
        <w:t xml:space="preserve"> mais interessantes ou difíceis no contexto de cada um. </w:t>
      </w:r>
    </w:p>
    <w:p w14:paraId="224DEF5C" w14:textId="505E9160" w:rsidR="00672C63" w:rsidRPr="00884475" w:rsidRDefault="00D46B59" w:rsidP="006B3711">
      <w:pPr>
        <w:pStyle w:val="ListParagraph"/>
        <w:numPr>
          <w:ilvl w:val="0"/>
          <w:numId w:val="1"/>
        </w:numPr>
        <w:rPr>
          <w:lang w:val="pt-PT"/>
        </w:rPr>
      </w:pPr>
      <w:r w:rsidRPr="00884475">
        <w:rPr>
          <w:b/>
          <w:lang w:val="pt-PT"/>
        </w:rPr>
        <w:t>Formação</w:t>
      </w:r>
      <w:r w:rsidR="00403E6D" w:rsidRPr="00884475">
        <w:rPr>
          <w:b/>
          <w:lang w:val="pt-PT"/>
        </w:rPr>
        <w:t xml:space="preserve"> espec</w:t>
      </w:r>
      <w:r w:rsidR="00FC7A61">
        <w:rPr>
          <w:b/>
          <w:lang w:val="pt-PT"/>
        </w:rPr>
        <w:t>í</w:t>
      </w:r>
      <w:r w:rsidR="00403E6D" w:rsidRPr="00884475">
        <w:rPr>
          <w:b/>
          <w:lang w:val="pt-PT"/>
        </w:rPr>
        <w:t>fica</w:t>
      </w:r>
      <w:r w:rsidR="00606BA7" w:rsidRPr="00884475">
        <w:rPr>
          <w:b/>
          <w:lang w:val="pt-PT"/>
        </w:rPr>
        <w:t xml:space="preserve"> </w:t>
      </w:r>
      <w:r w:rsidR="00672C63" w:rsidRPr="00884475">
        <w:rPr>
          <w:lang w:val="pt-PT"/>
        </w:rPr>
        <w:t xml:space="preserve">– </w:t>
      </w:r>
      <w:r w:rsidR="00E40CBC" w:rsidRPr="00884475">
        <w:rPr>
          <w:lang w:val="pt-PT"/>
        </w:rPr>
        <w:t>Pode mostrar os vídeos ou organizar debates</w:t>
      </w:r>
      <w:r w:rsidR="00860916" w:rsidRPr="00884475">
        <w:rPr>
          <w:lang w:val="pt-PT"/>
        </w:rPr>
        <w:t xml:space="preserve"> ou fazer as suas atividades numa altura </w:t>
      </w:r>
      <w:r w:rsidR="00FC7A61">
        <w:rPr>
          <w:lang w:val="pt-PT"/>
        </w:rPr>
        <w:t>que considere oportuna</w:t>
      </w:r>
      <w:r w:rsidR="00FC7A61" w:rsidRPr="00884475">
        <w:rPr>
          <w:lang w:val="pt-PT"/>
        </w:rPr>
        <w:t xml:space="preserve"> </w:t>
      </w:r>
      <w:r w:rsidR="00860916" w:rsidRPr="00884475">
        <w:rPr>
          <w:lang w:val="pt-PT"/>
        </w:rPr>
        <w:t>durante o ano. Por exemplo, pode incluir uma sessão de 30 minutos durante as reuniões mensais dos professores. Ou, se os professores estão perante uma situação espec</w:t>
      </w:r>
      <w:r w:rsidR="00FC7A61">
        <w:rPr>
          <w:lang w:val="pt-PT"/>
        </w:rPr>
        <w:t>í</w:t>
      </w:r>
      <w:r w:rsidR="00860916" w:rsidRPr="00884475">
        <w:rPr>
          <w:lang w:val="pt-PT"/>
        </w:rPr>
        <w:t>fica nas suas escolas, pode ser que haja um vídeo espec</w:t>
      </w:r>
      <w:r w:rsidR="00FC7A61">
        <w:rPr>
          <w:lang w:val="pt-PT"/>
        </w:rPr>
        <w:t>í</w:t>
      </w:r>
      <w:r w:rsidR="00860916" w:rsidRPr="00884475">
        <w:rPr>
          <w:lang w:val="pt-PT"/>
        </w:rPr>
        <w:t xml:space="preserve">fico e relevante que aborde essa questão. Os professores poderiam ver e debater esse vídeo </w:t>
      </w:r>
      <w:r w:rsidR="00E8444C">
        <w:rPr>
          <w:lang w:val="pt-PT"/>
        </w:rPr>
        <w:t xml:space="preserve">de forma a </w:t>
      </w:r>
      <w:r w:rsidR="00860916" w:rsidRPr="00884475">
        <w:rPr>
          <w:lang w:val="pt-PT"/>
        </w:rPr>
        <w:t xml:space="preserve">proporcionar motivação e ideias suficientes para encarar o problema. </w:t>
      </w:r>
    </w:p>
    <w:p w14:paraId="22E4524C" w14:textId="77777777" w:rsidR="00A3498D" w:rsidRPr="00884475" w:rsidRDefault="00A3498D">
      <w:pPr>
        <w:rPr>
          <w:lang w:val="pt-PT"/>
        </w:rPr>
      </w:pPr>
    </w:p>
    <w:p w14:paraId="67476514" w14:textId="38FDB15E" w:rsidR="006B3711" w:rsidRDefault="006B3711" w:rsidP="006B3711">
      <w:pPr>
        <w:rPr>
          <w:lang w:val="pt-PT"/>
        </w:rPr>
      </w:pPr>
    </w:p>
    <w:p w14:paraId="778A3BB6" w14:textId="0D21A9C9" w:rsidR="006B3711" w:rsidRDefault="006B3711" w:rsidP="006B3711">
      <w:pPr>
        <w:rPr>
          <w:lang w:val="pt-PT"/>
        </w:rPr>
      </w:pPr>
    </w:p>
    <w:p w14:paraId="5F7B3073" w14:textId="77777777" w:rsidR="006B3711" w:rsidRDefault="006B3711" w:rsidP="006B3711">
      <w:pPr>
        <w:rPr>
          <w:lang w:val="pt-PT"/>
        </w:rPr>
      </w:pPr>
    </w:p>
    <w:p w14:paraId="2C35F817" w14:textId="188CA94B" w:rsidR="00B065E6" w:rsidRPr="00884475" w:rsidRDefault="006B3711" w:rsidP="00B065E6">
      <w:pPr>
        <w:pStyle w:val="Heading2"/>
        <w:rPr>
          <w:lang w:val="pt-PT"/>
        </w:rPr>
      </w:pPr>
      <w:r w:rsidRPr="00884475">
        <w:rPr>
          <w:noProof/>
          <w:lang w:val="en-GB" w:eastAsia="en-GB"/>
        </w:rPr>
        <mc:AlternateContent>
          <mc:Choice Requires="wps">
            <w:drawing>
              <wp:anchor distT="91440" distB="91440" distL="137160" distR="137160" simplePos="0" relativeHeight="251662336" behindDoc="0" locked="0" layoutInCell="0" allowOverlap="1" wp14:anchorId="40CF1285" wp14:editId="2FEC552F">
                <wp:simplePos x="0" y="0"/>
                <wp:positionH relativeFrom="margin">
                  <wp:posOffset>2061210</wp:posOffset>
                </wp:positionH>
                <wp:positionV relativeFrom="margin">
                  <wp:posOffset>-1926590</wp:posOffset>
                </wp:positionV>
                <wp:extent cx="1633855" cy="5669915"/>
                <wp:effectExtent l="20320" t="17780" r="24765" b="24765"/>
                <wp:wrapTopAndBottom/>
                <wp:docPr id="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633855" cy="5669915"/>
                        </a:xfrm>
                        <a:prstGeom prst="roundRect">
                          <a:avLst>
                            <a:gd name="adj" fmla="val 13032"/>
                          </a:avLst>
                        </a:prstGeom>
                        <a:noFill/>
                        <a:ln w="28575">
                          <a:solidFill>
                            <a:schemeClr val="tx1"/>
                          </a:solidFill>
                        </a:ln>
                        <a:extLst/>
                      </wps:spPr>
                      <wps:txbx>
                        <w:txbxContent>
                          <w:p w14:paraId="5BBE77E4" w14:textId="45F335A5" w:rsidR="00A3498D" w:rsidRPr="00884475" w:rsidRDefault="002C0D1B" w:rsidP="00280127">
                            <w:pPr>
                              <w:rPr>
                                <w:lang w:val="pt-PT"/>
                              </w:rPr>
                            </w:pPr>
                            <w:r w:rsidRPr="00884475">
                              <w:rPr>
                                <w:lang w:val="pt-PT"/>
                              </w:rPr>
                              <w:t xml:space="preserve">Se achar </w:t>
                            </w:r>
                            <w:r w:rsidR="00B54EFF" w:rsidRPr="00B54EFF">
                              <w:rPr>
                                <w:lang w:val="pt-PT"/>
                              </w:rPr>
                              <w:t>necessário</w:t>
                            </w:r>
                            <w:r w:rsidRPr="00884475">
                              <w:rPr>
                                <w:lang w:val="pt-PT"/>
                              </w:rPr>
                              <w:t xml:space="preserve"> discutir algumas ideias</w:t>
                            </w:r>
                            <w:r w:rsidR="00280127" w:rsidRPr="00884475">
                              <w:rPr>
                                <w:lang w:val="pt-PT"/>
                              </w:rPr>
                              <w:t xml:space="preserve"> em como usar ou adaptar este recurso para o seu </w:t>
                            </w:r>
                            <w:r w:rsidR="00B54EFF" w:rsidRPr="00B54EFF">
                              <w:rPr>
                                <w:lang w:val="pt-PT"/>
                              </w:rPr>
                              <w:t>contexto</w:t>
                            </w:r>
                            <w:r w:rsidR="00280127" w:rsidRPr="00884475">
                              <w:rPr>
                                <w:lang w:val="pt-PT"/>
                              </w:rPr>
                              <w:t>, por favor contacte</w:t>
                            </w:r>
                            <w:r w:rsidR="00280127">
                              <w:rPr>
                                <w:lang w:val="pt-PT"/>
                              </w:rPr>
                              <w:t xml:space="preserve"> EENET. Nos podemos ou oferecer conselhos </w:t>
                            </w:r>
                            <w:r w:rsidR="00B54EFF">
                              <w:rPr>
                                <w:lang w:val="pt-PT"/>
                              </w:rPr>
                              <w:t>diretamente</w:t>
                            </w:r>
                            <w:r w:rsidR="00280127">
                              <w:rPr>
                                <w:lang w:val="pt-PT"/>
                              </w:rPr>
                              <w:t xml:space="preserve"> ou </w:t>
                            </w:r>
                            <w:r w:rsidR="00B54EFF">
                              <w:rPr>
                                <w:lang w:val="pt-PT"/>
                              </w:rPr>
                              <w:t>pô-lo</w:t>
                            </w:r>
                            <w:r w:rsidR="00280127">
                              <w:rPr>
                                <w:lang w:val="pt-PT"/>
                              </w:rPr>
                              <w:t>/a em contacto com um formador, com quem poderá trocar ideias.</w:t>
                            </w:r>
                          </w:p>
                          <w:p w14:paraId="6D5694C6" w14:textId="3851586D" w:rsidR="00A3498D" w:rsidRPr="00884475" w:rsidRDefault="00280127" w:rsidP="00884475">
                            <w:pPr>
                              <w:rPr>
                                <w:rFonts w:asciiTheme="majorHAnsi" w:eastAsiaTheme="majorEastAsia" w:hAnsiTheme="majorHAnsi" w:cstheme="majorBidi"/>
                                <w:i/>
                                <w:iCs/>
                                <w:color w:val="FFFFFF" w:themeColor="background1"/>
                                <w:sz w:val="28"/>
                                <w:szCs w:val="28"/>
                                <w:lang w:val="pt-PT"/>
                              </w:rPr>
                            </w:pPr>
                            <w:r>
                              <w:rPr>
                                <w:lang w:val="pt-PT"/>
                              </w:rPr>
                              <w:t>Se interessado/a, a EENET tem também uma equipa de consultores disponível, que podem dar um apoio mais concreto na adaptação da formação.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0CF1285" id="AutoShape 2" o:spid="_x0000_s1029" style="position:absolute;margin-left:162.3pt;margin-top:-151.7pt;width:128.65pt;height:446.45pt;rotation:90;z-index:25166233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" o:allowincell="f" filled="f" strokecolor="black [3213]" strokeweight="2.25pt">
                <v:textbox>
                  <w:txbxContent>
                    <w:p w14:paraId="5BBE77E4" w14:textId="45F335A5" w:rsidR="00A3498D" w:rsidRPr="00884475" w:rsidRDefault="002C0D1B" w:rsidP="00280127">
                      <w:pPr>
                        <w:rPr>
                          <w:lang w:val="pt-PT"/>
                        </w:rPr>
                      </w:pPr>
                      <w:r w:rsidRPr="00884475">
                        <w:rPr>
                          <w:lang w:val="pt-PT"/>
                        </w:rPr>
                        <w:t xml:space="preserve">Se achar </w:t>
                      </w:r>
                      <w:r w:rsidR="00B54EFF" w:rsidRPr="00B54EFF">
                        <w:rPr>
                          <w:lang w:val="pt-PT"/>
                        </w:rPr>
                        <w:t>necessário</w:t>
                      </w:r>
                      <w:r w:rsidRPr="00884475">
                        <w:rPr>
                          <w:lang w:val="pt-PT"/>
                        </w:rPr>
                        <w:t xml:space="preserve"> discutir algumas ideias</w:t>
                      </w:r>
                      <w:r w:rsidR="00280127" w:rsidRPr="00884475">
                        <w:rPr>
                          <w:lang w:val="pt-PT"/>
                        </w:rPr>
                        <w:t xml:space="preserve"> em como usar ou adaptar este recurso para o seu </w:t>
                      </w:r>
                      <w:r w:rsidR="00B54EFF" w:rsidRPr="00B54EFF">
                        <w:rPr>
                          <w:lang w:val="pt-PT"/>
                        </w:rPr>
                        <w:t>contexto</w:t>
                      </w:r>
                      <w:r w:rsidR="00280127" w:rsidRPr="00884475">
                        <w:rPr>
                          <w:lang w:val="pt-PT"/>
                        </w:rPr>
                        <w:t>, por favor contacte</w:t>
                      </w:r>
                      <w:r w:rsidR="00280127">
                        <w:rPr>
                          <w:lang w:val="pt-PT"/>
                        </w:rPr>
                        <w:t xml:space="preserve"> EENET. Nos podemos ou oferecer conselhos </w:t>
                      </w:r>
                      <w:r w:rsidR="00B54EFF">
                        <w:rPr>
                          <w:lang w:val="pt-PT"/>
                        </w:rPr>
                        <w:t>diretamente</w:t>
                      </w:r>
                      <w:r w:rsidR="00280127">
                        <w:rPr>
                          <w:lang w:val="pt-PT"/>
                        </w:rPr>
                        <w:t xml:space="preserve"> ou </w:t>
                      </w:r>
                      <w:r w:rsidR="00B54EFF">
                        <w:rPr>
                          <w:lang w:val="pt-PT"/>
                        </w:rPr>
                        <w:t>pô-lo</w:t>
                      </w:r>
                      <w:r w:rsidR="00280127">
                        <w:rPr>
                          <w:lang w:val="pt-PT"/>
                        </w:rPr>
                        <w:t>/a em contacto com um formador, com quem poderá trocar ideias.</w:t>
                      </w:r>
                    </w:p>
                    <w:p w14:paraId="6D5694C6" w14:textId="3851586D" w:rsidR="00A3498D" w:rsidRPr="00884475" w:rsidRDefault="00280127" w:rsidP="00884475">
                      <w:pPr>
                        <w:rPr>
                          <w:rFonts w:asciiTheme="majorHAnsi" w:eastAsiaTheme="majorEastAsia" w:hAnsiTheme="majorHAnsi" w:cstheme="majorBidi"/>
                          <w:i/>
                          <w:iCs/>
                          <w:color w:val="FFFFFF" w:themeColor="background1"/>
                          <w:sz w:val="28"/>
                          <w:szCs w:val="28"/>
                          <w:lang w:val="pt-PT"/>
                        </w:rPr>
                      </w:pPr>
                      <w:r>
                        <w:rPr>
                          <w:lang w:val="pt-PT"/>
                        </w:rPr>
                        <w:t>Se interessado/a, a EENET tem também uma equipa de consultores disponível, que podem dar um apoio mais concreto na adaptação da formação.</w:t>
                      </w:r>
                    </w:p>
                  </w:txbxContent>
                </v:textbox>
                <w10:wrap type="topAndBottom" anchorx="margin" anchory="margin"/>
              </v:roundrect>
            </w:pict>
          </mc:Fallback>
        </mc:AlternateContent>
      </w:r>
      <w:r w:rsidR="00860916" w:rsidRPr="00884475">
        <w:rPr>
          <w:lang w:val="pt-PT"/>
        </w:rPr>
        <w:t>Adaptar e atualizar este recurso</w:t>
      </w:r>
    </w:p>
    <w:p w14:paraId="2D7B52F6" w14:textId="77777777" w:rsidR="00B065E6" w:rsidRPr="00884475" w:rsidRDefault="00B065E6">
      <w:pPr>
        <w:rPr>
          <w:lang w:val="pt-PT"/>
        </w:rPr>
      </w:pPr>
    </w:p>
    <w:p w14:paraId="2A01BCBF" w14:textId="184E1490" w:rsidR="00860916" w:rsidRPr="00884475" w:rsidRDefault="00B54EFF">
      <w:pPr>
        <w:rPr>
          <w:lang w:val="pt-PT"/>
        </w:rPr>
      </w:pPr>
      <w:r w:rsidRPr="00884475">
        <w:rPr>
          <w:lang w:val="pt-PT"/>
        </w:rPr>
        <w:t>Uma c</w:t>
      </w:r>
      <w:r w:rsidR="00E8444C">
        <w:rPr>
          <w:lang w:val="pt-PT"/>
        </w:rPr>
        <w:t>ó</w:t>
      </w:r>
      <w:r w:rsidRPr="00884475">
        <w:rPr>
          <w:lang w:val="pt-PT"/>
        </w:rPr>
        <w:t xml:space="preserve">pia deste manual foi publicada </w:t>
      </w:r>
      <w:r w:rsidR="00860916" w:rsidRPr="00884475">
        <w:rPr>
          <w:lang w:val="pt-PT"/>
        </w:rPr>
        <w:t>em formato aberto. Pode</w:t>
      </w:r>
      <w:r w:rsidR="00E8444C">
        <w:rPr>
          <w:lang w:val="pt-PT"/>
        </w:rPr>
        <w:t>, por exemplo,</w:t>
      </w:r>
      <w:r w:rsidR="00860916" w:rsidRPr="00884475">
        <w:rPr>
          <w:lang w:val="pt-PT"/>
        </w:rPr>
        <w:t xml:space="preserve"> inserir neste ficheiro as suas ideias para atividades, casos de estudo </w:t>
      </w:r>
      <w:r w:rsidR="00D46B59" w:rsidRPr="00884475">
        <w:rPr>
          <w:lang w:val="pt-PT"/>
        </w:rPr>
        <w:t>locais, notas</w:t>
      </w:r>
      <w:r w:rsidR="00860916" w:rsidRPr="00884475">
        <w:rPr>
          <w:lang w:val="pt-PT"/>
        </w:rPr>
        <w:t xml:space="preserve"> e fotografias d</w:t>
      </w:r>
      <w:r w:rsidR="00E8444C">
        <w:rPr>
          <w:lang w:val="pt-PT"/>
        </w:rPr>
        <w:t>o</w:t>
      </w:r>
      <w:r w:rsidR="00860916" w:rsidRPr="00884475">
        <w:rPr>
          <w:lang w:val="pt-PT"/>
        </w:rPr>
        <w:t xml:space="preserve">s workshops </w:t>
      </w:r>
      <w:r w:rsidR="00E8444C">
        <w:rPr>
          <w:lang w:val="pt-PT"/>
        </w:rPr>
        <w:t xml:space="preserve">em </w:t>
      </w:r>
      <w:r w:rsidR="00860916" w:rsidRPr="00884475">
        <w:rPr>
          <w:lang w:val="pt-PT"/>
        </w:rPr>
        <w:t xml:space="preserve">que usou </w:t>
      </w:r>
      <w:r w:rsidR="00E8444C">
        <w:rPr>
          <w:lang w:val="pt-PT"/>
        </w:rPr>
        <w:t xml:space="preserve">este recurso </w:t>
      </w:r>
      <w:r w:rsidR="00860916" w:rsidRPr="00884475">
        <w:rPr>
          <w:lang w:val="pt-PT"/>
        </w:rPr>
        <w:t>na sua formação.</w:t>
      </w:r>
    </w:p>
    <w:p w14:paraId="280B9655" w14:textId="77777777" w:rsidR="00860916" w:rsidRPr="00884475" w:rsidRDefault="00860916">
      <w:pPr>
        <w:rPr>
          <w:lang w:val="pt-PT"/>
        </w:rPr>
      </w:pPr>
    </w:p>
    <w:p w14:paraId="4CB9FF47" w14:textId="18E9B618" w:rsidR="00B065E6" w:rsidRPr="00884475" w:rsidRDefault="00860916">
      <w:pPr>
        <w:rPr>
          <w:lang w:val="pt-PT"/>
        </w:rPr>
      </w:pPr>
      <w:r w:rsidRPr="00884475">
        <w:rPr>
          <w:lang w:val="pt-PT"/>
        </w:rPr>
        <w:t>Ao usar este recurso de formação durante os próximos anos, a EENET ir</w:t>
      </w:r>
      <w:r w:rsidR="00E8444C">
        <w:rPr>
          <w:lang w:val="pt-PT"/>
        </w:rPr>
        <w:t>á</w:t>
      </w:r>
      <w:r w:rsidRPr="00884475">
        <w:rPr>
          <w:lang w:val="pt-PT"/>
        </w:rPr>
        <w:t xml:space="preserve"> aprender com a sua experi</w:t>
      </w:r>
      <w:r w:rsidR="00E8444C">
        <w:rPr>
          <w:lang w:val="pt-PT"/>
        </w:rPr>
        <w:t>ê</w:t>
      </w:r>
      <w:r w:rsidRPr="00884475">
        <w:rPr>
          <w:lang w:val="pt-PT"/>
        </w:rPr>
        <w:t>ncia e a experi</w:t>
      </w:r>
      <w:r w:rsidR="00E8444C">
        <w:rPr>
          <w:lang w:val="pt-PT"/>
        </w:rPr>
        <w:t>ê</w:t>
      </w:r>
      <w:r w:rsidRPr="00884475">
        <w:rPr>
          <w:lang w:val="pt-PT"/>
        </w:rPr>
        <w:t>ncia de outros formadores. É possível que no futuro, revisões e atualizações de partes ou at</w:t>
      </w:r>
      <w:r w:rsidR="00E8444C">
        <w:rPr>
          <w:lang w:val="pt-PT"/>
        </w:rPr>
        <w:t>é</w:t>
      </w:r>
      <w:r w:rsidRPr="00884475">
        <w:rPr>
          <w:lang w:val="pt-PT"/>
        </w:rPr>
        <w:t xml:space="preserve"> mesmo de atividades deste documento </w:t>
      </w:r>
      <w:r w:rsidR="00E8444C">
        <w:rPr>
          <w:lang w:val="pt-PT"/>
        </w:rPr>
        <w:t>sejam</w:t>
      </w:r>
      <w:r w:rsidR="00E8444C" w:rsidRPr="00884475">
        <w:rPr>
          <w:lang w:val="pt-PT"/>
        </w:rPr>
        <w:t xml:space="preserve"> </w:t>
      </w:r>
      <w:r w:rsidRPr="00884475">
        <w:rPr>
          <w:lang w:val="pt-PT"/>
        </w:rPr>
        <w:t xml:space="preserve">publicadas. Estas </w:t>
      </w:r>
      <w:r w:rsidR="00B76DFB" w:rsidRPr="00884475">
        <w:rPr>
          <w:lang w:val="pt-PT"/>
        </w:rPr>
        <w:t>poderão</w:t>
      </w:r>
      <w:r w:rsidRPr="00884475">
        <w:rPr>
          <w:lang w:val="pt-PT"/>
        </w:rPr>
        <w:t xml:space="preserve"> simplesmente ser inseridas no ficheiro. </w:t>
      </w:r>
    </w:p>
    <w:p w14:paraId="42229A85" w14:textId="4A49521E" w:rsidR="004A77E2" w:rsidRDefault="004A77E2">
      <w:pPr>
        <w:rPr>
          <w:lang w:val="pt-PT"/>
        </w:rPr>
      </w:pPr>
    </w:p>
    <w:p w14:paraId="79E01A58" w14:textId="77777777" w:rsidR="006B3711" w:rsidRPr="00884475" w:rsidRDefault="006B3711">
      <w:pPr>
        <w:rPr>
          <w:lang w:val="pt-PT"/>
        </w:rPr>
      </w:pPr>
    </w:p>
    <w:p w14:paraId="5ADCBEAA" w14:textId="77777777" w:rsidR="00D65076" w:rsidRPr="00884475" w:rsidRDefault="005A746A" w:rsidP="00884475">
      <w:pPr>
        <w:pStyle w:val="Heading2"/>
        <w:rPr>
          <w:lang w:val="pt-PT"/>
        </w:rPr>
      </w:pPr>
      <w:r w:rsidRPr="00884475">
        <w:rPr>
          <w:lang w:val="pt-PT"/>
        </w:rPr>
        <w:t xml:space="preserve">Ideias de facilitação para ajudar a </w:t>
      </w:r>
      <w:r w:rsidR="00D65076" w:rsidRPr="00884475">
        <w:rPr>
          <w:lang w:val="pt-PT"/>
        </w:rPr>
        <w:t>ligar programas</w:t>
      </w:r>
    </w:p>
    <w:p w14:paraId="32EA1DCF" w14:textId="77777777" w:rsidR="004A77E2" w:rsidRPr="00884475" w:rsidRDefault="004A77E2" w:rsidP="006B3711">
      <w:pPr>
        <w:rPr>
          <w:lang w:val="pt-PT"/>
        </w:rPr>
      </w:pPr>
    </w:p>
    <w:p w14:paraId="5A864E90" w14:textId="43A9895B" w:rsidR="004A77E2" w:rsidRPr="00884475" w:rsidRDefault="00D65076">
      <w:pPr>
        <w:rPr>
          <w:lang w:val="pt-PT"/>
        </w:rPr>
      </w:pPr>
      <w:r w:rsidRPr="00884475">
        <w:rPr>
          <w:lang w:val="pt-PT"/>
        </w:rPr>
        <w:t xml:space="preserve">Se escolher fazer um curso de formação mais longo, usando grande parte dos 10 </w:t>
      </w:r>
      <w:r w:rsidR="00B76DFB" w:rsidRPr="00884475">
        <w:rPr>
          <w:lang w:val="pt-PT"/>
        </w:rPr>
        <w:t>vídeo</w:t>
      </w:r>
      <w:r w:rsidRPr="00884475">
        <w:rPr>
          <w:lang w:val="pt-PT"/>
        </w:rPr>
        <w:t>-programas, existem v</w:t>
      </w:r>
      <w:r w:rsidR="00E8444C">
        <w:rPr>
          <w:lang w:val="pt-PT"/>
        </w:rPr>
        <w:t>á</w:t>
      </w:r>
      <w:r w:rsidRPr="00884475">
        <w:rPr>
          <w:lang w:val="pt-PT"/>
        </w:rPr>
        <w:t xml:space="preserve">rias maneiras que podem ser usadas para ajudar os participantes a seguir a sua progressão </w:t>
      </w:r>
      <w:r w:rsidR="00E8444C">
        <w:rPr>
          <w:lang w:val="pt-PT"/>
        </w:rPr>
        <w:t>durante</w:t>
      </w:r>
      <w:r w:rsidR="00E8444C" w:rsidRPr="00884475">
        <w:rPr>
          <w:lang w:val="pt-PT"/>
        </w:rPr>
        <w:t xml:space="preserve"> </w:t>
      </w:r>
      <w:r w:rsidRPr="00884475">
        <w:rPr>
          <w:lang w:val="pt-PT"/>
        </w:rPr>
        <w:t>formação e para se lembrarem das mensagens fulcrais.</w:t>
      </w:r>
    </w:p>
    <w:p w14:paraId="6D80C546" w14:textId="77777777" w:rsidR="004A77E2" w:rsidRPr="00884475" w:rsidRDefault="004A77E2">
      <w:pPr>
        <w:rPr>
          <w:lang w:val="pt-PT"/>
        </w:rPr>
      </w:pPr>
    </w:p>
    <w:p w14:paraId="001CFBE7" w14:textId="77777777" w:rsidR="00F9340C" w:rsidRPr="00884475" w:rsidRDefault="00F9340C">
      <w:pPr>
        <w:rPr>
          <w:lang w:val="pt-PT"/>
        </w:rPr>
      </w:pPr>
    </w:p>
    <w:p w14:paraId="72F88EED" w14:textId="3F1592E8" w:rsidR="004A77E2" w:rsidRPr="00884475" w:rsidRDefault="00D65076" w:rsidP="004A77E2">
      <w:pPr>
        <w:pStyle w:val="Heading3"/>
        <w:rPr>
          <w:lang w:val="pt-PT"/>
        </w:rPr>
      </w:pPr>
      <w:r w:rsidRPr="00884475">
        <w:rPr>
          <w:lang w:val="pt-PT"/>
        </w:rPr>
        <w:t>Ideia 1: Identificação do slogan de abertura</w:t>
      </w:r>
    </w:p>
    <w:p w14:paraId="44901B47" w14:textId="77777777" w:rsidR="009E282B" w:rsidRPr="00884475" w:rsidRDefault="009E282B">
      <w:pPr>
        <w:rPr>
          <w:lang w:val="pt-PT"/>
        </w:rPr>
      </w:pPr>
    </w:p>
    <w:p w14:paraId="67733A59" w14:textId="444120BC" w:rsidR="004A77E2" w:rsidRPr="00884475" w:rsidRDefault="008D4CA4">
      <w:pPr>
        <w:rPr>
          <w:lang w:val="pt-PT"/>
        </w:rPr>
      </w:pPr>
      <w:r w:rsidRPr="00884475">
        <w:rPr>
          <w:lang w:val="pt-PT"/>
        </w:rPr>
        <w:t xml:space="preserve">O primeiro vídeo </w:t>
      </w:r>
      <w:r w:rsidR="00B76DFB" w:rsidRPr="00884475">
        <w:rPr>
          <w:lang w:val="pt-PT"/>
        </w:rPr>
        <w:t>começa</w:t>
      </w:r>
      <w:r w:rsidRPr="00884475">
        <w:rPr>
          <w:lang w:val="pt-PT"/>
        </w:rPr>
        <w:t xml:space="preserve"> com a frase:</w:t>
      </w:r>
    </w:p>
    <w:p w14:paraId="4A925414" w14:textId="77777777" w:rsidR="004A77E2" w:rsidRPr="00884475" w:rsidRDefault="004A77E2">
      <w:pPr>
        <w:rPr>
          <w:lang w:val="pt-PT"/>
        </w:rPr>
      </w:pPr>
    </w:p>
    <w:p w14:paraId="6AB064BF" w14:textId="70D33030" w:rsidR="004A77E2" w:rsidRPr="00884475" w:rsidRDefault="008D4CA4" w:rsidP="00256D96">
      <w:pPr>
        <w:ind w:left="567"/>
        <w:rPr>
          <w:b/>
          <w:lang w:val="pt-PT"/>
        </w:rPr>
      </w:pPr>
      <w:r w:rsidRPr="00884475">
        <w:rPr>
          <w:b/>
          <w:lang w:val="pt-PT"/>
        </w:rPr>
        <w:t>“</w:t>
      </w:r>
      <w:r w:rsidR="00A3089B" w:rsidRPr="00884475">
        <w:rPr>
          <w:b/>
          <w:lang w:val="pt-PT"/>
        </w:rPr>
        <w:t>C</w:t>
      </w:r>
      <w:r w:rsidRPr="00884475">
        <w:rPr>
          <w:b/>
          <w:lang w:val="pt-PT"/>
        </w:rPr>
        <w:t>ada criança tem o direito a uma educação de qualidade e inclusiva.”</w:t>
      </w:r>
    </w:p>
    <w:p w14:paraId="0C15D94B" w14:textId="77777777" w:rsidR="004A77E2" w:rsidRPr="00884475" w:rsidRDefault="004A77E2">
      <w:pPr>
        <w:rPr>
          <w:lang w:val="pt-PT"/>
        </w:rPr>
      </w:pPr>
    </w:p>
    <w:p w14:paraId="3D3DC6EC" w14:textId="2301F77A" w:rsidR="00256D96" w:rsidRPr="00034A17" w:rsidRDefault="008D4CA4" w:rsidP="0088798D">
      <w:pPr>
        <w:rPr>
          <w:lang w:val="pt-PT"/>
        </w:rPr>
      </w:pPr>
      <w:r w:rsidRPr="00884475">
        <w:rPr>
          <w:lang w:val="pt-PT"/>
        </w:rPr>
        <w:t xml:space="preserve">Pode escrever esta frase numa folha de papel grande e </w:t>
      </w:r>
      <w:r w:rsidR="00E8444C">
        <w:rPr>
          <w:lang w:val="pt-PT"/>
        </w:rPr>
        <w:t>afixá</w:t>
      </w:r>
      <w:r w:rsidRPr="00884475">
        <w:rPr>
          <w:lang w:val="pt-PT"/>
        </w:rPr>
        <w:t>-l</w:t>
      </w:r>
      <w:r w:rsidR="007C189B" w:rsidRPr="00884475">
        <w:rPr>
          <w:lang w:val="pt-PT"/>
        </w:rPr>
        <w:t xml:space="preserve">a </w:t>
      </w:r>
      <w:r w:rsidR="00E8444C">
        <w:rPr>
          <w:lang w:val="pt-PT"/>
        </w:rPr>
        <w:t>na</w:t>
      </w:r>
      <w:r w:rsidR="007C189B" w:rsidRPr="00884475">
        <w:rPr>
          <w:lang w:val="pt-PT"/>
        </w:rPr>
        <w:t xml:space="preserve"> parede</w:t>
      </w:r>
      <w:r w:rsidR="00034A17" w:rsidRPr="00884475">
        <w:rPr>
          <w:lang w:val="pt-PT"/>
        </w:rPr>
        <w:t xml:space="preserve"> para que esteja sempre à vista durante </w:t>
      </w:r>
      <w:r w:rsidR="00E8444C">
        <w:rPr>
          <w:lang w:val="pt-PT"/>
        </w:rPr>
        <w:t>o</w:t>
      </w:r>
      <w:r w:rsidR="00034A17" w:rsidRPr="00884475">
        <w:rPr>
          <w:lang w:val="pt-PT"/>
        </w:rPr>
        <w:t xml:space="preserve">s workshops de </w:t>
      </w:r>
      <w:r w:rsidR="00B76DFB" w:rsidRPr="00884475">
        <w:rPr>
          <w:lang w:val="pt-PT"/>
        </w:rPr>
        <w:t>formação</w:t>
      </w:r>
      <w:r w:rsidR="00034A17" w:rsidRPr="00884475">
        <w:rPr>
          <w:lang w:val="pt-PT"/>
        </w:rPr>
        <w:t xml:space="preserve">. </w:t>
      </w:r>
      <w:r w:rsidR="00034A17">
        <w:rPr>
          <w:lang w:val="pt-PT"/>
        </w:rPr>
        <w:t>Pode convidar os participantes, em v</w:t>
      </w:r>
      <w:r w:rsidR="00E8444C">
        <w:rPr>
          <w:lang w:val="pt-PT"/>
        </w:rPr>
        <w:t>á</w:t>
      </w:r>
      <w:r w:rsidR="00034A17">
        <w:rPr>
          <w:lang w:val="pt-PT"/>
        </w:rPr>
        <w:t>rias alturas durante a workshop, a observar esta frase e a falar sobre o que esta significa para si.</w:t>
      </w:r>
    </w:p>
    <w:p w14:paraId="060519D0" w14:textId="77777777" w:rsidR="00256D96" w:rsidRPr="00884475" w:rsidRDefault="00256D96" w:rsidP="0088798D">
      <w:pPr>
        <w:rPr>
          <w:lang w:val="pt-PT"/>
        </w:rPr>
      </w:pPr>
    </w:p>
    <w:p w14:paraId="231AA376" w14:textId="1D7FBE71" w:rsidR="0076377E" w:rsidRPr="00A3089B" w:rsidRDefault="00A3089B" w:rsidP="0088798D">
      <w:pPr>
        <w:rPr>
          <w:lang w:val="pt-PT"/>
        </w:rPr>
      </w:pPr>
      <w:r>
        <w:rPr>
          <w:lang w:val="pt-PT"/>
        </w:rPr>
        <w:t xml:space="preserve">Eles podem querer refletir se, ou </w:t>
      </w:r>
      <w:r w:rsidR="00E8444C">
        <w:rPr>
          <w:lang w:val="pt-PT"/>
        </w:rPr>
        <w:t>de que forma</w:t>
      </w:r>
      <w:r>
        <w:rPr>
          <w:lang w:val="pt-PT"/>
        </w:rPr>
        <w:t xml:space="preserve">, o significado desta frase mudou, desde a primeira vez que a ouviram no vídeo 1. Por exemplo, estarão agora a </w:t>
      </w:r>
      <w:r>
        <w:rPr>
          <w:lang w:val="pt-PT"/>
        </w:rPr>
        <w:lastRenderedPageBreak/>
        <w:t xml:space="preserve">interpretar “Cada” de maneira </w:t>
      </w:r>
      <w:r w:rsidR="00B76DFB">
        <w:rPr>
          <w:lang w:val="pt-PT"/>
        </w:rPr>
        <w:t>diferente?</w:t>
      </w:r>
      <w:r w:rsidR="002B34DF" w:rsidRPr="00A3089B">
        <w:rPr>
          <w:lang w:val="pt-PT"/>
        </w:rPr>
        <w:t xml:space="preserve"> </w:t>
      </w:r>
      <w:r>
        <w:rPr>
          <w:lang w:val="pt-PT"/>
        </w:rPr>
        <w:t xml:space="preserve">Percebem mais sobre direitos agora? Têm uma </w:t>
      </w:r>
      <w:r w:rsidR="00D46B59">
        <w:rPr>
          <w:lang w:val="pt-PT"/>
        </w:rPr>
        <w:t>perceção</w:t>
      </w:r>
      <w:r>
        <w:rPr>
          <w:lang w:val="pt-PT"/>
        </w:rPr>
        <w:t xml:space="preserve"> clara do que é uma educação de qualidade e inclusiva? O que é que ainda não compreendem?</w:t>
      </w:r>
    </w:p>
    <w:p w14:paraId="4FFD9FA3" w14:textId="77777777" w:rsidR="009E282B" w:rsidRPr="00884475" w:rsidRDefault="009E282B" w:rsidP="0088798D">
      <w:pPr>
        <w:rPr>
          <w:b/>
          <w:lang w:val="pt-PT"/>
        </w:rPr>
      </w:pPr>
    </w:p>
    <w:p w14:paraId="4FE20BC7" w14:textId="0F29F0DC" w:rsidR="002B34DF" w:rsidRPr="00A3089B" w:rsidRDefault="00A3089B" w:rsidP="00256D96">
      <w:pPr>
        <w:pStyle w:val="Heading3"/>
        <w:rPr>
          <w:lang w:val="pt-PT"/>
        </w:rPr>
      </w:pPr>
      <w:r>
        <w:rPr>
          <w:lang w:val="pt-PT"/>
        </w:rPr>
        <w:t>Ideia 2: A linha temporal do dia</w:t>
      </w:r>
    </w:p>
    <w:p w14:paraId="2DEAA9C9" w14:textId="77777777" w:rsidR="009E282B" w:rsidRPr="00884475" w:rsidRDefault="009E282B">
      <w:pPr>
        <w:rPr>
          <w:lang w:val="pt-PT"/>
        </w:rPr>
      </w:pPr>
    </w:p>
    <w:p w14:paraId="1E804B5B" w14:textId="7A667887" w:rsidR="00256D96" w:rsidRPr="00A3089B" w:rsidRDefault="00A3089B">
      <w:pPr>
        <w:rPr>
          <w:lang w:val="pt-PT"/>
        </w:rPr>
      </w:pPr>
      <w:r>
        <w:rPr>
          <w:lang w:val="pt-PT"/>
        </w:rPr>
        <w:t>Os vídeos centram-se na ideia de um dia, de manhã at</w:t>
      </w:r>
      <w:r w:rsidR="00E8444C">
        <w:rPr>
          <w:lang w:val="pt-PT"/>
        </w:rPr>
        <w:t>é</w:t>
      </w:r>
      <w:r w:rsidR="001B7AF1">
        <w:rPr>
          <w:lang w:val="pt-PT"/>
        </w:rPr>
        <w:t xml:space="preserve"> à </w:t>
      </w:r>
      <w:r>
        <w:rPr>
          <w:lang w:val="pt-PT"/>
        </w:rPr>
        <w:t>noite. Claro que na vida real nem todos os problemas e situações mostradas nos vídeos ocorrem de maneira ordenada naquele momento espec</w:t>
      </w:r>
      <w:r w:rsidR="00E8444C">
        <w:rPr>
          <w:lang w:val="pt-PT"/>
        </w:rPr>
        <w:t>í</w:t>
      </w:r>
      <w:r>
        <w:rPr>
          <w:lang w:val="pt-PT"/>
        </w:rPr>
        <w:t>fico do dia</w:t>
      </w:r>
      <w:r w:rsidR="005F4B7F">
        <w:rPr>
          <w:lang w:val="pt-PT"/>
        </w:rPr>
        <w:t xml:space="preserve"> – mas esta linha temporal oferece uma maneira alternativa e mais motivante de apresentar as ideias centrais de educação inclusiva. </w:t>
      </w:r>
    </w:p>
    <w:p w14:paraId="3AD7928A" w14:textId="77777777" w:rsidR="00256D96" w:rsidRDefault="00256D96">
      <w:pPr>
        <w:rPr>
          <w:lang w:val="pt-PT"/>
        </w:rPr>
      </w:pPr>
    </w:p>
    <w:p w14:paraId="4D942964" w14:textId="1BBA6EE3" w:rsidR="005F4B7F" w:rsidRDefault="005F4B7F">
      <w:pPr>
        <w:rPr>
          <w:lang w:val="pt-PT"/>
        </w:rPr>
      </w:pPr>
      <w:r>
        <w:rPr>
          <w:lang w:val="pt-PT"/>
        </w:rPr>
        <w:t>Pode usar esta linha temporal para ajudar os participantes a documentar as suas experi</w:t>
      </w:r>
      <w:r w:rsidR="00E8444C">
        <w:rPr>
          <w:lang w:val="pt-PT"/>
        </w:rPr>
        <w:t>ê</w:t>
      </w:r>
      <w:r>
        <w:rPr>
          <w:lang w:val="pt-PT"/>
        </w:rPr>
        <w:t xml:space="preserve">ncias e a rever a sua aprendizagem durante a formação. Em baixo </w:t>
      </w:r>
      <w:r w:rsidR="00E8444C">
        <w:rPr>
          <w:lang w:val="pt-PT"/>
        </w:rPr>
        <w:t>pode encontrar</w:t>
      </w:r>
      <w:r>
        <w:rPr>
          <w:lang w:val="pt-PT"/>
        </w:rPr>
        <w:t xml:space="preserve"> uma sugestão para se fazer isto. </w:t>
      </w:r>
    </w:p>
    <w:p w14:paraId="20907ACC" w14:textId="77777777" w:rsidR="005F4B7F" w:rsidRDefault="005F4B7F">
      <w:pPr>
        <w:rPr>
          <w:lang w:val="pt-PT"/>
        </w:rPr>
      </w:pPr>
    </w:p>
    <w:p w14:paraId="61C3ADC3" w14:textId="5CDCC377" w:rsidR="005F4B7F" w:rsidRDefault="005F4B7F">
      <w:pPr>
        <w:rPr>
          <w:lang w:val="pt-PT"/>
        </w:rPr>
      </w:pPr>
      <w:r>
        <w:rPr>
          <w:lang w:val="pt-PT"/>
        </w:rPr>
        <w:t xml:space="preserve">Desenhe uma linha temporal grande num quadro ou na parede, mostrando os 10 </w:t>
      </w:r>
      <w:r w:rsidR="00FC4E18">
        <w:rPr>
          <w:lang w:val="pt-PT"/>
        </w:rPr>
        <w:t>acontecimentos</w:t>
      </w:r>
      <w:r>
        <w:rPr>
          <w:lang w:val="pt-PT"/>
        </w:rPr>
        <w:t xml:space="preserve"> importantes do dia. Aqui está um simples exemplo:</w:t>
      </w:r>
    </w:p>
    <w:p w14:paraId="5E5AF75E" w14:textId="33956CF2" w:rsidR="00877D21" w:rsidRDefault="00877D21">
      <w:pPr>
        <w:rPr>
          <w:lang w:val="pt-PT"/>
        </w:rPr>
      </w:pPr>
      <w:r w:rsidRPr="00884475">
        <w:rPr>
          <w:noProof/>
          <w:lang w:val="en-GB" w:eastAsia="en-GB"/>
        </w:rPr>
        <w:drawing>
          <wp:inline distT="0" distB="0" distL="0" distR="0" wp14:anchorId="64964A6B" wp14:editId="028583A6">
            <wp:extent cx="3243072" cy="5913120"/>
            <wp:effectExtent l="11113"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1.png"/>
                    <pic:cNvPicPr/>
                  </pic:nvPicPr>
                  <pic:blipFill>
                    <a:blip r:embed="rId13">
                      <a:extLst>
                        <a:ext uri="{28A0092B-C50C-407E-A947-70E740481C1C}">
                          <a14:useLocalDpi xmlns:a14="http://schemas.microsoft.com/office/drawing/2010/main" val="0"/>
                        </a:ext>
                      </a:extLst>
                    </a:blip>
                    <a:stretch>
                      <a:fillRect/>
                    </a:stretch>
                  </pic:blipFill>
                  <pic:spPr>
                    <a:xfrm rot="16200000">
                      <a:off x="0" y="0"/>
                      <a:ext cx="3243072" cy="5913120"/>
                    </a:xfrm>
                    <a:prstGeom prst="rect">
                      <a:avLst/>
                    </a:prstGeom>
                  </pic:spPr>
                </pic:pic>
              </a:graphicData>
            </a:graphic>
          </wp:inline>
        </w:drawing>
      </w:r>
    </w:p>
    <w:p w14:paraId="08E3CD85" w14:textId="77777777" w:rsidR="00BA46BA" w:rsidRPr="00034A17" w:rsidRDefault="00BA46BA">
      <w:pPr>
        <w:rPr>
          <w:lang w:val="pt-PT"/>
        </w:rPr>
      </w:pPr>
    </w:p>
    <w:p w14:paraId="389B3CA6" w14:textId="77777777" w:rsidR="00B55234" w:rsidRPr="00884475" w:rsidRDefault="00B55234">
      <w:pPr>
        <w:rPr>
          <w:lang w:val="pt-PT"/>
        </w:rPr>
      </w:pPr>
    </w:p>
    <w:p w14:paraId="36728B17" w14:textId="48F10B84" w:rsidR="002B34DF" w:rsidRPr="00BA109E" w:rsidRDefault="00BA109E">
      <w:pPr>
        <w:rPr>
          <w:lang w:val="pt-PT"/>
        </w:rPr>
      </w:pPr>
      <w:r>
        <w:rPr>
          <w:lang w:val="pt-PT"/>
        </w:rPr>
        <w:t>Pode usar esta linha temporal de maneiras diferentes:</w:t>
      </w:r>
    </w:p>
    <w:p w14:paraId="634EC293" w14:textId="77777777" w:rsidR="00C271CD" w:rsidRPr="00884475" w:rsidRDefault="00C271CD">
      <w:pPr>
        <w:rPr>
          <w:lang w:val="pt-PT"/>
        </w:rPr>
      </w:pPr>
    </w:p>
    <w:p w14:paraId="5F8B7DB5" w14:textId="5A3CA852" w:rsidR="009E282B" w:rsidRPr="000131F1" w:rsidRDefault="000131F1" w:rsidP="009E282B">
      <w:pPr>
        <w:pStyle w:val="ListParagraph"/>
        <w:numPr>
          <w:ilvl w:val="0"/>
          <w:numId w:val="4"/>
        </w:numPr>
        <w:rPr>
          <w:lang w:val="pt-PT"/>
        </w:rPr>
      </w:pPr>
      <w:r>
        <w:rPr>
          <w:lang w:val="pt-PT"/>
        </w:rPr>
        <w:t>Peça a cada participante para colocar notas por baixo de cada t</w:t>
      </w:r>
      <w:r w:rsidR="000C03CC">
        <w:rPr>
          <w:lang w:val="pt-PT"/>
        </w:rPr>
        <w:t>ítulo. Podem fazê-lo no final de cada sessão sobre esse tópico para rever os conceitos mais importantes que eles tiram dessa lição. Ou, podem fazê-lo no inicio da sessão seguinte para ajud</w:t>
      </w:r>
      <w:r w:rsidR="00E8444C">
        <w:rPr>
          <w:lang w:val="pt-PT"/>
        </w:rPr>
        <w:t>á</w:t>
      </w:r>
      <w:r w:rsidR="000C03CC">
        <w:rPr>
          <w:lang w:val="pt-PT"/>
        </w:rPr>
        <w:t xml:space="preserve">-los a relembrarem os tópicos que aprenderam e discutiram previamente. </w:t>
      </w:r>
    </w:p>
    <w:p w14:paraId="05626FB6" w14:textId="77777777" w:rsidR="00C271CD" w:rsidRPr="00524C25" w:rsidRDefault="00C271CD" w:rsidP="00C271CD">
      <w:pPr>
        <w:pStyle w:val="ListParagraph"/>
        <w:ind w:left="360"/>
        <w:rPr>
          <w:lang w:val="pt-PT"/>
        </w:rPr>
      </w:pPr>
    </w:p>
    <w:p w14:paraId="38E578CE" w14:textId="65892E27" w:rsidR="00524C25" w:rsidRPr="00E8444C" w:rsidRDefault="000C03CC" w:rsidP="00E8444C">
      <w:pPr>
        <w:pStyle w:val="ListParagraph"/>
        <w:numPr>
          <w:ilvl w:val="0"/>
          <w:numId w:val="4"/>
        </w:numPr>
        <w:rPr>
          <w:lang w:val="pt-PT"/>
        </w:rPr>
      </w:pPr>
      <w:r w:rsidRPr="00524C25">
        <w:rPr>
          <w:lang w:val="pt-PT"/>
        </w:rPr>
        <w:t xml:space="preserve">Peça aos participantes para </w:t>
      </w:r>
      <w:r w:rsidR="00524C25" w:rsidRPr="00524C25">
        <w:rPr>
          <w:lang w:val="pt-PT"/>
        </w:rPr>
        <w:t>documentarem</w:t>
      </w:r>
      <w:r w:rsidRPr="00524C25">
        <w:rPr>
          <w:lang w:val="pt-PT"/>
        </w:rPr>
        <w:t xml:space="preserve"> as suas próprias experi</w:t>
      </w:r>
      <w:r w:rsidR="00E8444C">
        <w:rPr>
          <w:lang w:val="pt-PT"/>
        </w:rPr>
        <w:t>ê</w:t>
      </w:r>
      <w:r w:rsidRPr="00524C25">
        <w:rPr>
          <w:lang w:val="pt-PT"/>
        </w:rPr>
        <w:t xml:space="preserve">ncias em relação aos 10 </w:t>
      </w:r>
      <w:r w:rsidR="00112F37" w:rsidRPr="00524C25">
        <w:rPr>
          <w:lang w:val="pt-PT"/>
        </w:rPr>
        <w:t>tópicos</w:t>
      </w:r>
      <w:r w:rsidRPr="00884475">
        <w:rPr>
          <w:lang w:val="pt-PT"/>
        </w:rPr>
        <w:t xml:space="preserve">. Por exemplo, </w:t>
      </w:r>
      <w:r w:rsidR="00112F37" w:rsidRPr="00884475">
        <w:rPr>
          <w:lang w:val="pt-PT"/>
        </w:rPr>
        <w:t xml:space="preserve">podem colocar notas por cima da linha sobre </w:t>
      </w:r>
      <w:r w:rsidR="00BD2082" w:rsidRPr="00884475">
        <w:rPr>
          <w:lang w:val="pt-PT"/>
        </w:rPr>
        <w:t xml:space="preserve">as </w:t>
      </w:r>
      <w:r w:rsidR="00112F37" w:rsidRPr="00884475">
        <w:rPr>
          <w:lang w:val="pt-PT"/>
        </w:rPr>
        <w:t>coisas positivas que já f</w:t>
      </w:r>
      <w:r w:rsidR="00524C25" w:rsidRPr="00884475">
        <w:rPr>
          <w:lang w:val="pt-PT"/>
        </w:rPr>
        <w:t xml:space="preserve">açam, sobre </w:t>
      </w:r>
      <w:r w:rsidR="00E8444C" w:rsidRPr="00524C25">
        <w:rPr>
          <w:lang w:val="pt-PT"/>
        </w:rPr>
        <w:t>experi</w:t>
      </w:r>
      <w:r w:rsidR="00E8444C">
        <w:rPr>
          <w:lang w:val="pt-PT"/>
        </w:rPr>
        <w:t>ê</w:t>
      </w:r>
      <w:r w:rsidR="00E8444C" w:rsidRPr="00524C25">
        <w:rPr>
          <w:lang w:val="pt-PT"/>
        </w:rPr>
        <w:t xml:space="preserve">ncias </w:t>
      </w:r>
      <w:r w:rsidR="00524C25" w:rsidRPr="00884475">
        <w:rPr>
          <w:lang w:val="pt-PT"/>
        </w:rPr>
        <w:t xml:space="preserve">de inclusão que </w:t>
      </w:r>
      <w:r w:rsidR="00524C25" w:rsidRPr="00884475">
        <w:rPr>
          <w:lang w:val="pt-PT"/>
        </w:rPr>
        <w:lastRenderedPageBreak/>
        <w:t>tenham, ou sobre as ações que eles tenham implementado para tornar a sala de aula ou at</w:t>
      </w:r>
      <w:r w:rsidR="00E8444C">
        <w:rPr>
          <w:lang w:val="pt-PT"/>
        </w:rPr>
        <w:t>é</w:t>
      </w:r>
      <w:r w:rsidR="00524C25" w:rsidRPr="00884475">
        <w:rPr>
          <w:lang w:val="pt-PT"/>
        </w:rPr>
        <w:t xml:space="preserve"> mesmo a escola mais inclusiva. Por baixo da linha podem colocar notas sobre desafios que experienciem, coisas que aconteçam em torno da comunidade escolar que não sejam muito inclusivas, </w:t>
      </w:r>
      <w:r w:rsidR="00524C25">
        <w:rPr>
          <w:lang w:val="pt-PT"/>
        </w:rPr>
        <w:t>ações que tentaram no passado e que não funcionaram ou que não eram inclusivas. Se trabalhar com os participantes durante um longo período de tempo, pode encoraj</w:t>
      </w:r>
      <w:r w:rsidR="00E8444C">
        <w:rPr>
          <w:lang w:val="pt-PT"/>
        </w:rPr>
        <w:t>á</w:t>
      </w:r>
      <w:r w:rsidR="00524C25">
        <w:rPr>
          <w:lang w:val="pt-PT"/>
        </w:rPr>
        <w:t xml:space="preserve">-los a rever as notas </w:t>
      </w:r>
      <w:r w:rsidR="00E8444C">
        <w:rPr>
          <w:lang w:val="pt-PT"/>
        </w:rPr>
        <w:t>regularmente</w:t>
      </w:r>
      <w:r w:rsidR="00524C25">
        <w:rPr>
          <w:lang w:val="pt-PT"/>
        </w:rPr>
        <w:t xml:space="preserve"> para tentar perceber se conseguiram melhorar os aspetos que </w:t>
      </w:r>
      <w:r w:rsidR="00E8444C">
        <w:rPr>
          <w:lang w:val="pt-PT"/>
        </w:rPr>
        <w:t xml:space="preserve">se encontram </w:t>
      </w:r>
      <w:r w:rsidR="00524C25">
        <w:rPr>
          <w:lang w:val="pt-PT"/>
        </w:rPr>
        <w:t xml:space="preserve">por baixo da linha. Conseguiram passar mais </w:t>
      </w:r>
      <w:r w:rsidR="00E8444C" w:rsidRPr="00524C25">
        <w:rPr>
          <w:lang w:val="pt-PT"/>
        </w:rPr>
        <w:t>experi</w:t>
      </w:r>
      <w:r w:rsidR="00E8444C">
        <w:rPr>
          <w:lang w:val="pt-PT"/>
        </w:rPr>
        <w:t>ê</w:t>
      </w:r>
      <w:r w:rsidR="00E8444C" w:rsidRPr="00524C25">
        <w:rPr>
          <w:lang w:val="pt-PT"/>
        </w:rPr>
        <w:t xml:space="preserve">ncias </w:t>
      </w:r>
      <w:r w:rsidR="00524C25">
        <w:rPr>
          <w:lang w:val="pt-PT"/>
        </w:rPr>
        <w:t>para a parte de cima da linha? Se sim, como o fizeram? Qu</w:t>
      </w:r>
      <w:r w:rsidR="00E8444C">
        <w:rPr>
          <w:lang w:val="pt-PT"/>
        </w:rPr>
        <w:t>e</w:t>
      </w:r>
      <w:r w:rsidR="00524C25" w:rsidRPr="00E8444C">
        <w:rPr>
          <w:lang w:val="pt-PT"/>
        </w:rPr>
        <w:t xml:space="preserve"> mudanças implementaram? </w:t>
      </w:r>
    </w:p>
    <w:p w14:paraId="35A8FC8A" w14:textId="77777777" w:rsidR="00524C25" w:rsidRDefault="00524C25" w:rsidP="00884475">
      <w:pPr>
        <w:rPr>
          <w:lang w:val="pt-PT"/>
        </w:rPr>
      </w:pPr>
    </w:p>
    <w:p w14:paraId="7292BC0D" w14:textId="5ABC73B2" w:rsidR="007608D8" w:rsidRPr="00524C25" w:rsidRDefault="00524C25" w:rsidP="007608D8">
      <w:pPr>
        <w:pStyle w:val="ListParagraph"/>
        <w:numPr>
          <w:ilvl w:val="0"/>
          <w:numId w:val="4"/>
        </w:numPr>
        <w:rPr>
          <w:lang w:val="pt-PT"/>
        </w:rPr>
      </w:pPr>
      <w:r>
        <w:rPr>
          <w:lang w:val="pt-PT"/>
        </w:rPr>
        <w:t xml:space="preserve">Use esta linha temporal para ajudar os participantes a registar os seus compromissos. No final de cada sessão, peca a cada participante para colocar uma nota que diga qual a </w:t>
      </w:r>
      <w:r w:rsidR="00B76DFB">
        <w:rPr>
          <w:lang w:val="pt-PT"/>
        </w:rPr>
        <w:t>ação</w:t>
      </w:r>
      <w:r>
        <w:rPr>
          <w:lang w:val="pt-PT"/>
        </w:rPr>
        <w:t xml:space="preserve"> ou mudança que farão sobre esse tópico</w:t>
      </w:r>
      <w:r>
        <w:rPr>
          <w:b/>
          <w:lang w:val="pt-PT"/>
        </w:rPr>
        <w:t xml:space="preserve">. </w:t>
      </w:r>
      <w:r w:rsidRPr="00884475">
        <w:rPr>
          <w:lang w:val="pt-PT"/>
        </w:rPr>
        <w:t xml:space="preserve">Por exemplo, </w:t>
      </w:r>
      <w:r w:rsidR="00B76DFB">
        <w:rPr>
          <w:lang w:val="pt-PT"/>
        </w:rPr>
        <w:t>“eu</w:t>
      </w:r>
      <w:r>
        <w:rPr>
          <w:lang w:val="pt-PT"/>
        </w:rPr>
        <w:t xml:space="preserve"> vou encorajar as crianças com deficiência a participar em jogos desportivos ao fazer...” Eles podem rever estas notas </w:t>
      </w:r>
      <w:r w:rsidR="002C21DE">
        <w:rPr>
          <w:lang w:val="pt-PT"/>
        </w:rPr>
        <w:t>ocasionalmente</w:t>
      </w:r>
      <w:r>
        <w:rPr>
          <w:lang w:val="pt-PT"/>
        </w:rPr>
        <w:t xml:space="preserve"> para ver se tomaram alguma ação no sentido dos seus compromissos. </w:t>
      </w:r>
    </w:p>
    <w:p w14:paraId="02452E5F" w14:textId="77777777" w:rsidR="007608D8" w:rsidRPr="00CE7864" w:rsidRDefault="007608D8" w:rsidP="007608D8">
      <w:pPr>
        <w:rPr>
          <w:lang w:val="pt-PT"/>
        </w:rPr>
      </w:pPr>
    </w:p>
    <w:p w14:paraId="33109880" w14:textId="3D4143E6" w:rsidR="00C271CD" w:rsidRPr="00F86684" w:rsidRDefault="005D19B5" w:rsidP="009E282B">
      <w:pPr>
        <w:pStyle w:val="ListParagraph"/>
        <w:numPr>
          <w:ilvl w:val="0"/>
          <w:numId w:val="4"/>
        </w:numPr>
        <w:rPr>
          <w:lang w:val="pt-PT"/>
        </w:rPr>
      </w:pPr>
      <w:r>
        <w:rPr>
          <w:lang w:val="pt-PT"/>
        </w:rPr>
        <w:t xml:space="preserve">Se tiver </w:t>
      </w:r>
      <w:r w:rsidR="00F86684">
        <w:rPr>
          <w:lang w:val="pt-PT"/>
        </w:rPr>
        <w:t xml:space="preserve">possibilidade, os participantes podem </w:t>
      </w:r>
      <w:r w:rsidR="00B76DFB">
        <w:rPr>
          <w:lang w:val="pt-PT"/>
        </w:rPr>
        <w:t>imprimir</w:t>
      </w:r>
      <w:r w:rsidR="00F86684">
        <w:rPr>
          <w:lang w:val="pt-PT"/>
        </w:rPr>
        <w:t xml:space="preserve"> fotos das suas escolas e comunidades para ilustrar os desafios e pr</w:t>
      </w:r>
      <w:r w:rsidR="002C21DE">
        <w:rPr>
          <w:lang w:val="pt-PT"/>
        </w:rPr>
        <w:t>á</w:t>
      </w:r>
      <w:r w:rsidR="00F86684">
        <w:rPr>
          <w:lang w:val="pt-PT"/>
        </w:rPr>
        <w:t xml:space="preserve">ticas positivas em relação aos 10 </w:t>
      </w:r>
      <w:r w:rsidR="00CE7864">
        <w:rPr>
          <w:lang w:val="pt-PT"/>
        </w:rPr>
        <w:t>tópicos</w:t>
      </w:r>
      <w:r w:rsidR="003B70C4" w:rsidRPr="005D19B5">
        <w:rPr>
          <w:lang w:val="pt-PT"/>
        </w:rPr>
        <w:t xml:space="preserve">. </w:t>
      </w:r>
      <w:r w:rsidR="00F86684">
        <w:rPr>
          <w:lang w:val="pt-PT"/>
        </w:rPr>
        <w:t>Podem at</w:t>
      </w:r>
      <w:r w:rsidR="002C21DE">
        <w:rPr>
          <w:lang w:val="pt-PT"/>
        </w:rPr>
        <w:t>é</w:t>
      </w:r>
      <w:r w:rsidR="00F86684">
        <w:rPr>
          <w:lang w:val="pt-PT"/>
        </w:rPr>
        <w:t xml:space="preserve"> mesmo </w:t>
      </w:r>
      <w:r w:rsidR="002C21DE">
        <w:rPr>
          <w:lang w:val="pt-PT"/>
        </w:rPr>
        <w:t xml:space="preserve">desenvolver </w:t>
      </w:r>
      <w:r w:rsidR="00F86684">
        <w:rPr>
          <w:lang w:val="pt-PT"/>
        </w:rPr>
        <w:t>esta atividade e usar os seus alunos para tirarem fotos ou desenhar</w:t>
      </w:r>
      <w:r w:rsidR="002C21DE">
        <w:rPr>
          <w:lang w:val="pt-PT"/>
        </w:rPr>
        <w:t xml:space="preserve">em </w:t>
      </w:r>
      <w:r w:rsidR="00F86684">
        <w:rPr>
          <w:lang w:val="pt-PT"/>
        </w:rPr>
        <w:t xml:space="preserve">o que eles pensam </w:t>
      </w:r>
      <w:r w:rsidR="00CE7864">
        <w:rPr>
          <w:lang w:val="pt-PT"/>
        </w:rPr>
        <w:t xml:space="preserve">ser </w:t>
      </w:r>
      <w:r w:rsidR="00B76DFB">
        <w:rPr>
          <w:lang w:val="pt-PT"/>
        </w:rPr>
        <w:t>inclusivo</w:t>
      </w:r>
      <w:r w:rsidR="00CE7864">
        <w:rPr>
          <w:lang w:val="pt-PT"/>
        </w:rPr>
        <w:t xml:space="preserve">, ou não, na escola, em relação aos 10 tópicos. Estas imagens podem ser colocadas na linha temporal para que toda a escola possa vê-las e possa debate-las. </w:t>
      </w:r>
    </w:p>
    <w:p w14:paraId="1EB743DE" w14:textId="77777777" w:rsidR="007608D8" w:rsidRPr="00CE7864" w:rsidRDefault="007608D8" w:rsidP="007608D8">
      <w:pPr>
        <w:pStyle w:val="ListParagraph"/>
        <w:rPr>
          <w:lang w:val="pt-PT"/>
        </w:rPr>
      </w:pPr>
    </w:p>
    <w:p w14:paraId="347F3557" w14:textId="0BD69344" w:rsidR="0088798D" w:rsidRPr="000E7BA9" w:rsidRDefault="000E7BA9" w:rsidP="000E7BA9">
      <w:pPr>
        <w:pStyle w:val="ListParagraph"/>
        <w:ind w:left="0"/>
        <w:rPr>
          <w:lang w:val="pt-PT"/>
        </w:rPr>
      </w:pPr>
      <w:r w:rsidRPr="000E7BA9">
        <w:rPr>
          <w:lang w:val="pt-PT"/>
        </w:rPr>
        <w:t>Pode usar a linha temporal para ajud</w:t>
      </w:r>
      <w:r w:rsidR="004B090B">
        <w:rPr>
          <w:lang w:val="pt-PT"/>
        </w:rPr>
        <w:t>á</w:t>
      </w:r>
      <w:r w:rsidRPr="000E7BA9">
        <w:rPr>
          <w:lang w:val="pt-PT"/>
        </w:rPr>
        <w:t xml:space="preserve">-lo a si mesmo a avaliar a formação. Os </w:t>
      </w:r>
      <w:r w:rsidRPr="00884475">
        <w:rPr>
          <w:lang w:val="pt-PT"/>
        </w:rPr>
        <w:t>participantes podem desenhar caras contentes ou caras tristes ou colar comentários mais detalhados para mostrar o que sentem sobre cada sessão</w:t>
      </w:r>
      <w:r>
        <w:rPr>
          <w:lang w:val="pt-PT"/>
        </w:rPr>
        <w:t>.</w:t>
      </w:r>
    </w:p>
    <w:p w14:paraId="0F2E2B57" w14:textId="77777777" w:rsidR="009E282B" w:rsidRPr="00884475" w:rsidRDefault="009E282B">
      <w:pPr>
        <w:rPr>
          <w:lang w:val="pt-PT"/>
        </w:rPr>
      </w:pPr>
    </w:p>
    <w:p w14:paraId="79416F2F" w14:textId="35200213" w:rsidR="004A77E2" w:rsidRPr="00884475" w:rsidRDefault="005F2722" w:rsidP="00445DA1">
      <w:pPr>
        <w:pStyle w:val="Heading2"/>
        <w:rPr>
          <w:lang w:val="pt-PT"/>
        </w:rPr>
      </w:pPr>
      <w:bookmarkStart w:id="0" w:name="_GoBack"/>
      <w:bookmarkEnd w:id="0"/>
      <w:r w:rsidRPr="00884475">
        <w:rPr>
          <w:lang w:val="pt-PT"/>
        </w:rPr>
        <w:t>EENET</w:t>
      </w:r>
    </w:p>
    <w:p w14:paraId="5E536252" w14:textId="77777777" w:rsidR="00B55234" w:rsidRPr="00884475" w:rsidRDefault="00B55234" w:rsidP="00223F7F">
      <w:pPr>
        <w:rPr>
          <w:lang w:val="pt-PT"/>
        </w:rPr>
      </w:pPr>
    </w:p>
    <w:p w14:paraId="177B5C61" w14:textId="2A1C1465" w:rsidR="006F0AAB" w:rsidRDefault="005F2722" w:rsidP="00223F7F">
      <w:pPr>
        <w:rPr>
          <w:lang w:val="pt-PT"/>
        </w:rPr>
      </w:pPr>
      <w:r w:rsidRPr="00034A17">
        <w:rPr>
          <w:lang w:val="pt-PT"/>
        </w:rPr>
        <w:t>Nós queremos</w:t>
      </w:r>
      <w:r w:rsidRPr="00A3089B">
        <w:rPr>
          <w:lang w:val="pt-PT"/>
        </w:rPr>
        <w:t xml:space="preserve"> saber sobre as suas </w:t>
      </w:r>
      <w:r w:rsidR="00F11E97" w:rsidRPr="00524C25">
        <w:rPr>
          <w:lang w:val="pt-PT"/>
        </w:rPr>
        <w:t>experi</w:t>
      </w:r>
      <w:r w:rsidR="00F11E97">
        <w:rPr>
          <w:lang w:val="pt-PT"/>
        </w:rPr>
        <w:t>ê</w:t>
      </w:r>
      <w:r w:rsidR="00F11E97" w:rsidRPr="00524C25">
        <w:rPr>
          <w:lang w:val="pt-PT"/>
        </w:rPr>
        <w:t xml:space="preserve">ncias </w:t>
      </w:r>
      <w:r w:rsidR="00F11E97">
        <w:rPr>
          <w:lang w:val="pt-PT"/>
        </w:rPr>
        <w:t>ao</w:t>
      </w:r>
      <w:r w:rsidRPr="005F4B7F">
        <w:rPr>
          <w:lang w:val="pt-PT"/>
        </w:rPr>
        <w:t xml:space="preserve"> usar este recurso de vídeo</w:t>
      </w:r>
      <w:r w:rsidRPr="008A3B6D">
        <w:rPr>
          <w:lang w:val="pt-PT"/>
        </w:rPr>
        <w:t xml:space="preserve">-formação. Por favor </w:t>
      </w:r>
      <w:r w:rsidR="008A3B6D">
        <w:rPr>
          <w:lang w:val="pt-PT"/>
        </w:rPr>
        <w:t>contacte-nos para nos informar</w:t>
      </w:r>
      <w:r w:rsidR="006F0AAB">
        <w:rPr>
          <w:lang w:val="pt-PT"/>
        </w:rPr>
        <w:t>:</w:t>
      </w:r>
    </w:p>
    <w:p w14:paraId="0D0743C6" w14:textId="12283DE8" w:rsidR="006F0AAB" w:rsidRDefault="005F2722" w:rsidP="00223F7F">
      <w:pPr>
        <w:pStyle w:val="ListParagraph"/>
        <w:numPr>
          <w:ilvl w:val="0"/>
          <w:numId w:val="5"/>
        </w:numPr>
        <w:contextualSpacing w:val="0"/>
        <w:rPr>
          <w:lang w:val="pt-PT"/>
        </w:rPr>
      </w:pPr>
      <w:r w:rsidRPr="008A3B6D">
        <w:rPr>
          <w:lang w:val="pt-PT"/>
        </w:rPr>
        <w:t>Como, onde e com quem usou este recurso</w:t>
      </w:r>
      <w:r w:rsidR="00F11E97">
        <w:rPr>
          <w:lang w:val="pt-PT"/>
        </w:rPr>
        <w:t>?</w:t>
      </w:r>
    </w:p>
    <w:p w14:paraId="2AEC95DE" w14:textId="100027F7" w:rsidR="00445DA1" w:rsidRPr="006F0AAB" w:rsidRDefault="006F0AAB" w:rsidP="00223F7F">
      <w:pPr>
        <w:pStyle w:val="ListParagraph"/>
        <w:numPr>
          <w:ilvl w:val="0"/>
          <w:numId w:val="5"/>
        </w:numPr>
        <w:contextualSpacing w:val="0"/>
        <w:rPr>
          <w:lang w:val="pt-PT"/>
        </w:rPr>
      </w:pPr>
      <w:r>
        <w:rPr>
          <w:lang w:val="pt-PT"/>
        </w:rPr>
        <w:t>Que adaptações ou melhorias fez ao recurso?</w:t>
      </w:r>
      <w:r w:rsidR="002C352C" w:rsidRPr="008A3B6D">
        <w:rPr>
          <w:lang w:val="pt-PT"/>
        </w:rPr>
        <w:t xml:space="preserve"> </w:t>
      </w:r>
    </w:p>
    <w:p w14:paraId="513E34FF" w14:textId="2B11460D" w:rsidR="00B55234" w:rsidRPr="006F0AAB" w:rsidRDefault="006F0AAB" w:rsidP="00223F7F">
      <w:pPr>
        <w:pStyle w:val="ListParagraph"/>
        <w:numPr>
          <w:ilvl w:val="0"/>
          <w:numId w:val="5"/>
        </w:numPr>
        <w:contextualSpacing w:val="0"/>
        <w:rPr>
          <w:lang w:val="pt-PT"/>
        </w:rPr>
      </w:pPr>
      <w:r>
        <w:rPr>
          <w:lang w:val="pt-PT"/>
        </w:rPr>
        <w:t>Que melhorias pensa serem importantes fazer quando formos atualizar este recurso?</w:t>
      </w:r>
    </w:p>
    <w:p w14:paraId="5A840230" w14:textId="77777777" w:rsidR="00445DA1" w:rsidRPr="00884475" w:rsidRDefault="00445DA1">
      <w:pPr>
        <w:rPr>
          <w:lang w:val="pt-PT"/>
        </w:rPr>
      </w:pPr>
    </w:p>
    <w:p w14:paraId="1554C654" w14:textId="6EE247ED" w:rsidR="00445DA1" w:rsidRPr="00884475" w:rsidRDefault="00884475">
      <w:pPr>
        <w:rPr>
          <w:lang w:val="pt-PT"/>
        </w:rPr>
      </w:pPr>
      <w:r w:rsidRPr="00884475">
        <w:rPr>
          <w:lang w:val="pt-PT"/>
        </w:rPr>
        <w:t>Gostaríamos</w:t>
      </w:r>
      <w:r w:rsidR="005F2722" w:rsidRPr="00884475">
        <w:rPr>
          <w:lang w:val="pt-PT"/>
        </w:rPr>
        <w:t xml:space="preserve"> muito também de ver fotos ou vídeos das suas formações de modo a poder ilustrar algumas </w:t>
      </w:r>
      <w:r w:rsidR="00F11E97">
        <w:rPr>
          <w:lang w:val="pt-PT"/>
        </w:rPr>
        <w:t>aspetos</w:t>
      </w:r>
      <w:r w:rsidR="00F11E97" w:rsidRPr="00884475">
        <w:rPr>
          <w:lang w:val="pt-PT"/>
        </w:rPr>
        <w:t xml:space="preserve"> </w:t>
      </w:r>
      <w:r w:rsidR="005F2722" w:rsidRPr="00884475">
        <w:rPr>
          <w:lang w:val="pt-PT"/>
        </w:rPr>
        <w:t>mais positiv</w:t>
      </w:r>
      <w:r w:rsidR="00F11E97">
        <w:rPr>
          <w:lang w:val="pt-PT"/>
        </w:rPr>
        <w:t>o</w:t>
      </w:r>
      <w:r w:rsidR="005F2722" w:rsidRPr="00884475">
        <w:rPr>
          <w:lang w:val="pt-PT"/>
        </w:rPr>
        <w:t>s e outr</w:t>
      </w:r>
      <w:r w:rsidR="00F11E97">
        <w:rPr>
          <w:lang w:val="pt-PT"/>
        </w:rPr>
        <w:t>o</w:t>
      </w:r>
      <w:r w:rsidR="005F2722" w:rsidRPr="00884475">
        <w:rPr>
          <w:lang w:val="pt-PT"/>
        </w:rPr>
        <w:t>s que possam ser melhorad</w:t>
      </w:r>
      <w:r w:rsidR="00F11E97">
        <w:rPr>
          <w:lang w:val="pt-PT"/>
        </w:rPr>
        <w:t>o</w:t>
      </w:r>
      <w:r w:rsidR="005F2722" w:rsidRPr="00884475">
        <w:rPr>
          <w:lang w:val="pt-PT"/>
        </w:rPr>
        <w:t>s. Por favor não se esqueça de pedir permissão aos participantes das formações para poder enviar fotos ou vídeos.</w:t>
      </w:r>
    </w:p>
    <w:p w14:paraId="49B13297" w14:textId="77777777" w:rsidR="006F0AAB" w:rsidRDefault="006F0AAB">
      <w:pPr>
        <w:rPr>
          <w:lang w:val="pt-PT"/>
        </w:rPr>
      </w:pPr>
    </w:p>
    <w:p w14:paraId="16A5F0E7" w14:textId="79EE2F87" w:rsidR="001111FD" w:rsidRPr="00A3089B" w:rsidRDefault="005F2722">
      <w:pPr>
        <w:rPr>
          <w:lang w:val="pt-PT"/>
        </w:rPr>
      </w:pPr>
      <w:r w:rsidRPr="00034A17">
        <w:rPr>
          <w:lang w:val="pt-PT"/>
        </w:rPr>
        <w:t>Boa sorte e esperamos que gos</w:t>
      </w:r>
      <w:r w:rsidR="006F0AAB">
        <w:rPr>
          <w:lang w:val="pt-PT"/>
        </w:rPr>
        <w:t>t</w:t>
      </w:r>
      <w:r w:rsidR="00F11E97">
        <w:rPr>
          <w:lang w:val="pt-PT"/>
        </w:rPr>
        <w:t>e</w:t>
      </w:r>
      <w:r w:rsidR="006F0AAB">
        <w:rPr>
          <w:lang w:val="pt-PT"/>
        </w:rPr>
        <w:t xml:space="preserve"> da formação.</w:t>
      </w:r>
    </w:p>
    <w:p w14:paraId="771795B2" w14:textId="77777777" w:rsidR="001111FD" w:rsidRPr="00884475" w:rsidRDefault="001111FD">
      <w:pPr>
        <w:rPr>
          <w:lang w:val="pt-PT"/>
        </w:rPr>
      </w:pPr>
    </w:p>
    <w:p w14:paraId="5ED6CE50" w14:textId="532BCD40" w:rsidR="001111FD" w:rsidRPr="00884475" w:rsidRDefault="00C9632C">
      <w:pPr>
        <w:rPr>
          <w:rFonts w:asciiTheme="minorHAnsi" w:hAnsiTheme="minorHAnsi" w:cstheme="minorHAnsi"/>
          <w:b/>
          <w:i/>
          <w:sz w:val="28"/>
          <w:lang w:val="pt-PT"/>
        </w:rPr>
      </w:pPr>
      <w:r>
        <w:rPr>
          <w:rFonts w:asciiTheme="minorHAnsi" w:hAnsiTheme="minorHAnsi" w:cstheme="minorHAnsi"/>
          <w:b/>
          <w:i/>
          <w:sz w:val="28"/>
          <w:lang w:val="pt-PT"/>
        </w:rPr>
        <w:t>A equipa da EENET</w:t>
      </w:r>
    </w:p>
    <w:p w14:paraId="71B5CE9E" w14:textId="1ABFF936" w:rsidR="001111FD" w:rsidRPr="00884475" w:rsidRDefault="00C9632C">
      <w:pPr>
        <w:rPr>
          <w:rFonts w:asciiTheme="minorHAnsi" w:hAnsiTheme="minorHAnsi" w:cstheme="minorHAnsi"/>
          <w:b/>
          <w:i/>
          <w:sz w:val="28"/>
          <w:lang w:val="pt-PT"/>
        </w:rPr>
      </w:pPr>
      <w:r>
        <w:rPr>
          <w:rFonts w:asciiTheme="minorHAnsi" w:hAnsiTheme="minorHAnsi" w:cstheme="minorHAnsi"/>
          <w:b/>
          <w:i/>
          <w:sz w:val="28"/>
          <w:lang w:val="pt-PT"/>
        </w:rPr>
        <w:t>Outubro</w:t>
      </w:r>
      <w:r w:rsidR="001111FD" w:rsidRPr="00884475">
        <w:rPr>
          <w:rFonts w:asciiTheme="minorHAnsi" w:hAnsiTheme="minorHAnsi" w:cstheme="minorHAnsi"/>
          <w:b/>
          <w:i/>
          <w:sz w:val="28"/>
          <w:lang w:val="pt-PT"/>
        </w:rPr>
        <w:t xml:space="preserve"> 2017</w:t>
      </w:r>
    </w:p>
    <w:sectPr w:rsidR="001111FD" w:rsidRPr="00884475" w:rsidSect="008177D5">
      <w:footerReference w:type="default" r:id="rId14"/>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0496E9" w14:textId="77777777" w:rsidR="00FD32A2" w:rsidRDefault="00FD32A2" w:rsidP="00F048C5">
      <w:r>
        <w:separator/>
      </w:r>
    </w:p>
  </w:endnote>
  <w:endnote w:type="continuationSeparator" w:id="0">
    <w:p w14:paraId="46026614" w14:textId="77777777" w:rsidR="00FD32A2" w:rsidRDefault="00FD32A2" w:rsidP="00F048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2337281"/>
      <w:docPartObj>
        <w:docPartGallery w:val="Page Numbers (Bottom of Page)"/>
        <w:docPartUnique/>
      </w:docPartObj>
    </w:sdtPr>
    <w:sdtEndPr>
      <w:rPr>
        <w:noProof/>
      </w:rPr>
    </w:sdtEndPr>
    <w:sdtContent>
      <w:p w14:paraId="118DB23B" w14:textId="77777777" w:rsidR="00F9340C" w:rsidRDefault="00F9340C">
        <w:pPr>
          <w:pStyle w:val="Footer"/>
          <w:jc w:val="center"/>
        </w:pPr>
        <w:r>
          <w:fldChar w:fldCharType="begin"/>
        </w:r>
        <w:r>
          <w:instrText xml:space="preserve"> PAGE   \* MERGEFORMAT </w:instrText>
        </w:r>
        <w:r>
          <w:fldChar w:fldCharType="separate"/>
        </w:r>
        <w:r w:rsidR="00A97AF1">
          <w:rPr>
            <w:noProof/>
          </w:rPr>
          <w:t>9</w:t>
        </w:r>
        <w:r>
          <w:rPr>
            <w:noProof/>
          </w:rPr>
          <w:fldChar w:fldCharType="end"/>
        </w:r>
      </w:p>
    </w:sdtContent>
  </w:sdt>
  <w:p w14:paraId="03FB4EFD" w14:textId="77777777" w:rsidR="00F9340C" w:rsidRDefault="00F9340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7C0A82" w14:textId="77777777" w:rsidR="00FD32A2" w:rsidRDefault="00FD32A2" w:rsidP="00F048C5">
      <w:r>
        <w:separator/>
      </w:r>
    </w:p>
  </w:footnote>
  <w:footnote w:type="continuationSeparator" w:id="0">
    <w:p w14:paraId="284F0311" w14:textId="77777777" w:rsidR="00FD32A2" w:rsidRDefault="00FD32A2" w:rsidP="00F048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D78B9"/>
    <w:multiLevelType w:val="hybridMultilevel"/>
    <w:tmpl w:val="604CC6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1F390451"/>
    <w:multiLevelType w:val="hybridMultilevel"/>
    <w:tmpl w:val="27FC54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26CD4551"/>
    <w:multiLevelType w:val="hybridMultilevel"/>
    <w:tmpl w:val="E5B86B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3A8659A2"/>
    <w:multiLevelType w:val="hybridMultilevel"/>
    <w:tmpl w:val="EBD4A9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5EF05C24"/>
    <w:multiLevelType w:val="hybridMultilevel"/>
    <w:tmpl w:val="170A46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68D45B44"/>
    <w:multiLevelType w:val="hybridMultilevel"/>
    <w:tmpl w:val="2DFC71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0"/>
  </w:num>
  <w:num w:numId="4">
    <w:abstractNumId w:val="3"/>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6398"/>
    <w:rsid w:val="0000026C"/>
    <w:rsid w:val="0001048D"/>
    <w:rsid w:val="000131F1"/>
    <w:rsid w:val="00014156"/>
    <w:rsid w:val="00034A17"/>
    <w:rsid w:val="00050EFA"/>
    <w:rsid w:val="00074BC2"/>
    <w:rsid w:val="00077E2D"/>
    <w:rsid w:val="00085FCC"/>
    <w:rsid w:val="00096668"/>
    <w:rsid w:val="000A0026"/>
    <w:rsid w:val="000B4577"/>
    <w:rsid w:val="000C03CC"/>
    <w:rsid w:val="000E7BA9"/>
    <w:rsid w:val="00107B9C"/>
    <w:rsid w:val="001111FD"/>
    <w:rsid w:val="00112F37"/>
    <w:rsid w:val="0011621E"/>
    <w:rsid w:val="00141C12"/>
    <w:rsid w:val="00146C2F"/>
    <w:rsid w:val="00147DBB"/>
    <w:rsid w:val="0015199B"/>
    <w:rsid w:val="00173638"/>
    <w:rsid w:val="00180D25"/>
    <w:rsid w:val="001921B9"/>
    <w:rsid w:val="001B714A"/>
    <w:rsid w:val="001B7AF1"/>
    <w:rsid w:val="001B7BDF"/>
    <w:rsid w:val="001C454C"/>
    <w:rsid w:val="001D1AD4"/>
    <w:rsid w:val="001D47E8"/>
    <w:rsid w:val="00205015"/>
    <w:rsid w:val="00212111"/>
    <w:rsid w:val="00223F7F"/>
    <w:rsid w:val="00234C08"/>
    <w:rsid w:val="00242258"/>
    <w:rsid w:val="00256D96"/>
    <w:rsid w:val="00280127"/>
    <w:rsid w:val="00281DE2"/>
    <w:rsid w:val="00294E7F"/>
    <w:rsid w:val="002B34DF"/>
    <w:rsid w:val="002C0D1B"/>
    <w:rsid w:val="002C21DE"/>
    <w:rsid w:val="002C352C"/>
    <w:rsid w:val="002D66FD"/>
    <w:rsid w:val="00327145"/>
    <w:rsid w:val="00352168"/>
    <w:rsid w:val="00366398"/>
    <w:rsid w:val="00390F33"/>
    <w:rsid w:val="003B70C4"/>
    <w:rsid w:val="003F3F6C"/>
    <w:rsid w:val="004029F6"/>
    <w:rsid w:val="00403E6D"/>
    <w:rsid w:val="00445DA1"/>
    <w:rsid w:val="00482679"/>
    <w:rsid w:val="00485507"/>
    <w:rsid w:val="004A0A74"/>
    <w:rsid w:val="004A14F1"/>
    <w:rsid w:val="004A77E2"/>
    <w:rsid w:val="004B090B"/>
    <w:rsid w:val="004D0805"/>
    <w:rsid w:val="004E3FD0"/>
    <w:rsid w:val="004F0211"/>
    <w:rsid w:val="004F3D07"/>
    <w:rsid w:val="00524C25"/>
    <w:rsid w:val="00527E4B"/>
    <w:rsid w:val="00532AA8"/>
    <w:rsid w:val="005A746A"/>
    <w:rsid w:val="005C29A7"/>
    <w:rsid w:val="005D19B5"/>
    <w:rsid w:val="005F2722"/>
    <w:rsid w:val="005F4B7F"/>
    <w:rsid w:val="00600020"/>
    <w:rsid w:val="00601121"/>
    <w:rsid w:val="00606BA7"/>
    <w:rsid w:val="00632EE9"/>
    <w:rsid w:val="00660438"/>
    <w:rsid w:val="00672C63"/>
    <w:rsid w:val="00673C1A"/>
    <w:rsid w:val="006A2B84"/>
    <w:rsid w:val="006A5C94"/>
    <w:rsid w:val="006A70D2"/>
    <w:rsid w:val="006B095C"/>
    <w:rsid w:val="006B3711"/>
    <w:rsid w:val="006E623C"/>
    <w:rsid w:val="006F0AAB"/>
    <w:rsid w:val="007001AA"/>
    <w:rsid w:val="00700F16"/>
    <w:rsid w:val="00707716"/>
    <w:rsid w:val="00710D79"/>
    <w:rsid w:val="007112CF"/>
    <w:rsid w:val="0073154C"/>
    <w:rsid w:val="00733681"/>
    <w:rsid w:val="007608D8"/>
    <w:rsid w:val="0076377E"/>
    <w:rsid w:val="007B3DAA"/>
    <w:rsid w:val="007B6120"/>
    <w:rsid w:val="007C189B"/>
    <w:rsid w:val="007C6CBD"/>
    <w:rsid w:val="007C6E38"/>
    <w:rsid w:val="007E4A50"/>
    <w:rsid w:val="00805BA7"/>
    <w:rsid w:val="00815F19"/>
    <w:rsid w:val="008177D5"/>
    <w:rsid w:val="00843E68"/>
    <w:rsid w:val="00860916"/>
    <w:rsid w:val="0087131B"/>
    <w:rsid w:val="00877D21"/>
    <w:rsid w:val="00884475"/>
    <w:rsid w:val="00885BF0"/>
    <w:rsid w:val="008867F3"/>
    <w:rsid w:val="0088798D"/>
    <w:rsid w:val="00896B79"/>
    <w:rsid w:val="008A3B6D"/>
    <w:rsid w:val="008B5CF1"/>
    <w:rsid w:val="008D4CA4"/>
    <w:rsid w:val="008E2F0B"/>
    <w:rsid w:val="008F5469"/>
    <w:rsid w:val="00906B45"/>
    <w:rsid w:val="00910816"/>
    <w:rsid w:val="00910D3C"/>
    <w:rsid w:val="00930B10"/>
    <w:rsid w:val="00953250"/>
    <w:rsid w:val="0096269F"/>
    <w:rsid w:val="009A10C8"/>
    <w:rsid w:val="009D16E7"/>
    <w:rsid w:val="009E282B"/>
    <w:rsid w:val="009E7461"/>
    <w:rsid w:val="009F2552"/>
    <w:rsid w:val="00A11D3F"/>
    <w:rsid w:val="00A3089B"/>
    <w:rsid w:val="00A3498D"/>
    <w:rsid w:val="00A377F0"/>
    <w:rsid w:val="00A72E1F"/>
    <w:rsid w:val="00A97AF1"/>
    <w:rsid w:val="00AC759D"/>
    <w:rsid w:val="00AD68E8"/>
    <w:rsid w:val="00AF315A"/>
    <w:rsid w:val="00AF7A2F"/>
    <w:rsid w:val="00B065E6"/>
    <w:rsid w:val="00B226A2"/>
    <w:rsid w:val="00B54EFF"/>
    <w:rsid w:val="00B55234"/>
    <w:rsid w:val="00B670DC"/>
    <w:rsid w:val="00B76DFB"/>
    <w:rsid w:val="00BA109E"/>
    <w:rsid w:val="00BA46BA"/>
    <w:rsid w:val="00BB3BF3"/>
    <w:rsid w:val="00BB5995"/>
    <w:rsid w:val="00BD2082"/>
    <w:rsid w:val="00BF7CBC"/>
    <w:rsid w:val="00C271CD"/>
    <w:rsid w:val="00C310B2"/>
    <w:rsid w:val="00C66AF0"/>
    <w:rsid w:val="00C70516"/>
    <w:rsid w:val="00C77ADA"/>
    <w:rsid w:val="00C94D5B"/>
    <w:rsid w:val="00C9632C"/>
    <w:rsid w:val="00CA26E9"/>
    <w:rsid w:val="00CC1780"/>
    <w:rsid w:val="00CD596A"/>
    <w:rsid w:val="00CD70A3"/>
    <w:rsid w:val="00CE7864"/>
    <w:rsid w:val="00CF6C85"/>
    <w:rsid w:val="00D35E74"/>
    <w:rsid w:val="00D42F91"/>
    <w:rsid w:val="00D46B59"/>
    <w:rsid w:val="00D65076"/>
    <w:rsid w:val="00DE0B2C"/>
    <w:rsid w:val="00DE404B"/>
    <w:rsid w:val="00DE4D89"/>
    <w:rsid w:val="00E1399D"/>
    <w:rsid w:val="00E1479F"/>
    <w:rsid w:val="00E1656C"/>
    <w:rsid w:val="00E23866"/>
    <w:rsid w:val="00E36FBA"/>
    <w:rsid w:val="00E40CBC"/>
    <w:rsid w:val="00E64BCD"/>
    <w:rsid w:val="00E65743"/>
    <w:rsid w:val="00E71D93"/>
    <w:rsid w:val="00E8444C"/>
    <w:rsid w:val="00E9075E"/>
    <w:rsid w:val="00EB6B5F"/>
    <w:rsid w:val="00ED0987"/>
    <w:rsid w:val="00EE5E4F"/>
    <w:rsid w:val="00EF0186"/>
    <w:rsid w:val="00F048C5"/>
    <w:rsid w:val="00F11E97"/>
    <w:rsid w:val="00F86684"/>
    <w:rsid w:val="00F9340C"/>
    <w:rsid w:val="00FA0CEE"/>
    <w:rsid w:val="00FB696B"/>
    <w:rsid w:val="00FC4E18"/>
    <w:rsid w:val="00FC7A61"/>
    <w:rsid w:val="00FD32A2"/>
    <w:rsid w:val="00FE1B95"/>
    <w:rsid w:val="00FF0E08"/>
    <w:rsid w:val="00FF3B34"/>
    <w:rsid w:val="00FF54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8A30B4"/>
  <w15:chartTrackingRefBased/>
  <w15:docId w15:val="{75DF9149-D2D6-41E3-81D7-6573A62086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64BCD"/>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DE0B2C"/>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96269F"/>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F9340C"/>
    <w:pPr>
      <w:keepNext/>
      <w:keepLines/>
      <w:outlineLvl w:val="2"/>
    </w:pPr>
    <w:rPr>
      <w:rFonts w:ascii="Calibri" w:eastAsiaTheme="majorEastAsia" w:hAnsi="Calibri" w:cstheme="majorBidi"/>
      <w:b/>
      <w:sz w:val="3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E0B2C"/>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96269F"/>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672C63"/>
    <w:pPr>
      <w:ind w:left="720"/>
      <w:contextualSpacing/>
    </w:pPr>
  </w:style>
  <w:style w:type="paragraph" w:styleId="Header">
    <w:name w:val="header"/>
    <w:basedOn w:val="Normal"/>
    <w:link w:val="HeaderChar"/>
    <w:uiPriority w:val="99"/>
    <w:unhideWhenUsed/>
    <w:rsid w:val="00F048C5"/>
    <w:pPr>
      <w:tabs>
        <w:tab w:val="center" w:pos="4680"/>
        <w:tab w:val="right" w:pos="9360"/>
      </w:tabs>
    </w:pPr>
  </w:style>
  <w:style w:type="character" w:customStyle="1" w:styleId="HeaderChar">
    <w:name w:val="Header Char"/>
    <w:basedOn w:val="DefaultParagraphFont"/>
    <w:link w:val="Header"/>
    <w:uiPriority w:val="99"/>
    <w:rsid w:val="00F048C5"/>
    <w:rPr>
      <w:rFonts w:ascii="Arial" w:hAnsi="Arial"/>
      <w:color w:val="000000" w:themeColor="text1"/>
      <w:sz w:val="24"/>
    </w:rPr>
  </w:style>
  <w:style w:type="paragraph" w:styleId="Footer">
    <w:name w:val="footer"/>
    <w:basedOn w:val="Normal"/>
    <w:link w:val="FooterChar"/>
    <w:uiPriority w:val="99"/>
    <w:unhideWhenUsed/>
    <w:rsid w:val="00F048C5"/>
    <w:pPr>
      <w:tabs>
        <w:tab w:val="center" w:pos="4680"/>
        <w:tab w:val="right" w:pos="9360"/>
      </w:tabs>
    </w:pPr>
  </w:style>
  <w:style w:type="character" w:customStyle="1" w:styleId="FooterChar">
    <w:name w:val="Footer Char"/>
    <w:basedOn w:val="DefaultParagraphFont"/>
    <w:link w:val="Footer"/>
    <w:uiPriority w:val="99"/>
    <w:rsid w:val="00F048C5"/>
    <w:rPr>
      <w:rFonts w:ascii="Arial" w:hAnsi="Arial"/>
      <w:color w:val="000000" w:themeColor="text1"/>
      <w:sz w:val="24"/>
    </w:rPr>
  </w:style>
  <w:style w:type="character" w:customStyle="1" w:styleId="Heading3Char">
    <w:name w:val="Heading 3 Char"/>
    <w:basedOn w:val="DefaultParagraphFont"/>
    <w:link w:val="Heading3"/>
    <w:uiPriority w:val="9"/>
    <w:rsid w:val="00F9340C"/>
    <w:rPr>
      <w:rFonts w:ascii="Calibri" w:eastAsiaTheme="majorEastAsia" w:hAnsi="Calibri" w:cstheme="majorBidi"/>
      <w:b/>
      <w:color w:val="000000" w:themeColor="text1"/>
      <w:sz w:val="32"/>
      <w:szCs w:val="24"/>
    </w:rPr>
  </w:style>
  <w:style w:type="character" w:styleId="Hyperlink">
    <w:name w:val="Hyperlink"/>
    <w:basedOn w:val="DefaultParagraphFont"/>
    <w:uiPriority w:val="99"/>
    <w:unhideWhenUsed/>
    <w:rsid w:val="0088798D"/>
    <w:rPr>
      <w:color w:val="0563C1" w:themeColor="hyperlink"/>
      <w:u w:val="single"/>
    </w:rPr>
  </w:style>
  <w:style w:type="character" w:customStyle="1" w:styleId="UnresolvedMention1">
    <w:name w:val="Unresolved Mention1"/>
    <w:basedOn w:val="DefaultParagraphFont"/>
    <w:uiPriority w:val="99"/>
    <w:semiHidden/>
    <w:unhideWhenUsed/>
    <w:rsid w:val="0088798D"/>
    <w:rPr>
      <w:color w:val="808080"/>
      <w:shd w:val="clear" w:color="auto" w:fill="E6E6E6"/>
    </w:rPr>
  </w:style>
  <w:style w:type="character" w:styleId="CommentReference">
    <w:name w:val="annotation reference"/>
    <w:basedOn w:val="DefaultParagraphFont"/>
    <w:uiPriority w:val="99"/>
    <w:semiHidden/>
    <w:unhideWhenUsed/>
    <w:rsid w:val="00E9075E"/>
    <w:rPr>
      <w:sz w:val="16"/>
      <w:szCs w:val="16"/>
    </w:rPr>
  </w:style>
  <w:style w:type="paragraph" w:styleId="CommentText">
    <w:name w:val="annotation text"/>
    <w:basedOn w:val="Normal"/>
    <w:link w:val="CommentTextChar"/>
    <w:uiPriority w:val="99"/>
    <w:semiHidden/>
    <w:unhideWhenUsed/>
    <w:rsid w:val="00E9075E"/>
    <w:rPr>
      <w:rFonts w:asciiTheme="minorHAnsi" w:hAnsiTheme="minorHAnsi"/>
      <w:color w:val="auto"/>
      <w:sz w:val="20"/>
      <w:szCs w:val="20"/>
      <w:lang w:val="en-GB"/>
    </w:rPr>
  </w:style>
  <w:style w:type="character" w:customStyle="1" w:styleId="CommentTextChar">
    <w:name w:val="Comment Text Char"/>
    <w:basedOn w:val="DefaultParagraphFont"/>
    <w:link w:val="CommentText"/>
    <w:uiPriority w:val="99"/>
    <w:semiHidden/>
    <w:rsid w:val="00E9075E"/>
    <w:rPr>
      <w:sz w:val="20"/>
      <w:szCs w:val="20"/>
      <w:lang w:val="en-GB"/>
    </w:rPr>
  </w:style>
  <w:style w:type="paragraph" w:styleId="BalloonText">
    <w:name w:val="Balloon Text"/>
    <w:basedOn w:val="Normal"/>
    <w:link w:val="BalloonTextChar"/>
    <w:uiPriority w:val="99"/>
    <w:semiHidden/>
    <w:unhideWhenUsed/>
    <w:rsid w:val="00E9075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9075E"/>
    <w:rPr>
      <w:rFonts w:ascii="Segoe UI" w:hAnsi="Segoe UI" w:cs="Segoe UI"/>
      <w:color w:val="000000" w:themeColor="text1"/>
      <w:sz w:val="18"/>
      <w:szCs w:val="18"/>
    </w:rPr>
  </w:style>
  <w:style w:type="paragraph" w:styleId="HTMLPreformatted">
    <w:name w:val="HTML Preformatted"/>
    <w:basedOn w:val="Normal"/>
    <w:link w:val="HTMLPreformattedChar"/>
    <w:uiPriority w:val="99"/>
    <w:semiHidden/>
    <w:unhideWhenUsed/>
    <w:rsid w:val="00E36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sz w:val="20"/>
      <w:szCs w:val="20"/>
      <w:lang w:val="en-GB" w:eastAsia="en-GB"/>
    </w:rPr>
  </w:style>
  <w:style w:type="character" w:customStyle="1" w:styleId="HTMLPreformattedChar">
    <w:name w:val="HTML Preformatted Char"/>
    <w:basedOn w:val="DefaultParagraphFont"/>
    <w:link w:val="HTMLPreformatted"/>
    <w:uiPriority w:val="99"/>
    <w:semiHidden/>
    <w:rsid w:val="00E36FBA"/>
    <w:rPr>
      <w:rFonts w:ascii="Courier New" w:hAnsi="Courier New" w:cs="Courier New"/>
      <w:sz w:val="20"/>
      <w:szCs w:val="20"/>
      <w:lang w:val="en-GB" w:eastAsia="en-GB"/>
    </w:rPr>
  </w:style>
  <w:style w:type="paragraph" w:styleId="Revision">
    <w:name w:val="Revision"/>
    <w:hidden/>
    <w:uiPriority w:val="99"/>
    <w:semiHidden/>
    <w:rsid w:val="008B5CF1"/>
    <w:pPr>
      <w:spacing w:after="0" w:line="240" w:lineRule="auto"/>
    </w:pPr>
    <w:rPr>
      <w:rFonts w:ascii="Arial" w:hAnsi="Arial"/>
      <w:color w:val="000000" w:themeColor="text1"/>
      <w:sz w:val="24"/>
    </w:rPr>
  </w:style>
  <w:style w:type="paragraph" w:styleId="EndnoteText">
    <w:name w:val="endnote text"/>
    <w:basedOn w:val="Normal"/>
    <w:link w:val="EndnoteTextChar"/>
    <w:uiPriority w:val="99"/>
    <w:unhideWhenUsed/>
    <w:rsid w:val="008D4CA4"/>
    <w:rPr>
      <w:szCs w:val="24"/>
    </w:rPr>
  </w:style>
  <w:style w:type="character" w:customStyle="1" w:styleId="EndnoteTextChar">
    <w:name w:val="Endnote Text Char"/>
    <w:basedOn w:val="DefaultParagraphFont"/>
    <w:link w:val="EndnoteText"/>
    <w:uiPriority w:val="99"/>
    <w:rsid w:val="008D4CA4"/>
    <w:rPr>
      <w:rFonts w:ascii="Arial" w:hAnsi="Arial"/>
      <w:color w:val="000000" w:themeColor="text1"/>
      <w:sz w:val="24"/>
      <w:szCs w:val="24"/>
    </w:rPr>
  </w:style>
  <w:style w:type="character" w:styleId="EndnoteReference">
    <w:name w:val="endnote reference"/>
    <w:basedOn w:val="DefaultParagraphFont"/>
    <w:uiPriority w:val="99"/>
    <w:unhideWhenUsed/>
    <w:rsid w:val="008D4CA4"/>
    <w:rPr>
      <w:vertAlign w:val="superscript"/>
    </w:rPr>
  </w:style>
  <w:style w:type="paragraph" w:styleId="CommentSubject">
    <w:name w:val="annotation subject"/>
    <w:basedOn w:val="CommentText"/>
    <w:next w:val="CommentText"/>
    <w:link w:val="CommentSubjectChar"/>
    <w:uiPriority w:val="99"/>
    <w:semiHidden/>
    <w:unhideWhenUsed/>
    <w:rsid w:val="00C66AF0"/>
    <w:rPr>
      <w:rFonts w:ascii="Arial" w:hAnsi="Arial"/>
      <w:b/>
      <w:bCs/>
      <w:color w:val="000000" w:themeColor="text1"/>
      <w:lang w:val="en-US"/>
    </w:rPr>
  </w:style>
  <w:style w:type="character" w:customStyle="1" w:styleId="CommentSubjectChar">
    <w:name w:val="Comment Subject Char"/>
    <w:basedOn w:val="CommentTextChar"/>
    <w:link w:val="CommentSubject"/>
    <w:uiPriority w:val="99"/>
    <w:semiHidden/>
    <w:rsid w:val="00C66AF0"/>
    <w:rPr>
      <w:rFonts w:ascii="Arial" w:hAnsi="Arial"/>
      <w:b/>
      <w:bCs/>
      <w:color w:val="000000" w:themeColor="text1"/>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4068380">
      <w:bodyDiv w:val="1"/>
      <w:marLeft w:val="0"/>
      <w:marRight w:val="0"/>
      <w:marTop w:val="0"/>
      <w:marBottom w:val="0"/>
      <w:divBdr>
        <w:top w:val="none" w:sz="0" w:space="0" w:color="auto"/>
        <w:left w:val="none" w:sz="0" w:space="0" w:color="auto"/>
        <w:bottom w:val="none" w:sz="0" w:space="0" w:color="auto"/>
        <w:right w:val="none" w:sz="0" w:space="0" w:color="auto"/>
      </w:divBdr>
    </w:div>
    <w:div w:id="917909405">
      <w:bodyDiv w:val="1"/>
      <w:marLeft w:val="0"/>
      <w:marRight w:val="0"/>
      <w:marTop w:val="0"/>
      <w:marBottom w:val="0"/>
      <w:divBdr>
        <w:top w:val="none" w:sz="0" w:space="0" w:color="auto"/>
        <w:left w:val="none" w:sz="0" w:space="0" w:color="auto"/>
        <w:bottom w:val="none" w:sz="0" w:space="0" w:color="auto"/>
        <w:right w:val="none" w:sz="0" w:space="0" w:color="auto"/>
      </w:divBdr>
    </w:div>
    <w:div w:id="2019309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0.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3E593BB-C1C6-4AA3-ACA2-56C20764A9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2165</Words>
  <Characters>12341</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5</cp:revision>
  <cp:lastPrinted>2017-10-01T10:32:00Z</cp:lastPrinted>
  <dcterms:created xsi:type="dcterms:W3CDTF">2018-07-13T16:28:00Z</dcterms:created>
  <dcterms:modified xsi:type="dcterms:W3CDTF">2018-07-14T11:54:00Z</dcterms:modified>
</cp:coreProperties>
</file>