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A93469" w14:textId="77777777" w:rsidR="00EB1AC4" w:rsidRDefault="00EB1AC4" w:rsidP="0010174E">
      <w:pPr>
        <w:jc w:val="center"/>
        <w:rPr>
          <w:rFonts w:ascii="Calibri" w:hAnsi="Calibri" w:cs="Calibri"/>
          <w:b/>
          <w:sz w:val="96"/>
          <w:lang w:val="en-GB"/>
        </w:rPr>
      </w:pPr>
    </w:p>
    <w:p w14:paraId="2EC0B8E6" w14:textId="60D73030" w:rsidR="0010174E" w:rsidRPr="00BF2813" w:rsidRDefault="00EB1AC4" w:rsidP="0010174E">
      <w:pPr>
        <w:jc w:val="center"/>
        <w:rPr>
          <w:rFonts w:ascii="Calibri" w:hAnsi="Calibri" w:cs="Calibri"/>
          <w:b/>
          <w:sz w:val="96"/>
        </w:rPr>
      </w:pPr>
      <w:r>
        <w:rPr>
          <w:rFonts w:ascii="Calibri" w:hAnsi="Calibri"/>
          <w:b/>
          <w:sz w:val="96"/>
        </w:rPr>
        <w:t>Programme 6</w:t>
      </w:r>
    </w:p>
    <w:p w14:paraId="7E51E56D" w14:textId="77777777" w:rsidR="0010174E" w:rsidRPr="00166B94" w:rsidRDefault="0010174E" w:rsidP="0010174E">
      <w:pPr>
        <w:jc w:val="center"/>
        <w:rPr>
          <w:rFonts w:ascii="Calibri" w:hAnsi="Calibri" w:cs="Calibri"/>
          <w:b/>
          <w:sz w:val="96"/>
        </w:rPr>
      </w:pPr>
    </w:p>
    <w:p w14:paraId="7D1B9F1B" w14:textId="456993A4" w:rsidR="0010174E" w:rsidRPr="00EB1AC4" w:rsidRDefault="0010174E" w:rsidP="0010174E">
      <w:pPr>
        <w:jc w:val="center"/>
        <w:rPr>
          <w:rFonts w:ascii="Calibri" w:hAnsi="Calibri" w:cs="Calibri"/>
          <w:b/>
          <w:sz w:val="130"/>
          <w:szCs w:val="130"/>
        </w:rPr>
      </w:pPr>
      <w:r>
        <w:rPr>
          <w:rFonts w:ascii="Calibri" w:hAnsi="Calibri"/>
          <w:b/>
          <w:sz w:val="130"/>
          <w:szCs w:val="130"/>
        </w:rPr>
        <w:t>Comprendre les élèves et leurs besoins</w:t>
      </w:r>
    </w:p>
    <w:p w14:paraId="5B51F08A" w14:textId="18C7907D" w:rsidR="008A3D2B" w:rsidRPr="00166B94" w:rsidRDefault="008A3D2B" w:rsidP="0010174E">
      <w:pPr>
        <w:rPr>
          <w:rFonts w:eastAsiaTheme="majorEastAsia" w:cstheme="majorBidi"/>
          <w:szCs w:val="32"/>
        </w:rPr>
      </w:pPr>
    </w:p>
    <w:p w14:paraId="3AFEB8BE" w14:textId="77777777" w:rsidR="00FA7B2D" w:rsidRPr="00166B94" w:rsidRDefault="00FA7B2D" w:rsidP="0010174E">
      <w:pPr>
        <w:rPr>
          <w:rFonts w:eastAsiaTheme="majorEastAsia" w:cstheme="majorBidi"/>
          <w:szCs w:val="32"/>
        </w:rPr>
      </w:pPr>
    </w:p>
    <w:p w14:paraId="77E879D5" w14:textId="2CE563BE" w:rsidR="008A3D2B" w:rsidRDefault="00FA7B2D" w:rsidP="0010174E">
      <w:pPr>
        <w:rPr>
          <w:rFonts w:eastAsiaTheme="majorEastAsia" w:cstheme="majorBidi"/>
          <w:szCs w:val="32"/>
          <w:lang w:val="en-GB"/>
        </w:rPr>
      </w:pPr>
      <w:r>
        <w:rPr>
          <w:noProof/>
          <w:lang w:val="en-GB" w:eastAsia="en-GB"/>
        </w:rPr>
        <w:drawing>
          <wp:inline distT="0" distB="0" distL="0" distR="0" wp14:anchorId="77303016" wp14:editId="0EB1A173">
            <wp:extent cx="5396865" cy="2725387"/>
            <wp:effectExtent l="133350" t="76200" r="70485" b="132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BEBA8EAE-BF5A-486C-A8C5-ECC9F3942E4B}">
                          <a14:imgProps xmlns:a14="http://schemas.microsoft.com/office/drawing/2010/main">
                            <a14:imgLayer r:embed="rId9">
                              <a14:imgEffect>
                                <a14:brightnessContrast bright="40000"/>
                              </a14:imgEffect>
                            </a14:imgLayer>
                          </a14:imgProps>
                        </a:ext>
                      </a:extLst>
                    </a:blip>
                    <a:srcRect l="6758" t="7089" r="7389" b="15840"/>
                    <a:stretch/>
                  </pic:blipFill>
                  <pic:spPr bwMode="auto">
                    <a:xfrm>
                      <a:off x="0" y="0"/>
                      <a:ext cx="5398510" cy="272621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36DB7DEC" w14:textId="1258E8D2" w:rsidR="0010174E" w:rsidRPr="00BF2813" w:rsidRDefault="0010174E" w:rsidP="008967ED">
      <w:pPr>
        <w:jc w:val="center"/>
        <w:rPr>
          <w:rFonts w:eastAsiaTheme="majorEastAsia" w:cstheme="majorBidi"/>
          <w:szCs w:val="32"/>
        </w:rPr>
      </w:pPr>
    </w:p>
    <w:p w14:paraId="175940E5" w14:textId="2A254EE1" w:rsidR="006D18F6" w:rsidRPr="00BF2813" w:rsidRDefault="006D18F6" w:rsidP="0010174E">
      <w:pPr>
        <w:pStyle w:val="Heading1"/>
      </w:pPr>
      <w:r>
        <w:lastRenderedPageBreak/>
        <w:t>Programme 6 : Comprendre les élèves et leurs besoins</w:t>
      </w:r>
    </w:p>
    <w:p w14:paraId="561B3D8C" w14:textId="77777777" w:rsidR="006D18F6" w:rsidRPr="00166B94" w:rsidRDefault="006D18F6" w:rsidP="00CC46D6">
      <w:pPr>
        <w:rPr>
          <w:color w:val="00B050"/>
        </w:rPr>
      </w:pPr>
    </w:p>
    <w:p w14:paraId="6E151214" w14:textId="77777777" w:rsidR="00626943" w:rsidRPr="00166B94" w:rsidRDefault="00626943"/>
    <w:p w14:paraId="39636A86" w14:textId="1B955D1A" w:rsidR="006D18F6" w:rsidRPr="00BF2813" w:rsidRDefault="006D18F6" w:rsidP="008C529B">
      <w:pPr>
        <w:pStyle w:val="Heading2"/>
      </w:pPr>
      <w:r>
        <w:t>Points clé</w:t>
      </w:r>
      <w:r w:rsidR="00C31D19">
        <w:t>s</w:t>
      </w:r>
      <w:r>
        <w:t xml:space="preserve"> à parcourir pendant cette séance</w:t>
      </w:r>
    </w:p>
    <w:p w14:paraId="35FA67D4" w14:textId="77777777" w:rsidR="00BC0F6D" w:rsidRPr="00166B94" w:rsidRDefault="00BC0F6D" w:rsidP="00BC0F6D"/>
    <w:p w14:paraId="626DFEFD" w14:textId="4C216990" w:rsidR="0062499F" w:rsidRPr="00BF2813" w:rsidRDefault="0062499F" w:rsidP="00BC0F6D">
      <w:r>
        <w:t>Que vous meniez une séance de formation sur une journée complète ou juste une brève discussion, essayez d’inclure ces points clé</w:t>
      </w:r>
      <w:r w:rsidR="00C31D19">
        <w:t>s</w:t>
      </w:r>
      <w:r>
        <w:t xml:space="preserve"> :</w:t>
      </w:r>
    </w:p>
    <w:p w14:paraId="60CB66EB" w14:textId="46ADE2EC" w:rsidR="0010174E" w:rsidRPr="00166B94" w:rsidRDefault="0010174E" w:rsidP="00BC0F6D"/>
    <w:p w14:paraId="0F21CE0F" w14:textId="42585425" w:rsidR="0010174E" w:rsidRPr="00BF2813" w:rsidRDefault="00581C72" w:rsidP="005A0E08">
      <w:pPr>
        <w:pStyle w:val="ListParagraph"/>
        <w:numPr>
          <w:ilvl w:val="0"/>
          <w:numId w:val="25"/>
        </w:numPr>
        <w:spacing w:after="120"/>
        <w:ind w:left="357" w:hanging="357"/>
        <w:contextualSpacing w:val="0"/>
      </w:pPr>
      <w:r>
        <w:t xml:space="preserve"> Les enseignants inclusifs apprennent à connaître les enfants de leur classe. Ils le font souvent sans le réaliser. Mieux vous connaissez les enfants dans votre classe, plus il est facile de remarquer s’ils ont des difficultés pour participer et apprendre, et trouver des solutions appropriées pour eux.</w:t>
      </w:r>
    </w:p>
    <w:p w14:paraId="32423F44" w14:textId="1D6B92D2" w:rsidR="0010174E" w:rsidRPr="00BF2813" w:rsidRDefault="0010174E" w:rsidP="005A0E08">
      <w:pPr>
        <w:pStyle w:val="ListParagraph"/>
        <w:numPr>
          <w:ilvl w:val="0"/>
          <w:numId w:val="25"/>
        </w:numPr>
        <w:spacing w:after="120"/>
        <w:ind w:left="357" w:hanging="357"/>
        <w:contextualSpacing w:val="0"/>
      </w:pPr>
      <w:r>
        <w:t>Il n’est pas possible pour un enseignant de tout savoir sur chaque enfant, donc ils ont besoin de communiquer et collaborer avec d’autres personnes dans la vie de l’enfant pour mieux comprendre les capacités et les besoins de l’enfant.</w:t>
      </w:r>
    </w:p>
    <w:p w14:paraId="42EC5070" w14:textId="2E05AD0C" w:rsidR="005A0E08" w:rsidRDefault="005A0E08" w:rsidP="0010174E">
      <w:pPr>
        <w:pStyle w:val="ListParagraph"/>
        <w:numPr>
          <w:ilvl w:val="0"/>
          <w:numId w:val="25"/>
        </w:numPr>
      </w:pPr>
      <w:r>
        <w:t xml:space="preserve">Evaluer l’apprentissage est important pour identifier si les enfants vont bien ou </w:t>
      </w:r>
      <w:r w:rsidR="00FA7B2D">
        <w:t>s’ils</w:t>
      </w:r>
      <w:r>
        <w:t xml:space="preserve"> éprouvent des difficultés. Mais nous devons utiliser un ensemble de méthodes différentes pour évaluer l’apprentissage, puisque tous les enfants ne sont pas capables d’exprimer leurs capacités par le biais d’un examen formel.</w:t>
      </w:r>
    </w:p>
    <w:p w14:paraId="2ACC6919" w14:textId="2F38A9C3" w:rsidR="00BB058C" w:rsidRDefault="00BB058C" w:rsidP="00BB058C">
      <w:pPr>
        <w:pStyle w:val="ListParagraph"/>
        <w:ind w:left="360"/>
      </w:pPr>
    </w:p>
    <w:p w14:paraId="2BD57C7A" w14:textId="09E075ED" w:rsidR="00BB058C" w:rsidRDefault="00BB058C" w:rsidP="00BB058C">
      <w:pPr>
        <w:pStyle w:val="ListParagraph"/>
        <w:ind w:left="360"/>
      </w:pPr>
      <w:r>
        <w:rPr>
          <w:noProof/>
          <w:lang w:val="en-GB" w:eastAsia="en-GB"/>
        </w:rPr>
        <mc:AlternateContent>
          <mc:Choice Requires="wps">
            <w:drawing>
              <wp:anchor distT="0" distB="0" distL="114300" distR="114300" simplePos="0" relativeHeight="251666432" behindDoc="0" locked="0" layoutInCell="1" allowOverlap="1" wp14:anchorId="0318AEFD" wp14:editId="5884E076">
                <wp:simplePos x="0" y="0"/>
                <wp:positionH relativeFrom="column">
                  <wp:posOffset>200025</wp:posOffset>
                </wp:positionH>
                <wp:positionV relativeFrom="paragraph">
                  <wp:posOffset>67310</wp:posOffset>
                </wp:positionV>
                <wp:extent cx="5514975" cy="676275"/>
                <wp:effectExtent l="0" t="0" r="9525" b="9525"/>
                <wp:wrapNone/>
                <wp:docPr id="5" name="Rectangle: Rounded Corners 5"/>
                <wp:cNvGraphicFramePr/>
                <a:graphic xmlns:a="http://schemas.openxmlformats.org/drawingml/2006/main">
                  <a:graphicData uri="http://schemas.microsoft.com/office/word/2010/wordprocessingShape">
                    <wps:wsp>
                      <wps:cNvSpPr/>
                      <wps:spPr>
                        <a:xfrm>
                          <a:off x="0" y="0"/>
                          <a:ext cx="5514975" cy="676275"/>
                        </a:xfrm>
                        <a:prstGeom prst="round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47E45A" w14:textId="77777777" w:rsidR="00BB058C" w:rsidRPr="00BB058C" w:rsidRDefault="00BB058C" w:rsidP="00BB058C">
                            <w:pPr>
                              <w:jc w:val="center"/>
                              <w:rPr>
                                <w:b/>
                                <w:sz w:val="28"/>
                              </w:rPr>
                            </w:pPr>
                            <w:r w:rsidRPr="00BB058C">
                              <w:rPr>
                                <w:b/>
                                <w:sz w:val="28"/>
                              </w:rPr>
                              <w:t>Visionnez la vidéo puis animez votre activité préférée parmi la sélection suivante.</w:t>
                            </w:r>
                          </w:p>
                          <w:p w14:paraId="5E439C40" w14:textId="77777777" w:rsidR="00BB058C" w:rsidRDefault="00BB058C" w:rsidP="00BB058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318AEFD" id="Rectangle: Rounded Corners 5" o:spid="_x0000_s1026" style="position:absolute;left:0;text-align:left;margin-left:15.75pt;margin-top:5.3pt;width:434.25pt;height:53.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" fillcolor="#bfbfbf [2412]" stroked="f" strokeweight="1pt">
                <v:stroke joinstyle="miter"/>
                <v:textbox>
                  <w:txbxContent>
                    <w:p w14:paraId="1647E45A" w14:textId="77777777" w:rsidR="00BB058C" w:rsidRPr="00BB058C" w:rsidRDefault="00BB058C" w:rsidP="00BB058C">
                      <w:pPr>
                        <w:jc w:val="center"/>
                        <w:rPr>
                          <w:b/>
                          <w:sz w:val="28"/>
                        </w:rPr>
                      </w:pPr>
                      <w:r w:rsidRPr="00BB058C">
                        <w:rPr>
                          <w:b/>
                          <w:sz w:val="28"/>
                        </w:rPr>
                        <w:t>Visionnez la vidéo puis animez votre activité préférée parmi la sélection suivante.</w:t>
                      </w:r>
                    </w:p>
                    <w:p w14:paraId="5E439C40" w14:textId="77777777" w:rsidR="00BB058C" w:rsidRDefault="00BB058C" w:rsidP="00BB058C">
                      <w:pPr>
                        <w:jc w:val="center"/>
                      </w:pPr>
                    </w:p>
                  </w:txbxContent>
                </v:textbox>
              </v:roundrect>
            </w:pict>
          </mc:Fallback>
        </mc:AlternateContent>
      </w:r>
    </w:p>
    <w:p w14:paraId="60FD4BEA" w14:textId="799398CD" w:rsidR="00BB058C" w:rsidRDefault="00BB058C" w:rsidP="00BB058C">
      <w:pPr>
        <w:pStyle w:val="ListParagraph"/>
        <w:ind w:left="360"/>
      </w:pPr>
    </w:p>
    <w:p w14:paraId="2E59EBBB" w14:textId="152079D4" w:rsidR="00BB058C" w:rsidRDefault="00BB058C" w:rsidP="00BB058C">
      <w:pPr>
        <w:pStyle w:val="ListParagraph"/>
        <w:ind w:left="360"/>
      </w:pPr>
    </w:p>
    <w:p w14:paraId="19EE877E" w14:textId="5239C573" w:rsidR="00BB058C" w:rsidRDefault="00BB058C" w:rsidP="00BB058C">
      <w:pPr>
        <w:pStyle w:val="ListParagraph"/>
        <w:ind w:left="360"/>
      </w:pPr>
    </w:p>
    <w:p w14:paraId="0D58BC6D" w14:textId="77777777" w:rsidR="00BB058C" w:rsidRPr="00BF2813" w:rsidRDefault="00BB058C" w:rsidP="00BB058C">
      <w:pPr>
        <w:pStyle w:val="ListParagraph"/>
        <w:ind w:left="360"/>
      </w:pPr>
    </w:p>
    <w:p w14:paraId="30DC1AFC" w14:textId="77777777" w:rsidR="003A7E0C" w:rsidRPr="00FA7B2D" w:rsidRDefault="003A7E0C" w:rsidP="00BC0F6D"/>
    <w:p w14:paraId="1C9A183D" w14:textId="3E88AA07" w:rsidR="00A868AE" w:rsidRDefault="00A868AE"/>
    <w:p w14:paraId="1BEF9F3E" w14:textId="38348D34" w:rsidR="00FA7B2D" w:rsidRPr="00FA7B2D" w:rsidRDefault="00FA7B2D"/>
    <w:p w14:paraId="6AF81428" w14:textId="39E506C6" w:rsidR="005A0E08" w:rsidRPr="00BF2813" w:rsidRDefault="005A0E08">
      <w:pPr>
        <w:spacing w:after="160" w:line="259" w:lineRule="auto"/>
        <w:rPr>
          <w:rFonts w:ascii="Calibri" w:eastAsiaTheme="majorEastAsia" w:hAnsi="Calibri" w:cstheme="majorBidi"/>
          <w:b/>
          <w:color w:val="00B050"/>
          <w:sz w:val="44"/>
          <w:szCs w:val="26"/>
        </w:rPr>
      </w:pPr>
      <w:r>
        <w:br w:type="page"/>
      </w:r>
    </w:p>
    <w:p w14:paraId="5EA09F85" w14:textId="4B1AD0E9" w:rsidR="006D18F6" w:rsidRPr="00BF2813" w:rsidRDefault="00581C72" w:rsidP="0062499F">
      <w:pPr>
        <w:pStyle w:val="Heading2"/>
        <w:rPr>
          <w:color w:val="009644"/>
        </w:rPr>
      </w:pPr>
      <w:r>
        <w:rPr>
          <w:color w:val="FFFFFF" w:themeColor="background1"/>
          <w:sz w:val="72"/>
          <w:shd w:val="clear" w:color="auto" w:fill="009644"/>
        </w:rPr>
        <w:lastRenderedPageBreak/>
        <w:t xml:space="preserve"> A </w:t>
      </w:r>
      <w:r>
        <w:rPr>
          <w:color w:val="009644"/>
        </w:rPr>
        <w:t xml:space="preserve"> </w:t>
      </w:r>
      <w:r w:rsidRPr="005033C9">
        <w:rPr>
          <w:color w:val="009644"/>
        </w:rPr>
        <w:t>Activités de base en ateliers</w:t>
      </w:r>
    </w:p>
    <w:p w14:paraId="53149678" w14:textId="77777777" w:rsidR="006D18F6" w:rsidRPr="00FA7B2D" w:rsidRDefault="006D18F6">
      <w:pPr>
        <w:rPr>
          <w:color w:val="00B050"/>
        </w:rPr>
      </w:pPr>
    </w:p>
    <w:p w14:paraId="57DD5BAC" w14:textId="0A5FBF51" w:rsidR="0062499F" w:rsidRPr="00BF2813" w:rsidRDefault="00417007" w:rsidP="00DA31C0">
      <w:pPr>
        <w:pStyle w:val="Heading3"/>
        <w:rPr>
          <w:color w:val="009644"/>
        </w:rPr>
      </w:pPr>
      <w:r>
        <w:rPr>
          <w:color w:val="009644"/>
        </w:rPr>
        <w:t>Activité 6.1 – Apprendre à con</w:t>
      </w:r>
      <w:r w:rsidRPr="005033C9">
        <w:rPr>
          <w:color w:val="009644"/>
        </w:rPr>
        <w:t>naîtr</w:t>
      </w:r>
      <w:r>
        <w:rPr>
          <w:color w:val="009644"/>
        </w:rPr>
        <w:t>e les enfants de votre classe</w:t>
      </w:r>
    </w:p>
    <w:p w14:paraId="6212CCC5" w14:textId="6A39FC02" w:rsidR="00DA31C0" w:rsidRPr="00FA7B2D" w:rsidRDefault="00DA31C0"/>
    <w:p w14:paraId="33B6A387" w14:textId="27D836E2" w:rsidR="00581C72" w:rsidRDefault="00581C72" w:rsidP="00581C72">
      <w:pPr>
        <w:rPr>
          <w:b/>
          <w:color w:val="009644"/>
        </w:rPr>
      </w:pPr>
      <w:r>
        <w:rPr>
          <w:b/>
          <w:color w:val="009644"/>
        </w:rPr>
        <w:sym w:font="Wingdings" w:char="F0B9"/>
      </w:r>
      <w:r>
        <w:rPr>
          <w:b/>
          <w:color w:val="009644"/>
        </w:rPr>
        <w:t xml:space="preserve"> 60 minutes</w:t>
      </w:r>
    </w:p>
    <w:p w14:paraId="2CBE37AC" w14:textId="12E2DA0E" w:rsidR="00BB058C" w:rsidRDefault="00BB058C" w:rsidP="00581C72">
      <w:pPr>
        <w:rPr>
          <w:b/>
          <w:color w:val="009644"/>
        </w:rPr>
      </w:pPr>
      <w:r>
        <w:rPr>
          <w:noProof/>
          <w:lang w:val="en-GB" w:eastAsia="en-GB"/>
        </w:rPr>
        <mc:AlternateContent>
          <mc:Choice Requires="wps">
            <w:drawing>
              <wp:anchor distT="0" distB="0" distL="114300" distR="114300" simplePos="0" relativeHeight="251662336" behindDoc="0" locked="0" layoutInCell="1" allowOverlap="1" wp14:anchorId="24C09A41" wp14:editId="7CCD75EA">
                <wp:simplePos x="0" y="0"/>
                <wp:positionH relativeFrom="column">
                  <wp:posOffset>0</wp:posOffset>
                </wp:positionH>
                <wp:positionV relativeFrom="paragraph">
                  <wp:posOffset>177165</wp:posOffset>
                </wp:positionV>
                <wp:extent cx="5514975" cy="1200150"/>
                <wp:effectExtent l="19050" t="19050" r="28575" b="19050"/>
                <wp:wrapNone/>
                <wp:docPr id="6" name="Rectangle: Rounded Corners 6"/>
                <wp:cNvGraphicFramePr/>
                <a:graphic xmlns:a="http://schemas.openxmlformats.org/drawingml/2006/main">
                  <a:graphicData uri="http://schemas.microsoft.com/office/word/2010/wordprocessingShape">
                    <wps:wsp>
                      <wps:cNvSpPr/>
                      <wps:spPr>
                        <a:xfrm>
                          <a:off x="0" y="0"/>
                          <a:ext cx="5514975" cy="1200150"/>
                        </a:xfrm>
                        <a:prstGeom prst="roundRect">
                          <a:avLst/>
                        </a:prstGeom>
                        <a:solidFill>
                          <a:schemeClr val="bg1"/>
                        </a:solid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FD513D" w14:textId="77777777" w:rsidR="00BB058C" w:rsidRPr="00BB058C" w:rsidRDefault="00BB058C" w:rsidP="00BB058C">
                            <w:pPr>
                              <w:spacing w:before="120"/>
                              <w:rPr>
                                <w:b/>
                                <w:color w:val="009644"/>
                                <w:sz w:val="28"/>
                              </w:rPr>
                            </w:pPr>
                            <w:r w:rsidRPr="00BB058C">
                              <w:rPr>
                                <w:b/>
                                <w:color w:val="009644"/>
                                <w:sz w:val="28"/>
                              </w:rPr>
                              <w:t>Objectif principal de cette activité</w:t>
                            </w:r>
                          </w:p>
                          <w:p w14:paraId="04225AF8" w14:textId="77777777" w:rsidR="00BB058C" w:rsidRPr="00BB058C" w:rsidRDefault="00BB058C" w:rsidP="00BB058C">
                            <w:pPr>
                              <w:rPr>
                                <w:b/>
                                <w:color w:val="00B050"/>
                              </w:rPr>
                            </w:pPr>
                          </w:p>
                          <w:p w14:paraId="35088C59" w14:textId="193B2CD2" w:rsidR="00BB058C" w:rsidRDefault="00BB058C" w:rsidP="00BB058C">
                            <w:pPr>
                              <w:tabs>
                                <w:tab w:val="left" w:pos="567"/>
                              </w:tabs>
                              <w:ind w:left="567"/>
                            </w:pPr>
                            <w:r>
                              <w:t xml:space="preserve">Encourager les enseignants à réfléchir </w:t>
                            </w:r>
                            <w:r w:rsidR="00781A67">
                              <w:t xml:space="preserve">à la façon dont </w:t>
                            </w:r>
                            <w:r>
                              <w:t>ils apprennent déjà à connaître les enfants de leur classe, et à partager des idées avec d’autres sur comment faire cela.</w:t>
                            </w:r>
                          </w:p>
                          <w:p w14:paraId="1E7B6A61" w14:textId="77777777" w:rsidR="00BB058C" w:rsidRDefault="00BB058C" w:rsidP="00BB058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4C09A41" id="Rectangle: Rounded Corners 6" o:spid="_x0000_s1027" style="position:absolute;margin-left:0;margin-top:13.95pt;width:434.25pt;height:94.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" fillcolor="white [3212]" strokecolor="#009644" strokeweight="2.25pt">
                <v:stroke joinstyle="miter"/>
                <v:textbox>
                  <w:txbxContent>
                    <w:p w14:paraId="0FFD513D" w14:textId="77777777" w:rsidR="00BB058C" w:rsidRPr="00BB058C" w:rsidRDefault="00BB058C" w:rsidP="00BB058C">
                      <w:pPr>
                        <w:spacing w:before="120"/>
                        <w:rPr>
                          <w:b/>
                          <w:color w:val="009644"/>
                          <w:sz w:val="28"/>
                        </w:rPr>
                      </w:pPr>
                      <w:r w:rsidRPr="00BB058C">
                        <w:rPr>
                          <w:b/>
                          <w:color w:val="009644"/>
                          <w:sz w:val="28"/>
                        </w:rPr>
                        <w:t>Objectif principal de cette activité</w:t>
                      </w:r>
                    </w:p>
                    <w:p w14:paraId="04225AF8" w14:textId="77777777" w:rsidR="00BB058C" w:rsidRPr="00BB058C" w:rsidRDefault="00BB058C" w:rsidP="00BB058C">
                      <w:pPr>
                        <w:rPr>
                          <w:b/>
                          <w:color w:val="00B050"/>
                        </w:rPr>
                      </w:pPr>
                    </w:p>
                    <w:p w14:paraId="35088C59" w14:textId="193B2CD2" w:rsidR="00BB058C" w:rsidRDefault="00BB058C" w:rsidP="00BB058C">
                      <w:pPr>
                        <w:tabs>
                          <w:tab w:val="left" w:pos="567"/>
                        </w:tabs>
                        <w:ind w:left="567"/>
                      </w:pPr>
                      <w:r>
                        <w:t xml:space="preserve">Encourager les enseignants à réfléchir </w:t>
                      </w:r>
                      <w:r w:rsidR="00781A67">
                        <w:t xml:space="preserve">à la façon dont </w:t>
                      </w:r>
                      <w:r>
                        <w:t>ils apprennent déjà à connaître les enfants de leur classe, et à partager des idées avec d’autres sur comment faire cela.</w:t>
                      </w:r>
                    </w:p>
                    <w:p w14:paraId="1E7B6A61" w14:textId="77777777" w:rsidR="00BB058C" w:rsidRDefault="00BB058C" w:rsidP="00BB058C">
                      <w:pPr>
                        <w:jc w:val="center"/>
                      </w:pPr>
                    </w:p>
                  </w:txbxContent>
                </v:textbox>
              </v:roundrect>
            </w:pict>
          </mc:Fallback>
        </mc:AlternateContent>
      </w:r>
    </w:p>
    <w:p w14:paraId="4796325A" w14:textId="12CB0DF3" w:rsidR="00BB058C" w:rsidRDefault="00BB058C" w:rsidP="00581C72">
      <w:pPr>
        <w:rPr>
          <w:b/>
          <w:color w:val="009644"/>
        </w:rPr>
      </w:pPr>
    </w:p>
    <w:p w14:paraId="4ABE559A" w14:textId="4EA1B1D2" w:rsidR="00BB058C" w:rsidRDefault="00BB058C" w:rsidP="00581C72">
      <w:pPr>
        <w:rPr>
          <w:b/>
          <w:color w:val="009644"/>
        </w:rPr>
      </w:pPr>
    </w:p>
    <w:p w14:paraId="2C2FA4E6" w14:textId="77777777" w:rsidR="00BB058C" w:rsidRPr="00EB1AC4" w:rsidRDefault="00BB058C" w:rsidP="00581C72">
      <w:pPr>
        <w:rPr>
          <w:b/>
          <w:color w:val="009644"/>
        </w:rPr>
      </w:pPr>
    </w:p>
    <w:p w14:paraId="4D85C79F" w14:textId="74174E93" w:rsidR="00581C72" w:rsidRDefault="00581C72"/>
    <w:p w14:paraId="68517ED1" w14:textId="3E655101" w:rsidR="00FA7B2D" w:rsidRDefault="00FA7B2D"/>
    <w:p w14:paraId="2314C51C" w14:textId="77777777" w:rsidR="00C753AE" w:rsidRDefault="00C753AE"/>
    <w:p w14:paraId="6EDA876E" w14:textId="77777777" w:rsidR="00C753AE" w:rsidRDefault="00C753AE"/>
    <w:p w14:paraId="74D01D47" w14:textId="0149D860" w:rsidR="00C753AE" w:rsidRDefault="00C753AE"/>
    <w:p w14:paraId="1B13940E" w14:textId="77777777" w:rsidR="00A43866" w:rsidRPr="00BF2813" w:rsidRDefault="00A43866">
      <w:r>
        <w:t>Présentez ce qui suit :</w:t>
      </w:r>
    </w:p>
    <w:p w14:paraId="5923A2FE" w14:textId="77777777" w:rsidR="00A43866" w:rsidRPr="00FA7B2D" w:rsidRDefault="00A43866"/>
    <w:p w14:paraId="4730D62C" w14:textId="77777777" w:rsidR="00E91605" w:rsidRPr="00BF2813" w:rsidRDefault="00A43866" w:rsidP="00EA124B">
      <w:pPr>
        <w:ind w:left="567"/>
        <w:rPr>
          <w:rFonts w:ascii="Arial Narrow" w:hAnsi="Arial Narrow"/>
          <w:sz w:val="26"/>
          <w:szCs w:val="26"/>
        </w:rPr>
      </w:pPr>
      <w:r>
        <w:rPr>
          <w:rFonts w:ascii="Arial Narrow" w:hAnsi="Arial Narrow"/>
          <w:sz w:val="26"/>
          <w:szCs w:val="26"/>
        </w:rPr>
        <w:t xml:space="preserve">L’une des choses les plus importantes que vous pouvez faire en tant qu’enseignant, pour contribuer à vous assurer que les enfants sont inclus, et d’apprendre à les connaître le mieux possible. Plus vous en savez sur eux, plus vous pouvez reconnaître lorsqu’ils ont des problèmes, puis vous pouvez trouver de meilleures solutions. </w:t>
      </w:r>
    </w:p>
    <w:p w14:paraId="37951F0A" w14:textId="77777777" w:rsidR="00E91605" w:rsidRPr="00FA7B2D" w:rsidRDefault="00E91605" w:rsidP="00EA124B">
      <w:pPr>
        <w:ind w:left="567"/>
        <w:rPr>
          <w:rFonts w:ascii="Arial Narrow" w:hAnsi="Arial Narrow"/>
          <w:sz w:val="26"/>
          <w:szCs w:val="26"/>
        </w:rPr>
      </w:pPr>
    </w:p>
    <w:p w14:paraId="6ED4A04A" w14:textId="4ABBB38A" w:rsidR="00A43866" w:rsidRPr="00BF2813" w:rsidRDefault="00A43866" w:rsidP="00EA124B">
      <w:pPr>
        <w:ind w:left="567"/>
        <w:rPr>
          <w:rFonts w:ascii="Arial Narrow" w:hAnsi="Arial Narrow"/>
          <w:sz w:val="26"/>
          <w:szCs w:val="26"/>
        </w:rPr>
      </w:pPr>
      <w:r>
        <w:rPr>
          <w:rFonts w:ascii="Arial Narrow" w:hAnsi="Arial Narrow"/>
          <w:sz w:val="26"/>
          <w:szCs w:val="26"/>
        </w:rPr>
        <w:t>Les enfants se sentiront aussi davantage accueillis dans l’école s’ils savent que vous vous souvenez d’eux et vous souciez d’eux. Vous devez connaître leur personnalité, leurs intérêts et ce qu’ils n’aiment pas, leur contexte, et les choses qu’ils trouvent facile</w:t>
      </w:r>
      <w:r w:rsidR="00781A67">
        <w:rPr>
          <w:rFonts w:ascii="Arial Narrow" w:hAnsi="Arial Narrow"/>
          <w:sz w:val="26"/>
          <w:szCs w:val="26"/>
        </w:rPr>
        <w:t>s</w:t>
      </w:r>
      <w:r>
        <w:rPr>
          <w:rFonts w:ascii="Arial Narrow" w:hAnsi="Arial Narrow"/>
          <w:sz w:val="26"/>
          <w:szCs w:val="26"/>
        </w:rPr>
        <w:t xml:space="preserve"> ou difficile</w:t>
      </w:r>
      <w:r w:rsidR="00781A67">
        <w:rPr>
          <w:rFonts w:ascii="Arial Narrow" w:hAnsi="Arial Narrow"/>
          <w:sz w:val="26"/>
          <w:szCs w:val="26"/>
        </w:rPr>
        <w:t>s</w:t>
      </w:r>
      <w:r>
        <w:rPr>
          <w:rFonts w:ascii="Arial Narrow" w:hAnsi="Arial Narrow"/>
          <w:sz w:val="26"/>
          <w:szCs w:val="26"/>
        </w:rPr>
        <w:t xml:space="preserve"> à comprendre ou à faire en classe.</w:t>
      </w:r>
    </w:p>
    <w:p w14:paraId="6E163908" w14:textId="77777777" w:rsidR="00A43866" w:rsidRPr="00FA7B2D" w:rsidRDefault="00A43866"/>
    <w:p w14:paraId="6596D560" w14:textId="77777777" w:rsidR="00EA124B" w:rsidRPr="00BF2813" w:rsidRDefault="00EA124B" w:rsidP="00E91605">
      <w:pPr>
        <w:spacing w:after="120"/>
      </w:pPr>
      <w:r>
        <w:t>Donnez ces instructions aux participants :</w:t>
      </w:r>
    </w:p>
    <w:p w14:paraId="6684AC40" w14:textId="0E05707D" w:rsidR="00EA124B" w:rsidRPr="00BF2813" w:rsidRDefault="00EA124B" w:rsidP="004361BF">
      <w:pPr>
        <w:pStyle w:val="ListParagraph"/>
        <w:numPr>
          <w:ilvl w:val="0"/>
          <w:numId w:val="6"/>
        </w:numPr>
      </w:pPr>
      <w:r>
        <w:t xml:space="preserve">En </w:t>
      </w:r>
      <w:r w:rsidR="00781A67">
        <w:t xml:space="preserve">grand </w:t>
      </w:r>
      <w:r>
        <w:t xml:space="preserve">groupe, réfléchissez à comment vous vous rappelez </w:t>
      </w:r>
      <w:proofErr w:type="gramStart"/>
      <w:r>
        <w:t>des</w:t>
      </w:r>
      <w:proofErr w:type="gramEnd"/>
      <w:r>
        <w:t xml:space="preserve"> noms des enfants dans votre classe, lorsque vous les rencontrez pour la première fois au début de l’année ou lorsqu’ils ont rejoint votre classe.</w:t>
      </w:r>
    </w:p>
    <w:p w14:paraId="072CC754" w14:textId="77777777" w:rsidR="00581C72" w:rsidRPr="00FA7B2D" w:rsidRDefault="00581C72"/>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17"/>
      </w:tblGrid>
      <w:tr w:rsidR="00581C72" w:rsidRPr="00BF2813" w14:paraId="137B787E" w14:textId="77777777" w:rsidTr="00581C72">
        <w:tc>
          <w:tcPr>
            <w:tcW w:w="9017" w:type="dxa"/>
            <w:shd w:val="clear" w:color="auto" w:fill="009644"/>
          </w:tcPr>
          <w:p w14:paraId="32737C7C" w14:textId="4A5CFAC5" w:rsidR="00581C72" w:rsidRPr="00BF2813" w:rsidRDefault="00581C72">
            <w:pPr>
              <w:rPr>
                <w:b/>
                <w:color w:val="FFFFFF" w:themeColor="background1"/>
                <w:sz w:val="28"/>
              </w:rPr>
            </w:pPr>
            <w:r>
              <w:rPr>
                <w:b/>
                <w:color w:val="FFFFFF" w:themeColor="background1"/>
                <w:sz w:val="28"/>
              </w:rPr>
              <w:t>Réponses éventuelles à attendre des participants</w:t>
            </w:r>
          </w:p>
        </w:tc>
      </w:tr>
      <w:tr w:rsidR="00EA124B" w:rsidRPr="00BF2813" w14:paraId="46CF9D8F" w14:textId="77777777" w:rsidTr="00581C72">
        <w:tc>
          <w:tcPr>
            <w:tcW w:w="9017" w:type="dxa"/>
          </w:tcPr>
          <w:p w14:paraId="03A50F84" w14:textId="77777777" w:rsidR="00EA124B" w:rsidRPr="00FA7B2D" w:rsidRDefault="00EA124B">
            <w:pPr>
              <w:rPr>
                <w:lang w:val="it-IT"/>
              </w:rPr>
            </w:pPr>
          </w:p>
          <w:p w14:paraId="6E50E7AF" w14:textId="41073491" w:rsidR="007E6D9E" w:rsidRPr="00BF2813" w:rsidRDefault="007E6D9E">
            <w:r>
              <w:t xml:space="preserve">Les participants peuvent suggérer certaines des </w:t>
            </w:r>
            <w:r w:rsidR="00781A67">
              <w:t xml:space="preserve">réponses </w:t>
            </w:r>
            <w:r>
              <w:t>suivantes. Vous pouvez aussi utiliser la liste suivante pour leur donner davantage d’idées.</w:t>
            </w:r>
          </w:p>
          <w:p w14:paraId="30D50F46" w14:textId="77777777" w:rsidR="007E6D9E" w:rsidRPr="00FA7B2D" w:rsidRDefault="007E6D9E">
            <w:pPr>
              <w:rPr>
                <w:lang w:val="it-IT"/>
              </w:rPr>
            </w:pPr>
          </w:p>
          <w:p w14:paraId="78B7BD14" w14:textId="77777777" w:rsidR="007E6D9E" w:rsidRPr="00BF2813" w:rsidRDefault="007E6D9E" w:rsidP="004361BF">
            <w:pPr>
              <w:pStyle w:val="ListParagraph"/>
              <w:numPr>
                <w:ilvl w:val="0"/>
                <w:numId w:val="5"/>
              </w:numPr>
            </w:pPr>
            <w:r>
              <w:t>Prenez un registre tous les matins ou au début des leçons pour voir quels enfants répondent à quels noms.</w:t>
            </w:r>
          </w:p>
          <w:p w14:paraId="3BDDA180" w14:textId="069E1001" w:rsidR="007E6D9E" w:rsidRPr="00BF2813" w:rsidRDefault="007E6D9E" w:rsidP="004361BF">
            <w:pPr>
              <w:pStyle w:val="ListParagraph"/>
              <w:numPr>
                <w:ilvl w:val="0"/>
                <w:numId w:val="5"/>
              </w:numPr>
            </w:pPr>
            <w:r>
              <w:t xml:space="preserve">Utilisez l’association des mots pour vous aider à vous souvenir des noms. Par exemple, si vous avez du mal </w:t>
            </w:r>
            <w:r w:rsidR="00D34CB6">
              <w:t>à</w:t>
            </w:r>
            <w:r>
              <w:t xml:space="preserve"> retenir le nom de Hannah et qu’elle est une enfant qui sourit toujours, appelez-la Heureuse Hannah dans votre tête.</w:t>
            </w:r>
          </w:p>
          <w:p w14:paraId="40898171" w14:textId="62643490" w:rsidR="00EA124B" w:rsidRPr="00BF2813" w:rsidRDefault="00EA124B" w:rsidP="004361BF">
            <w:pPr>
              <w:pStyle w:val="ListParagraph"/>
              <w:numPr>
                <w:ilvl w:val="0"/>
                <w:numId w:val="5"/>
              </w:numPr>
            </w:pPr>
            <w:r>
              <w:t xml:space="preserve">Demandez aux enfants de confectionner un badge avec leur nom (s’ils peuvent écrire) ou </w:t>
            </w:r>
            <w:r w:rsidR="00D34CB6">
              <w:t>faites-leur</w:t>
            </w:r>
            <w:r>
              <w:t xml:space="preserve"> un badge. Vous pouvez avoir besoin d’autocollants ou d’épingles, ou assez d’espace de table pour qu’ils mettent leur nom sur un </w:t>
            </w:r>
            <w:r>
              <w:lastRenderedPageBreak/>
              <w:t>papier plié sur la table devant eux.</w:t>
            </w:r>
          </w:p>
          <w:p w14:paraId="7637B300" w14:textId="77777777" w:rsidR="00EA124B" w:rsidRPr="00BF2813" w:rsidRDefault="00EA124B" w:rsidP="004361BF">
            <w:pPr>
              <w:pStyle w:val="ListParagraph"/>
              <w:numPr>
                <w:ilvl w:val="0"/>
                <w:numId w:val="5"/>
              </w:numPr>
            </w:pPr>
            <w:r>
              <w:t>Demandez aux enfants de dire leur nom quand ils lèvent la main pour répondre à une question ou lorsque vous les sélectionnez pour répondre à une question.</w:t>
            </w:r>
          </w:p>
          <w:p w14:paraId="51DAF6DE" w14:textId="37BA26EE" w:rsidR="00EA124B" w:rsidRPr="00BF2813" w:rsidRDefault="00EA124B" w:rsidP="004361BF">
            <w:pPr>
              <w:pStyle w:val="ListParagraph"/>
              <w:numPr>
                <w:ilvl w:val="0"/>
                <w:numId w:val="5"/>
              </w:numPr>
            </w:pPr>
            <w:r>
              <w:t>Si vous en avez les ressources, prenez une photo de chaque enfant et faites un poster sur lequel vous collez leurs photos et écrivez leurs noms sur un</w:t>
            </w:r>
            <w:r w:rsidR="00C37A99">
              <w:t>e</w:t>
            </w:r>
            <w:r>
              <w:t xml:space="preserve"> feuille.</w:t>
            </w:r>
          </w:p>
          <w:p w14:paraId="583D83D4" w14:textId="77777777" w:rsidR="007E6D9E" w:rsidRPr="00BF2813" w:rsidRDefault="007E6D9E" w:rsidP="004361BF">
            <w:pPr>
              <w:pStyle w:val="ListParagraph"/>
              <w:numPr>
                <w:ilvl w:val="0"/>
                <w:numId w:val="5"/>
              </w:numPr>
            </w:pPr>
            <w:r>
              <w:t xml:space="preserve">Jouez à des jeux en employant leurs noms. Par exemple : </w:t>
            </w:r>
          </w:p>
          <w:p w14:paraId="4AF74C68" w14:textId="77777777" w:rsidR="007E6D9E" w:rsidRPr="00BF2813" w:rsidRDefault="007E6D9E" w:rsidP="004361BF">
            <w:pPr>
              <w:pStyle w:val="ListParagraph"/>
              <w:numPr>
                <w:ilvl w:val="1"/>
                <w:numId w:val="5"/>
              </w:numPr>
              <w:ind w:left="862" w:hanging="426"/>
            </w:pPr>
            <w:r>
              <w:t>Demandez aux enfants de se mettre en file en ordre alphabétique en fonction de leurs noms (A-Z). Une fois qu’ils sont alignés, demandez-leur de dire leurs noms. Vous pouvez vérifier s’ils connaissent bien leur alphabet et cela vous aide à mémoriser leurs noms.</w:t>
            </w:r>
          </w:p>
          <w:p w14:paraId="0C3B1D4F" w14:textId="7D31EC3E" w:rsidR="001754F6" w:rsidRPr="00BF2813" w:rsidRDefault="001754F6" w:rsidP="004361BF">
            <w:pPr>
              <w:pStyle w:val="ListParagraph"/>
              <w:numPr>
                <w:ilvl w:val="1"/>
                <w:numId w:val="5"/>
              </w:numPr>
              <w:ind w:left="862" w:hanging="426"/>
            </w:pPr>
            <w:r>
              <w:t xml:space="preserve">Demandez aux enfants d’attendre dans la cour et appelez-les dans la classe un par un. Si vous ne vous souvenez plus du nom de quelqu’un, ils doivent vous donner une piste, sans dire leur nom </w:t>
            </w:r>
            <w:r w:rsidR="00D34CB6">
              <w:t>lui-même</w:t>
            </w:r>
            <w:r>
              <w:t>. Par exemple, si vous avez oublié le nom de Peter, il doit vous dire « mon nom commence par un P » ou « c’est le même nom que l’homme qui vend du pain à côté de l’école ».</w:t>
            </w:r>
          </w:p>
          <w:p w14:paraId="52E005E9" w14:textId="7B743A2C" w:rsidR="00E70517" w:rsidRPr="00BF2813" w:rsidRDefault="00E70517" w:rsidP="004361BF">
            <w:pPr>
              <w:pStyle w:val="ListParagraph"/>
              <w:numPr>
                <w:ilvl w:val="1"/>
                <w:numId w:val="5"/>
              </w:numPr>
              <w:ind w:left="862" w:hanging="426"/>
            </w:pPr>
            <w:r>
              <w:t>Demandez aux enfants de faire un tableau montrant où tout le monde est assis dans la classe. Puis faites-</w:t>
            </w:r>
            <w:r w:rsidR="00C37A99">
              <w:t xml:space="preserve">les </w:t>
            </w:r>
            <w:r>
              <w:t xml:space="preserve">jouer </w:t>
            </w:r>
            <w:r w:rsidR="00C37A99">
              <w:t xml:space="preserve">à </w:t>
            </w:r>
            <w:r>
              <w:t>un jeu où quelques enfants échangent leurs tables et testez votre mémoire et leurs noms.</w:t>
            </w:r>
          </w:p>
          <w:p w14:paraId="774FADE8" w14:textId="77777777" w:rsidR="00E91605" w:rsidRPr="00FA7B2D" w:rsidRDefault="00E91605" w:rsidP="00E91605">
            <w:pPr>
              <w:pStyle w:val="ListParagraph"/>
              <w:ind w:left="862"/>
            </w:pPr>
          </w:p>
        </w:tc>
      </w:tr>
    </w:tbl>
    <w:p w14:paraId="25DC4F97" w14:textId="77777777" w:rsidR="00EA124B" w:rsidRPr="00FA7B2D" w:rsidRDefault="00EA124B"/>
    <w:p w14:paraId="0FE62921" w14:textId="77777777" w:rsidR="00A43866" w:rsidRPr="00BF2813" w:rsidRDefault="0004731B" w:rsidP="00E91605">
      <w:pPr>
        <w:spacing w:after="120"/>
      </w:pPr>
      <w:r>
        <w:t>Préparation pour l’activité suivante</w:t>
      </w:r>
    </w:p>
    <w:p w14:paraId="0BC47F3A" w14:textId="6C042DE2" w:rsidR="0004731B" w:rsidRPr="00BF2813" w:rsidRDefault="0004731B" w:rsidP="00E91605">
      <w:pPr>
        <w:pStyle w:val="ListParagraph"/>
        <w:numPr>
          <w:ilvl w:val="0"/>
          <w:numId w:val="2"/>
        </w:numPr>
        <w:spacing w:after="120"/>
        <w:contextualSpacing w:val="0"/>
      </w:pPr>
      <w:r>
        <w:t xml:space="preserve">Si vous avez assez de papier, collez plusieurs pages de </w:t>
      </w:r>
      <w:proofErr w:type="spellStart"/>
      <w:r>
        <w:t>pa</w:t>
      </w:r>
      <w:r w:rsidR="00377452">
        <w:t>per-board</w:t>
      </w:r>
      <w:proofErr w:type="spellEnd"/>
      <w:r w:rsidR="00377452">
        <w:t xml:space="preserve"> </w:t>
      </w:r>
      <w:r>
        <w:t>ensemble. Chaque groupe aura besoin d’une énorme feuille</w:t>
      </w:r>
      <w:r w:rsidR="00377452">
        <w:t> ;</w:t>
      </w:r>
      <w:r>
        <w:t xml:space="preserve"> </w:t>
      </w:r>
      <w:r w:rsidR="00377452">
        <w:t>qui</w:t>
      </w:r>
      <w:r>
        <w:t xml:space="preserve"> doit être assez grande pour que quelqu’un s’allonge dessus et que </w:t>
      </w:r>
      <w:r w:rsidR="00377452">
        <w:t xml:space="preserve">sa </w:t>
      </w:r>
      <w:r>
        <w:t>silhouette soit dessinée sur le papier.</w:t>
      </w:r>
    </w:p>
    <w:p w14:paraId="0C519C4E" w14:textId="77777777" w:rsidR="0004731B" w:rsidRPr="00BF2813" w:rsidRDefault="0004731B" w:rsidP="00E91605">
      <w:pPr>
        <w:pStyle w:val="ListParagraph"/>
        <w:numPr>
          <w:ilvl w:val="0"/>
          <w:numId w:val="2"/>
        </w:numPr>
        <w:spacing w:after="120"/>
        <w:contextualSpacing w:val="0"/>
      </w:pPr>
      <w:r>
        <w:t>Si vous n’avez pas assez de papier, l’activité peut être effectuée sur une petite feuille. Demandez seulement aux membres du groupe de dessiner la silhouette d’une personne.</w:t>
      </w:r>
    </w:p>
    <w:p w14:paraId="31E613B6" w14:textId="77777777" w:rsidR="0004731B" w:rsidRPr="00BF2813" w:rsidRDefault="0004731B" w:rsidP="004361BF">
      <w:pPr>
        <w:pStyle w:val="ListParagraph"/>
        <w:numPr>
          <w:ilvl w:val="0"/>
          <w:numId w:val="2"/>
        </w:numPr>
      </w:pPr>
      <w:r>
        <w:t>Vous aurez aussi besoin, si possible, de feutres de différentes couleurs.</w:t>
      </w:r>
    </w:p>
    <w:p w14:paraId="628EE982" w14:textId="77777777" w:rsidR="0004731B" w:rsidRPr="00166B94" w:rsidRDefault="0004731B"/>
    <w:p w14:paraId="1FA10981" w14:textId="776120E6" w:rsidR="00A43866" w:rsidRPr="00BF2813" w:rsidRDefault="00A43866" w:rsidP="00E91605">
      <w:pPr>
        <w:spacing w:after="120"/>
      </w:pPr>
      <w:r>
        <w:t xml:space="preserve">Donnez les instructions suivantes aux participants. Vous pouvez souhaiter mettre les instructions sur un tableau ou un </w:t>
      </w:r>
      <w:proofErr w:type="spellStart"/>
      <w:r w:rsidR="00377452">
        <w:t>paper-board</w:t>
      </w:r>
      <w:proofErr w:type="spellEnd"/>
      <w:r>
        <w:t xml:space="preserve"> pour rappel :</w:t>
      </w:r>
    </w:p>
    <w:p w14:paraId="7FF65534" w14:textId="5EC3A297" w:rsidR="00A43866" w:rsidRPr="00BF2813" w:rsidRDefault="005D2893" w:rsidP="00E91605">
      <w:pPr>
        <w:pStyle w:val="ListParagraph"/>
        <w:numPr>
          <w:ilvl w:val="0"/>
          <w:numId w:val="2"/>
        </w:numPr>
        <w:spacing w:after="120"/>
        <w:contextualSpacing w:val="0"/>
      </w:pPr>
      <w:r>
        <w:t>Travail</w:t>
      </w:r>
      <w:r w:rsidR="00377452">
        <w:t>lez</w:t>
      </w:r>
      <w:r>
        <w:t xml:space="preserve"> en petits groupes.</w:t>
      </w:r>
    </w:p>
    <w:p w14:paraId="282FA6B3" w14:textId="77777777" w:rsidR="00A43866" w:rsidRPr="00BF2813" w:rsidRDefault="0004731B" w:rsidP="00E91605">
      <w:pPr>
        <w:pStyle w:val="ListParagraph"/>
        <w:numPr>
          <w:ilvl w:val="0"/>
          <w:numId w:val="2"/>
        </w:numPr>
        <w:spacing w:after="120"/>
        <w:contextualSpacing w:val="0"/>
      </w:pPr>
      <w:r>
        <w:t>L’un des membres de groupe doit s’allonger sur le papier pendant que quelqu’un dessine la silhouette de son corps.</w:t>
      </w:r>
    </w:p>
    <w:p w14:paraId="471AEFC7" w14:textId="3F23BC30" w:rsidR="0004731B" w:rsidRPr="00BF2813" w:rsidRDefault="0004731B" w:rsidP="00E91605">
      <w:pPr>
        <w:pStyle w:val="ListParagraph"/>
        <w:numPr>
          <w:ilvl w:val="0"/>
          <w:numId w:val="2"/>
        </w:numPr>
        <w:spacing w:after="120"/>
        <w:contextualSpacing w:val="0"/>
      </w:pPr>
      <w:r>
        <w:t xml:space="preserve">Votre travail est de réfléchir à toutes </w:t>
      </w:r>
      <w:r w:rsidR="00D34CB6">
        <w:t>les façons</w:t>
      </w:r>
      <w:r>
        <w:t xml:space="preserve"> d’apprendre à connaître les enfants de votre classe. Vous devez réfléchir comment en apprendre davantage sur </w:t>
      </w:r>
      <w:r w:rsidR="00D34CB6">
        <w:t>différents aspects</w:t>
      </w:r>
      <w:r>
        <w:t xml:space="preserve"> de l’enfant.</w:t>
      </w:r>
    </w:p>
    <w:p w14:paraId="6F6D7B75" w14:textId="77777777" w:rsidR="0004731B" w:rsidRPr="00BF2813" w:rsidRDefault="005D2893" w:rsidP="00E91605">
      <w:pPr>
        <w:pStyle w:val="ListParagraph"/>
        <w:numPr>
          <w:ilvl w:val="0"/>
          <w:numId w:val="2"/>
        </w:numPr>
        <w:spacing w:after="120"/>
        <w:contextualSpacing w:val="0"/>
      </w:pPr>
      <w:r>
        <w:t>En utilisant un stylo noir ou bleu</w:t>
      </w:r>
    </w:p>
    <w:p w14:paraId="5626335C" w14:textId="77777777" w:rsidR="0004731B" w:rsidRPr="00BF2813" w:rsidRDefault="0004731B" w:rsidP="00E91605">
      <w:pPr>
        <w:pStyle w:val="ListParagraph"/>
        <w:numPr>
          <w:ilvl w:val="0"/>
          <w:numId w:val="3"/>
        </w:numPr>
        <w:spacing w:after="120"/>
        <w:contextualSpacing w:val="0"/>
      </w:pPr>
      <w:r>
        <w:t>Sur la tête - écrivez vos expériences sur comment découvrir les capacités ou les difficultés d’apprentissage de l’enfant.</w:t>
      </w:r>
    </w:p>
    <w:p w14:paraId="128D3401" w14:textId="77777777" w:rsidR="0004731B" w:rsidRPr="00BF2813" w:rsidRDefault="0004731B" w:rsidP="00E91605">
      <w:pPr>
        <w:pStyle w:val="ListParagraph"/>
        <w:numPr>
          <w:ilvl w:val="0"/>
          <w:numId w:val="3"/>
        </w:numPr>
        <w:spacing w:after="120"/>
        <w:contextualSpacing w:val="0"/>
      </w:pPr>
      <w:r>
        <w:t>Sur le corps/cœur - écrivez comment en savoir davantage sur la famille de l’enfant et sa vie à la maison.</w:t>
      </w:r>
    </w:p>
    <w:p w14:paraId="4E10CD33" w14:textId="77777777" w:rsidR="0004731B" w:rsidRPr="00BF2813" w:rsidRDefault="0004731B" w:rsidP="00E91605">
      <w:pPr>
        <w:pStyle w:val="ListParagraph"/>
        <w:numPr>
          <w:ilvl w:val="0"/>
          <w:numId w:val="3"/>
        </w:numPr>
        <w:spacing w:after="120"/>
        <w:ind w:hanging="357"/>
        <w:contextualSpacing w:val="0"/>
      </w:pPr>
      <w:r>
        <w:lastRenderedPageBreak/>
        <w:t>Sur les mains et les pieds - écrivez comment en apprendre davantage sur les intérêts de l’enfant (ce qu’ils aiment faire) et ce qu’il ou elle n’aime pas.</w:t>
      </w:r>
    </w:p>
    <w:p w14:paraId="759CF843" w14:textId="77777777" w:rsidR="005D2893" w:rsidRPr="00BF2813" w:rsidRDefault="005D2893" w:rsidP="00E91605">
      <w:pPr>
        <w:pStyle w:val="ListParagraph"/>
        <w:numPr>
          <w:ilvl w:val="0"/>
          <w:numId w:val="4"/>
        </w:numPr>
        <w:spacing w:after="120"/>
        <w:ind w:hanging="357"/>
        <w:contextualSpacing w:val="0"/>
      </w:pPr>
      <w:r>
        <w:t>Une fois que vous avez effectué ceci, utilisez un feutre vert pour souligner ou écrire des détails sur toutes les personnes qui vous aident à obtenir ces informations.</w:t>
      </w:r>
    </w:p>
    <w:p w14:paraId="21ED2145" w14:textId="77777777" w:rsidR="005D2893" w:rsidRPr="00BF2813" w:rsidRDefault="005D2893" w:rsidP="004361BF">
      <w:pPr>
        <w:pStyle w:val="ListParagraph"/>
        <w:numPr>
          <w:ilvl w:val="0"/>
          <w:numId w:val="4"/>
        </w:numPr>
      </w:pPr>
      <w:r>
        <w:t>Enfin, utilisez un feutre rouge pour écrire les difficultés auxquelles vous êtes confronté(e). Quelles informations sont difficiles à obtenir ? Quelles informations n’avez-vous toujours pas concernant certains des enfants dans votre classe ?</w:t>
      </w:r>
    </w:p>
    <w:p w14:paraId="3593029D" w14:textId="7FB3B412" w:rsidR="0081624D" w:rsidRPr="00BF2813" w:rsidRDefault="00EA124B" w:rsidP="00E91605">
      <w:pPr>
        <w:spacing w:after="120"/>
      </w:pPr>
      <w:r>
        <w:t xml:space="preserve">Au bout de 30 minutes, demandez aux groupes de se regrouper ensemble, pour que 2 groupes deviennent un groupe, et de partager leurs réponses les uns avec les autres. </w:t>
      </w:r>
      <w:r w:rsidR="00D34CB6">
        <w:t>Donnez-leur</w:t>
      </w:r>
      <w:r>
        <w:t xml:space="preserve"> ces instructions :</w:t>
      </w:r>
    </w:p>
    <w:p w14:paraId="63D800A6" w14:textId="77777777" w:rsidR="0081624D" w:rsidRPr="00BF2813" w:rsidRDefault="0081624D" w:rsidP="00E91605">
      <w:pPr>
        <w:pStyle w:val="ListParagraph"/>
        <w:numPr>
          <w:ilvl w:val="0"/>
          <w:numId w:val="7"/>
        </w:numPr>
        <w:spacing w:after="120"/>
        <w:contextualSpacing w:val="0"/>
      </w:pPr>
      <w:r>
        <w:t>Regardez les réponses des uns et des autres.</w:t>
      </w:r>
    </w:p>
    <w:p w14:paraId="709DC24F" w14:textId="77777777" w:rsidR="0081624D" w:rsidRPr="00BF2813" w:rsidRDefault="0081624D" w:rsidP="004361BF">
      <w:pPr>
        <w:pStyle w:val="ListParagraph"/>
        <w:numPr>
          <w:ilvl w:val="0"/>
          <w:numId w:val="7"/>
        </w:numPr>
      </w:pPr>
      <w:r>
        <w:t xml:space="preserve">Essayez de vous donner des conseils sur les notes rouges : comment pourriez-vous apprendre les choses que vous ne connaissez pas encore, et qui d’autre pourrait aider. </w:t>
      </w:r>
    </w:p>
    <w:p w14:paraId="42AF1B15" w14:textId="77777777" w:rsidR="00E66DA4" w:rsidRPr="00166B94" w:rsidRDefault="00E66DA4"/>
    <w:tbl>
      <w:tblPr>
        <w:tblStyle w:val="TableGrid"/>
        <w:tblW w:w="0" w:type="auto"/>
        <w:tblBorders>
          <w:top w:val="single" w:sz="18" w:space="0" w:color="009644"/>
          <w:left w:val="single" w:sz="18" w:space="0" w:color="009644"/>
          <w:bottom w:val="single" w:sz="18" w:space="0" w:color="009644"/>
          <w:right w:val="single" w:sz="18" w:space="0" w:color="009644"/>
          <w:insideH w:val="none" w:sz="0" w:space="0" w:color="auto"/>
          <w:insideV w:val="none" w:sz="0" w:space="0" w:color="auto"/>
        </w:tblBorders>
        <w:tblLook w:val="04A0" w:firstRow="1" w:lastRow="0" w:firstColumn="1" w:lastColumn="0" w:noHBand="0" w:noVBand="1"/>
      </w:tblPr>
      <w:tblGrid>
        <w:gridCol w:w="8981"/>
      </w:tblGrid>
      <w:tr w:rsidR="00E91605" w:rsidRPr="00BF2813" w14:paraId="16E326E4" w14:textId="77777777" w:rsidTr="00D309D0">
        <w:tc>
          <w:tcPr>
            <w:tcW w:w="8981" w:type="dxa"/>
            <w:shd w:val="clear" w:color="auto" w:fill="009644"/>
          </w:tcPr>
          <w:p w14:paraId="52AECC5E" w14:textId="77777777" w:rsidR="00E91605" w:rsidRPr="00BF2813" w:rsidRDefault="00E91605">
            <w:pPr>
              <w:rPr>
                <w:b/>
                <w:color w:val="FFFFFF" w:themeColor="background1"/>
                <w:sz w:val="28"/>
              </w:rPr>
            </w:pPr>
            <w:r>
              <w:rPr>
                <w:b/>
                <w:color w:val="FFFFFF" w:themeColor="background1"/>
                <w:sz w:val="28"/>
              </w:rPr>
              <w:t>Réponses éventuelles à attendre des participants</w:t>
            </w:r>
          </w:p>
        </w:tc>
      </w:tr>
      <w:tr w:rsidR="005C29B0" w:rsidRPr="00BF2813" w14:paraId="2E77396B" w14:textId="77777777" w:rsidTr="00D309D0">
        <w:tc>
          <w:tcPr>
            <w:tcW w:w="8981" w:type="dxa"/>
          </w:tcPr>
          <w:p w14:paraId="2357AC28" w14:textId="77777777" w:rsidR="00EC095A" w:rsidRPr="00FA7B2D" w:rsidRDefault="00EC095A">
            <w:pPr>
              <w:rPr>
                <w:lang w:val="it-IT"/>
              </w:rPr>
            </w:pPr>
          </w:p>
          <w:p w14:paraId="75743E43" w14:textId="643803AD" w:rsidR="00AB11F9" w:rsidRPr="00BF2813" w:rsidRDefault="00AB11F9" w:rsidP="00131036">
            <w:pPr>
              <w:rPr>
                <w:b/>
              </w:rPr>
            </w:pPr>
            <w:r>
              <w:rPr>
                <w:b/>
              </w:rPr>
              <w:t xml:space="preserve">Tête </w:t>
            </w:r>
            <w:r w:rsidR="00131036">
              <w:rPr>
                <w:b/>
              </w:rPr>
              <w:t>–</w:t>
            </w:r>
            <w:r>
              <w:rPr>
                <w:b/>
              </w:rPr>
              <w:t xml:space="preserve"> comment </w:t>
            </w:r>
            <w:r w:rsidR="00377452">
              <w:rPr>
                <w:b/>
              </w:rPr>
              <w:t xml:space="preserve">découvrir </w:t>
            </w:r>
            <w:r>
              <w:rPr>
                <w:b/>
              </w:rPr>
              <w:t>les capacités ou les difficultés d’apprentissage d’un enfant</w:t>
            </w:r>
          </w:p>
          <w:p w14:paraId="07859857" w14:textId="77777777" w:rsidR="001B2288" w:rsidRPr="00BF2813" w:rsidRDefault="00AB11F9" w:rsidP="004361BF">
            <w:pPr>
              <w:pStyle w:val="ListParagraph"/>
              <w:numPr>
                <w:ilvl w:val="0"/>
                <w:numId w:val="1"/>
              </w:numPr>
            </w:pPr>
            <w:r>
              <w:t>Observer les enfants en classe, pendant les activités sportives et lorsqu’ils jouent, pour voir quelles activités ils semblent trouver faciles/agréables ou difficiles / pénibles.</w:t>
            </w:r>
          </w:p>
          <w:p w14:paraId="2B31E8CB" w14:textId="2A77281D" w:rsidR="00AB11F9" w:rsidRPr="00BF2813" w:rsidRDefault="00AB11F9" w:rsidP="004361BF">
            <w:pPr>
              <w:pStyle w:val="ListParagraph"/>
              <w:numPr>
                <w:ilvl w:val="0"/>
                <w:numId w:val="1"/>
              </w:numPr>
            </w:pPr>
            <w:r>
              <w:t xml:space="preserve">Discuter avec les enfants pour découvrir ce qu’ils trouvent facile ou difficile en classe, en particulier si vous les voyez éprouver des difficultés ou </w:t>
            </w:r>
            <w:r w:rsidR="00377452">
              <w:t xml:space="preserve">être </w:t>
            </w:r>
            <w:r>
              <w:t>troublés.</w:t>
            </w:r>
          </w:p>
          <w:p w14:paraId="34BC8D83" w14:textId="77777777" w:rsidR="00A7706B" w:rsidRPr="00BF2813" w:rsidRDefault="00AB11F9" w:rsidP="004361BF">
            <w:pPr>
              <w:pStyle w:val="ListParagraph"/>
              <w:numPr>
                <w:ilvl w:val="0"/>
                <w:numId w:val="1"/>
              </w:numPr>
            </w:pPr>
            <w:r>
              <w:t>Effectuer un suivi de leur travail quotidiennement.</w:t>
            </w:r>
          </w:p>
          <w:p w14:paraId="408DA54B" w14:textId="77777777" w:rsidR="00AB11F9" w:rsidRPr="00BF2813" w:rsidRDefault="00A7706B" w:rsidP="004361BF">
            <w:pPr>
              <w:pStyle w:val="ListParagraph"/>
              <w:numPr>
                <w:ilvl w:val="0"/>
                <w:numId w:val="1"/>
              </w:numPr>
            </w:pPr>
            <w:r>
              <w:t>Mettre en place des examens ou exercices occasionnels.</w:t>
            </w:r>
          </w:p>
          <w:p w14:paraId="150B0BC2" w14:textId="77777777" w:rsidR="00AB11F9" w:rsidRPr="00BF2813" w:rsidRDefault="00AB11F9" w:rsidP="004361BF">
            <w:pPr>
              <w:pStyle w:val="ListParagraph"/>
              <w:numPr>
                <w:ilvl w:val="0"/>
                <w:numId w:val="1"/>
              </w:numPr>
            </w:pPr>
            <w:r>
              <w:t>Discuter avec des parents et autres enseignants qui connaissent l’enfant.</w:t>
            </w:r>
          </w:p>
          <w:p w14:paraId="63CEDF53" w14:textId="53F1E1E2" w:rsidR="002551FD" w:rsidRPr="00BF2813" w:rsidRDefault="002551FD" w:rsidP="004361BF">
            <w:pPr>
              <w:pStyle w:val="ListParagraph"/>
              <w:numPr>
                <w:ilvl w:val="0"/>
                <w:numId w:val="1"/>
              </w:numPr>
            </w:pPr>
            <w:r>
              <w:t>Demander à quelqu’un qui a davantage d’expérience que moi d’observer et d’évaluer l’enfant (</w:t>
            </w:r>
            <w:r w:rsidR="00377452">
              <w:t>ex</w:t>
            </w:r>
            <w:r>
              <w:t>. Un enseignant dans mon école qui a beaucoup d’expérience des enfants avec des besoins supplémentaires en matière d’apprentissage, une personne d’une clinique ou d’un centre de réhabilitation dans la communauté, ou un enseignant spécialiste itinérant).</w:t>
            </w:r>
          </w:p>
          <w:p w14:paraId="125A68CB" w14:textId="77777777" w:rsidR="00AB11F9" w:rsidRPr="00FA7B2D" w:rsidRDefault="00AB11F9" w:rsidP="00AB11F9"/>
          <w:p w14:paraId="3172EDF7" w14:textId="0E70E3E8" w:rsidR="00AB11F9" w:rsidRPr="00BF2813" w:rsidRDefault="00AB11F9" w:rsidP="00131036">
            <w:pPr>
              <w:rPr>
                <w:b/>
              </w:rPr>
            </w:pPr>
            <w:r>
              <w:rPr>
                <w:b/>
              </w:rPr>
              <w:t xml:space="preserve">Corps / cœur </w:t>
            </w:r>
            <w:r w:rsidR="00131036">
              <w:rPr>
                <w:b/>
              </w:rPr>
              <w:t>–</w:t>
            </w:r>
            <w:r>
              <w:rPr>
                <w:b/>
              </w:rPr>
              <w:t xml:space="preserve"> comment en savoir davantage sur la famille de l’enfant et sa vie à la maison</w:t>
            </w:r>
          </w:p>
          <w:p w14:paraId="211FFBBE" w14:textId="77777777" w:rsidR="00AB11F9" w:rsidRPr="00BF2813" w:rsidRDefault="00AB11F9" w:rsidP="004361BF">
            <w:pPr>
              <w:pStyle w:val="ListParagraph"/>
              <w:numPr>
                <w:ilvl w:val="0"/>
                <w:numId w:val="8"/>
              </w:numPr>
            </w:pPr>
            <w:r>
              <w:t>Discuter avec l’enfant.</w:t>
            </w:r>
          </w:p>
          <w:p w14:paraId="630967C9" w14:textId="0173735F" w:rsidR="00AB11F9" w:rsidRPr="00BF2813" w:rsidRDefault="00AB11F9" w:rsidP="004361BF">
            <w:pPr>
              <w:pStyle w:val="ListParagraph"/>
              <w:numPr>
                <w:ilvl w:val="0"/>
                <w:numId w:val="8"/>
              </w:numPr>
            </w:pPr>
            <w:r>
              <w:t>Planifier des activités qui donnent aux enfants une chance de partager ce qu’ils font en dehors de l’école (e</w:t>
            </w:r>
            <w:r w:rsidR="00C02A0A">
              <w:t>x</w:t>
            </w:r>
            <w:r>
              <w:t>. ‘Montrer-et-dire’, écrire des histoires, dessiner des images).</w:t>
            </w:r>
          </w:p>
          <w:p w14:paraId="7ADF79F6" w14:textId="77777777" w:rsidR="00AB11F9" w:rsidRPr="00BF2813" w:rsidRDefault="00AB11F9" w:rsidP="004361BF">
            <w:pPr>
              <w:pStyle w:val="ListParagraph"/>
              <w:numPr>
                <w:ilvl w:val="0"/>
                <w:numId w:val="8"/>
              </w:numPr>
            </w:pPr>
            <w:r>
              <w:t>Discuter avec les parents - formellement pendant les réunions programmées, et de façon informelle dans la communauté.</w:t>
            </w:r>
          </w:p>
          <w:p w14:paraId="6A56BA71" w14:textId="77777777" w:rsidR="00B21547" w:rsidRPr="00BF2813" w:rsidRDefault="00B21547" w:rsidP="004361BF">
            <w:pPr>
              <w:pStyle w:val="ListParagraph"/>
              <w:numPr>
                <w:ilvl w:val="0"/>
                <w:numId w:val="8"/>
              </w:numPr>
            </w:pPr>
            <w:r>
              <w:t>Discuter avec d’autres enseignants qui connaissent l’enfant.</w:t>
            </w:r>
          </w:p>
          <w:p w14:paraId="1C3B666E" w14:textId="77777777" w:rsidR="00AB11F9" w:rsidRPr="00166B94" w:rsidRDefault="00AB11F9" w:rsidP="00AB11F9"/>
          <w:p w14:paraId="2DD55A96" w14:textId="75DC8A9C" w:rsidR="00B21547" w:rsidRPr="00BF2813" w:rsidRDefault="00B21547" w:rsidP="00131036">
            <w:pPr>
              <w:rPr>
                <w:b/>
              </w:rPr>
            </w:pPr>
            <w:r>
              <w:rPr>
                <w:b/>
              </w:rPr>
              <w:t xml:space="preserve">Mains et pieds </w:t>
            </w:r>
            <w:r w:rsidR="00131036">
              <w:rPr>
                <w:b/>
              </w:rPr>
              <w:t>–</w:t>
            </w:r>
            <w:r>
              <w:rPr>
                <w:b/>
              </w:rPr>
              <w:t xml:space="preserve"> comment en savoir davantage sur les intérêts de l’enfant et ce qu’il n’aime pas</w:t>
            </w:r>
          </w:p>
          <w:p w14:paraId="6D00F10D" w14:textId="77777777" w:rsidR="00B21547" w:rsidRPr="00BF2813" w:rsidRDefault="00B21547" w:rsidP="004361BF">
            <w:pPr>
              <w:pStyle w:val="ListParagraph"/>
              <w:numPr>
                <w:ilvl w:val="0"/>
                <w:numId w:val="9"/>
              </w:numPr>
            </w:pPr>
            <w:r>
              <w:t>Observer l’enfant pendant différentes activités.</w:t>
            </w:r>
          </w:p>
          <w:p w14:paraId="582C6147" w14:textId="77777777" w:rsidR="00B21547" w:rsidRPr="00BF2813" w:rsidRDefault="00B21547" w:rsidP="004361BF">
            <w:pPr>
              <w:pStyle w:val="ListParagraph"/>
              <w:numPr>
                <w:ilvl w:val="0"/>
                <w:numId w:val="9"/>
              </w:numPr>
            </w:pPr>
            <w:r>
              <w:lastRenderedPageBreak/>
              <w:t>Discuter avec l’enfant, en particulier lorsque vous le trouvez content ou triste, pour découvrir ce qui l’a rendu content ou triste.</w:t>
            </w:r>
          </w:p>
          <w:p w14:paraId="399CCDD0" w14:textId="2399C8C5" w:rsidR="00B21547" w:rsidRPr="00BF2813" w:rsidRDefault="00B21547" w:rsidP="004361BF">
            <w:pPr>
              <w:pStyle w:val="ListParagraph"/>
              <w:numPr>
                <w:ilvl w:val="0"/>
                <w:numId w:val="9"/>
              </w:numPr>
            </w:pPr>
            <w:r>
              <w:t xml:space="preserve">Demander aux enfants de faire des projets écrits, dessinés ou de spectacle sur un sujet qu’ils choisissent </w:t>
            </w:r>
            <w:r w:rsidR="00D34CB6">
              <w:t>eux-mêmes</w:t>
            </w:r>
            <w:r>
              <w:t>.</w:t>
            </w:r>
          </w:p>
          <w:p w14:paraId="4F90896A" w14:textId="68C9DFEA" w:rsidR="00B21547" w:rsidRPr="00BF2813" w:rsidRDefault="00B21547" w:rsidP="004361BF">
            <w:pPr>
              <w:pStyle w:val="ListParagraph"/>
              <w:numPr>
                <w:ilvl w:val="0"/>
                <w:numId w:val="9"/>
              </w:numPr>
            </w:pPr>
            <w:r>
              <w:t>Planifier des activités qui vous aident à en apprendre davantage sur les enfants mais qui comptent aussi comme des activités pédagogiques (e</w:t>
            </w:r>
            <w:r w:rsidR="00C02A0A">
              <w:t>x</w:t>
            </w:r>
            <w:r>
              <w:t>. Faites faire aux enfants une enquête sur le</w:t>
            </w:r>
            <w:r w:rsidR="00C02A0A">
              <w:t>ur</w:t>
            </w:r>
            <w:r>
              <w:t>s</w:t>
            </w:r>
            <w:r w:rsidR="00C02A0A">
              <w:t xml:space="preserve"> centres d’</w:t>
            </w:r>
            <w:r>
              <w:t xml:space="preserve">intérêt et les choses </w:t>
            </w:r>
            <w:r w:rsidR="00C02A0A">
              <w:t xml:space="preserve">qu’ils </w:t>
            </w:r>
            <w:r>
              <w:t>n’aime</w:t>
            </w:r>
            <w:r w:rsidR="00C02A0A">
              <w:t>nt</w:t>
            </w:r>
            <w:r>
              <w:t xml:space="preserve"> pas, </w:t>
            </w:r>
            <w:r w:rsidR="00D34CB6">
              <w:t>demandez-leur</w:t>
            </w:r>
            <w:r>
              <w:t xml:space="preserve"> de collecter mutuellement leurs réponses et d’analyser les résultats. Ils pourraient créer un tableau ou calculer des pourcentages qui les aideront à apprendre les maths.)</w:t>
            </w:r>
          </w:p>
          <w:p w14:paraId="76F49413" w14:textId="7A086F5E" w:rsidR="00B21547" w:rsidRPr="00BF2813" w:rsidRDefault="00B21547" w:rsidP="004361BF">
            <w:pPr>
              <w:pStyle w:val="ListParagraph"/>
              <w:numPr>
                <w:ilvl w:val="0"/>
                <w:numId w:val="9"/>
              </w:numPr>
            </w:pPr>
            <w:r>
              <w:t xml:space="preserve">Jouer </w:t>
            </w:r>
            <w:r w:rsidR="00C02A0A">
              <w:t xml:space="preserve">à </w:t>
            </w:r>
            <w:r>
              <w:t xml:space="preserve">des jeux de débat, tels que ‘d’accord-pas d’accord’. Lire des déclarations et demander aux enfants de se mettre en ligne en fonction de </w:t>
            </w:r>
            <w:r w:rsidR="00D34CB6">
              <w:t>s’ils</w:t>
            </w:r>
            <w:r>
              <w:t xml:space="preserve"> sont d’accord, pas d’accord ou pas sûrs, et leur demander de justifier leurs réponses les uns aux autres. Vous pourriez lire des déclarations telles que ‘le football est </w:t>
            </w:r>
            <w:r w:rsidR="00D34CB6">
              <w:t>le meilleur jeu</w:t>
            </w:r>
            <w:r>
              <w:t xml:space="preserve"> du monde » ou « les maths </w:t>
            </w:r>
            <w:r w:rsidR="0009131A">
              <w:t xml:space="preserve">c’est </w:t>
            </w:r>
            <w:r>
              <w:t>ennuyeu</w:t>
            </w:r>
            <w:r w:rsidR="0009131A">
              <w:t>x</w:t>
            </w:r>
            <w:r>
              <w:t> » et voir qui est d’accord et qui n’est pas d’accord et pourquoi.</w:t>
            </w:r>
          </w:p>
          <w:p w14:paraId="1FE1A4AD" w14:textId="77777777" w:rsidR="00B21547" w:rsidRPr="00FA7B2D" w:rsidRDefault="00B21547" w:rsidP="00AB11F9"/>
        </w:tc>
      </w:tr>
    </w:tbl>
    <w:p w14:paraId="46AF099B" w14:textId="43F071CC" w:rsidR="007A6CCC" w:rsidRDefault="007A6CCC" w:rsidP="007A6CCC">
      <w:pPr>
        <w:rPr>
          <w:rFonts w:eastAsiaTheme="majorEastAsia" w:cstheme="majorBidi"/>
          <w:sz w:val="32"/>
          <w:szCs w:val="26"/>
        </w:rPr>
      </w:pPr>
    </w:p>
    <w:p w14:paraId="7A4A895B" w14:textId="5A2C6985" w:rsidR="00166B94" w:rsidRDefault="00166B94" w:rsidP="007A6CCC">
      <w:pPr>
        <w:rPr>
          <w:rFonts w:eastAsiaTheme="majorEastAsia" w:cstheme="majorBidi"/>
          <w:sz w:val="32"/>
          <w:szCs w:val="26"/>
        </w:rPr>
      </w:pPr>
    </w:p>
    <w:p w14:paraId="74D8E6A2" w14:textId="05807C13" w:rsidR="00166B94" w:rsidRDefault="00166B94" w:rsidP="007A6CCC">
      <w:pPr>
        <w:rPr>
          <w:rFonts w:eastAsiaTheme="majorEastAsia" w:cstheme="majorBidi"/>
          <w:sz w:val="32"/>
          <w:szCs w:val="26"/>
        </w:rPr>
      </w:pPr>
    </w:p>
    <w:p w14:paraId="2D24917C" w14:textId="1F754ECF" w:rsidR="00166B94" w:rsidRDefault="00166B94" w:rsidP="007A6CCC">
      <w:pPr>
        <w:rPr>
          <w:rFonts w:eastAsiaTheme="majorEastAsia" w:cstheme="majorBidi"/>
          <w:sz w:val="32"/>
          <w:szCs w:val="26"/>
        </w:rPr>
      </w:pPr>
    </w:p>
    <w:p w14:paraId="725D1EEF" w14:textId="10F9AD42" w:rsidR="00166B94" w:rsidRDefault="00166B94" w:rsidP="007A6CCC">
      <w:pPr>
        <w:rPr>
          <w:rFonts w:eastAsiaTheme="majorEastAsia" w:cstheme="majorBidi"/>
          <w:sz w:val="32"/>
          <w:szCs w:val="26"/>
        </w:rPr>
      </w:pPr>
    </w:p>
    <w:p w14:paraId="557888CE" w14:textId="206E9ACE" w:rsidR="00166B94" w:rsidRDefault="00166B94" w:rsidP="007A6CCC">
      <w:pPr>
        <w:rPr>
          <w:rFonts w:eastAsiaTheme="majorEastAsia" w:cstheme="majorBidi"/>
          <w:sz w:val="32"/>
          <w:szCs w:val="26"/>
        </w:rPr>
      </w:pPr>
    </w:p>
    <w:p w14:paraId="4E3583B6" w14:textId="6E4F07E5" w:rsidR="00166B94" w:rsidRDefault="00166B94" w:rsidP="007A6CCC">
      <w:pPr>
        <w:rPr>
          <w:rFonts w:eastAsiaTheme="majorEastAsia" w:cstheme="majorBidi"/>
          <w:sz w:val="32"/>
          <w:szCs w:val="26"/>
        </w:rPr>
      </w:pPr>
    </w:p>
    <w:p w14:paraId="68EED918" w14:textId="1F71542D" w:rsidR="00166B94" w:rsidRDefault="00166B94" w:rsidP="007A6CCC">
      <w:pPr>
        <w:rPr>
          <w:rFonts w:eastAsiaTheme="majorEastAsia" w:cstheme="majorBidi"/>
          <w:sz w:val="32"/>
          <w:szCs w:val="26"/>
        </w:rPr>
      </w:pPr>
    </w:p>
    <w:p w14:paraId="59B70F86" w14:textId="4EDBF945" w:rsidR="00166B94" w:rsidRDefault="00166B94" w:rsidP="007A6CCC">
      <w:pPr>
        <w:rPr>
          <w:rFonts w:eastAsiaTheme="majorEastAsia" w:cstheme="majorBidi"/>
          <w:sz w:val="32"/>
          <w:szCs w:val="26"/>
        </w:rPr>
      </w:pPr>
    </w:p>
    <w:p w14:paraId="67F6AAEC" w14:textId="3F78A349" w:rsidR="00166B94" w:rsidRDefault="00166B94" w:rsidP="007A6CCC">
      <w:pPr>
        <w:rPr>
          <w:rFonts w:eastAsiaTheme="majorEastAsia" w:cstheme="majorBidi"/>
          <w:sz w:val="32"/>
          <w:szCs w:val="26"/>
        </w:rPr>
      </w:pPr>
    </w:p>
    <w:p w14:paraId="121CFFCA" w14:textId="2BF9A53A" w:rsidR="00166B94" w:rsidRDefault="00166B94" w:rsidP="007A6CCC">
      <w:pPr>
        <w:rPr>
          <w:rFonts w:eastAsiaTheme="majorEastAsia" w:cstheme="majorBidi"/>
          <w:sz w:val="32"/>
          <w:szCs w:val="26"/>
        </w:rPr>
      </w:pPr>
    </w:p>
    <w:p w14:paraId="234471B9" w14:textId="2E0CAA40" w:rsidR="00166B94" w:rsidRDefault="00166B94" w:rsidP="007A6CCC">
      <w:pPr>
        <w:rPr>
          <w:rFonts w:eastAsiaTheme="majorEastAsia" w:cstheme="majorBidi"/>
          <w:sz w:val="32"/>
          <w:szCs w:val="26"/>
        </w:rPr>
      </w:pPr>
    </w:p>
    <w:p w14:paraId="36EC248E" w14:textId="17B36C37" w:rsidR="00166B94" w:rsidRDefault="00166B94" w:rsidP="007A6CCC">
      <w:pPr>
        <w:rPr>
          <w:rFonts w:eastAsiaTheme="majorEastAsia" w:cstheme="majorBidi"/>
          <w:sz w:val="32"/>
          <w:szCs w:val="26"/>
        </w:rPr>
      </w:pPr>
    </w:p>
    <w:p w14:paraId="594B291C" w14:textId="5614D58A" w:rsidR="00166B94" w:rsidRDefault="00166B94" w:rsidP="007A6CCC">
      <w:pPr>
        <w:rPr>
          <w:rFonts w:eastAsiaTheme="majorEastAsia" w:cstheme="majorBidi"/>
          <w:sz w:val="32"/>
          <w:szCs w:val="26"/>
        </w:rPr>
      </w:pPr>
    </w:p>
    <w:p w14:paraId="7850E2AD" w14:textId="1F492369" w:rsidR="00166B94" w:rsidRDefault="00166B94" w:rsidP="007A6CCC">
      <w:pPr>
        <w:rPr>
          <w:rFonts w:eastAsiaTheme="majorEastAsia" w:cstheme="majorBidi"/>
          <w:sz w:val="32"/>
          <w:szCs w:val="26"/>
        </w:rPr>
      </w:pPr>
    </w:p>
    <w:p w14:paraId="53E02F89" w14:textId="630AF3C4" w:rsidR="00166B94" w:rsidRDefault="00166B94" w:rsidP="007A6CCC">
      <w:pPr>
        <w:rPr>
          <w:rFonts w:eastAsiaTheme="majorEastAsia" w:cstheme="majorBidi"/>
          <w:sz w:val="32"/>
          <w:szCs w:val="26"/>
        </w:rPr>
      </w:pPr>
    </w:p>
    <w:p w14:paraId="36368BA8" w14:textId="3D7A4E56" w:rsidR="00166B94" w:rsidRDefault="00166B94" w:rsidP="007A6CCC">
      <w:pPr>
        <w:rPr>
          <w:rFonts w:eastAsiaTheme="majorEastAsia" w:cstheme="majorBidi"/>
          <w:sz w:val="32"/>
          <w:szCs w:val="26"/>
        </w:rPr>
      </w:pPr>
    </w:p>
    <w:p w14:paraId="181BFBEE" w14:textId="37344982" w:rsidR="00166B94" w:rsidRDefault="00166B94" w:rsidP="007A6CCC">
      <w:pPr>
        <w:rPr>
          <w:rFonts w:eastAsiaTheme="majorEastAsia" w:cstheme="majorBidi"/>
          <w:sz w:val="32"/>
          <w:szCs w:val="26"/>
        </w:rPr>
      </w:pPr>
    </w:p>
    <w:p w14:paraId="6BF4C562" w14:textId="5AAB13E4" w:rsidR="00166B94" w:rsidRDefault="00166B94" w:rsidP="007A6CCC">
      <w:pPr>
        <w:rPr>
          <w:rFonts w:eastAsiaTheme="majorEastAsia" w:cstheme="majorBidi"/>
          <w:sz w:val="32"/>
          <w:szCs w:val="26"/>
        </w:rPr>
      </w:pPr>
    </w:p>
    <w:p w14:paraId="7026F10F" w14:textId="31857D1E" w:rsidR="00166B94" w:rsidRDefault="00166B94" w:rsidP="007A6CCC">
      <w:pPr>
        <w:rPr>
          <w:rFonts w:eastAsiaTheme="majorEastAsia" w:cstheme="majorBidi"/>
          <w:sz w:val="32"/>
          <w:szCs w:val="26"/>
        </w:rPr>
      </w:pPr>
    </w:p>
    <w:p w14:paraId="691DB778" w14:textId="2CEAA6F1" w:rsidR="00166B94" w:rsidRDefault="00166B94" w:rsidP="007A6CCC">
      <w:pPr>
        <w:rPr>
          <w:rFonts w:eastAsiaTheme="majorEastAsia" w:cstheme="majorBidi"/>
          <w:sz w:val="32"/>
          <w:szCs w:val="26"/>
        </w:rPr>
      </w:pPr>
    </w:p>
    <w:p w14:paraId="41132FA9" w14:textId="0EEDCCFC" w:rsidR="00166B94" w:rsidRDefault="00166B94" w:rsidP="007A6CCC">
      <w:pPr>
        <w:rPr>
          <w:rFonts w:eastAsiaTheme="majorEastAsia" w:cstheme="majorBidi"/>
          <w:sz w:val="32"/>
          <w:szCs w:val="26"/>
        </w:rPr>
      </w:pPr>
    </w:p>
    <w:p w14:paraId="53DD93EC" w14:textId="0440002C" w:rsidR="00166B94" w:rsidRDefault="00166B94" w:rsidP="007A6CCC">
      <w:pPr>
        <w:rPr>
          <w:rFonts w:eastAsiaTheme="majorEastAsia" w:cstheme="majorBidi"/>
          <w:sz w:val="32"/>
          <w:szCs w:val="26"/>
        </w:rPr>
      </w:pPr>
    </w:p>
    <w:p w14:paraId="26535427" w14:textId="0AA009C6" w:rsidR="00166B94" w:rsidRDefault="00166B94" w:rsidP="007A6CCC">
      <w:pPr>
        <w:rPr>
          <w:rFonts w:eastAsiaTheme="majorEastAsia" w:cstheme="majorBidi"/>
          <w:sz w:val="32"/>
          <w:szCs w:val="26"/>
        </w:rPr>
      </w:pPr>
    </w:p>
    <w:p w14:paraId="44106702" w14:textId="093D2066" w:rsidR="006D18F6" w:rsidRPr="00BF2813" w:rsidRDefault="00B75BFA" w:rsidP="0049271A">
      <w:pPr>
        <w:pStyle w:val="Heading2"/>
        <w:rPr>
          <w:color w:val="7030A0"/>
        </w:rPr>
      </w:pPr>
      <w:r>
        <w:rPr>
          <w:color w:val="FFFFFF" w:themeColor="background1"/>
          <w:sz w:val="72"/>
          <w:shd w:val="clear" w:color="auto" w:fill="7030A0"/>
        </w:rPr>
        <w:lastRenderedPageBreak/>
        <w:t xml:space="preserve"> </w:t>
      </w:r>
      <w:proofErr w:type="gramStart"/>
      <w:r>
        <w:rPr>
          <w:color w:val="FFFFFF" w:themeColor="background1"/>
          <w:sz w:val="72"/>
          <w:shd w:val="clear" w:color="auto" w:fill="7030A0"/>
        </w:rPr>
        <w:t xml:space="preserve">B </w:t>
      </w:r>
      <w:r>
        <w:t xml:space="preserve"> </w:t>
      </w:r>
      <w:r>
        <w:rPr>
          <w:color w:val="7030A0"/>
        </w:rPr>
        <w:t>Questions</w:t>
      </w:r>
      <w:proofErr w:type="gramEnd"/>
      <w:r>
        <w:rPr>
          <w:color w:val="7030A0"/>
        </w:rPr>
        <w:t xml:space="preserve"> théoriques importantes à discuter</w:t>
      </w:r>
    </w:p>
    <w:p w14:paraId="444CA08D" w14:textId="77777777" w:rsidR="0049271A" w:rsidRPr="00166B94" w:rsidRDefault="0049271A" w:rsidP="0049271A"/>
    <w:p w14:paraId="4AB81F7B" w14:textId="30A553B3" w:rsidR="0049271A" w:rsidRPr="00BF2813" w:rsidRDefault="0049271A" w:rsidP="0049271A">
      <w:pPr>
        <w:pStyle w:val="Heading3"/>
        <w:rPr>
          <w:color w:val="7030A0"/>
        </w:rPr>
      </w:pPr>
      <w:r>
        <w:rPr>
          <w:color w:val="7030A0"/>
        </w:rPr>
        <w:t xml:space="preserve">Activité 6.2 – Collaboration et </w:t>
      </w:r>
      <w:r w:rsidR="001A45C4">
        <w:rPr>
          <w:color w:val="7030A0"/>
        </w:rPr>
        <w:t>réseautage</w:t>
      </w:r>
    </w:p>
    <w:p w14:paraId="392A77CB" w14:textId="77777777" w:rsidR="00581C72" w:rsidRPr="00166B94" w:rsidRDefault="00581C72" w:rsidP="00581C72">
      <w:pPr>
        <w:rPr>
          <w:b/>
          <w:color w:val="7030A0"/>
        </w:rPr>
      </w:pPr>
    </w:p>
    <w:p w14:paraId="2C481902" w14:textId="7A5236CD" w:rsidR="00581C72" w:rsidRDefault="00581C72" w:rsidP="00581C72">
      <w:pPr>
        <w:rPr>
          <w:b/>
          <w:color w:val="7030A0"/>
        </w:rPr>
      </w:pPr>
      <w:r>
        <w:rPr>
          <w:b/>
          <w:color w:val="7030A0"/>
        </w:rPr>
        <w:sym w:font="Wingdings" w:char="F0B9"/>
      </w:r>
      <w:r>
        <w:rPr>
          <w:b/>
          <w:color w:val="7030A0"/>
        </w:rPr>
        <w:t xml:space="preserve"> 60 minutes</w:t>
      </w:r>
    </w:p>
    <w:p w14:paraId="3F0D5C4C" w14:textId="304A84E1" w:rsidR="00BB058C" w:rsidRDefault="00BB058C" w:rsidP="00581C72">
      <w:pPr>
        <w:rPr>
          <w:b/>
          <w:color w:val="7030A0"/>
        </w:rPr>
      </w:pPr>
    </w:p>
    <w:p w14:paraId="35D871B9" w14:textId="4D395EC9" w:rsidR="00BB058C" w:rsidRDefault="00BB058C" w:rsidP="00581C72">
      <w:pPr>
        <w:rPr>
          <w:b/>
          <w:color w:val="7030A0"/>
        </w:rPr>
      </w:pPr>
      <w:r>
        <w:rPr>
          <w:noProof/>
          <w:lang w:val="en-GB" w:eastAsia="en-GB"/>
        </w:rPr>
        <mc:AlternateContent>
          <mc:Choice Requires="wps">
            <w:drawing>
              <wp:anchor distT="0" distB="0" distL="114300" distR="114300" simplePos="0" relativeHeight="251670528" behindDoc="0" locked="0" layoutInCell="1" allowOverlap="1" wp14:anchorId="2CF62DC5" wp14:editId="0F7D3441">
                <wp:simplePos x="0" y="0"/>
                <wp:positionH relativeFrom="column">
                  <wp:posOffset>0</wp:posOffset>
                </wp:positionH>
                <wp:positionV relativeFrom="paragraph">
                  <wp:posOffset>18414</wp:posOffset>
                </wp:positionV>
                <wp:extent cx="5514975" cy="1266825"/>
                <wp:effectExtent l="19050" t="19050" r="28575" b="28575"/>
                <wp:wrapNone/>
                <wp:docPr id="7" name="Rectangle: Rounded Corners 7"/>
                <wp:cNvGraphicFramePr/>
                <a:graphic xmlns:a="http://schemas.openxmlformats.org/drawingml/2006/main">
                  <a:graphicData uri="http://schemas.microsoft.com/office/word/2010/wordprocessingShape">
                    <wps:wsp>
                      <wps:cNvSpPr/>
                      <wps:spPr>
                        <a:xfrm>
                          <a:off x="0" y="0"/>
                          <a:ext cx="5514975" cy="1266825"/>
                        </a:xfrm>
                        <a:prstGeom prst="roundRect">
                          <a:avLst/>
                        </a:prstGeom>
                        <a:solidFill>
                          <a:schemeClr val="bg1"/>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C9962B" w14:textId="77777777" w:rsidR="00BB058C" w:rsidRPr="00BB058C" w:rsidRDefault="00BB058C" w:rsidP="00BB058C">
                            <w:pPr>
                              <w:spacing w:before="120"/>
                              <w:rPr>
                                <w:b/>
                                <w:color w:val="7030A0"/>
                                <w:sz w:val="28"/>
                              </w:rPr>
                            </w:pPr>
                            <w:r w:rsidRPr="00BB058C">
                              <w:rPr>
                                <w:b/>
                                <w:color w:val="7030A0"/>
                                <w:sz w:val="28"/>
                              </w:rPr>
                              <w:t>Objectif principal de cette activité</w:t>
                            </w:r>
                          </w:p>
                          <w:p w14:paraId="5192DEE4" w14:textId="77777777" w:rsidR="00BB058C" w:rsidRPr="00BB058C" w:rsidRDefault="00BB058C" w:rsidP="00BB058C">
                            <w:pPr>
                              <w:rPr>
                                <w:b/>
                                <w:color w:val="00B050"/>
                              </w:rPr>
                            </w:pPr>
                          </w:p>
                          <w:p w14:paraId="04B33F8F" w14:textId="77777777" w:rsidR="00BB058C" w:rsidRDefault="00BB058C" w:rsidP="00BB058C">
                            <w:pPr>
                              <w:ind w:left="567"/>
                            </w:pPr>
                            <w:r>
                              <w:t>Montrer aux enseignants l’importance de la collaboration avec un ensemble de personnes pour identifier et traiter les problèmes d’apprentissage des enfants.</w:t>
                            </w:r>
                          </w:p>
                          <w:p w14:paraId="10880520" w14:textId="77777777" w:rsidR="00BB058C" w:rsidRDefault="00BB058C" w:rsidP="00BB058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CF62DC5" id="Rectangle: Rounded Corners 7" o:spid="_x0000_s1028" style="position:absolute;margin-left:0;margin-top:1.45pt;width:434.25pt;height:99.7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" fillcolor="white [3212]" strokecolor="#7030a0" strokeweight="2.25pt">
                <v:stroke joinstyle="miter"/>
                <v:textbox>
                  <w:txbxContent>
                    <w:p w14:paraId="75C9962B" w14:textId="77777777" w:rsidR="00BB058C" w:rsidRPr="00BB058C" w:rsidRDefault="00BB058C" w:rsidP="00BB058C">
                      <w:pPr>
                        <w:spacing w:before="120"/>
                        <w:rPr>
                          <w:b/>
                          <w:color w:val="7030A0"/>
                          <w:sz w:val="28"/>
                        </w:rPr>
                      </w:pPr>
                      <w:r w:rsidRPr="00BB058C">
                        <w:rPr>
                          <w:b/>
                          <w:color w:val="7030A0"/>
                          <w:sz w:val="28"/>
                        </w:rPr>
                        <w:t>Objectif principal de cette activité</w:t>
                      </w:r>
                    </w:p>
                    <w:p w14:paraId="5192DEE4" w14:textId="77777777" w:rsidR="00BB058C" w:rsidRPr="00BB058C" w:rsidRDefault="00BB058C" w:rsidP="00BB058C">
                      <w:pPr>
                        <w:rPr>
                          <w:b/>
                          <w:color w:val="00B050"/>
                        </w:rPr>
                      </w:pPr>
                    </w:p>
                    <w:p w14:paraId="04B33F8F" w14:textId="77777777" w:rsidR="00BB058C" w:rsidRDefault="00BB058C" w:rsidP="00BB058C">
                      <w:pPr>
                        <w:ind w:left="567"/>
                      </w:pPr>
                      <w:r>
                        <w:t>Montrer aux enseignants l’importance de la collaboration avec un ensemble de personnes pour identifier et traiter les problèmes d’apprentissage des enfants.</w:t>
                      </w:r>
                    </w:p>
                    <w:p w14:paraId="10880520" w14:textId="77777777" w:rsidR="00BB058C" w:rsidRDefault="00BB058C" w:rsidP="00BB058C">
                      <w:pPr>
                        <w:jc w:val="center"/>
                      </w:pPr>
                    </w:p>
                  </w:txbxContent>
                </v:textbox>
              </v:roundrect>
            </w:pict>
          </mc:Fallback>
        </mc:AlternateContent>
      </w:r>
    </w:p>
    <w:p w14:paraId="2035C615" w14:textId="2A20619D" w:rsidR="00BB058C" w:rsidRDefault="00BB058C" w:rsidP="00581C72">
      <w:pPr>
        <w:rPr>
          <w:b/>
          <w:color w:val="7030A0"/>
        </w:rPr>
      </w:pPr>
    </w:p>
    <w:p w14:paraId="374D9003" w14:textId="77777777" w:rsidR="00BB058C" w:rsidRPr="00BF2813" w:rsidRDefault="00BB058C" w:rsidP="00581C72">
      <w:pPr>
        <w:rPr>
          <w:b/>
          <w:color w:val="7030A0"/>
        </w:rPr>
      </w:pPr>
    </w:p>
    <w:p w14:paraId="6C67F33D" w14:textId="77777777" w:rsidR="00BB058C" w:rsidRDefault="00BB058C" w:rsidP="0049271A">
      <w:pPr>
        <w:rPr>
          <w:lang w:val="it-IT"/>
        </w:rPr>
      </w:pPr>
    </w:p>
    <w:p w14:paraId="290F543E" w14:textId="77777777" w:rsidR="00BB058C" w:rsidRDefault="00BB058C" w:rsidP="0049271A">
      <w:pPr>
        <w:rPr>
          <w:lang w:val="it-IT"/>
        </w:rPr>
      </w:pPr>
    </w:p>
    <w:p w14:paraId="20EC04EF" w14:textId="77777777" w:rsidR="00BB058C" w:rsidRDefault="00BB058C" w:rsidP="0049271A">
      <w:pPr>
        <w:rPr>
          <w:lang w:val="it-IT"/>
        </w:rPr>
      </w:pPr>
    </w:p>
    <w:p w14:paraId="067A6779" w14:textId="77777777" w:rsidR="00BB058C" w:rsidRDefault="00BB058C" w:rsidP="0049271A">
      <w:pPr>
        <w:rPr>
          <w:lang w:val="it-IT"/>
        </w:rPr>
      </w:pPr>
    </w:p>
    <w:p w14:paraId="4866FFE5" w14:textId="77777777" w:rsidR="00BB058C" w:rsidRDefault="00BB058C" w:rsidP="0049271A">
      <w:pPr>
        <w:rPr>
          <w:lang w:val="it-IT"/>
        </w:rPr>
      </w:pPr>
    </w:p>
    <w:p w14:paraId="0C8E03F7" w14:textId="713F3304" w:rsidR="00300997" w:rsidRPr="00FA7B2D" w:rsidRDefault="00300997" w:rsidP="0049271A">
      <w:pPr>
        <w:rPr>
          <w:lang w:val="it-IT"/>
        </w:rPr>
      </w:pPr>
    </w:p>
    <w:p w14:paraId="3F3ADFF7" w14:textId="31EA84B7" w:rsidR="007A6CCC" w:rsidRPr="00BF2813" w:rsidRDefault="007A6CCC" w:rsidP="0049271A">
      <w:r>
        <w:t>Présentez ce qui suit :</w:t>
      </w:r>
    </w:p>
    <w:p w14:paraId="50AEDA46" w14:textId="77777777" w:rsidR="007A6CCC" w:rsidRPr="00FA7B2D" w:rsidRDefault="007A6CCC" w:rsidP="0049271A">
      <w:pPr>
        <w:rPr>
          <w:lang w:val="it-IT"/>
        </w:rPr>
      </w:pPr>
    </w:p>
    <w:p w14:paraId="5EF89D93" w14:textId="77777777" w:rsidR="00D309D0" w:rsidRPr="00BF2813" w:rsidRDefault="007A6CCC" w:rsidP="007A6CCC">
      <w:pPr>
        <w:ind w:left="567"/>
        <w:rPr>
          <w:rFonts w:ascii="Arial Narrow" w:hAnsi="Arial Narrow"/>
          <w:sz w:val="26"/>
          <w:szCs w:val="26"/>
        </w:rPr>
      </w:pPr>
      <w:r>
        <w:rPr>
          <w:rFonts w:ascii="Arial Narrow" w:hAnsi="Arial Narrow"/>
          <w:sz w:val="26"/>
          <w:szCs w:val="26"/>
        </w:rPr>
        <w:t xml:space="preserve">Un des messages les plus importants dont nous devons nous souvenir est que lorsque nous essayons de rendre l’éducation plus inclusive, est que nous ne pouvons pas effectuer ceci tous seuls. L’éducation inclusive est un concept construit sur la collaboration. </w:t>
      </w:r>
    </w:p>
    <w:p w14:paraId="02C1EAB2" w14:textId="77777777" w:rsidR="00D309D0" w:rsidRPr="00FA7B2D" w:rsidRDefault="00D309D0" w:rsidP="007A6CCC">
      <w:pPr>
        <w:ind w:left="567"/>
        <w:rPr>
          <w:rFonts w:ascii="Arial Narrow" w:hAnsi="Arial Narrow"/>
          <w:sz w:val="26"/>
          <w:szCs w:val="26"/>
        </w:rPr>
      </w:pPr>
    </w:p>
    <w:p w14:paraId="64555D6B" w14:textId="344AE38A" w:rsidR="00D309D0" w:rsidRPr="00BF2813" w:rsidRDefault="00D309D0" w:rsidP="00D309D0">
      <w:pPr>
        <w:ind w:left="567"/>
        <w:rPr>
          <w:rFonts w:ascii="Arial Narrow" w:hAnsi="Arial Narrow"/>
          <w:sz w:val="26"/>
          <w:szCs w:val="26"/>
        </w:rPr>
      </w:pPr>
      <w:r>
        <w:rPr>
          <w:rFonts w:ascii="Arial Narrow" w:hAnsi="Arial Narrow"/>
          <w:sz w:val="26"/>
          <w:szCs w:val="26"/>
        </w:rPr>
        <w:t xml:space="preserve">Nous avons vu l’importance de la collaboration dans le Programme 2 lorsque nous avons discuté de l'approche duale qui consiste à effectuer aussi bien des changements au niveau du système qui aident tous les élèves et soutenir les besoins </w:t>
      </w:r>
      <w:r w:rsidR="0053484B">
        <w:rPr>
          <w:rFonts w:ascii="Arial Narrow" w:hAnsi="Arial Narrow"/>
          <w:sz w:val="26"/>
          <w:szCs w:val="26"/>
        </w:rPr>
        <w:t xml:space="preserve">individuels </w:t>
      </w:r>
      <w:r>
        <w:rPr>
          <w:rFonts w:ascii="Arial Narrow" w:hAnsi="Arial Narrow"/>
          <w:sz w:val="26"/>
          <w:szCs w:val="26"/>
        </w:rPr>
        <w:t>des élèves. Tou</w:t>
      </w:r>
      <w:r w:rsidR="00C41667">
        <w:rPr>
          <w:rFonts w:ascii="Arial Narrow" w:hAnsi="Arial Narrow"/>
          <w:sz w:val="26"/>
          <w:szCs w:val="26"/>
        </w:rPr>
        <w:t>t</w:t>
      </w:r>
      <w:r>
        <w:rPr>
          <w:rFonts w:ascii="Arial Narrow" w:hAnsi="Arial Narrow"/>
          <w:sz w:val="26"/>
          <w:szCs w:val="26"/>
        </w:rPr>
        <w:t xml:space="preserve"> seuls nous ne pouvons pas toujours créer et apporter des solutions sur les deux </w:t>
      </w:r>
      <w:r w:rsidR="008A3DC7">
        <w:rPr>
          <w:rFonts w:ascii="Arial Narrow" w:hAnsi="Arial Narrow"/>
          <w:sz w:val="26"/>
          <w:szCs w:val="26"/>
        </w:rPr>
        <w:t xml:space="preserve">aspects </w:t>
      </w:r>
      <w:r>
        <w:rPr>
          <w:rFonts w:ascii="Arial Narrow" w:hAnsi="Arial Narrow"/>
          <w:sz w:val="26"/>
          <w:szCs w:val="26"/>
        </w:rPr>
        <w:t>- nous avons besoin que d’autres personnes nous aident.</w:t>
      </w:r>
    </w:p>
    <w:p w14:paraId="39EDB8E7" w14:textId="77777777" w:rsidR="00D309D0" w:rsidRPr="00166B94" w:rsidRDefault="00D309D0" w:rsidP="00D309D0">
      <w:pPr>
        <w:ind w:left="567"/>
        <w:rPr>
          <w:rFonts w:ascii="Arial Narrow" w:hAnsi="Arial Narrow"/>
          <w:sz w:val="26"/>
          <w:szCs w:val="26"/>
        </w:rPr>
      </w:pPr>
    </w:p>
    <w:p w14:paraId="6FDB3707" w14:textId="380805F1" w:rsidR="00D309D0" w:rsidRPr="00BF2813" w:rsidRDefault="00D309D0" w:rsidP="00D309D0">
      <w:pPr>
        <w:ind w:left="567"/>
        <w:rPr>
          <w:rFonts w:ascii="Arial Narrow" w:hAnsi="Arial Narrow"/>
          <w:sz w:val="26"/>
          <w:szCs w:val="26"/>
        </w:rPr>
      </w:pPr>
      <w:r>
        <w:rPr>
          <w:rFonts w:ascii="Arial Narrow" w:hAnsi="Arial Narrow"/>
          <w:sz w:val="26"/>
          <w:szCs w:val="26"/>
        </w:rPr>
        <w:t>Comprendre les élèves est indispensable si nous souhaitons prendre des mesures appropriées pour tra</w:t>
      </w:r>
      <w:r w:rsidR="00BB058C">
        <w:rPr>
          <w:rFonts w:ascii="Arial Narrow" w:hAnsi="Arial Narrow"/>
          <w:sz w:val="26"/>
          <w:szCs w:val="26"/>
        </w:rPr>
        <w:t>iter leurs besoins individuels.</w:t>
      </w:r>
      <w:r>
        <w:rPr>
          <w:rFonts w:ascii="Arial Narrow" w:hAnsi="Arial Narrow"/>
          <w:sz w:val="26"/>
          <w:szCs w:val="26"/>
        </w:rPr>
        <w:t xml:space="preserve"> De plus, plus nous comprenons les élèves individuel</w:t>
      </w:r>
      <w:r w:rsidR="008B2138">
        <w:rPr>
          <w:rFonts w:ascii="Arial Narrow" w:hAnsi="Arial Narrow"/>
          <w:sz w:val="26"/>
          <w:szCs w:val="26"/>
        </w:rPr>
        <w:t>lement</w:t>
      </w:r>
      <w:r>
        <w:rPr>
          <w:rFonts w:ascii="Arial Narrow" w:hAnsi="Arial Narrow"/>
          <w:sz w:val="26"/>
          <w:szCs w:val="26"/>
        </w:rPr>
        <w:t xml:space="preserve">, plus nous rassemblons des </w:t>
      </w:r>
      <w:r w:rsidR="00D34CB6">
        <w:rPr>
          <w:rFonts w:ascii="Arial Narrow" w:hAnsi="Arial Narrow"/>
          <w:sz w:val="26"/>
          <w:szCs w:val="26"/>
        </w:rPr>
        <w:t>idées de</w:t>
      </w:r>
      <w:r>
        <w:rPr>
          <w:rFonts w:ascii="Arial Narrow" w:hAnsi="Arial Narrow"/>
          <w:sz w:val="26"/>
          <w:szCs w:val="26"/>
        </w:rPr>
        <w:t xml:space="preserve"> changements plus vastes au niveau du système.</w:t>
      </w:r>
    </w:p>
    <w:p w14:paraId="47DB01D3" w14:textId="77777777" w:rsidR="00D309D0" w:rsidRPr="00FA7B2D" w:rsidRDefault="00D309D0" w:rsidP="007A6CCC">
      <w:pPr>
        <w:ind w:left="567"/>
        <w:rPr>
          <w:rFonts w:ascii="Arial Narrow" w:hAnsi="Arial Narrow"/>
          <w:sz w:val="26"/>
          <w:szCs w:val="26"/>
        </w:rPr>
      </w:pPr>
    </w:p>
    <w:p w14:paraId="2D61DA50" w14:textId="7CF9A283" w:rsidR="009F3ACF" w:rsidRPr="00BF2813" w:rsidRDefault="00F50C5C" w:rsidP="009F3ACF">
      <w:pPr>
        <w:ind w:left="567"/>
        <w:rPr>
          <w:rFonts w:ascii="Arial Narrow" w:hAnsi="Arial Narrow"/>
          <w:sz w:val="26"/>
          <w:szCs w:val="26"/>
        </w:rPr>
      </w:pPr>
      <w:r>
        <w:rPr>
          <w:rFonts w:ascii="Arial Narrow" w:hAnsi="Arial Narrow"/>
          <w:sz w:val="26"/>
          <w:szCs w:val="26"/>
        </w:rPr>
        <w:t>Tous ceux qui sont impliqués dans l’éducation peuvent contribuer pour rendre l’éducation plus inclusive, centrée sur l’enfant et de meilleure qualité. Un aspect important pour être un(e) enseignant(e) inclusif/inclusive est de savoir qui est votre réseau de soutien et qui d’autre peut ou devrait aider à prendre des décisions plus inclusives.</w:t>
      </w:r>
    </w:p>
    <w:p w14:paraId="1E01048F" w14:textId="77777777" w:rsidR="007A6CCC" w:rsidRPr="00FA7B2D" w:rsidRDefault="007A6CCC" w:rsidP="0049271A"/>
    <w:p w14:paraId="28189F18" w14:textId="77777777" w:rsidR="00CE3B3C" w:rsidRPr="00BF2813" w:rsidRDefault="00CE3B3C" w:rsidP="00B75BFA">
      <w:pPr>
        <w:spacing w:after="120"/>
      </w:pPr>
      <w:r>
        <w:t>Donnez les instructions suivantes aux participants :</w:t>
      </w:r>
    </w:p>
    <w:p w14:paraId="539C1796" w14:textId="77777777" w:rsidR="00F50C5C" w:rsidRPr="00BF2813" w:rsidRDefault="00F50C5C" w:rsidP="00B75BFA">
      <w:pPr>
        <w:pStyle w:val="ListParagraph"/>
        <w:numPr>
          <w:ilvl w:val="0"/>
          <w:numId w:val="11"/>
        </w:numPr>
        <w:spacing w:after="120"/>
        <w:contextualSpacing w:val="0"/>
      </w:pPr>
      <w:r>
        <w:t>Travaillez deux par deux, avec quelqu’un de votre école si possible.</w:t>
      </w:r>
    </w:p>
    <w:p w14:paraId="2641B45A" w14:textId="26D8BC1A" w:rsidR="00CE3B3C" w:rsidRPr="00BF2813" w:rsidRDefault="00CE3B3C" w:rsidP="00B75BFA">
      <w:pPr>
        <w:pStyle w:val="ListParagraph"/>
        <w:numPr>
          <w:ilvl w:val="0"/>
          <w:numId w:val="11"/>
        </w:numPr>
        <w:spacing w:after="120"/>
        <w:contextualSpacing w:val="0"/>
      </w:pPr>
      <w:r>
        <w:t xml:space="preserve">Lisez l’étude de cas sur Peter ans le Feuillet 6a. </w:t>
      </w:r>
    </w:p>
    <w:p w14:paraId="41B0B8E3" w14:textId="39D39FAE" w:rsidR="002C03F5" w:rsidRPr="00BF2813" w:rsidRDefault="002C03F5" w:rsidP="00B75BFA">
      <w:pPr>
        <w:pStyle w:val="ListParagraph"/>
        <w:numPr>
          <w:ilvl w:val="0"/>
          <w:numId w:val="11"/>
        </w:numPr>
        <w:spacing w:after="120"/>
        <w:contextualSpacing w:val="0"/>
      </w:pPr>
      <w:r>
        <w:t>Effectuez un tableau montrant toutes les personnes que l’enseignant, M. Joseph, prévoit de consulter, afin d’en apprendre davantage sur Peter, et comment il prévoit de les consulter.</w:t>
      </w:r>
    </w:p>
    <w:p w14:paraId="33B1AE4A" w14:textId="77777777" w:rsidR="003D6309" w:rsidRPr="00BF2813" w:rsidRDefault="003D6309" w:rsidP="004361BF">
      <w:pPr>
        <w:pStyle w:val="ListParagraph"/>
        <w:numPr>
          <w:ilvl w:val="0"/>
          <w:numId w:val="11"/>
        </w:numPr>
      </w:pPr>
      <w:r>
        <w:lastRenderedPageBreak/>
        <w:t>Avez-vous des idées d’autres personnes à qui Mr Joseph pourrait parler ?</w:t>
      </w:r>
    </w:p>
    <w:p w14:paraId="42780DD9" w14:textId="60E65A4F" w:rsidR="00BF0578" w:rsidRPr="00166B94" w:rsidRDefault="00BF0578" w:rsidP="00B604CD"/>
    <w:p w14:paraId="0EDD4A06" w14:textId="77777777" w:rsidR="00166B94" w:rsidRPr="00166B94" w:rsidRDefault="00166B94" w:rsidP="00B604CD"/>
    <w:tbl>
      <w:tblPr>
        <w:tblStyle w:val="TableGrid"/>
        <w:tblW w:w="0" w:type="auto"/>
        <w:tblInd w:w="108" w:type="dxa"/>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09"/>
      </w:tblGrid>
      <w:tr w:rsidR="00B75BFA" w:rsidRPr="00BF2813" w14:paraId="7BBA93A3" w14:textId="77777777" w:rsidTr="00442B6B">
        <w:tc>
          <w:tcPr>
            <w:tcW w:w="8909" w:type="dxa"/>
            <w:shd w:val="clear" w:color="auto" w:fill="7030A0"/>
          </w:tcPr>
          <w:p w14:paraId="57B95339" w14:textId="4E05BC0F" w:rsidR="00B75BFA" w:rsidRPr="00BF2813" w:rsidRDefault="00B75BFA" w:rsidP="00B604CD">
            <w:pPr>
              <w:rPr>
                <w:b/>
                <w:color w:val="FFFFFF" w:themeColor="background1"/>
                <w:sz w:val="28"/>
              </w:rPr>
            </w:pPr>
            <w:r>
              <w:rPr>
                <w:b/>
                <w:color w:val="FFFFFF" w:themeColor="background1"/>
                <w:sz w:val="28"/>
              </w:rPr>
              <w:t>Réponses éventuelles à attendre des participants</w:t>
            </w:r>
          </w:p>
        </w:tc>
      </w:tr>
      <w:tr w:rsidR="00BF0578" w:rsidRPr="00BF2813" w14:paraId="611E31E4" w14:textId="77777777" w:rsidTr="00442B6B">
        <w:tc>
          <w:tcPr>
            <w:tcW w:w="8909" w:type="dxa"/>
          </w:tcPr>
          <w:p w14:paraId="3877356E" w14:textId="77777777" w:rsidR="000C74E1" w:rsidRPr="00FA7B2D" w:rsidRDefault="000C74E1" w:rsidP="00B604CD">
            <w:pPr>
              <w:rPr>
                <w:lang w:val="it-IT"/>
              </w:rPr>
            </w:pPr>
          </w:p>
          <w:p w14:paraId="504981E5" w14:textId="77777777" w:rsidR="00DB1223" w:rsidRPr="00BF2813" w:rsidRDefault="003D6309" w:rsidP="00DB1223">
            <w:r>
              <w:t>Autres personnes à qui l’enseignant pourrait parler :</w:t>
            </w:r>
          </w:p>
          <w:p w14:paraId="2F090C3A" w14:textId="77777777" w:rsidR="003D6309" w:rsidRPr="00BF2813" w:rsidRDefault="003D6309" w:rsidP="004361BF">
            <w:pPr>
              <w:pStyle w:val="ListParagraph"/>
              <w:numPr>
                <w:ilvl w:val="0"/>
                <w:numId w:val="12"/>
              </w:numPr>
            </w:pPr>
            <w:r>
              <w:t>Les frères et sœurs de Peter, en particulier s’ils vont à la même école</w:t>
            </w:r>
          </w:p>
          <w:p w14:paraId="0926E557" w14:textId="63B50B35" w:rsidR="00880F8D" w:rsidRPr="00BF2813" w:rsidRDefault="00880F8D" w:rsidP="004361BF">
            <w:pPr>
              <w:pStyle w:val="ListParagraph"/>
              <w:numPr>
                <w:ilvl w:val="0"/>
                <w:numId w:val="12"/>
              </w:numPr>
            </w:pPr>
            <w:r>
              <w:t xml:space="preserve">D’autres proches qui peuvent jouer un rôle important pour s’occuper de Peter, comme des </w:t>
            </w:r>
            <w:r w:rsidR="004D6ADF">
              <w:t>grands-parents</w:t>
            </w:r>
            <w:r>
              <w:t>.</w:t>
            </w:r>
          </w:p>
          <w:p w14:paraId="3438ED09" w14:textId="337BE152" w:rsidR="003D6309" w:rsidRPr="00BF2813" w:rsidRDefault="003D6309" w:rsidP="004361BF">
            <w:pPr>
              <w:pStyle w:val="ListParagraph"/>
              <w:numPr>
                <w:ilvl w:val="0"/>
                <w:numId w:val="12"/>
              </w:numPr>
            </w:pPr>
            <w:r>
              <w:t xml:space="preserve">L’enseignant(e) qui enseigne le sport ou gère le club de football de l’école, où Peter joue bien. Peut-être ont-ils </w:t>
            </w:r>
            <w:r w:rsidR="00D34CB6">
              <w:t>trouvé</w:t>
            </w:r>
            <w:r>
              <w:t xml:space="preserve"> un bon moyen de gérer le comportement de Peter.</w:t>
            </w:r>
          </w:p>
          <w:p w14:paraId="06EA2F1D" w14:textId="77777777" w:rsidR="000C74E1" w:rsidRPr="00FA7B2D" w:rsidRDefault="000C74E1" w:rsidP="00DB1223"/>
        </w:tc>
      </w:tr>
    </w:tbl>
    <w:p w14:paraId="5E6CE72C" w14:textId="77777777" w:rsidR="00032DB4" w:rsidRPr="00FA7B2D" w:rsidRDefault="00032DB4" w:rsidP="00B604CD"/>
    <w:p w14:paraId="12ED59AE" w14:textId="327FE44D" w:rsidR="00A36102" w:rsidRPr="00BF2813" w:rsidRDefault="00A36102" w:rsidP="00B75BFA">
      <w:pPr>
        <w:spacing w:after="120"/>
      </w:pPr>
      <w:r>
        <w:t>Au bout de 20-30 minutes, donnez les instructions suivantes :</w:t>
      </w:r>
    </w:p>
    <w:p w14:paraId="3899D622" w14:textId="0525F0AD" w:rsidR="00A36102" w:rsidRPr="00BF2813" w:rsidRDefault="00A36102" w:rsidP="00B75BFA">
      <w:pPr>
        <w:pStyle w:val="ListParagraph"/>
        <w:numPr>
          <w:ilvl w:val="0"/>
          <w:numId w:val="11"/>
        </w:numPr>
        <w:spacing w:after="120"/>
        <w:contextualSpacing w:val="0"/>
      </w:pPr>
      <w:r>
        <w:t xml:space="preserve">Dans cette histoire sur Peter, il existe une clinique locale, où se trouve un psychologue et quelqu’un qui </w:t>
      </w:r>
      <w:r w:rsidR="00D34CB6">
        <w:t>peut</w:t>
      </w:r>
      <w:r>
        <w:t xml:space="preserve"> effectuer des examens de l'ouïe et de la vue, et dans le quartier il y a un enseignant qui a de l’expérience du travail avec des enfants qui ont besoin de soutien supplémentaire. Ces personnes ne sont pas disponibles partout. Pensez à votre école. Quelles personnes disponibles à l’intérieur et hors de l’école pourraient vous donner des conseils ou de l’aide dans une situation similaire ?</w:t>
      </w:r>
    </w:p>
    <w:p w14:paraId="00B8BB36" w14:textId="77777777" w:rsidR="00F47697" w:rsidRPr="00BF2813" w:rsidRDefault="00470D15" w:rsidP="00B75BFA">
      <w:pPr>
        <w:pStyle w:val="ListParagraph"/>
        <w:numPr>
          <w:ilvl w:val="0"/>
          <w:numId w:val="11"/>
        </w:numPr>
        <w:spacing w:after="120"/>
        <w:contextualSpacing w:val="0"/>
      </w:pPr>
      <w:r>
        <w:t xml:space="preserve">Imaginez que Peter est dans votre classe. Dessinez un diagramme montrant toutes les personnes que vous connaissez qui pourraient apporter des conseils ou du soutien. Montrez que type d’aide ou de conseil vous pensez qu’ils pourraient apporter. </w:t>
      </w:r>
    </w:p>
    <w:p w14:paraId="49F2A676" w14:textId="77777777" w:rsidR="00A36102" w:rsidRPr="00BF2813" w:rsidRDefault="00A36102" w:rsidP="004361BF">
      <w:pPr>
        <w:pStyle w:val="ListParagraph"/>
        <w:numPr>
          <w:ilvl w:val="0"/>
          <w:numId w:val="11"/>
        </w:numPr>
      </w:pPr>
      <w:r>
        <w:t>Puis ajouter des informations sur toutes personnes qui selon vous pourraient aider ou conseiller, mais vous devez faire davantage de recherche pour confirmer.</w:t>
      </w:r>
    </w:p>
    <w:p w14:paraId="7CE8DE46" w14:textId="77777777" w:rsidR="00A36102" w:rsidRPr="00166B94" w:rsidRDefault="00A36102" w:rsidP="00B604CD"/>
    <w:p w14:paraId="0CA40DD5" w14:textId="6F662BD2" w:rsidR="00F50C5C" w:rsidRPr="00BF2813" w:rsidRDefault="00470D15" w:rsidP="00B604CD">
      <w:r>
        <w:t>Afficher tous les diagrammes au mur. Lorsque cela est possible, rassemblez les diagrammes dessinés par des personnes de la même école. Invitez toutes les personnes de cette école à regarder les diagrammes. Tous les participants de cette école ont-ils identifié la même personne qui pourrait aider ou donner des conseils avec le soutien d’un enfant comme Peter ? Existe-t-il des personnes ressources utiles que certains enseignants de l’école ne connaissaient pas avant ?</w:t>
      </w:r>
    </w:p>
    <w:p w14:paraId="0CB35529" w14:textId="77777777" w:rsidR="00F47697" w:rsidRPr="00166B94" w:rsidRDefault="00F47697" w:rsidP="00B604CD"/>
    <w:p w14:paraId="56D6C2E3" w14:textId="10E56A1B" w:rsidR="00F47697" w:rsidRDefault="00F47697" w:rsidP="00B604CD">
      <w:r>
        <w:t>Invitez chaque participant à noter une personne présentée sur les diagrammes qu’ils contacteront, afin de construire ou renforcer leur relation avec eux ou en apprendre davantage sur le type de conseil ou de soutien qu’ils peuvent apporter à l’avenir.</w:t>
      </w:r>
    </w:p>
    <w:p w14:paraId="2DC33E36" w14:textId="5A80E8C3" w:rsidR="00166B94" w:rsidRDefault="00166B94" w:rsidP="00B604CD"/>
    <w:p w14:paraId="51D046BB" w14:textId="77777777" w:rsidR="00166B94" w:rsidRPr="00BF2813" w:rsidRDefault="00166B94" w:rsidP="00B604CD"/>
    <w:p w14:paraId="54D6528C" w14:textId="77777777" w:rsidR="005033C9" w:rsidRDefault="005033C9">
      <w:pPr>
        <w:spacing w:after="160" w:line="259" w:lineRule="auto"/>
        <w:rPr>
          <w:rFonts w:ascii="Calibri" w:eastAsiaTheme="majorEastAsia" w:hAnsi="Calibri" w:cstheme="majorBidi"/>
          <w:b/>
          <w:color w:val="FFFFFF" w:themeColor="background1"/>
          <w:sz w:val="72"/>
          <w:szCs w:val="26"/>
          <w:shd w:val="clear" w:color="auto" w:fill="C00000"/>
        </w:rPr>
      </w:pPr>
      <w:r>
        <w:rPr>
          <w:color w:val="FFFFFF" w:themeColor="background1"/>
          <w:sz w:val="72"/>
          <w:shd w:val="clear" w:color="auto" w:fill="C00000"/>
        </w:rPr>
        <w:br w:type="page"/>
      </w:r>
    </w:p>
    <w:p w14:paraId="73F96A88" w14:textId="2B0AB534" w:rsidR="006D18F6" w:rsidRPr="00BF2813" w:rsidRDefault="00DA1488" w:rsidP="00B3508A">
      <w:pPr>
        <w:pStyle w:val="Heading2"/>
        <w:rPr>
          <w:color w:val="C00000"/>
        </w:rPr>
      </w:pPr>
      <w:r>
        <w:rPr>
          <w:color w:val="FFFFFF" w:themeColor="background1"/>
          <w:sz w:val="72"/>
          <w:shd w:val="clear" w:color="auto" w:fill="C00000"/>
        </w:rPr>
        <w:lastRenderedPageBreak/>
        <w:t xml:space="preserve"> </w:t>
      </w:r>
      <w:proofErr w:type="gramStart"/>
      <w:r>
        <w:rPr>
          <w:color w:val="FFFFFF" w:themeColor="background1"/>
          <w:sz w:val="72"/>
          <w:shd w:val="clear" w:color="auto" w:fill="C00000"/>
        </w:rPr>
        <w:t xml:space="preserve">C </w:t>
      </w:r>
      <w:r>
        <w:rPr>
          <w:color w:val="C00000"/>
        </w:rPr>
        <w:t xml:space="preserve"> Approfondir</w:t>
      </w:r>
      <w:proofErr w:type="gramEnd"/>
      <w:r>
        <w:rPr>
          <w:color w:val="C00000"/>
        </w:rPr>
        <w:t xml:space="preserve"> certaines questions</w:t>
      </w:r>
    </w:p>
    <w:p w14:paraId="4278CF27" w14:textId="77777777" w:rsidR="003D48D9" w:rsidRPr="00166B94" w:rsidRDefault="003D48D9"/>
    <w:p w14:paraId="2FAFECCD" w14:textId="73C964A2" w:rsidR="006D18F6" w:rsidRPr="00BF2813" w:rsidRDefault="00A868AE">
      <w:r>
        <w:t>Vous pouvez souhaiter approfondir certaines questions spécifiques appropriées pour le Programme 6. Un problème important :</w:t>
      </w:r>
    </w:p>
    <w:p w14:paraId="0B1C41F4" w14:textId="77777777" w:rsidR="005F07B2" w:rsidRPr="00BF2813" w:rsidRDefault="00DD0853" w:rsidP="004361BF">
      <w:pPr>
        <w:pStyle w:val="ListParagraph"/>
        <w:numPr>
          <w:ilvl w:val="0"/>
          <w:numId w:val="18"/>
        </w:numPr>
      </w:pPr>
      <w:r>
        <w:t>Évaluer ce que les enfants ont appris.</w:t>
      </w:r>
    </w:p>
    <w:p w14:paraId="561ADA12" w14:textId="41FE09E3" w:rsidR="00A868AE" w:rsidRPr="00166B94" w:rsidRDefault="00A868AE"/>
    <w:p w14:paraId="49CE29BF" w14:textId="77777777" w:rsidR="00AB2625" w:rsidRPr="00166B94" w:rsidRDefault="00AB2625"/>
    <w:p w14:paraId="5F2CD9BA" w14:textId="3DAC0CED" w:rsidR="00A868AE" w:rsidRPr="00BF2813" w:rsidRDefault="00D34CB6" w:rsidP="005F2A45">
      <w:pPr>
        <w:pStyle w:val="Heading3"/>
        <w:rPr>
          <w:color w:val="C00000"/>
        </w:rPr>
      </w:pPr>
      <w:r>
        <w:rPr>
          <w:color w:val="C00000"/>
        </w:rPr>
        <w:t>Activités 6</w:t>
      </w:r>
      <w:r w:rsidR="00AE1C80">
        <w:rPr>
          <w:color w:val="C00000"/>
        </w:rPr>
        <w:t>.</w:t>
      </w:r>
      <w:r w:rsidR="00A868AE">
        <w:rPr>
          <w:color w:val="C00000"/>
        </w:rPr>
        <w:t>3 – Évaluer ce que les enfants ont appris</w:t>
      </w:r>
    </w:p>
    <w:p w14:paraId="162863A5" w14:textId="77777777" w:rsidR="00DA1488" w:rsidRPr="00166B94" w:rsidRDefault="00DA1488" w:rsidP="00DA1488">
      <w:pPr>
        <w:rPr>
          <w:color w:val="C00000"/>
        </w:rPr>
      </w:pPr>
    </w:p>
    <w:p w14:paraId="32BAE1BC" w14:textId="05BB391D" w:rsidR="00DA1488" w:rsidRDefault="00DA1488" w:rsidP="00DA1488">
      <w:pPr>
        <w:rPr>
          <w:b/>
          <w:color w:val="C00000"/>
        </w:rPr>
      </w:pPr>
      <w:r>
        <w:rPr>
          <w:b/>
          <w:color w:val="C00000"/>
        </w:rPr>
        <w:sym w:font="Wingdings" w:char="F0B9"/>
      </w:r>
      <w:r>
        <w:rPr>
          <w:b/>
          <w:color w:val="C00000"/>
        </w:rPr>
        <w:t xml:space="preserve"> 90-120 minutes</w:t>
      </w:r>
    </w:p>
    <w:p w14:paraId="7A8AC7C0" w14:textId="7DA0CBD0" w:rsidR="00BB058C" w:rsidRDefault="00BB058C" w:rsidP="00DA1488">
      <w:pPr>
        <w:rPr>
          <w:b/>
          <w:color w:val="C00000"/>
        </w:rPr>
      </w:pPr>
    </w:p>
    <w:p w14:paraId="1CB7E021" w14:textId="29CAA0D6" w:rsidR="00BB058C" w:rsidRDefault="00BB058C" w:rsidP="00DA1488">
      <w:pPr>
        <w:rPr>
          <w:b/>
          <w:color w:val="C00000"/>
        </w:rPr>
      </w:pPr>
      <w:r>
        <w:rPr>
          <w:noProof/>
          <w:lang w:val="en-GB" w:eastAsia="en-GB"/>
        </w:rPr>
        <mc:AlternateContent>
          <mc:Choice Requires="wps">
            <w:drawing>
              <wp:anchor distT="0" distB="0" distL="114300" distR="114300" simplePos="0" relativeHeight="251672576" behindDoc="0" locked="0" layoutInCell="1" allowOverlap="1" wp14:anchorId="5D890848" wp14:editId="1464A615">
                <wp:simplePos x="0" y="0"/>
                <wp:positionH relativeFrom="column">
                  <wp:posOffset>0</wp:posOffset>
                </wp:positionH>
                <wp:positionV relativeFrom="paragraph">
                  <wp:posOffset>19686</wp:posOffset>
                </wp:positionV>
                <wp:extent cx="5514975" cy="1257300"/>
                <wp:effectExtent l="19050" t="19050" r="28575" b="19050"/>
                <wp:wrapNone/>
                <wp:docPr id="8" name="Rectangle: Rounded Corners 8"/>
                <wp:cNvGraphicFramePr/>
                <a:graphic xmlns:a="http://schemas.openxmlformats.org/drawingml/2006/main">
                  <a:graphicData uri="http://schemas.microsoft.com/office/word/2010/wordprocessingShape">
                    <wps:wsp>
                      <wps:cNvSpPr/>
                      <wps:spPr>
                        <a:xfrm>
                          <a:off x="0" y="0"/>
                          <a:ext cx="5514975" cy="1257300"/>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6FA81A" w14:textId="77777777" w:rsidR="00BB058C" w:rsidRPr="005033C9" w:rsidRDefault="00BB058C" w:rsidP="00BB058C">
                            <w:pPr>
                              <w:spacing w:before="120"/>
                              <w:rPr>
                                <w:b/>
                                <w:color w:val="C00000"/>
                                <w:sz w:val="28"/>
                              </w:rPr>
                            </w:pPr>
                            <w:r w:rsidRPr="005033C9">
                              <w:rPr>
                                <w:b/>
                                <w:color w:val="C00000"/>
                                <w:sz w:val="28"/>
                              </w:rPr>
                              <w:t>Objectif principal de cette activité</w:t>
                            </w:r>
                          </w:p>
                          <w:p w14:paraId="6D908F76" w14:textId="77777777" w:rsidR="00BB058C" w:rsidRPr="00BB058C" w:rsidRDefault="00BB058C" w:rsidP="00BB058C">
                            <w:pPr>
                              <w:rPr>
                                <w:b/>
                                <w:color w:val="00B050"/>
                              </w:rPr>
                            </w:pPr>
                          </w:p>
                          <w:p w14:paraId="260F312E" w14:textId="5FCDAABB" w:rsidR="00BB058C" w:rsidRDefault="00BB058C" w:rsidP="00BB058C">
                            <w:pPr>
                              <w:ind w:left="709"/>
                            </w:pPr>
                            <w:r>
                              <w:t xml:space="preserve">Donner aux enseignants des idées de façons d’évaluer l’apprentissage des enfants en classe, pour mieux comprendre leurs besoins sans utiliser </w:t>
                            </w:r>
                            <w:r w:rsidR="00AE1C80">
                              <w:t xml:space="preserve">uniquement </w:t>
                            </w:r>
                            <w:r>
                              <w:t>des tests et examens formels.</w:t>
                            </w:r>
                          </w:p>
                          <w:p w14:paraId="5DDC8D8A" w14:textId="6E033513" w:rsidR="00BB058C" w:rsidRDefault="00BB058C" w:rsidP="00BB058C">
                            <w:pPr>
                              <w:ind w:left="567"/>
                            </w:pPr>
                          </w:p>
                          <w:p w14:paraId="712EC1B8" w14:textId="77777777" w:rsidR="00BB058C" w:rsidRDefault="00BB058C" w:rsidP="00BB058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D890848" id="Rectangle: Rounded Corners 8" o:spid="_x0000_s1029" style="position:absolute;margin-left:0;margin-top:1.55pt;width:434.25pt;height:99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" fillcolor="white [3212]" strokecolor="#c00000" strokeweight="2.25pt">
                <v:stroke joinstyle="miter"/>
                <v:textbox>
                  <w:txbxContent>
                    <w:p w14:paraId="036FA81A" w14:textId="77777777" w:rsidR="00BB058C" w:rsidRPr="005033C9" w:rsidRDefault="00BB058C" w:rsidP="00BB058C">
                      <w:pPr>
                        <w:spacing w:before="120"/>
                        <w:rPr>
                          <w:b/>
                          <w:color w:val="C00000"/>
                          <w:sz w:val="28"/>
                        </w:rPr>
                      </w:pPr>
                      <w:r w:rsidRPr="005033C9">
                        <w:rPr>
                          <w:b/>
                          <w:color w:val="C00000"/>
                          <w:sz w:val="28"/>
                        </w:rPr>
                        <w:t>Objectif principal de cette activité</w:t>
                      </w:r>
                    </w:p>
                    <w:p w14:paraId="6D908F76" w14:textId="77777777" w:rsidR="00BB058C" w:rsidRPr="00BB058C" w:rsidRDefault="00BB058C" w:rsidP="00BB058C">
                      <w:pPr>
                        <w:rPr>
                          <w:b/>
                          <w:color w:val="00B050"/>
                        </w:rPr>
                      </w:pPr>
                    </w:p>
                    <w:p w14:paraId="260F312E" w14:textId="5FCDAABB" w:rsidR="00BB058C" w:rsidRDefault="00BB058C" w:rsidP="00BB058C">
                      <w:pPr>
                        <w:ind w:left="709"/>
                      </w:pPr>
                      <w:r>
                        <w:t xml:space="preserve">Donner aux enseignants des idées de façons d’évaluer l’apprentissage des enfants en classe, pour mieux comprendre leurs besoins sans utiliser </w:t>
                      </w:r>
                      <w:r w:rsidR="00AE1C80">
                        <w:t xml:space="preserve">uniquement </w:t>
                      </w:r>
                      <w:r>
                        <w:t>des tests et examens formels.</w:t>
                      </w:r>
                    </w:p>
                    <w:p w14:paraId="5DDC8D8A" w14:textId="6E033513" w:rsidR="00BB058C" w:rsidRDefault="00BB058C" w:rsidP="00BB058C">
                      <w:pPr>
                        <w:ind w:left="567"/>
                      </w:pPr>
                    </w:p>
                    <w:p w14:paraId="712EC1B8" w14:textId="77777777" w:rsidR="00BB058C" w:rsidRDefault="00BB058C" w:rsidP="00BB058C">
                      <w:pPr>
                        <w:jc w:val="center"/>
                      </w:pPr>
                    </w:p>
                  </w:txbxContent>
                </v:textbox>
              </v:roundrect>
            </w:pict>
          </mc:Fallback>
        </mc:AlternateContent>
      </w:r>
    </w:p>
    <w:p w14:paraId="578A4EFD" w14:textId="6B090985" w:rsidR="00BB058C" w:rsidRDefault="00BB058C" w:rsidP="00DA1488">
      <w:pPr>
        <w:rPr>
          <w:b/>
          <w:color w:val="C00000"/>
        </w:rPr>
      </w:pPr>
    </w:p>
    <w:p w14:paraId="54BF19F8" w14:textId="77777777" w:rsidR="00BB058C" w:rsidRPr="00BF2813" w:rsidRDefault="00BB058C" w:rsidP="00DA1488">
      <w:pPr>
        <w:rPr>
          <w:b/>
          <w:color w:val="C00000"/>
        </w:rPr>
      </w:pPr>
    </w:p>
    <w:p w14:paraId="77DD421A" w14:textId="77777777" w:rsidR="00BB058C" w:rsidRDefault="00BB058C" w:rsidP="00DB2435">
      <w:pPr>
        <w:rPr>
          <w:color w:val="C00000"/>
          <w:lang w:val="it-IT"/>
        </w:rPr>
      </w:pPr>
    </w:p>
    <w:p w14:paraId="56715EB0" w14:textId="77777777" w:rsidR="00BB058C" w:rsidRDefault="00BB058C" w:rsidP="00DB2435">
      <w:pPr>
        <w:rPr>
          <w:color w:val="C00000"/>
          <w:lang w:val="it-IT"/>
        </w:rPr>
      </w:pPr>
    </w:p>
    <w:p w14:paraId="719C9AC6" w14:textId="77777777" w:rsidR="00BB058C" w:rsidRDefault="00BB058C" w:rsidP="00DB2435">
      <w:pPr>
        <w:rPr>
          <w:color w:val="C00000"/>
          <w:lang w:val="it-IT"/>
        </w:rPr>
      </w:pPr>
    </w:p>
    <w:p w14:paraId="11C4A2C5" w14:textId="77777777" w:rsidR="00BB058C" w:rsidRDefault="00BB058C" w:rsidP="00DB2435">
      <w:pPr>
        <w:rPr>
          <w:color w:val="C00000"/>
          <w:lang w:val="it-IT"/>
        </w:rPr>
      </w:pPr>
    </w:p>
    <w:p w14:paraId="3635474C" w14:textId="223AFCCB" w:rsidR="006005FC" w:rsidRPr="00FA7B2D" w:rsidRDefault="006005FC" w:rsidP="00DB2435">
      <w:pPr>
        <w:rPr>
          <w:color w:val="C00000"/>
          <w:lang w:val="it-IT"/>
        </w:rPr>
      </w:pPr>
    </w:p>
    <w:p w14:paraId="7D66880A" w14:textId="77777777" w:rsidR="00BB058C" w:rsidRDefault="00BB058C" w:rsidP="00F847EA"/>
    <w:p w14:paraId="34FCFBA4" w14:textId="02EA9BC5" w:rsidR="00F847EA" w:rsidRPr="00BF2813" w:rsidRDefault="00F847EA" w:rsidP="00F847EA">
      <w:r>
        <w:t>Présentez ce qui suit :</w:t>
      </w:r>
      <w:r>
        <w:rPr>
          <w:color w:val="FFFFFF" w:themeColor="background1"/>
          <w:sz w:val="72"/>
          <w:szCs w:val="72"/>
          <w:shd w:val="clear" w:color="auto" w:fill="C00000"/>
        </w:rPr>
        <w:t xml:space="preserve"> </w:t>
      </w:r>
    </w:p>
    <w:p w14:paraId="684E8291" w14:textId="77777777" w:rsidR="00F847EA" w:rsidRPr="00FA7B2D" w:rsidRDefault="00F847EA" w:rsidP="00F847EA">
      <w:pPr>
        <w:rPr>
          <w:lang w:val="it-IT"/>
        </w:rPr>
      </w:pPr>
    </w:p>
    <w:p w14:paraId="6EC4B667" w14:textId="77777777" w:rsidR="008231B6" w:rsidRPr="00BF2813" w:rsidRDefault="00A84C48" w:rsidP="00F462FD">
      <w:pPr>
        <w:ind w:left="567"/>
        <w:rPr>
          <w:rFonts w:ascii="Arial Narrow" w:hAnsi="Arial Narrow"/>
          <w:sz w:val="26"/>
          <w:szCs w:val="26"/>
        </w:rPr>
      </w:pPr>
      <w:r>
        <w:rPr>
          <w:rFonts w:ascii="Arial Narrow" w:hAnsi="Arial Narrow"/>
          <w:sz w:val="26"/>
          <w:szCs w:val="26"/>
        </w:rPr>
        <w:t xml:space="preserve">Il existe de nombreuses raisons pour lesquelles les enfants ne sont pas inclus dans l’éducation ou éprouvent des difficultés pour apprendre. Nous devons faire tout notre possible pour comprendre tous les facteurs qui affectent la présence d’un enfant à l’école et son apprentissage lorsqu’il est à l’école. Nous devons aussi comprendre ce qu’ils apprennent et dans quelle mesure ils ont appris. </w:t>
      </w:r>
    </w:p>
    <w:p w14:paraId="10F66721" w14:textId="77777777" w:rsidR="008231B6" w:rsidRPr="00FA7B2D" w:rsidRDefault="008231B6" w:rsidP="00F462FD">
      <w:pPr>
        <w:ind w:left="567"/>
        <w:rPr>
          <w:rFonts w:ascii="Arial Narrow" w:hAnsi="Arial Narrow"/>
          <w:sz w:val="26"/>
          <w:szCs w:val="26"/>
        </w:rPr>
      </w:pPr>
    </w:p>
    <w:p w14:paraId="26F3D32A" w14:textId="2510CF88" w:rsidR="00A84C48" w:rsidRPr="00BF2813" w:rsidRDefault="00A84C48" w:rsidP="00F462FD">
      <w:pPr>
        <w:ind w:left="567"/>
        <w:rPr>
          <w:rFonts w:ascii="Arial Narrow" w:hAnsi="Arial Narrow"/>
          <w:sz w:val="26"/>
          <w:szCs w:val="26"/>
        </w:rPr>
      </w:pPr>
      <w:r>
        <w:rPr>
          <w:rFonts w:ascii="Arial Narrow" w:hAnsi="Arial Narrow"/>
          <w:sz w:val="26"/>
          <w:szCs w:val="26"/>
        </w:rPr>
        <w:t>Souvent les systèmes éducatifs utilisent des tests et des examens pour révéler ce que les enfants ont appris. Cependant, les enfants ne réussissent pas toujours bien les examens formels. Cela signifie que parfois nous pouvons avoir une fausse image de la quantité -ou du peu - de ce qu’ils ont appris. Certains enfants apprennent bien, mais ne peuvent pas montrer ceci dans un examen. Souvent les enfants éprouvent des problèmes d’apprentissage, mais parviennent à réussir un examen si bien qu’on peut ne pas remarquer leurs problèmes. Dans cette séance, nous allons réfléchir à différentes façons d’évaluer l’apprentissage des enfants, pour que nous comprenions plus précisément leurs capacités et leurs besoins d’apprentissage.</w:t>
      </w:r>
    </w:p>
    <w:p w14:paraId="72F8A79B" w14:textId="77777777" w:rsidR="00F462FD" w:rsidRPr="00FA7B2D" w:rsidRDefault="00F462FD" w:rsidP="00F847EA"/>
    <w:p w14:paraId="4842CBBC" w14:textId="77777777" w:rsidR="00F462FD" w:rsidRPr="00BF2813" w:rsidRDefault="00F462FD" w:rsidP="00DA1488">
      <w:pPr>
        <w:spacing w:after="120"/>
      </w:pPr>
      <w:r>
        <w:t>Donnez les instructions suivantes aux participants :</w:t>
      </w:r>
    </w:p>
    <w:p w14:paraId="12EE0D37" w14:textId="77777777" w:rsidR="00F462FD" w:rsidRPr="00BF2813" w:rsidRDefault="00525C53" w:rsidP="00DA1488">
      <w:pPr>
        <w:pStyle w:val="ListParagraph"/>
        <w:numPr>
          <w:ilvl w:val="0"/>
          <w:numId w:val="14"/>
        </w:numPr>
        <w:spacing w:after="120"/>
        <w:contextualSpacing w:val="0"/>
      </w:pPr>
      <w:r>
        <w:t>Deux par deux, lisez les cours plans de leçon dans le Feuillet 6b.</w:t>
      </w:r>
    </w:p>
    <w:p w14:paraId="517DB34C" w14:textId="77777777" w:rsidR="00B360CF" w:rsidRPr="00BF2813" w:rsidRDefault="00B27EF1" w:rsidP="00DA1488">
      <w:pPr>
        <w:pStyle w:val="ListParagraph"/>
        <w:numPr>
          <w:ilvl w:val="0"/>
          <w:numId w:val="14"/>
        </w:numPr>
        <w:spacing w:after="120"/>
        <w:contextualSpacing w:val="0"/>
      </w:pPr>
      <w:r>
        <w:t>Réfléchissez à au moins 3 différentes façons d’évaluer l’apprentissage des enfants.</w:t>
      </w:r>
    </w:p>
    <w:p w14:paraId="5E544CEA" w14:textId="77777777" w:rsidR="00B360CF" w:rsidRPr="00BF2813" w:rsidRDefault="00B360CF" w:rsidP="00DA1488">
      <w:pPr>
        <w:pStyle w:val="ListParagraph"/>
        <w:numPr>
          <w:ilvl w:val="0"/>
          <w:numId w:val="14"/>
        </w:numPr>
        <w:spacing w:after="120"/>
        <w:contextualSpacing w:val="0"/>
      </w:pPr>
      <w:r>
        <w:t>Essayez de penser à :</w:t>
      </w:r>
    </w:p>
    <w:p w14:paraId="631792D5" w14:textId="77777777" w:rsidR="00B360CF" w:rsidRPr="00BF2813" w:rsidRDefault="00653F6A" w:rsidP="00DA1488">
      <w:pPr>
        <w:pStyle w:val="ListParagraph"/>
        <w:numPr>
          <w:ilvl w:val="0"/>
          <w:numId w:val="15"/>
        </w:numPr>
        <w:spacing w:after="120"/>
        <w:ind w:left="709"/>
        <w:contextualSpacing w:val="0"/>
      </w:pPr>
      <w:r>
        <w:t>Au moins une façon d’évaluer la compréhension des enfants pendant la leçon</w:t>
      </w:r>
    </w:p>
    <w:p w14:paraId="1A68EFD0" w14:textId="77777777" w:rsidR="00B360CF" w:rsidRPr="00BF2813" w:rsidRDefault="00653F6A" w:rsidP="00DA1488">
      <w:pPr>
        <w:pStyle w:val="ListParagraph"/>
        <w:numPr>
          <w:ilvl w:val="0"/>
          <w:numId w:val="15"/>
        </w:numPr>
        <w:spacing w:after="120"/>
        <w:ind w:left="709"/>
        <w:contextualSpacing w:val="0"/>
      </w:pPr>
      <w:r>
        <w:lastRenderedPageBreak/>
        <w:t>Au moins une façon d’évaluer dans quelle mesure ils ont compris et retenu à la fin de la leçon</w:t>
      </w:r>
    </w:p>
    <w:p w14:paraId="46C4D0C2" w14:textId="77777777" w:rsidR="00B360CF" w:rsidRDefault="00653F6A" w:rsidP="004361BF">
      <w:pPr>
        <w:pStyle w:val="ListParagraph"/>
        <w:numPr>
          <w:ilvl w:val="0"/>
          <w:numId w:val="15"/>
        </w:numPr>
        <w:ind w:left="709"/>
      </w:pPr>
      <w:r>
        <w:t>Au moins une façon d’évaluer dans quelle mesure ils ont compris et retenu quelque temps après la leçon.</w:t>
      </w:r>
    </w:p>
    <w:p w14:paraId="596B4A45" w14:textId="77777777" w:rsidR="003664BC" w:rsidRPr="00BF2813" w:rsidRDefault="003664BC" w:rsidP="005033C9">
      <w:pPr>
        <w:pStyle w:val="ListParagraph"/>
        <w:ind w:left="709"/>
      </w:pPr>
    </w:p>
    <w:p w14:paraId="41F14FE6" w14:textId="0C78C0D5" w:rsidR="006B04A3" w:rsidRPr="00BF2813" w:rsidRDefault="00151525" w:rsidP="0076455D">
      <w:r>
        <w:t xml:space="preserve">Au bout de 20 minutes, demandez aux participants d’échanger leurs idées avec le reste du groupe. Écrivez leurs réponses sur un </w:t>
      </w:r>
      <w:proofErr w:type="spellStart"/>
      <w:r w:rsidR="003664BC">
        <w:t>paper-board</w:t>
      </w:r>
      <w:proofErr w:type="spellEnd"/>
      <w:r w:rsidR="003664BC">
        <w:t xml:space="preserve"> </w:t>
      </w:r>
      <w:r>
        <w:t>ou un tableau noir.</w:t>
      </w:r>
    </w:p>
    <w:p w14:paraId="6192F8EE" w14:textId="77777777" w:rsidR="00151525" w:rsidRPr="00FA7B2D" w:rsidRDefault="00151525" w:rsidP="0076455D"/>
    <w:p w14:paraId="5E649C26" w14:textId="4D42C840" w:rsidR="00151525" w:rsidRPr="00BF2813" w:rsidRDefault="00151525" w:rsidP="00151525">
      <w:r>
        <w:t>Encouragez les participants à exercer leur esprit critique concernant les méthodes suggérée</w:t>
      </w:r>
      <w:r w:rsidR="003664BC">
        <w:t>s</w:t>
      </w:r>
      <w:r>
        <w:t xml:space="preserve"> </w:t>
      </w:r>
      <w:r w:rsidR="003664BC">
        <w:t xml:space="preserve">pour </w:t>
      </w:r>
      <w:r>
        <w:t xml:space="preserve">évaluer l’apprentissage. S’ils ont </w:t>
      </w:r>
      <w:r w:rsidR="003664BC">
        <w:t xml:space="preserve">listé </w:t>
      </w:r>
      <w:r>
        <w:t>de nombreuses activités qui sont comme des examens formels, encouragez-les à réfléchir à d’autres alternatives.</w:t>
      </w:r>
    </w:p>
    <w:p w14:paraId="7C1E4A8C" w14:textId="1C7449E8" w:rsidR="00151525" w:rsidRPr="00166B94" w:rsidRDefault="00151525" w:rsidP="0076455D"/>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DA1488" w:rsidRPr="00BF2813" w14:paraId="5ECDCF1D" w14:textId="77777777" w:rsidTr="00DA1488">
        <w:tc>
          <w:tcPr>
            <w:tcW w:w="9017" w:type="dxa"/>
            <w:shd w:val="clear" w:color="auto" w:fill="C00000"/>
          </w:tcPr>
          <w:p w14:paraId="2B39ADD0" w14:textId="1117BDF9" w:rsidR="00DA1488" w:rsidRPr="00BF2813" w:rsidRDefault="00DA1488" w:rsidP="0076455D">
            <w:pPr>
              <w:rPr>
                <w:b/>
                <w:color w:val="FFFFFF" w:themeColor="background1"/>
                <w:sz w:val="28"/>
              </w:rPr>
            </w:pPr>
            <w:r>
              <w:rPr>
                <w:b/>
                <w:color w:val="FFFFFF" w:themeColor="background1"/>
                <w:sz w:val="28"/>
              </w:rPr>
              <w:t>Réponses éventuelles à attendre des participants</w:t>
            </w:r>
          </w:p>
        </w:tc>
      </w:tr>
      <w:tr w:rsidR="00857725" w:rsidRPr="00BF2813" w14:paraId="4C5DA00D" w14:textId="77777777" w:rsidTr="00857725">
        <w:tc>
          <w:tcPr>
            <w:tcW w:w="9017" w:type="dxa"/>
          </w:tcPr>
          <w:p w14:paraId="063935FA" w14:textId="77777777" w:rsidR="00857725" w:rsidRPr="00FA7B2D" w:rsidRDefault="00857725" w:rsidP="00B27EF1">
            <w:pPr>
              <w:rPr>
                <w:lang w:val="it-IT"/>
              </w:rPr>
            </w:pPr>
          </w:p>
          <w:p w14:paraId="5BD86E38" w14:textId="77777777" w:rsidR="00E27710" w:rsidRPr="00BF2813" w:rsidRDefault="00E27710" w:rsidP="00B27EF1">
            <w:r>
              <w:t>Il existe un si grand nombre de façons possibles de vérifier si les enfants ont compris et ont mémorisé. Les idées suivantes pourraient être utilisées si les participants éprouvent des difficultés pour réfléchir à des idées en dehors des examens formels.</w:t>
            </w:r>
          </w:p>
          <w:p w14:paraId="19092F3D" w14:textId="77777777" w:rsidR="00E27710" w:rsidRPr="00FA7B2D" w:rsidRDefault="00E27710" w:rsidP="00B27EF1"/>
          <w:p w14:paraId="10660949" w14:textId="77777777" w:rsidR="00B27EF1" w:rsidRPr="00BF2813" w:rsidRDefault="00B27EF1" w:rsidP="00B27EF1">
            <w:r>
              <w:t>Évaluer la compréhension pendant la leçon :</w:t>
            </w:r>
          </w:p>
          <w:p w14:paraId="357EEBFE" w14:textId="6BA79484" w:rsidR="00B27EF1" w:rsidRPr="00BF2813" w:rsidRDefault="00B27EF1" w:rsidP="004361BF">
            <w:pPr>
              <w:pStyle w:val="ListParagraph"/>
              <w:numPr>
                <w:ilvl w:val="0"/>
                <w:numId w:val="16"/>
              </w:numPr>
            </w:pPr>
            <w:r>
              <w:t xml:space="preserve">Demander </w:t>
            </w:r>
            <w:r w:rsidR="00D34CB6">
              <w:t>aux enfants</w:t>
            </w:r>
            <w:r>
              <w:t xml:space="preserve"> de souligner les noms et les adjectifs dans les phrases. Ils pourraient travailler deux par </w:t>
            </w:r>
            <w:r w:rsidR="00D34CB6">
              <w:t>deux ;</w:t>
            </w:r>
            <w:r>
              <w:t xml:space="preserve"> un enfant souligne les noms, l’autre souligne les adjectifs et puis ils vérifient ensuite ensemble leurs réponses. Vous pouvez circuler et voir si certains ont des difficultés.</w:t>
            </w:r>
          </w:p>
          <w:p w14:paraId="61304B22" w14:textId="678C6395" w:rsidR="00B27EF1" w:rsidRPr="00BF2813" w:rsidRDefault="00B27EF1" w:rsidP="004361BF">
            <w:pPr>
              <w:pStyle w:val="ListParagraph"/>
              <w:numPr>
                <w:ilvl w:val="0"/>
                <w:numId w:val="16"/>
              </w:numPr>
            </w:pPr>
            <w:r>
              <w:t xml:space="preserve">Demander aux enfants d’écrire des phrases qui contiennent des noms et des adjectifs. Circulez et </w:t>
            </w:r>
            <w:r w:rsidR="00D34CB6">
              <w:t>vérifiez-les</w:t>
            </w:r>
            <w:r>
              <w:t xml:space="preserve"> et apportez de l’aide à tout enfant qui semble ne pas comprendre. Ou, si vous avez une très grande classe, vous pourriez demander à un enfant qui </w:t>
            </w:r>
            <w:r w:rsidR="003664BC">
              <w:t>a compris</w:t>
            </w:r>
            <w:r>
              <w:t>, de leur expliquer.</w:t>
            </w:r>
          </w:p>
          <w:p w14:paraId="14BF4BB8" w14:textId="77777777" w:rsidR="00DD0853" w:rsidRPr="00BF2813" w:rsidRDefault="00DD0853" w:rsidP="004361BF">
            <w:pPr>
              <w:pStyle w:val="ListParagraph"/>
              <w:numPr>
                <w:ilvl w:val="0"/>
                <w:numId w:val="16"/>
              </w:numPr>
            </w:pPr>
            <w:r>
              <w:t>Vous pourriez donner aux enfants des cartes comportant des mots qu’ils doivent coller sur le mur sous le titre ‘nom’ ou ‘adjectif’. Vous pourriez faire cela au tableau aussi - écrire une liste de mots et demander à chaque enfant de venir prendre un mot et le réécrire sous le bon titre.</w:t>
            </w:r>
          </w:p>
          <w:p w14:paraId="09C888B2" w14:textId="77777777" w:rsidR="00B27EF1" w:rsidRPr="00FA7B2D" w:rsidRDefault="00B27EF1" w:rsidP="00B27EF1"/>
          <w:p w14:paraId="6D30C6A4" w14:textId="77777777" w:rsidR="00B27EF1" w:rsidRPr="00BF2813" w:rsidRDefault="00B27EF1" w:rsidP="00B27EF1">
            <w:r>
              <w:t>Évaluer l’apprentissage à la fin de la leçon :</w:t>
            </w:r>
          </w:p>
          <w:p w14:paraId="36B72FA8" w14:textId="77777777" w:rsidR="00F7014C" w:rsidRPr="00BF2813" w:rsidRDefault="00B27EF1" w:rsidP="004361BF">
            <w:pPr>
              <w:pStyle w:val="ListParagraph"/>
              <w:numPr>
                <w:ilvl w:val="0"/>
                <w:numId w:val="17"/>
              </w:numPr>
            </w:pPr>
            <w:r>
              <w:t xml:space="preserve">Effectuer un quiz. Donner à tout le monde 2 morceaux de papier. Un morceau dit ‘nom’, l’autre dit ‘adjectif’. Ils pourraient aussi être de couleur différente. Lisez des mots et les enfants doivent lever le morceau de papier adéquat pour dire si le mot est un nom ou un adjectif. </w:t>
            </w:r>
          </w:p>
          <w:p w14:paraId="03416157" w14:textId="371081C1" w:rsidR="00B27EF1" w:rsidRPr="00BF2813" w:rsidRDefault="00F7014C" w:rsidP="004361BF">
            <w:pPr>
              <w:pStyle w:val="ListParagraph"/>
              <w:numPr>
                <w:ilvl w:val="0"/>
                <w:numId w:val="17"/>
              </w:numPr>
            </w:pPr>
            <w:r>
              <w:t xml:space="preserve">Lisez lentement un paragraphe d’une histoire que les enfants aiment. Ils ont besoin d’agiter le papier nom chaque fois qu’ils entendent un nom, et agiter le papier adjectif chaque fois qu’ils entendent un adjectif. Observez pour voir si quelqu’un agite souvent le mauvais papier, ou n’agite aucun papier. </w:t>
            </w:r>
          </w:p>
          <w:p w14:paraId="7E3FFF79" w14:textId="77777777" w:rsidR="003E6212" w:rsidRPr="00FA7B2D" w:rsidRDefault="003E6212" w:rsidP="003E6212"/>
          <w:p w14:paraId="7838BFFD" w14:textId="77777777" w:rsidR="003E6212" w:rsidRPr="00BF2813" w:rsidRDefault="003E6212" w:rsidP="003E6212">
            <w:r>
              <w:t>Évaluer l’apprentissage après la leçon</w:t>
            </w:r>
          </w:p>
          <w:p w14:paraId="342A4792" w14:textId="77777777" w:rsidR="003E6212" w:rsidRPr="00BF2813" w:rsidRDefault="003E6212" w:rsidP="004361BF">
            <w:pPr>
              <w:pStyle w:val="ListParagraph"/>
              <w:numPr>
                <w:ilvl w:val="0"/>
                <w:numId w:val="17"/>
              </w:numPr>
            </w:pPr>
            <w:r>
              <w:t xml:space="preserve">Dans une leçon future, demandez à chaque enfant d’écrire une phrase sur ce qu’ils ont fait pendant le weekend. Ils peuvent ensuite donner le papier à l’enfant qui se trouve à côté d’eux, qui a pour tâche d’insérer un adjectif à côté de chaque nom. Donc par exemple, si un enfant écrit « Je suis allé rendre </w:t>
            </w:r>
            <w:r>
              <w:lastRenderedPageBreak/>
              <w:t xml:space="preserve">visite à ma tante et elle m’a emmené au café », l’autre enfant doit ajouter « Je suis allé visiter ma </w:t>
            </w:r>
            <w:r>
              <w:rPr>
                <w:b/>
              </w:rPr>
              <w:t>vieille</w:t>
            </w:r>
            <w:r>
              <w:t xml:space="preserve"> tante et elle m’a emmené dans un café </w:t>
            </w:r>
            <w:r>
              <w:rPr>
                <w:b/>
              </w:rPr>
              <w:t>surpeuplé</w:t>
            </w:r>
            <w:r>
              <w:t> ». Ils peuvent mutuellement vérifier leur travail et vous pouvez aussi le noter.</w:t>
            </w:r>
          </w:p>
          <w:p w14:paraId="55086CDA" w14:textId="77777777" w:rsidR="00E27710" w:rsidRPr="00BF2813" w:rsidRDefault="00E27710" w:rsidP="004361BF">
            <w:pPr>
              <w:pStyle w:val="ListParagraph"/>
              <w:numPr>
                <w:ilvl w:val="0"/>
                <w:numId w:val="17"/>
              </w:numPr>
            </w:pPr>
            <w:r>
              <w:t>Effectuez un petit examen. Donnez aux enfants plusieurs phrases qui contiennent des noms mais pas d’adjectifs. Demandez-leur pour commencer de souligner le nom pour d’insérer un adjectif avec chaque nom.</w:t>
            </w:r>
          </w:p>
          <w:p w14:paraId="20BFF3B9" w14:textId="77777777" w:rsidR="00E27710" w:rsidRPr="00BF2813" w:rsidRDefault="00E27710" w:rsidP="004361BF">
            <w:pPr>
              <w:pStyle w:val="ListParagraph"/>
              <w:numPr>
                <w:ilvl w:val="0"/>
                <w:numId w:val="17"/>
              </w:numPr>
            </w:pPr>
            <w:r>
              <w:t>Pour les quelques leçons suivantes, chaque fois que vous demandez aux enfants de lire ou d’écrire quelque chose, demandez-leur de souligner chaque nom et de souligner deux fois chaque adjectif. Vous pourriez faire ceci dans n’importe quelle matière et non seulement pendant les cours de langue. Par exemple, s’ils lisent ou écrivent quelque chose sur l’histoire, la science ou la géographie, vous pourriez toujours leur demander de souligner les noms et les adjectifs.</w:t>
            </w:r>
          </w:p>
          <w:p w14:paraId="3F44C59B" w14:textId="4E57FE34" w:rsidR="00F7014C" w:rsidRPr="00FA7B2D" w:rsidRDefault="00F7014C" w:rsidP="00F7014C">
            <w:pPr>
              <w:pStyle w:val="ListParagraph"/>
              <w:ind w:left="360"/>
            </w:pPr>
          </w:p>
        </w:tc>
      </w:tr>
    </w:tbl>
    <w:p w14:paraId="3ED1FD45" w14:textId="77777777" w:rsidR="00857725" w:rsidRPr="00FA7B2D" w:rsidRDefault="00857725" w:rsidP="0076455D"/>
    <w:p w14:paraId="18EE2526" w14:textId="179BB7C9" w:rsidR="00151525" w:rsidRPr="00BF2813" w:rsidRDefault="00151525" w:rsidP="00DA1488">
      <w:pPr>
        <w:spacing w:after="120"/>
      </w:pPr>
      <w:r>
        <w:t>Donnez les instructions suivantes aux participants :</w:t>
      </w:r>
    </w:p>
    <w:p w14:paraId="2B4137A2" w14:textId="76267772" w:rsidR="00151525" w:rsidRPr="00BF2813" w:rsidRDefault="00C75187" w:rsidP="00DA1488">
      <w:pPr>
        <w:pStyle w:val="ListParagraph"/>
        <w:numPr>
          <w:ilvl w:val="0"/>
          <w:numId w:val="19"/>
        </w:numPr>
        <w:spacing w:after="120"/>
        <w:contextualSpacing w:val="0"/>
      </w:pPr>
      <w:r>
        <w:t xml:space="preserve">Formez </w:t>
      </w:r>
      <w:r w:rsidR="00151525">
        <w:t>4 groupes de travail.</w:t>
      </w:r>
    </w:p>
    <w:p w14:paraId="7FFFFB8C" w14:textId="0FD53F0C" w:rsidR="00151525" w:rsidRPr="00BF2813" w:rsidRDefault="00151525" w:rsidP="00DA1488">
      <w:pPr>
        <w:pStyle w:val="ListParagraph"/>
        <w:numPr>
          <w:ilvl w:val="0"/>
          <w:numId w:val="19"/>
        </w:numPr>
        <w:spacing w:after="120"/>
        <w:contextualSpacing w:val="0"/>
      </w:pPr>
      <w:r>
        <w:t>Consultez de nouveau les listes au tableau</w:t>
      </w:r>
      <w:r w:rsidR="00C75187">
        <w:t xml:space="preserve"> </w:t>
      </w:r>
      <w:r>
        <w:t>/</w:t>
      </w:r>
      <w:r w:rsidR="00C75187">
        <w:t xml:space="preserve"> </w:t>
      </w:r>
      <w:proofErr w:type="spellStart"/>
      <w:r w:rsidR="00C75187">
        <w:t>paper-board</w:t>
      </w:r>
      <w:proofErr w:type="spellEnd"/>
      <w:r>
        <w:t>.</w:t>
      </w:r>
    </w:p>
    <w:p w14:paraId="1A621576" w14:textId="02E062C4" w:rsidR="00151525" w:rsidRPr="00BF2813" w:rsidRDefault="00151525" w:rsidP="00DA1488">
      <w:pPr>
        <w:pStyle w:val="ListParagraph"/>
        <w:numPr>
          <w:ilvl w:val="0"/>
          <w:numId w:val="19"/>
        </w:numPr>
        <w:spacing w:after="120"/>
        <w:contextualSpacing w:val="0"/>
      </w:pPr>
      <w:r>
        <w:rPr>
          <w:b/>
        </w:rPr>
        <w:t>Groupe 1 - pensez aux enfants qui ne voient pas bien.</w:t>
      </w:r>
      <w:r>
        <w:t xml:space="preserve"> Quelles activités d’évaluation pourraient-ils trouver difficiles à effectuer ? Lesquelles seraient plus accessibles ? Suggérez une adaptation ou une nouvelle activité d’évaluation qui sera idéale pour ces enfants.</w:t>
      </w:r>
    </w:p>
    <w:p w14:paraId="3FDDFD0D" w14:textId="75399D8A" w:rsidR="00151525" w:rsidRPr="00BF2813" w:rsidRDefault="00151525" w:rsidP="00DA1488">
      <w:pPr>
        <w:pStyle w:val="ListParagraph"/>
        <w:numPr>
          <w:ilvl w:val="0"/>
          <w:numId w:val="19"/>
        </w:numPr>
        <w:spacing w:after="120"/>
        <w:contextualSpacing w:val="0"/>
      </w:pPr>
      <w:r>
        <w:rPr>
          <w:b/>
        </w:rPr>
        <w:t>Groupe 2 - pensez aux enfants qui n’entendent pas bien.</w:t>
      </w:r>
      <w:r>
        <w:t xml:space="preserve"> Quelles activités d’évaluation pourraient-ils trouver difficiles à effectuer ? Lesquelles seraient plus accessibles ? Suggérez une adaptation ou une nouvelle activité d’évaluation qui sera idéale pour ces enfants.</w:t>
      </w:r>
    </w:p>
    <w:p w14:paraId="4241A381" w14:textId="3E5DBB02" w:rsidR="00DE1166" w:rsidRPr="00BF2813" w:rsidRDefault="00151525" w:rsidP="00DA1488">
      <w:pPr>
        <w:pStyle w:val="ListParagraph"/>
        <w:numPr>
          <w:ilvl w:val="0"/>
          <w:numId w:val="19"/>
        </w:numPr>
        <w:spacing w:after="120"/>
        <w:contextualSpacing w:val="0"/>
      </w:pPr>
      <w:r>
        <w:rPr>
          <w:b/>
        </w:rPr>
        <w:t>Groupe 3 - pensez aux enfants qui éprouvent des difficultés pour apprendre et mémoriser.</w:t>
      </w:r>
      <w:r>
        <w:t xml:space="preserve"> Quelles activités d’évaluation pourraient-ils trouver difficiles à effectuer ? Lesquelles seraient plus accessibles ? Suggérez une adaptation ou une nouvelle activité d’évaluation qui sera idéale pour ces enfants.</w:t>
      </w:r>
    </w:p>
    <w:p w14:paraId="6B2A6626" w14:textId="13DD9A36" w:rsidR="00DE1166" w:rsidRPr="00BF2813" w:rsidRDefault="00151525" w:rsidP="004361BF">
      <w:pPr>
        <w:pStyle w:val="ListParagraph"/>
        <w:numPr>
          <w:ilvl w:val="0"/>
          <w:numId w:val="19"/>
        </w:numPr>
      </w:pPr>
      <w:r>
        <w:rPr>
          <w:b/>
        </w:rPr>
        <w:t>Groupe 4 - pensez aux enfants qui éprouvent des difficultés pour se déplacer</w:t>
      </w:r>
      <w:r>
        <w:t xml:space="preserve"> (ceci peut inclure des problèmes de mobilité tel que pour se déplacer dans la salle de classe ou des difficultés moteur comme tenir un stylo). Quelles activités d’évaluation pourraient-ils trouver difficiles à effectuer ? Lesquelles seraient plus accessibles ? Suggérez une adaptation ou une nouvelle activité d’évaluation qui sera idéale pour ces enfants.</w:t>
      </w:r>
    </w:p>
    <w:p w14:paraId="549DBB49" w14:textId="77777777" w:rsidR="00151525" w:rsidRPr="00166B94" w:rsidRDefault="00151525" w:rsidP="0076455D"/>
    <w:p w14:paraId="649BB955" w14:textId="77777777" w:rsidR="001F2D5D" w:rsidRPr="00BF2813" w:rsidRDefault="001F2D5D" w:rsidP="0076455D">
      <w:r>
        <w:t>Au bout d’environ 30 minutes, demandez à chaque groupe d’échanger ses réponses avec tout le monde. Permettez à d’autres groupes d’ajouter leurs suggestions.</w:t>
      </w:r>
    </w:p>
    <w:p w14:paraId="3D09DE16" w14:textId="5EC4D4D3" w:rsidR="001F2D5D" w:rsidRDefault="001F2D5D" w:rsidP="0076455D">
      <w:pPr>
        <w:rPr>
          <w:lang w:val="en-GB"/>
        </w:rPr>
      </w:pPr>
    </w:p>
    <w:p w14:paraId="40258149" w14:textId="79DDB72A" w:rsidR="005033C9" w:rsidRDefault="005033C9" w:rsidP="0076455D">
      <w:pPr>
        <w:rPr>
          <w:lang w:val="en-GB"/>
        </w:rPr>
      </w:pPr>
    </w:p>
    <w:p w14:paraId="49C8CACE" w14:textId="3719271D" w:rsidR="005033C9" w:rsidRDefault="005033C9" w:rsidP="0076455D">
      <w:pPr>
        <w:rPr>
          <w:lang w:val="en-GB"/>
        </w:rPr>
      </w:pPr>
    </w:p>
    <w:p w14:paraId="5AFE5B0D" w14:textId="6AF7E18E" w:rsidR="005033C9" w:rsidRDefault="005033C9" w:rsidP="0076455D">
      <w:pPr>
        <w:rPr>
          <w:lang w:val="en-GB"/>
        </w:rPr>
      </w:pPr>
    </w:p>
    <w:p w14:paraId="4294EAA3" w14:textId="65FA5856" w:rsidR="005033C9" w:rsidRDefault="005033C9" w:rsidP="0076455D">
      <w:pPr>
        <w:rPr>
          <w:lang w:val="en-GB"/>
        </w:rPr>
      </w:pPr>
    </w:p>
    <w:p w14:paraId="501BD560" w14:textId="56D5A08F" w:rsidR="005033C9" w:rsidRDefault="005033C9" w:rsidP="0076455D">
      <w:pPr>
        <w:rPr>
          <w:lang w:val="en-GB"/>
        </w:rPr>
      </w:pPr>
    </w:p>
    <w:p w14:paraId="5C7D823D" w14:textId="77777777" w:rsidR="005033C9" w:rsidRPr="00BF2813" w:rsidRDefault="005033C9" w:rsidP="0076455D">
      <w:pPr>
        <w:rPr>
          <w:lang w:val="en-GB"/>
        </w:rPr>
      </w:pPr>
      <w:bookmarkStart w:id="0" w:name="_GoBack"/>
      <w:bookmarkEnd w:id="0"/>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DA1488" w:rsidRPr="00BF2813" w14:paraId="1409387E" w14:textId="77777777" w:rsidTr="00DA1488">
        <w:tc>
          <w:tcPr>
            <w:tcW w:w="9017" w:type="dxa"/>
            <w:shd w:val="clear" w:color="auto" w:fill="C00000"/>
          </w:tcPr>
          <w:p w14:paraId="2FE8E0EA" w14:textId="12B523AB" w:rsidR="00DA1488" w:rsidRPr="00BF2813" w:rsidRDefault="00DA1488" w:rsidP="0076455D">
            <w:pPr>
              <w:rPr>
                <w:b/>
                <w:color w:val="FFFFFF" w:themeColor="background1"/>
                <w:sz w:val="28"/>
              </w:rPr>
            </w:pPr>
            <w:r>
              <w:rPr>
                <w:b/>
                <w:color w:val="FFFFFF" w:themeColor="background1"/>
                <w:sz w:val="28"/>
              </w:rPr>
              <w:lastRenderedPageBreak/>
              <w:t>Réponses éventuelles à attendre des participants</w:t>
            </w:r>
          </w:p>
        </w:tc>
      </w:tr>
      <w:tr w:rsidR="0021712F" w:rsidRPr="00BF2813" w14:paraId="3F17A86B" w14:textId="77777777" w:rsidTr="0021712F">
        <w:tc>
          <w:tcPr>
            <w:tcW w:w="9017" w:type="dxa"/>
          </w:tcPr>
          <w:p w14:paraId="2A2B1EB6" w14:textId="60157E7B" w:rsidR="0021712F" w:rsidRPr="00FA7B2D" w:rsidRDefault="0021712F" w:rsidP="0076455D">
            <w:pPr>
              <w:rPr>
                <w:lang w:val="it-IT"/>
              </w:rPr>
            </w:pPr>
          </w:p>
          <w:p w14:paraId="33A22D65" w14:textId="107D97B5" w:rsidR="005271FF" w:rsidRPr="00BF2813" w:rsidRDefault="005271FF" w:rsidP="0076455D">
            <w:r>
              <w:t xml:space="preserve">Un grand nombre d’adaptations différentes pourraient être effectuées. En général, les participants doivent réfléchir à ce qui suit : </w:t>
            </w:r>
          </w:p>
          <w:p w14:paraId="7FA434EF" w14:textId="50EB26A8" w:rsidR="005271FF" w:rsidRPr="00166B94" w:rsidRDefault="005271FF" w:rsidP="0076455D"/>
          <w:p w14:paraId="4FE32687" w14:textId="4365CAE7" w:rsidR="005271FF" w:rsidRPr="00BF2813" w:rsidRDefault="005271FF" w:rsidP="005271FF">
            <w:pPr>
              <w:pStyle w:val="ListParagraph"/>
              <w:numPr>
                <w:ilvl w:val="0"/>
                <w:numId w:val="21"/>
              </w:numPr>
            </w:pPr>
            <w:r>
              <w:t xml:space="preserve">Des activités d’évaluation appropriées pour ceux qui ne voient pas bien peuvent inclure des activités verbales ou tactiles. </w:t>
            </w:r>
          </w:p>
          <w:p w14:paraId="5849E07C" w14:textId="77777777" w:rsidR="005271FF" w:rsidRPr="00BF2813" w:rsidRDefault="005271FF" w:rsidP="005271FF">
            <w:pPr>
              <w:pStyle w:val="ListParagraph"/>
              <w:numPr>
                <w:ilvl w:val="0"/>
                <w:numId w:val="21"/>
              </w:numPr>
            </w:pPr>
            <w:r>
              <w:t xml:space="preserve">Les activités d’évaluation appropriées pour ceux qui n’entendent pas bien peuvent inclure des supports visuels tels que des images, des jeux de rôle, des dessins et de l’écriture. </w:t>
            </w:r>
          </w:p>
          <w:p w14:paraId="2535CDEA" w14:textId="77777777" w:rsidR="005271FF" w:rsidRPr="00BF2813" w:rsidRDefault="005271FF" w:rsidP="005271FF">
            <w:pPr>
              <w:pStyle w:val="ListParagraph"/>
              <w:numPr>
                <w:ilvl w:val="0"/>
                <w:numId w:val="21"/>
              </w:numPr>
            </w:pPr>
            <w:r>
              <w:t>Les activités d’évaluation appropriées pour ceux qui ont des difficultés pour apprendre et mémoriser peuvent inclure des cartes avec des images, des options pour montrer du doigt, dessiner et sélectionner.</w:t>
            </w:r>
          </w:p>
          <w:p w14:paraId="6836E427" w14:textId="1C294DD2" w:rsidR="005271FF" w:rsidRPr="00BF2813" w:rsidRDefault="005271FF" w:rsidP="005271FF">
            <w:pPr>
              <w:pStyle w:val="ListParagraph"/>
              <w:numPr>
                <w:ilvl w:val="0"/>
                <w:numId w:val="21"/>
              </w:numPr>
            </w:pPr>
            <w:r>
              <w:t>Les évaluations appropriées pour ceux qui éprouvent des difficultés pour se déplacer peuvent inclure montrer du doigt, sélectionner des options, ou des options verbales.</w:t>
            </w:r>
          </w:p>
          <w:p w14:paraId="5345FD6A" w14:textId="66081BF0" w:rsidR="00432841" w:rsidRPr="00166B94" w:rsidRDefault="00432841" w:rsidP="0076455D"/>
        </w:tc>
      </w:tr>
    </w:tbl>
    <w:p w14:paraId="09A4F3B5" w14:textId="77777777" w:rsidR="0021712F" w:rsidRPr="00166B94" w:rsidRDefault="0021712F" w:rsidP="0076455D"/>
    <w:p w14:paraId="18260A46" w14:textId="154EE476" w:rsidR="00B50B13" w:rsidRPr="00BF2813" w:rsidRDefault="00B50B13" w:rsidP="00B50B13">
      <w:r>
        <w:t>Présentez ce qui suit</w:t>
      </w:r>
    </w:p>
    <w:p w14:paraId="0664D6A8" w14:textId="77777777" w:rsidR="00B50B13" w:rsidRPr="00FA7B2D" w:rsidRDefault="00B50B13" w:rsidP="00B50B13"/>
    <w:p w14:paraId="658B997C" w14:textId="7AC486B1" w:rsidR="00B50B13" w:rsidRPr="00BF2813" w:rsidRDefault="00B50B13" w:rsidP="00B50B13">
      <w:pPr>
        <w:ind w:left="567"/>
        <w:rPr>
          <w:rFonts w:ascii="Arial Narrow" w:hAnsi="Arial Narrow"/>
          <w:sz w:val="26"/>
          <w:szCs w:val="26"/>
        </w:rPr>
      </w:pPr>
      <w:r>
        <w:rPr>
          <w:rFonts w:ascii="Arial Narrow" w:hAnsi="Arial Narrow"/>
          <w:sz w:val="26"/>
          <w:szCs w:val="26"/>
        </w:rPr>
        <w:t xml:space="preserve">Sur </w:t>
      </w:r>
      <w:r w:rsidR="00AC4B0D">
        <w:rPr>
          <w:rFonts w:ascii="Arial Narrow" w:hAnsi="Arial Narrow"/>
          <w:sz w:val="26"/>
          <w:szCs w:val="26"/>
        </w:rPr>
        <w:t xml:space="preserve">le </w:t>
      </w:r>
      <w:r>
        <w:rPr>
          <w:rFonts w:ascii="Arial Narrow" w:hAnsi="Arial Narrow"/>
          <w:sz w:val="26"/>
          <w:szCs w:val="26"/>
        </w:rPr>
        <w:t>tableau</w:t>
      </w:r>
      <w:r w:rsidR="004E636A">
        <w:rPr>
          <w:rFonts w:ascii="Arial Narrow" w:hAnsi="Arial Narrow"/>
          <w:sz w:val="26"/>
          <w:szCs w:val="26"/>
        </w:rPr>
        <w:t xml:space="preserve"> </w:t>
      </w:r>
      <w:r>
        <w:rPr>
          <w:rFonts w:ascii="Arial Narrow" w:hAnsi="Arial Narrow"/>
          <w:sz w:val="26"/>
          <w:szCs w:val="26"/>
        </w:rPr>
        <w:t>/</w:t>
      </w:r>
      <w:r w:rsidR="004E636A">
        <w:rPr>
          <w:rFonts w:ascii="Arial Narrow" w:hAnsi="Arial Narrow"/>
          <w:sz w:val="26"/>
          <w:szCs w:val="26"/>
        </w:rPr>
        <w:t xml:space="preserve"> </w:t>
      </w:r>
      <w:r w:rsidR="00AC4B0D">
        <w:rPr>
          <w:rFonts w:ascii="Arial Narrow" w:hAnsi="Arial Narrow"/>
          <w:sz w:val="26"/>
          <w:szCs w:val="26"/>
        </w:rPr>
        <w:t xml:space="preserve">les </w:t>
      </w:r>
      <w:r w:rsidR="00B874FE">
        <w:rPr>
          <w:rFonts w:ascii="Arial Narrow" w:hAnsi="Arial Narrow"/>
          <w:sz w:val="26"/>
          <w:szCs w:val="26"/>
        </w:rPr>
        <w:t xml:space="preserve">feuilles de </w:t>
      </w:r>
      <w:proofErr w:type="spellStart"/>
      <w:r w:rsidR="004E636A">
        <w:rPr>
          <w:rFonts w:ascii="Arial Narrow" w:hAnsi="Arial Narrow"/>
          <w:sz w:val="26"/>
          <w:szCs w:val="26"/>
        </w:rPr>
        <w:t>paper-board</w:t>
      </w:r>
      <w:proofErr w:type="spellEnd"/>
      <w:r>
        <w:rPr>
          <w:rFonts w:ascii="Arial Narrow" w:hAnsi="Arial Narrow"/>
          <w:sz w:val="26"/>
          <w:szCs w:val="26"/>
        </w:rPr>
        <w:t xml:space="preserve"> nous avons différentes idées pour découvrir si les enfants apprennent, et comment adapter ces activités pour </w:t>
      </w:r>
      <w:r w:rsidR="00632C96">
        <w:rPr>
          <w:rFonts w:ascii="Arial Narrow" w:hAnsi="Arial Narrow"/>
          <w:sz w:val="26"/>
          <w:szCs w:val="26"/>
        </w:rPr>
        <w:t xml:space="preserve">certains </w:t>
      </w:r>
      <w:r>
        <w:rPr>
          <w:rFonts w:ascii="Arial Narrow" w:hAnsi="Arial Narrow"/>
          <w:sz w:val="26"/>
          <w:szCs w:val="26"/>
        </w:rPr>
        <w:t xml:space="preserve">enfants. Réfléchissez aux premières activités [si elles ont été effectuées] et rappelez-vous qu’il existe d’autres personnes dans votre réseau de soutien qui peuvent vous aider à découvrir les réalisations et les besoins des enfants en matière d’apprentissage. Alors si vous n’êtes pas sûr </w:t>
      </w:r>
      <w:r w:rsidR="00632C96">
        <w:rPr>
          <w:rFonts w:ascii="Arial Narrow" w:hAnsi="Arial Narrow"/>
          <w:sz w:val="26"/>
          <w:szCs w:val="26"/>
        </w:rPr>
        <w:t>de la façon d’</w:t>
      </w:r>
      <w:r>
        <w:rPr>
          <w:rFonts w:ascii="Arial Narrow" w:hAnsi="Arial Narrow"/>
          <w:sz w:val="26"/>
          <w:szCs w:val="26"/>
        </w:rPr>
        <w:t>évaluer le</w:t>
      </w:r>
      <w:r w:rsidR="00632C96">
        <w:rPr>
          <w:rFonts w:ascii="Arial Narrow" w:hAnsi="Arial Narrow"/>
          <w:sz w:val="26"/>
          <w:szCs w:val="26"/>
        </w:rPr>
        <w:t>s</w:t>
      </w:r>
      <w:r>
        <w:rPr>
          <w:rFonts w:ascii="Arial Narrow" w:hAnsi="Arial Narrow"/>
          <w:sz w:val="26"/>
          <w:szCs w:val="26"/>
        </w:rPr>
        <w:t xml:space="preserve"> progrès d’apprentissage d’un enfant </w:t>
      </w:r>
      <w:r w:rsidR="00632C96">
        <w:rPr>
          <w:rFonts w:ascii="Arial Narrow" w:hAnsi="Arial Narrow"/>
          <w:sz w:val="26"/>
          <w:szCs w:val="26"/>
        </w:rPr>
        <w:t xml:space="preserve">en </w:t>
      </w:r>
      <w:r>
        <w:rPr>
          <w:rFonts w:ascii="Arial Narrow" w:hAnsi="Arial Narrow"/>
          <w:sz w:val="26"/>
          <w:szCs w:val="26"/>
        </w:rPr>
        <w:t>particulier, demandez à quelqu’un dans votre réseau.</w:t>
      </w:r>
    </w:p>
    <w:p w14:paraId="378C1B90" w14:textId="77777777" w:rsidR="0021712F" w:rsidRPr="00FA7B2D" w:rsidRDefault="0021712F" w:rsidP="0076455D"/>
    <w:p w14:paraId="150A4446" w14:textId="77777777" w:rsidR="00713623" w:rsidRPr="00FA7B2D" w:rsidRDefault="00713623" w:rsidP="0076455D"/>
    <w:p w14:paraId="45E9E68E" w14:textId="77777777" w:rsidR="00A868AE" w:rsidRPr="00BF2813" w:rsidRDefault="00A868AE">
      <w:pPr>
        <w:spacing w:after="160" w:line="259" w:lineRule="auto"/>
        <w:rPr>
          <w:b/>
        </w:rPr>
      </w:pPr>
      <w:r>
        <w:br w:type="page"/>
      </w:r>
    </w:p>
    <w:p w14:paraId="393EA71C" w14:textId="4C5B6646" w:rsidR="00CC46D6" w:rsidRPr="00BF2813" w:rsidRDefault="005271FF" w:rsidP="00DA1488">
      <w:pPr>
        <w:pStyle w:val="Heading2"/>
      </w:pPr>
      <w:r>
        <w:lastRenderedPageBreak/>
        <w:t>Transcription du Programme 6</w:t>
      </w:r>
    </w:p>
    <w:p w14:paraId="339DA8A0" w14:textId="77777777" w:rsidR="00625D7D" w:rsidRPr="00FA7B2D" w:rsidRDefault="00625D7D" w:rsidP="00625D7D">
      <w:pPr>
        <w:rPr>
          <w:lang w:val="de-DE"/>
        </w:rPr>
      </w:pPr>
    </w:p>
    <w:p w14:paraId="78C3EC74" w14:textId="77777777" w:rsidR="0048744B" w:rsidRPr="00BF2813" w:rsidRDefault="0048744B" w:rsidP="0048744B">
      <w:pPr>
        <w:rPr>
          <w:b/>
        </w:rPr>
      </w:pPr>
      <w:r>
        <w:rPr>
          <w:b/>
        </w:rPr>
        <w:t>Comprendre les élèves et leurs besoins</w:t>
      </w:r>
    </w:p>
    <w:p w14:paraId="0F53088B" w14:textId="77777777" w:rsidR="0048744B" w:rsidRPr="00FA7B2D" w:rsidRDefault="0048744B" w:rsidP="0048744B">
      <w:pPr>
        <w:rPr>
          <w:lang w:val="de-DE"/>
        </w:rPr>
      </w:pPr>
    </w:p>
    <w:p w14:paraId="4AD7FAEB" w14:textId="77777777" w:rsidR="00BB058C" w:rsidRPr="00527661" w:rsidRDefault="00BB058C" w:rsidP="00BB058C">
      <w:r w:rsidRPr="00527661">
        <w:t xml:space="preserve">Il est plus facile d’être inclusif si vous </w:t>
      </w:r>
      <w:r w:rsidRPr="004F22DD">
        <w:t>concevez</w:t>
      </w:r>
      <w:r w:rsidRPr="00527661">
        <w:t xml:space="preserve"> chaque enfant comme </w:t>
      </w:r>
      <w:r>
        <w:t>une personne individuelle</w:t>
      </w:r>
      <w:r w:rsidRPr="00527661">
        <w:t xml:space="preserve">. </w:t>
      </w:r>
    </w:p>
    <w:p w14:paraId="5AC1DB91" w14:textId="77777777" w:rsidR="00BB058C" w:rsidRPr="00527661" w:rsidRDefault="00BB058C" w:rsidP="00BB058C"/>
    <w:p w14:paraId="754A6876" w14:textId="161B90E5" w:rsidR="0048744B" w:rsidRPr="00BF2813" w:rsidRDefault="00BB058C" w:rsidP="0048744B">
      <w:r>
        <w:t>Ce à quoi ils sont bons, et ce pour quoi ils ont besoin de plus d’aide.</w:t>
      </w:r>
    </w:p>
    <w:p w14:paraId="05DFC4E3" w14:textId="77777777" w:rsidR="0048744B" w:rsidRPr="00FA7B2D" w:rsidRDefault="0048744B" w:rsidP="0048744B">
      <w:pPr>
        <w:rPr>
          <w:lang w:val="it-IT"/>
        </w:rPr>
      </w:pPr>
    </w:p>
    <w:p w14:paraId="1FB672A2" w14:textId="77777777" w:rsidR="0048744B" w:rsidRPr="00BF2813" w:rsidRDefault="0048744B" w:rsidP="0048744B">
      <w:pPr>
        <w:rPr>
          <w:b/>
        </w:rPr>
      </w:pPr>
      <w:r>
        <w:rPr>
          <w:b/>
        </w:rPr>
        <w:t>Que pouvez-vous faire ?</w:t>
      </w:r>
    </w:p>
    <w:p w14:paraId="3558720A" w14:textId="77777777" w:rsidR="0048744B" w:rsidRPr="00FA7B2D" w:rsidRDefault="0048744B" w:rsidP="0048744B">
      <w:pPr>
        <w:rPr>
          <w:lang w:val="it-IT"/>
        </w:rPr>
      </w:pPr>
    </w:p>
    <w:p w14:paraId="1C88F73C" w14:textId="77777777" w:rsidR="00BB058C" w:rsidRPr="00527661" w:rsidRDefault="00BB058C" w:rsidP="00BB058C">
      <w:r w:rsidRPr="00527661">
        <w:t xml:space="preserve">Apprenez les noms de chacun des enfants de votre classe. </w:t>
      </w:r>
      <w:r>
        <w:t>Les enfants se sentent davantage inclus si vous les avez remarqués et vous rappelez d’eux</w:t>
      </w:r>
      <w:r w:rsidRPr="00527661">
        <w:t>.</w:t>
      </w:r>
    </w:p>
    <w:p w14:paraId="4D817557" w14:textId="77777777" w:rsidR="00BB058C" w:rsidRPr="00527661" w:rsidRDefault="00BB058C" w:rsidP="00BB058C"/>
    <w:p w14:paraId="7A7F5B73" w14:textId="77777777" w:rsidR="00BB058C" w:rsidRPr="005C0F2C" w:rsidRDefault="00BB058C" w:rsidP="00BB058C">
      <w:r w:rsidRPr="005C0F2C">
        <w:t xml:space="preserve">Les activités souvent utilisées au début de la journée peuvent vous aider à en apprendre davantage sur les enfants. </w:t>
      </w:r>
    </w:p>
    <w:p w14:paraId="02E44A9C" w14:textId="77777777" w:rsidR="00BB058C" w:rsidRPr="005C0F2C" w:rsidRDefault="00BB058C" w:rsidP="00BB058C"/>
    <w:p w14:paraId="0B0EF1A8" w14:textId="77777777" w:rsidR="00BB058C" w:rsidRPr="00527661" w:rsidRDefault="00BB058C" w:rsidP="00BB058C">
      <w:r w:rsidRPr="00527661">
        <w:t>Par exemple, les enfants peuvent</w:t>
      </w:r>
      <w:r>
        <w:t xml:space="preserve"> </w:t>
      </w:r>
      <w:r w:rsidRPr="00527661">
        <w:t xml:space="preserve">utiliser une activité de type ‘montrer et dire’ pour dire ce qu’ils ont fait le weekend et pour parler de quelque chose qu’ils aiment ou qu’ils n’aiment pas. </w:t>
      </w:r>
    </w:p>
    <w:p w14:paraId="5759693D" w14:textId="77777777" w:rsidR="00BB058C" w:rsidRPr="00527661" w:rsidRDefault="00BB058C" w:rsidP="00BB058C"/>
    <w:p w14:paraId="1C272444" w14:textId="77777777" w:rsidR="00BB058C" w:rsidRPr="00527661" w:rsidRDefault="00BB058C" w:rsidP="00BB058C">
      <w:r>
        <w:t>Vous pouvez observer les enfants pour voir s’ils ont des difficultés pour participer ou apprendre</w:t>
      </w:r>
      <w:r w:rsidRPr="00527661">
        <w:t>.</w:t>
      </w:r>
    </w:p>
    <w:p w14:paraId="24A70A77" w14:textId="77777777" w:rsidR="00BB058C" w:rsidRPr="00527661" w:rsidRDefault="00BB058C" w:rsidP="00BB058C"/>
    <w:p w14:paraId="37492ED4" w14:textId="77777777" w:rsidR="00BB058C" w:rsidRPr="00527661" w:rsidRDefault="00BB058C" w:rsidP="00BB058C">
      <w:r w:rsidRPr="00527661">
        <w:t xml:space="preserve">Si vous voyez un enfant qui a des difficultés pour participer ou apprendre, vous pouvez être créatif et expérimenter différentes idées pour les </w:t>
      </w:r>
      <w:r>
        <w:t>aider</w:t>
      </w:r>
      <w:r w:rsidRPr="00527661">
        <w:t>.</w:t>
      </w:r>
    </w:p>
    <w:p w14:paraId="0D964C51" w14:textId="77777777" w:rsidR="00BB058C" w:rsidRPr="00527661" w:rsidRDefault="00BB058C" w:rsidP="00BB058C"/>
    <w:p w14:paraId="59FA75F9" w14:textId="77777777" w:rsidR="00BB058C" w:rsidRPr="005C0F2C" w:rsidRDefault="00BB058C" w:rsidP="00BB058C">
      <w:r w:rsidRPr="005C0F2C">
        <w:t xml:space="preserve">Vous pouvez demander à d’autres personnes de vous aider à comprendre les besoins d’apprentissage d’un enfant, et vous donner des idées pour répondre à ces besoins. </w:t>
      </w:r>
    </w:p>
    <w:p w14:paraId="788CB449" w14:textId="77777777" w:rsidR="00BB058C" w:rsidRPr="005C0F2C" w:rsidRDefault="00BB058C" w:rsidP="00BB058C"/>
    <w:p w14:paraId="48ED44C3" w14:textId="77777777" w:rsidR="00BB058C" w:rsidRPr="005C0F2C" w:rsidRDefault="00BB058C" w:rsidP="00BB058C">
      <w:r w:rsidRPr="005C0F2C">
        <w:t xml:space="preserve">Vous pouvez poser des questions aux parents de l’enfant ou </w:t>
      </w:r>
      <w:r>
        <w:t xml:space="preserve">à </w:t>
      </w:r>
      <w:r w:rsidRPr="005C0F2C">
        <w:t>d’autres enseignants sur leur expérience pour</w:t>
      </w:r>
      <w:r>
        <w:t xml:space="preserve"> soutenir cet enfant ou des enfants similaires</w:t>
      </w:r>
      <w:r w:rsidRPr="005C0F2C">
        <w:t xml:space="preserve">. </w:t>
      </w:r>
    </w:p>
    <w:p w14:paraId="5173CA93" w14:textId="77777777" w:rsidR="00BB058C" w:rsidRPr="005C0F2C" w:rsidRDefault="00BB058C" w:rsidP="00BB058C"/>
    <w:p w14:paraId="622F4C28" w14:textId="77777777" w:rsidR="00BB058C" w:rsidRPr="005C0F2C" w:rsidRDefault="00BB058C" w:rsidP="00BB058C">
      <w:r w:rsidRPr="005C0F2C">
        <w:t>D’autres enseignants peuvent fournir beaucoup de conseils fondés sur leurs expériences.</w:t>
      </w:r>
    </w:p>
    <w:p w14:paraId="4B8983CE" w14:textId="77777777" w:rsidR="00BB058C" w:rsidRPr="005C0F2C" w:rsidRDefault="00BB058C" w:rsidP="00BB058C"/>
    <w:p w14:paraId="7592578A" w14:textId="77777777" w:rsidR="00BB058C" w:rsidRPr="005C0F2C" w:rsidRDefault="00BB058C" w:rsidP="00BB058C">
      <w:r>
        <w:t>Vous pouvez aussi demander l’aide de personnel plus spécialisé lorsque celui-ci existe</w:t>
      </w:r>
      <w:r w:rsidRPr="005C0F2C">
        <w:t xml:space="preserve">. </w:t>
      </w:r>
    </w:p>
    <w:p w14:paraId="0A3543F2" w14:textId="77777777" w:rsidR="00BB058C" w:rsidRPr="005C0F2C" w:rsidRDefault="00BB058C" w:rsidP="00BB058C"/>
    <w:p w14:paraId="387C434D" w14:textId="77777777" w:rsidR="00BB058C" w:rsidRPr="005C0F2C" w:rsidRDefault="00BB058C" w:rsidP="00BB058C">
      <w:r w:rsidRPr="005C0F2C">
        <w:t>Par exemple, vous pourriez être à même de travailler avec un profession</w:t>
      </w:r>
      <w:r>
        <w:t>ne</w:t>
      </w:r>
      <w:r w:rsidRPr="005C0F2C">
        <w:t xml:space="preserve">l de la réhabilitation </w:t>
      </w:r>
      <w:r>
        <w:t xml:space="preserve">communautaire </w:t>
      </w:r>
      <w:r w:rsidRPr="005C0F2C">
        <w:t xml:space="preserve">ou un coordinateur de besoins éducatifs spéciaux. </w:t>
      </w:r>
    </w:p>
    <w:p w14:paraId="122EB725" w14:textId="77777777" w:rsidR="00BB058C" w:rsidRPr="005C0F2C" w:rsidRDefault="00BB058C" w:rsidP="00BB058C"/>
    <w:p w14:paraId="2534B593" w14:textId="77777777" w:rsidR="00BB058C" w:rsidRPr="00830972" w:rsidRDefault="00BB058C" w:rsidP="00BB058C">
      <w:r>
        <w:t xml:space="preserve">Ils pourraient vous aider à mieux comprendre le handicap d’un enfant ou ses besoins éducatifs, et pourraient avoir des </w:t>
      </w:r>
      <w:r w:rsidRPr="00A67C50">
        <w:t>idées sur</w:t>
      </w:r>
      <w:r>
        <w:t xml:space="preserve"> la façon dont vous pouvez soutenir l’enfant en classe. </w:t>
      </w:r>
    </w:p>
    <w:p w14:paraId="0199F592" w14:textId="0E053353" w:rsidR="0048744B" w:rsidRPr="00BF2813" w:rsidRDefault="0048744B" w:rsidP="0048744B"/>
    <w:p w14:paraId="4D05F2BB" w14:textId="77777777" w:rsidR="00477A95" w:rsidRPr="00166B94" w:rsidRDefault="00477A95" w:rsidP="00477A95"/>
    <w:p w14:paraId="783DC8A5" w14:textId="614371F0" w:rsidR="0048744B" w:rsidRPr="00BF2813" w:rsidRDefault="0048744B">
      <w:pPr>
        <w:spacing w:after="160" w:line="259" w:lineRule="auto"/>
      </w:pPr>
      <w:r>
        <w:br w:type="page"/>
      </w:r>
    </w:p>
    <w:p w14:paraId="7376FE3E" w14:textId="052E4101" w:rsidR="00CC46D6" w:rsidRPr="00BF2813" w:rsidRDefault="0048744B" w:rsidP="0048744B">
      <w:pPr>
        <w:pStyle w:val="Heading1"/>
      </w:pPr>
      <w:r>
        <w:lastRenderedPageBreak/>
        <w:t>Feuillet 6a</w:t>
      </w:r>
    </w:p>
    <w:p w14:paraId="5A806C0C" w14:textId="097655C7" w:rsidR="0048744B" w:rsidRPr="00BF2813" w:rsidRDefault="00DA1488" w:rsidP="00DA1488">
      <w:pPr>
        <w:pStyle w:val="Heading2"/>
      </w:pPr>
      <w:r>
        <w:t>Étude du cas de Peter</w:t>
      </w:r>
    </w:p>
    <w:p w14:paraId="1BC55B92" w14:textId="77777777" w:rsidR="00DA1488" w:rsidRPr="00FA7B2D" w:rsidRDefault="00DA1488" w:rsidP="00477A95"/>
    <w:p w14:paraId="182E277E" w14:textId="4A283B5E" w:rsidR="0048744B" w:rsidRPr="00BF2813" w:rsidRDefault="0048744B" w:rsidP="0048744B">
      <w:r>
        <w:t xml:space="preserve">Peter a 9 ans et est dans la classe de M. Joseph. C’est un garçon très discret la plupart du temps, mais parfois il </w:t>
      </w:r>
      <w:r w:rsidR="00B87125">
        <w:t>se met</w:t>
      </w:r>
      <w:r>
        <w:t xml:space="preserve"> en colère et se montre agressif. Il ne termine généralement pas les tâches données pendant la leçon, même si le travail qu’il termine est souvent assez bon.</w:t>
      </w:r>
      <w:r w:rsidR="00BB058C">
        <w:t xml:space="preserve"> </w:t>
      </w:r>
      <w:r>
        <w:t xml:space="preserve">Peter se met en colère quand M. Joseph lui rappelle que la leçon est presque terminée et qu’il doit se dépêcher et terminer son travail. Parfois Peter jette son livre par terre et à plusieurs reprises il est même sorti de la classe en courant. M. Joseph a observé Peter dans la cour et pendant les leçons de sport il semble bien jouer avec les autres enfants. Mais les autres enfants semblent réticents </w:t>
      </w:r>
      <w:r w:rsidR="003D2606">
        <w:t xml:space="preserve">à </w:t>
      </w:r>
      <w:r>
        <w:t>travailler avec Peter pendant les activités de groupe en classe. Peter a été absent de l’école plus souvent au cours des derniers mois et M. Joseph s’inquiète qu’il arrête complètement de venir à l’école.</w:t>
      </w:r>
    </w:p>
    <w:p w14:paraId="3DADC053" w14:textId="77777777" w:rsidR="0048744B" w:rsidRPr="00FA7B2D" w:rsidRDefault="0048744B" w:rsidP="0048744B"/>
    <w:p w14:paraId="4DB808CB" w14:textId="77777777" w:rsidR="0048744B" w:rsidRPr="00BF2813" w:rsidRDefault="0048744B" w:rsidP="0048744B">
      <w:r>
        <w:t>Parce qu’il s’inquiète au sujet de Peter, M. Joseph a prévu d’étudier le problème pour essayer d’aider Peter.</w:t>
      </w:r>
    </w:p>
    <w:p w14:paraId="28362904" w14:textId="77777777" w:rsidR="0048744B" w:rsidRPr="00FA7B2D" w:rsidRDefault="0048744B" w:rsidP="0048744B"/>
    <w:p w14:paraId="40D04D0E" w14:textId="047A6702" w:rsidR="0048744B" w:rsidRPr="00BF2813" w:rsidRDefault="0048744B" w:rsidP="0048744B">
      <w:r>
        <w:t xml:space="preserve">Il garde un cahier d’observations sur Peter (et sur quelques autres enfants qui l’inquiètent). Il veut voir s’il existe des tendances </w:t>
      </w:r>
      <w:r w:rsidR="003D2606">
        <w:t>en rapport avec</w:t>
      </w:r>
      <w:r>
        <w:t xml:space="preserve"> le mauvais comportement, telles que certaines leçons ou types d’activités qui déclenchent les pires comportements de Peter. </w:t>
      </w:r>
    </w:p>
    <w:p w14:paraId="1228DA52" w14:textId="77777777" w:rsidR="0048744B" w:rsidRPr="00FA7B2D" w:rsidRDefault="0048744B" w:rsidP="0048744B"/>
    <w:p w14:paraId="444C3329" w14:textId="7A6DE03A" w:rsidR="0048744B" w:rsidRPr="00BF2813" w:rsidRDefault="0048744B" w:rsidP="0048744B">
      <w:r>
        <w:t>Il a aussi parlé à Mme Mina qui a enseigné Peter l’année dernière pour savoir s’il se comportait de la même façon à l’époque. Mme Mina a mentionné qu’elle avait parlé à un psychologue dans une clinique locale pour avoir des conseils sur Peter, donc M. Joseph prévoit de parler lui aussi à cette personne. Il a aussi décidé de parler à quelqu’un à la clinique qui pourrait examiner l'ouïe et la vue de Peter. M. Joseph doit pour commencer discuter de cette visite à la clinique avec le/la directeur/directrice de l’école.</w:t>
      </w:r>
      <w:r w:rsidR="00BB058C">
        <w:t xml:space="preserve"> </w:t>
      </w:r>
      <w:r>
        <w:t>Il va aussi demander si le directeur sait quelque chose de la vie à la maison et du contexte familial de Peter.</w:t>
      </w:r>
    </w:p>
    <w:p w14:paraId="3A538EA7" w14:textId="77777777" w:rsidR="0048744B" w:rsidRPr="00FA7B2D" w:rsidRDefault="0048744B" w:rsidP="0048744B">
      <w:pPr>
        <w:rPr>
          <w:lang w:val="it-IT"/>
        </w:rPr>
      </w:pPr>
    </w:p>
    <w:p w14:paraId="32945F95" w14:textId="77777777" w:rsidR="0048744B" w:rsidRPr="00BF2813" w:rsidRDefault="0048744B" w:rsidP="0048744B">
      <w:r>
        <w:t>M. Joseph prévoit de rencontrer les parents de Peter. Il a pris un rendez-vous formel avec eux après l’école la semaine prochaine, mais il y a aussi un match de football demain auquel Peter participe, donc M. Joseph espère aussi parler aux parents de Peter de façon informelle. M. Joseph souhaiterait rendre visite à Peter chez lui, mais il attendra que les autres réunions aient eu lieu avant de décider quelle est la meilleure façon d’organiser cela.</w:t>
      </w:r>
    </w:p>
    <w:p w14:paraId="0123927A" w14:textId="77777777" w:rsidR="0048744B" w:rsidRPr="00FA7B2D" w:rsidRDefault="0048744B" w:rsidP="0048744B"/>
    <w:p w14:paraId="4CB70067" w14:textId="77777777" w:rsidR="0048744B" w:rsidRPr="00BF2813" w:rsidRDefault="0048744B" w:rsidP="0048744B">
      <w:r>
        <w:t>Le meilleur ami de Peter semble être Saidi, alors M. Joseph compte discuter avec lui. Il ne veut pas poser de questions directes à Saidi à propos de Peter, mais il va encourager Saidi à parler des choses qu’il aime et voir s’il révèle quoique ce soit sur son ami. M. Joseph espère découvrir pourquoi les amis de Peter n’aiment pas travailler avec lui pendant les travaux en groupe, et voir s’il peut y trouver une solution, parce qu’il pense que le travail et groupe pourrait aider Peter.</w:t>
      </w:r>
    </w:p>
    <w:p w14:paraId="23973E19" w14:textId="77777777" w:rsidR="0048744B" w:rsidRPr="00FA7B2D" w:rsidRDefault="0048744B" w:rsidP="0048744B"/>
    <w:p w14:paraId="7C35F961" w14:textId="66CE73BE" w:rsidR="0048744B" w:rsidRPr="00BF2813" w:rsidRDefault="0048744B" w:rsidP="0048744B">
      <w:r>
        <w:t xml:space="preserve">M. Joseph sait que l’école dans le village voisin a une enseignante, Miss Ravi, qui apporte un soutien aux enfants qui ont des besoins supplémentaires en matière </w:t>
      </w:r>
      <w:r>
        <w:lastRenderedPageBreak/>
        <w:t>d’apprentissage. Il va rendre visite à l’école la semaine prochaine et demander à Miss Ravi si elle peut lui donner des conseils. Il espère qu’elle pourra passer pour observer Peter. Si cette enseignante est utile, M. Joseph pense qu’il rendra peut-être visite au responsable éducatif de la circonscription (si son directeur approuve) et demander s’il</w:t>
      </w:r>
      <w:r w:rsidR="003D2606">
        <w:t xml:space="preserve"> serait possible d’organiser</w:t>
      </w:r>
      <w:r>
        <w:t xml:space="preserve"> un aménagement formel entre les deux écoles, pour que Miss Ravi puisse aider d’autres enseignants qui s’inquiètent pour certains enfants dans leurs classes.</w:t>
      </w:r>
    </w:p>
    <w:p w14:paraId="3DACF633" w14:textId="77777777" w:rsidR="0048744B" w:rsidRPr="00FA7B2D" w:rsidRDefault="0048744B" w:rsidP="0048744B"/>
    <w:p w14:paraId="2F6DD506" w14:textId="325BAB18" w:rsidR="0048744B" w:rsidRPr="00BF2813" w:rsidRDefault="0048744B" w:rsidP="0048744B">
      <w:r>
        <w:t xml:space="preserve">Cependant, avant de faire cela, la première chose que M. Joseph a prévu de faire est de parler à Peter. Il ne veut pas le faire rester tard après l’école, ou le garder en classe pendant la récréation, parce qu’il pense que cela va contrarier Peter. Il a donc planifié une leçon dans laquelle les enfants travailleront en groupes sur une simple expérience scientifique. Il sera </w:t>
      </w:r>
      <w:r w:rsidR="00D34CB6">
        <w:t>demandé</w:t>
      </w:r>
      <w:r>
        <w:t xml:space="preserve"> aux enfants de venir individuellement montrer une partie de la tâche à l’enseignant. Peter ne sera pas le seul à effectuer ceci, donc il ne devrait pas se sentir mal à l’aise. M. Joseph espère utiliser ce temps individuel avec Peter et profiter de l’occasion pour lui demander ce qu’il trouve facile et difficile à l’école.</w:t>
      </w:r>
    </w:p>
    <w:p w14:paraId="3F6138D0" w14:textId="4442E1E5" w:rsidR="00A827EC" w:rsidRPr="00BF2813" w:rsidRDefault="00A827EC">
      <w:pPr>
        <w:spacing w:after="160" w:line="259" w:lineRule="auto"/>
      </w:pPr>
      <w:r>
        <w:br w:type="page"/>
      </w:r>
    </w:p>
    <w:p w14:paraId="54E0DB37" w14:textId="307609BD" w:rsidR="0048744B" w:rsidRPr="00BF2813" w:rsidRDefault="00A827EC" w:rsidP="00A827EC">
      <w:pPr>
        <w:pStyle w:val="Heading1"/>
      </w:pPr>
      <w:r>
        <w:lastRenderedPageBreak/>
        <w:t>Feuillet 6b</w:t>
      </w:r>
    </w:p>
    <w:p w14:paraId="647668CD" w14:textId="6C76066C" w:rsidR="00A827EC" w:rsidRPr="00BF2813" w:rsidRDefault="00DA1488" w:rsidP="00A827EC">
      <w:pPr>
        <w:pStyle w:val="Heading2"/>
      </w:pPr>
      <w:r>
        <w:t xml:space="preserve">Planifications de </w:t>
      </w:r>
      <w:r w:rsidR="00D34CB6">
        <w:t>leçons simples</w:t>
      </w:r>
    </w:p>
    <w:p w14:paraId="2D9F6BC5" w14:textId="77777777" w:rsidR="00A827EC" w:rsidRPr="00166B94" w:rsidRDefault="00A827EC" w:rsidP="00A827EC"/>
    <w:p w14:paraId="57F6429A" w14:textId="191A1638" w:rsidR="00A827EC" w:rsidRPr="00BF2813" w:rsidRDefault="00A827EC" w:rsidP="00DA1488">
      <w:pPr>
        <w:pStyle w:val="Heading3"/>
        <w:spacing w:after="120"/>
      </w:pPr>
      <w:r>
        <w:t>Objectif :</w:t>
      </w:r>
    </w:p>
    <w:p w14:paraId="1D65E637" w14:textId="77777777" w:rsidR="00A827EC" w:rsidRPr="00BF2813" w:rsidRDefault="00A827EC" w:rsidP="00A827EC">
      <w:pPr>
        <w:pStyle w:val="ListParagraph"/>
        <w:numPr>
          <w:ilvl w:val="0"/>
          <w:numId w:val="23"/>
        </w:numPr>
      </w:pPr>
      <w:r>
        <w:t>Les enfants montreront l’utilisation des noms et des adjectifs dans des phrases.</w:t>
      </w:r>
    </w:p>
    <w:p w14:paraId="693D7E68" w14:textId="77777777" w:rsidR="00A827EC" w:rsidRPr="00FA7B2D" w:rsidRDefault="00A827EC" w:rsidP="00A827EC">
      <w:pPr>
        <w:rPr>
          <w:lang w:val="de-DE"/>
        </w:rPr>
      </w:pPr>
    </w:p>
    <w:p w14:paraId="77273EFC" w14:textId="77777777" w:rsidR="00A827EC" w:rsidRPr="00BF2813" w:rsidRDefault="00A827EC" w:rsidP="00DA1488">
      <w:pPr>
        <w:pStyle w:val="Heading3"/>
        <w:spacing w:after="120"/>
      </w:pPr>
      <w:r>
        <w:t>Pendant cette leçon l’enseignant va :</w:t>
      </w:r>
    </w:p>
    <w:p w14:paraId="37A83645" w14:textId="77777777" w:rsidR="00A827EC" w:rsidRPr="00BF2813" w:rsidRDefault="00A827EC" w:rsidP="00A827EC">
      <w:pPr>
        <w:pStyle w:val="ListParagraph"/>
        <w:numPr>
          <w:ilvl w:val="0"/>
          <w:numId w:val="22"/>
        </w:numPr>
        <w:spacing w:after="120"/>
        <w:contextualSpacing w:val="0"/>
      </w:pPr>
      <w:r>
        <w:t>Lire des phrases aux enfants.</w:t>
      </w:r>
    </w:p>
    <w:p w14:paraId="4B36BE1F" w14:textId="77777777" w:rsidR="00A827EC" w:rsidRPr="00BF2813" w:rsidRDefault="00A827EC" w:rsidP="00A827EC">
      <w:pPr>
        <w:pStyle w:val="ListParagraph"/>
        <w:numPr>
          <w:ilvl w:val="0"/>
          <w:numId w:val="22"/>
        </w:numPr>
        <w:spacing w:after="120"/>
        <w:contextualSpacing w:val="0"/>
      </w:pPr>
      <w:r>
        <w:t>Expliquer ce qu’est un nom.</w:t>
      </w:r>
    </w:p>
    <w:p w14:paraId="0E2888ED" w14:textId="77777777" w:rsidR="00A827EC" w:rsidRPr="00BF2813" w:rsidRDefault="00A827EC" w:rsidP="00A827EC">
      <w:pPr>
        <w:pStyle w:val="ListParagraph"/>
        <w:numPr>
          <w:ilvl w:val="0"/>
          <w:numId w:val="22"/>
        </w:numPr>
        <w:spacing w:after="120"/>
        <w:contextualSpacing w:val="0"/>
      </w:pPr>
      <w:r>
        <w:t>Expliquer ce qu’est un adjectif.</w:t>
      </w:r>
    </w:p>
    <w:p w14:paraId="4419A186" w14:textId="77777777" w:rsidR="00A827EC" w:rsidRPr="00BF2813" w:rsidRDefault="00A827EC" w:rsidP="00A827EC">
      <w:pPr>
        <w:pStyle w:val="ListParagraph"/>
        <w:numPr>
          <w:ilvl w:val="0"/>
          <w:numId w:val="22"/>
        </w:numPr>
        <w:spacing w:after="120"/>
        <w:contextualSpacing w:val="0"/>
      </w:pPr>
      <w:r>
        <w:t>Souligner le nom dans ces phrases.</w:t>
      </w:r>
    </w:p>
    <w:p w14:paraId="265658B7" w14:textId="77777777" w:rsidR="00A827EC" w:rsidRPr="00BF2813" w:rsidRDefault="00A827EC" w:rsidP="00A827EC">
      <w:pPr>
        <w:pStyle w:val="ListParagraph"/>
        <w:numPr>
          <w:ilvl w:val="0"/>
          <w:numId w:val="22"/>
        </w:numPr>
      </w:pPr>
      <w:r>
        <w:t>Souligner l’adjectif dans ces phrases.</w:t>
      </w:r>
    </w:p>
    <w:p w14:paraId="59961F73" w14:textId="77777777" w:rsidR="00A827EC" w:rsidRPr="00166B94" w:rsidRDefault="00A827EC" w:rsidP="00A827EC"/>
    <w:p w14:paraId="6F4156BE" w14:textId="156DC0E5" w:rsidR="00A827EC" w:rsidRPr="00BF2813" w:rsidRDefault="00A827EC" w:rsidP="00A827EC">
      <w:r>
        <w:t>Quelles activités pourraient être utilisée</w:t>
      </w:r>
      <w:r w:rsidR="00DC4819" w:rsidRPr="005033C9">
        <w:t>s</w:t>
      </w:r>
      <w:r>
        <w:t xml:space="preserve"> pour aider l’enseignant à évaluer si les enfants ont compris la leçon sur les noms et les adjectifs, et s’ils l’ont mémorisée ? </w:t>
      </w:r>
    </w:p>
    <w:p w14:paraId="1251125E" w14:textId="77777777" w:rsidR="00A827EC" w:rsidRPr="00166B94" w:rsidRDefault="00A827EC" w:rsidP="00477A95"/>
    <w:sectPr w:rsidR="00A827EC" w:rsidRPr="00166B94"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DB3F77" w14:textId="77777777" w:rsidR="00FE223B" w:rsidRDefault="00FE223B" w:rsidP="0011668D">
      <w:r>
        <w:separator/>
      </w:r>
    </w:p>
  </w:endnote>
  <w:endnote w:type="continuationSeparator" w:id="0">
    <w:p w14:paraId="01D0CE79" w14:textId="77777777" w:rsidR="00FE223B" w:rsidRDefault="00FE223B"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B2FC84" w14:textId="77777777" w:rsidR="00581C72" w:rsidRDefault="00581C7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5193E106" w14:textId="18ADE612" w:rsidR="00581C72" w:rsidRDefault="00581C72">
        <w:pPr>
          <w:pStyle w:val="Footer"/>
          <w:jc w:val="center"/>
        </w:pPr>
        <w:r>
          <w:fldChar w:fldCharType="begin"/>
        </w:r>
        <w:r>
          <w:instrText xml:space="preserve"> PAGE   \* MERGEFORMAT </w:instrText>
        </w:r>
        <w:r>
          <w:fldChar w:fldCharType="separate"/>
        </w:r>
        <w:r w:rsidR="008B2138">
          <w:rPr>
            <w:noProof/>
          </w:rPr>
          <w:t>16</w:t>
        </w:r>
        <w:r>
          <w:fldChar w:fldCharType="end"/>
        </w:r>
      </w:p>
    </w:sdtContent>
  </w:sdt>
  <w:p w14:paraId="312C753A" w14:textId="77777777" w:rsidR="00581C72" w:rsidRDefault="00581C7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BE468" w14:textId="77777777" w:rsidR="00581C72" w:rsidRDefault="00581C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2AC908" w14:textId="77777777" w:rsidR="00FE223B" w:rsidRDefault="00FE223B" w:rsidP="0011668D">
      <w:r>
        <w:separator/>
      </w:r>
    </w:p>
  </w:footnote>
  <w:footnote w:type="continuationSeparator" w:id="0">
    <w:p w14:paraId="4EA32909" w14:textId="77777777" w:rsidR="00FE223B" w:rsidRDefault="00FE223B"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7E75EB" w14:textId="77777777" w:rsidR="00581C72" w:rsidRDefault="00581C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94B3A" w14:textId="77777777" w:rsidR="00581C72" w:rsidRDefault="00581C7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F622B" w14:textId="77777777" w:rsidR="00581C72" w:rsidRDefault="00581C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67A16"/>
    <w:multiLevelType w:val="hybridMultilevel"/>
    <w:tmpl w:val="0206ED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940A47"/>
    <w:multiLevelType w:val="hybridMultilevel"/>
    <w:tmpl w:val="C92C35BA"/>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8F00B0C"/>
    <w:multiLevelType w:val="hybridMultilevel"/>
    <w:tmpl w:val="D80023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121607A"/>
    <w:multiLevelType w:val="hybridMultilevel"/>
    <w:tmpl w:val="E42882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27F4C09"/>
    <w:multiLevelType w:val="hybridMultilevel"/>
    <w:tmpl w:val="BC5EF16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2B4480A"/>
    <w:multiLevelType w:val="hybridMultilevel"/>
    <w:tmpl w:val="B84E08B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6880316"/>
    <w:multiLevelType w:val="hybridMultilevel"/>
    <w:tmpl w:val="3AC4FC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A7D5BC1"/>
    <w:multiLevelType w:val="hybridMultilevel"/>
    <w:tmpl w:val="B132553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FBF1061"/>
    <w:multiLevelType w:val="hybridMultilevel"/>
    <w:tmpl w:val="F94A22B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2332A7A"/>
    <w:multiLevelType w:val="hybridMultilevel"/>
    <w:tmpl w:val="6BFC18A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62133F"/>
    <w:multiLevelType w:val="hybridMultilevel"/>
    <w:tmpl w:val="2B3039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45F7E61"/>
    <w:multiLevelType w:val="hybridMultilevel"/>
    <w:tmpl w:val="5F4EB5F8"/>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4E35501"/>
    <w:multiLevelType w:val="hybridMultilevel"/>
    <w:tmpl w:val="C460094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E635168"/>
    <w:multiLevelType w:val="hybridMultilevel"/>
    <w:tmpl w:val="8690E5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36192965"/>
    <w:multiLevelType w:val="hybridMultilevel"/>
    <w:tmpl w:val="830605DE"/>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6D7045D"/>
    <w:multiLevelType w:val="hybridMultilevel"/>
    <w:tmpl w:val="42E6C1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96227CF"/>
    <w:multiLevelType w:val="hybridMultilevel"/>
    <w:tmpl w:val="389E68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A286053"/>
    <w:multiLevelType w:val="hybridMultilevel"/>
    <w:tmpl w:val="1E4238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58D1159D"/>
    <w:multiLevelType w:val="hybridMultilevel"/>
    <w:tmpl w:val="FD5C35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6184514E"/>
    <w:multiLevelType w:val="hybridMultilevel"/>
    <w:tmpl w:val="C90ECE2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61A36736"/>
    <w:multiLevelType w:val="hybridMultilevel"/>
    <w:tmpl w:val="93C8C3B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23318DE"/>
    <w:multiLevelType w:val="hybridMultilevel"/>
    <w:tmpl w:val="71A8C9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3EC7D9D"/>
    <w:multiLevelType w:val="hybridMultilevel"/>
    <w:tmpl w:val="86920A9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742D3004"/>
    <w:multiLevelType w:val="hybridMultilevel"/>
    <w:tmpl w:val="88FE092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745E19B6"/>
    <w:multiLevelType w:val="hybridMultilevel"/>
    <w:tmpl w:val="39E0D3B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4"/>
  </w:num>
  <w:num w:numId="2">
    <w:abstractNumId w:val="4"/>
  </w:num>
  <w:num w:numId="3">
    <w:abstractNumId w:val="9"/>
  </w:num>
  <w:num w:numId="4">
    <w:abstractNumId w:val="21"/>
  </w:num>
  <w:num w:numId="5">
    <w:abstractNumId w:val="11"/>
  </w:num>
  <w:num w:numId="6">
    <w:abstractNumId w:val="0"/>
  </w:num>
  <w:num w:numId="7">
    <w:abstractNumId w:val="17"/>
  </w:num>
  <w:num w:numId="8">
    <w:abstractNumId w:val="19"/>
  </w:num>
  <w:num w:numId="9">
    <w:abstractNumId w:val="22"/>
  </w:num>
  <w:num w:numId="10">
    <w:abstractNumId w:val="16"/>
  </w:num>
  <w:num w:numId="11">
    <w:abstractNumId w:val="7"/>
  </w:num>
  <w:num w:numId="12">
    <w:abstractNumId w:val="20"/>
  </w:num>
  <w:num w:numId="13">
    <w:abstractNumId w:val="1"/>
  </w:num>
  <w:num w:numId="14">
    <w:abstractNumId w:val="18"/>
  </w:num>
  <w:num w:numId="15">
    <w:abstractNumId w:val="24"/>
  </w:num>
  <w:num w:numId="16">
    <w:abstractNumId w:val="12"/>
  </w:num>
  <w:num w:numId="17">
    <w:abstractNumId w:val="23"/>
  </w:num>
  <w:num w:numId="18">
    <w:abstractNumId w:val="10"/>
  </w:num>
  <w:num w:numId="19">
    <w:abstractNumId w:val="6"/>
  </w:num>
  <w:num w:numId="20">
    <w:abstractNumId w:val="8"/>
  </w:num>
  <w:num w:numId="21">
    <w:abstractNumId w:val="15"/>
  </w:num>
  <w:num w:numId="22">
    <w:abstractNumId w:val="2"/>
  </w:num>
  <w:num w:numId="23">
    <w:abstractNumId w:val="3"/>
  </w:num>
  <w:num w:numId="24">
    <w:abstractNumId w:val="5"/>
  </w:num>
  <w:num w:numId="25">
    <w:abstractNumId w:val="1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0131A"/>
    <w:rsid w:val="00022CF5"/>
    <w:rsid w:val="00023E85"/>
    <w:rsid w:val="00032DB4"/>
    <w:rsid w:val="00041271"/>
    <w:rsid w:val="0004731B"/>
    <w:rsid w:val="0009131A"/>
    <w:rsid w:val="000A70F3"/>
    <w:rsid w:val="000B1D56"/>
    <w:rsid w:val="000B628C"/>
    <w:rsid w:val="000C74E1"/>
    <w:rsid w:val="000D13B9"/>
    <w:rsid w:val="000D4A2E"/>
    <w:rsid w:val="000E322C"/>
    <w:rsid w:val="000E4E44"/>
    <w:rsid w:val="000E5A27"/>
    <w:rsid w:val="0010143F"/>
    <w:rsid w:val="0010174E"/>
    <w:rsid w:val="00104CC5"/>
    <w:rsid w:val="00106660"/>
    <w:rsid w:val="00110EA5"/>
    <w:rsid w:val="00113AE4"/>
    <w:rsid w:val="0011668D"/>
    <w:rsid w:val="001171CE"/>
    <w:rsid w:val="001210B5"/>
    <w:rsid w:val="00131036"/>
    <w:rsid w:val="001339E3"/>
    <w:rsid w:val="00140881"/>
    <w:rsid w:val="00151525"/>
    <w:rsid w:val="0015245E"/>
    <w:rsid w:val="00166B94"/>
    <w:rsid w:val="001754F6"/>
    <w:rsid w:val="0018017B"/>
    <w:rsid w:val="00194EED"/>
    <w:rsid w:val="00196BF5"/>
    <w:rsid w:val="001A08FC"/>
    <w:rsid w:val="001A0D32"/>
    <w:rsid w:val="001A1D5D"/>
    <w:rsid w:val="001A45C4"/>
    <w:rsid w:val="001A7B49"/>
    <w:rsid w:val="001B15FF"/>
    <w:rsid w:val="001B2288"/>
    <w:rsid w:val="001B5713"/>
    <w:rsid w:val="001B7BAA"/>
    <w:rsid w:val="001C0F0E"/>
    <w:rsid w:val="001C5991"/>
    <w:rsid w:val="001D1F26"/>
    <w:rsid w:val="001D796E"/>
    <w:rsid w:val="001E643D"/>
    <w:rsid w:val="001E6F57"/>
    <w:rsid w:val="001F119C"/>
    <w:rsid w:val="001F2D5D"/>
    <w:rsid w:val="00212111"/>
    <w:rsid w:val="002148F4"/>
    <w:rsid w:val="00214B38"/>
    <w:rsid w:val="0021712F"/>
    <w:rsid w:val="00222D7B"/>
    <w:rsid w:val="0022723D"/>
    <w:rsid w:val="0023287B"/>
    <w:rsid w:val="0024027E"/>
    <w:rsid w:val="00250C6D"/>
    <w:rsid w:val="00251888"/>
    <w:rsid w:val="002551FD"/>
    <w:rsid w:val="002628AE"/>
    <w:rsid w:val="00267D1C"/>
    <w:rsid w:val="00270B3C"/>
    <w:rsid w:val="00273F72"/>
    <w:rsid w:val="002748B1"/>
    <w:rsid w:val="00280D22"/>
    <w:rsid w:val="00282DD0"/>
    <w:rsid w:val="00293244"/>
    <w:rsid w:val="002C03F5"/>
    <w:rsid w:val="002D279B"/>
    <w:rsid w:val="002D66FD"/>
    <w:rsid w:val="002F6281"/>
    <w:rsid w:val="00300997"/>
    <w:rsid w:val="003034E8"/>
    <w:rsid w:val="0032260F"/>
    <w:rsid w:val="003258A4"/>
    <w:rsid w:val="00341505"/>
    <w:rsid w:val="00345E97"/>
    <w:rsid w:val="00346597"/>
    <w:rsid w:val="00360BDD"/>
    <w:rsid w:val="00364825"/>
    <w:rsid w:val="00365382"/>
    <w:rsid w:val="003664BC"/>
    <w:rsid w:val="00367782"/>
    <w:rsid w:val="00377452"/>
    <w:rsid w:val="003802F1"/>
    <w:rsid w:val="00380B3A"/>
    <w:rsid w:val="003915AF"/>
    <w:rsid w:val="00392FDF"/>
    <w:rsid w:val="00396211"/>
    <w:rsid w:val="003A32D2"/>
    <w:rsid w:val="003A7E0C"/>
    <w:rsid w:val="003B0908"/>
    <w:rsid w:val="003B4ED8"/>
    <w:rsid w:val="003B5BA3"/>
    <w:rsid w:val="003B6612"/>
    <w:rsid w:val="003B7A64"/>
    <w:rsid w:val="003C5700"/>
    <w:rsid w:val="003D1FF4"/>
    <w:rsid w:val="003D2606"/>
    <w:rsid w:val="003D48D9"/>
    <w:rsid w:val="003D6309"/>
    <w:rsid w:val="003E6212"/>
    <w:rsid w:val="004125F6"/>
    <w:rsid w:val="00416D36"/>
    <w:rsid w:val="00417007"/>
    <w:rsid w:val="00417BB6"/>
    <w:rsid w:val="00417CDD"/>
    <w:rsid w:val="00420A19"/>
    <w:rsid w:val="00420AE9"/>
    <w:rsid w:val="00420FE4"/>
    <w:rsid w:val="00422698"/>
    <w:rsid w:val="00426FFC"/>
    <w:rsid w:val="004322F8"/>
    <w:rsid w:val="00432841"/>
    <w:rsid w:val="004361BF"/>
    <w:rsid w:val="00442B6B"/>
    <w:rsid w:val="00445E9B"/>
    <w:rsid w:val="00451525"/>
    <w:rsid w:val="00452340"/>
    <w:rsid w:val="004538EE"/>
    <w:rsid w:val="0045481D"/>
    <w:rsid w:val="00456FF2"/>
    <w:rsid w:val="00463CCB"/>
    <w:rsid w:val="00470D15"/>
    <w:rsid w:val="00477A95"/>
    <w:rsid w:val="00485507"/>
    <w:rsid w:val="0048649F"/>
    <w:rsid w:val="00486B3F"/>
    <w:rsid w:val="0048744B"/>
    <w:rsid w:val="0049271A"/>
    <w:rsid w:val="00494C91"/>
    <w:rsid w:val="004A0DF4"/>
    <w:rsid w:val="004B4301"/>
    <w:rsid w:val="004B5EFF"/>
    <w:rsid w:val="004C1723"/>
    <w:rsid w:val="004C43C5"/>
    <w:rsid w:val="004D0805"/>
    <w:rsid w:val="004D113D"/>
    <w:rsid w:val="004D6ADF"/>
    <w:rsid w:val="004E3DE3"/>
    <w:rsid w:val="004E636A"/>
    <w:rsid w:val="004E6917"/>
    <w:rsid w:val="005033C9"/>
    <w:rsid w:val="00505EFC"/>
    <w:rsid w:val="005102F4"/>
    <w:rsid w:val="00525C53"/>
    <w:rsid w:val="005271FF"/>
    <w:rsid w:val="0053484B"/>
    <w:rsid w:val="00540051"/>
    <w:rsid w:val="0054246B"/>
    <w:rsid w:val="00547F13"/>
    <w:rsid w:val="005600E4"/>
    <w:rsid w:val="00565407"/>
    <w:rsid w:val="0056706D"/>
    <w:rsid w:val="00581C72"/>
    <w:rsid w:val="005A0E08"/>
    <w:rsid w:val="005A1FF4"/>
    <w:rsid w:val="005A2E72"/>
    <w:rsid w:val="005C29B0"/>
    <w:rsid w:val="005D2893"/>
    <w:rsid w:val="005D5FFE"/>
    <w:rsid w:val="005E6728"/>
    <w:rsid w:val="005F07B2"/>
    <w:rsid w:val="005F2A45"/>
    <w:rsid w:val="005F6EE1"/>
    <w:rsid w:val="006005FC"/>
    <w:rsid w:val="00601121"/>
    <w:rsid w:val="00604885"/>
    <w:rsid w:val="00624821"/>
    <w:rsid w:val="0062499F"/>
    <w:rsid w:val="00625D7D"/>
    <w:rsid w:val="00626943"/>
    <w:rsid w:val="00632C96"/>
    <w:rsid w:val="00636434"/>
    <w:rsid w:val="006413A7"/>
    <w:rsid w:val="006522AC"/>
    <w:rsid w:val="00653F6A"/>
    <w:rsid w:val="00655CA9"/>
    <w:rsid w:val="00691FCC"/>
    <w:rsid w:val="006A2F78"/>
    <w:rsid w:val="006A6714"/>
    <w:rsid w:val="006B04A3"/>
    <w:rsid w:val="006B31ED"/>
    <w:rsid w:val="006D18F6"/>
    <w:rsid w:val="006F75FE"/>
    <w:rsid w:val="00713623"/>
    <w:rsid w:val="00715705"/>
    <w:rsid w:val="00732452"/>
    <w:rsid w:val="0073431F"/>
    <w:rsid w:val="00754701"/>
    <w:rsid w:val="007611C4"/>
    <w:rsid w:val="0076455D"/>
    <w:rsid w:val="00765F70"/>
    <w:rsid w:val="0076712B"/>
    <w:rsid w:val="00781A67"/>
    <w:rsid w:val="007944F2"/>
    <w:rsid w:val="007A6CCC"/>
    <w:rsid w:val="007D03BE"/>
    <w:rsid w:val="007D39C6"/>
    <w:rsid w:val="007D66A6"/>
    <w:rsid w:val="007E2A3F"/>
    <w:rsid w:val="007E6D9E"/>
    <w:rsid w:val="007F18C8"/>
    <w:rsid w:val="007F6D28"/>
    <w:rsid w:val="008049E1"/>
    <w:rsid w:val="0081140C"/>
    <w:rsid w:val="0081624D"/>
    <w:rsid w:val="008177D5"/>
    <w:rsid w:val="008231B6"/>
    <w:rsid w:val="00823AB9"/>
    <w:rsid w:val="00826CDF"/>
    <w:rsid w:val="00831222"/>
    <w:rsid w:val="00836A21"/>
    <w:rsid w:val="00843F01"/>
    <w:rsid w:val="00845DB5"/>
    <w:rsid w:val="00857725"/>
    <w:rsid w:val="00861229"/>
    <w:rsid w:val="0086392D"/>
    <w:rsid w:val="00880400"/>
    <w:rsid w:val="008808B2"/>
    <w:rsid w:val="00880F8D"/>
    <w:rsid w:val="00890BD2"/>
    <w:rsid w:val="008967ED"/>
    <w:rsid w:val="008A3336"/>
    <w:rsid w:val="008A33F0"/>
    <w:rsid w:val="008A3D2B"/>
    <w:rsid w:val="008A3DC7"/>
    <w:rsid w:val="008B03AC"/>
    <w:rsid w:val="008B2138"/>
    <w:rsid w:val="008C1135"/>
    <w:rsid w:val="008C29B0"/>
    <w:rsid w:val="008C529B"/>
    <w:rsid w:val="008D0898"/>
    <w:rsid w:val="008D68BA"/>
    <w:rsid w:val="008D6C7C"/>
    <w:rsid w:val="008F3B78"/>
    <w:rsid w:val="008F42F7"/>
    <w:rsid w:val="008F5E2B"/>
    <w:rsid w:val="008F74B6"/>
    <w:rsid w:val="009122AE"/>
    <w:rsid w:val="009312CE"/>
    <w:rsid w:val="00944CCD"/>
    <w:rsid w:val="0095598D"/>
    <w:rsid w:val="00963AC4"/>
    <w:rsid w:val="009726E1"/>
    <w:rsid w:val="00981170"/>
    <w:rsid w:val="00984A8C"/>
    <w:rsid w:val="00992BA0"/>
    <w:rsid w:val="00992C5C"/>
    <w:rsid w:val="00993938"/>
    <w:rsid w:val="009A5A42"/>
    <w:rsid w:val="009B3576"/>
    <w:rsid w:val="009B653A"/>
    <w:rsid w:val="009C1110"/>
    <w:rsid w:val="009C1A09"/>
    <w:rsid w:val="009C2610"/>
    <w:rsid w:val="009D5C5C"/>
    <w:rsid w:val="009E080B"/>
    <w:rsid w:val="009F0FDA"/>
    <w:rsid w:val="009F3ACF"/>
    <w:rsid w:val="009F744A"/>
    <w:rsid w:val="00A02961"/>
    <w:rsid w:val="00A36102"/>
    <w:rsid w:val="00A37FBD"/>
    <w:rsid w:val="00A43866"/>
    <w:rsid w:val="00A61CF8"/>
    <w:rsid w:val="00A702D5"/>
    <w:rsid w:val="00A70BF9"/>
    <w:rsid w:val="00A7706B"/>
    <w:rsid w:val="00A80520"/>
    <w:rsid w:val="00A808C8"/>
    <w:rsid w:val="00A827EC"/>
    <w:rsid w:val="00A84C48"/>
    <w:rsid w:val="00A868AE"/>
    <w:rsid w:val="00AA0EEF"/>
    <w:rsid w:val="00AA1708"/>
    <w:rsid w:val="00AA5D99"/>
    <w:rsid w:val="00AB11F9"/>
    <w:rsid w:val="00AB2625"/>
    <w:rsid w:val="00AC4B0D"/>
    <w:rsid w:val="00AD4B30"/>
    <w:rsid w:val="00AD6293"/>
    <w:rsid w:val="00AE0610"/>
    <w:rsid w:val="00AE1C80"/>
    <w:rsid w:val="00AF7A2F"/>
    <w:rsid w:val="00B15FCE"/>
    <w:rsid w:val="00B21547"/>
    <w:rsid w:val="00B248EB"/>
    <w:rsid w:val="00B25E4B"/>
    <w:rsid w:val="00B27EF1"/>
    <w:rsid w:val="00B3508A"/>
    <w:rsid w:val="00B360CF"/>
    <w:rsid w:val="00B40A3D"/>
    <w:rsid w:val="00B47A5F"/>
    <w:rsid w:val="00B50B13"/>
    <w:rsid w:val="00B604CD"/>
    <w:rsid w:val="00B72E09"/>
    <w:rsid w:val="00B73B48"/>
    <w:rsid w:val="00B75BFA"/>
    <w:rsid w:val="00B81C26"/>
    <w:rsid w:val="00B84768"/>
    <w:rsid w:val="00B87125"/>
    <w:rsid w:val="00B874FE"/>
    <w:rsid w:val="00B92499"/>
    <w:rsid w:val="00BB058C"/>
    <w:rsid w:val="00BB4BF3"/>
    <w:rsid w:val="00BB5995"/>
    <w:rsid w:val="00BB794E"/>
    <w:rsid w:val="00BC0F6D"/>
    <w:rsid w:val="00BD2FCE"/>
    <w:rsid w:val="00BD593B"/>
    <w:rsid w:val="00BE73BA"/>
    <w:rsid w:val="00BF0578"/>
    <w:rsid w:val="00BF2813"/>
    <w:rsid w:val="00BF4D69"/>
    <w:rsid w:val="00BF5CAC"/>
    <w:rsid w:val="00C02427"/>
    <w:rsid w:val="00C02A0A"/>
    <w:rsid w:val="00C30D60"/>
    <w:rsid w:val="00C31D19"/>
    <w:rsid w:val="00C35C81"/>
    <w:rsid w:val="00C37A99"/>
    <w:rsid w:val="00C41667"/>
    <w:rsid w:val="00C41CBC"/>
    <w:rsid w:val="00C429D4"/>
    <w:rsid w:val="00C47E4A"/>
    <w:rsid w:val="00C5136D"/>
    <w:rsid w:val="00C514E8"/>
    <w:rsid w:val="00C7371B"/>
    <w:rsid w:val="00C75187"/>
    <w:rsid w:val="00C753AE"/>
    <w:rsid w:val="00C8447D"/>
    <w:rsid w:val="00C8739F"/>
    <w:rsid w:val="00C91787"/>
    <w:rsid w:val="00C918AB"/>
    <w:rsid w:val="00C94625"/>
    <w:rsid w:val="00CA0B97"/>
    <w:rsid w:val="00CB0E3C"/>
    <w:rsid w:val="00CB4564"/>
    <w:rsid w:val="00CC46D6"/>
    <w:rsid w:val="00CD1752"/>
    <w:rsid w:val="00CD70A3"/>
    <w:rsid w:val="00CE3B3C"/>
    <w:rsid w:val="00CF13A2"/>
    <w:rsid w:val="00D048B9"/>
    <w:rsid w:val="00D16B21"/>
    <w:rsid w:val="00D20661"/>
    <w:rsid w:val="00D309D0"/>
    <w:rsid w:val="00D34CB6"/>
    <w:rsid w:val="00D35B9F"/>
    <w:rsid w:val="00D441E0"/>
    <w:rsid w:val="00D6090E"/>
    <w:rsid w:val="00D75E30"/>
    <w:rsid w:val="00D96AF0"/>
    <w:rsid w:val="00DA1488"/>
    <w:rsid w:val="00DA31C0"/>
    <w:rsid w:val="00DA4528"/>
    <w:rsid w:val="00DA4F85"/>
    <w:rsid w:val="00DB1223"/>
    <w:rsid w:val="00DB2435"/>
    <w:rsid w:val="00DB26F2"/>
    <w:rsid w:val="00DB5800"/>
    <w:rsid w:val="00DC0BA3"/>
    <w:rsid w:val="00DC4819"/>
    <w:rsid w:val="00DD0853"/>
    <w:rsid w:val="00DE1166"/>
    <w:rsid w:val="00DE404B"/>
    <w:rsid w:val="00E01785"/>
    <w:rsid w:val="00E131E8"/>
    <w:rsid w:val="00E25634"/>
    <w:rsid w:val="00E27710"/>
    <w:rsid w:val="00E40913"/>
    <w:rsid w:val="00E42C05"/>
    <w:rsid w:val="00E431EF"/>
    <w:rsid w:val="00E44103"/>
    <w:rsid w:val="00E50607"/>
    <w:rsid w:val="00E64BCD"/>
    <w:rsid w:val="00E66697"/>
    <w:rsid w:val="00E66DA4"/>
    <w:rsid w:val="00E70517"/>
    <w:rsid w:val="00E7495C"/>
    <w:rsid w:val="00E91605"/>
    <w:rsid w:val="00EA124B"/>
    <w:rsid w:val="00EB1822"/>
    <w:rsid w:val="00EB1AC4"/>
    <w:rsid w:val="00EC095A"/>
    <w:rsid w:val="00EC711D"/>
    <w:rsid w:val="00ED0572"/>
    <w:rsid w:val="00ED666A"/>
    <w:rsid w:val="00EF4C53"/>
    <w:rsid w:val="00F30865"/>
    <w:rsid w:val="00F462FD"/>
    <w:rsid w:val="00F47618"/>
    <w:rsid w:val="00F47697"/>
    <w:rsid w:val="00F5031A"/>
    <w:rsid w:val="00F50C5C"/>
    <w:rsid w:val="00F50EDC"/>
    <w:rsid w:val="00F7014C"/>
    <w:rsid w:val="00F81B3F"/>
    <w:rsid w:val="00F847EA"/>
    <w:rsid w:val="00FA4FEA"/>
    <w:rsid w:val="00FA7B2D"/>
    <w:rsid w:val="00FA7DA0"/>
    <w:rsid w:val="00FD3B64"/>
    <w:rsid w:val="00FE1BF3"/>
    <w:rsid w:val="00FE223B"/>
    <w:rsid w:val="00FE224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E75500"/>
  <w15:docId w15:val="{41A6C454-840D-405A-8D12-22F148F30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10174E"/>
    <w:pPr>
      <w:keepNext/>
      <w:keepLines/>
      <w:outlineLvl w:val="0"/>
    </w:pPr>
    <w:rPr>
      <w:rFonts w:eastAsiaTheme="majorEastAsia" w:cstheme="majorBidi"/>
      <w:b/>
      <w:sz w:val="52"/>
      <w:szCs w:val="32"/>
    </w:rPr>
  </w:style>
  <w:style w:type="paragraph" w:styleId="Heading2">
    <w:name w:val="heading 2"/>
    <w:basedOn w:val="Normal"/>
    <w:next w:val="Normal"/>
    <w:link w:val="Heading2Char"/>
    <w:uiPriority w:val="9"/>
    <w:unhideWhenUsed/>
    <w:qFormat/>
    <w:rsid w:val="0010174E"/>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442B6B"/>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0174E"/>
    <w:rPr>
      <w:rFonts w:ascii="Arial" w:eastAsiaTheme="majorEastAsia" w:hAnsi="Arial" w:cstheme="majorBidi"/>
      <w:b/>
      <w:color w:val="000000" w:themeColor="text1"/>
      <w:sz w:val="52"/>
      <w:szCs w:val="32"/>
    </w:rPr>
  </w:style>
  <w:style w:type="character" w:customStyle="1" w:styleId="Heading2Char">
    <w:name w:val="Heading 2 Char"/>
    <w:basedOn w:val="DefaultParagraphFont"/>
    <w:link w:val="Heading2"/>
    <w:uiPriority w:val="9"/>
    <w:rsid w:val="0010174E"/>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442B6B"/>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EC711D"/>
    <w:rPr>
      <w:sz w:val="16"/>
      <w:szCs w:val="16"/>
    </w:rPr>
  </w:style>
  <w:style w:type="paragraph" w:styleId="CommentText">
    <w:name w:val="annotation text"/>
    <w:basedOn w:val="Normal"/>
    <w:link w:val="CommentTextChar"/>
    <w:uiPriority w:val="99"/>
    <w:semiHidden/>
    <w:unhideWhenUsed/>
    <w:rsid w:val="00EC711D"/>
    <w:rPr>
      <w:sz w:val="20"/>
      <w:szCs w:val="20"/>
    </w:rPr>
  </w:style>
  <w:style w:type="character" w:customStyle="1" w:styleId="CommentTextChar">
    <w:name w:val="Comment Text Char"/>
    <w:basedOn w:val="DefaultParagraphFont"/>
    <w:link w:val="CommentText"/>
    <w:uiPriority w:val="99"/>
    <w:semiHidden/>
    <w:rsid w:val="00EC711D"/>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EC711D"/>
    <w:rPr>
      <w:b/>
      <w:bCs/>
    </w:rPr>
  </w:style>
  <w:style w:type="character" w:customStyle="1" w:styleId="CommentSubjectChar">
    <w:name w:val="Comment Subject Char"/>
    <w:basedOn w:val="CommentTextChar"/>
    <w:link w:val="CommentSubject"/>
    <w:uiPriority w:val="99"/>
    <w:semiHidden/>
    <w:rsid w:val="00EC711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EC711D"/>
    <w:rPr>
      <w:rFonts w:ascii="Tahoma" w:hAnsi="Tahoma" w:cs="Tahoma"/>
      <w:sz w:val="16"/>
      <w:szCs w:val="16"/>
    </w:rPr>
  </w:style>
  <w:style w:type="character" w:customStyle="1" w:styleId="BalloonTextChar">
    <w:name w:val="Balloon Text Char"/>
    <w:basedOn w:val="DefaultParagraphFont"/>
    <w:link w:val="BalloonText"/>
    <w:uiPriority w:val="99"/>
    <w:semiHidden/>
    <w:rsid w:val="00EC711D"/>
    <w:rPr>
      <w:rFonts w:ascii="Tahoma" w:hAnsi="Tahoma" w:cs="Tahoma"/>
      <w:color w:val="000000" w:themeColor="text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D0D8C7-8FC6-4AE5-8086-D6A583E64F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4243</Words>
  <Characters>24186</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cp:revision>
  <cp:lastPrinted>2017-10-01T11:50:00Z</cp:lastPrinted>
  <dcterms:created xsi:type="dcterms:W3CDTF">2018-07-16T11:28:00Z</dcterms:created>
  <dcterms:modified xsi:type="dcterms:W3CDTF">2018-07-16T11:28:00Z</dcterms:modified>
</cp:coreProperties>
</file>