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Toc357089285"/>
    <w:bookmarkStart w:id="1" w:name="_Toc532925959"/>
    <w:bookmarkStart w:id="2" w:name="_Toc532926008"/>
    <w:p w14:paraId="35B06F01" w14:textId="00339247" w:rsidR="003D7F28" w:rsidRDefault="007B2363" w:rsidP="001F1D1A">
      <w:r>
        <w:rPr>
          <w:noProof/>
          <w:lang w:val="en-US" w:eastAsia="en-US"/>
        </w:rPr>
        <mc:AlternateContent>
          <mc:Choice Requires="wps">
            <w:drawing>
              <wp:anchor distT="0" distB="0" distL="114300" distR="114300" simplePos="0" relativeHeight="252125696" behindDoc="0" locked="0" layoutInCell="1" allowOverlap="1" wp14:anchorId="557F6FBB" wp14:editId="35C8F415">
                <wp:simplePos x="0" y="0"/>
                <wp:positionH relativeFrom="column">
                  <wp:posOffset>-914400</wp:posOffset>
                </wp:positionH>
                <wp:positionV relativeFrom="paragraph">
                  <wp:posOffset>-902825</wp:posOffset>
                </wp:positionV>
                <wp:extent cx="5712460" cy="2118995"/>
                <wp:effectExtent l="0" t="0" r="2540" b="0"/>
                <wp:wrapNone/>
                <wp:docPr id="8" name="Text Box 8"/>
                <wp:cNvGraphicFramePr/>
                <a:graphic xmlns:a="http://schemas.openxmlformats.org/drawingml/2006/main">
                  <a:graphicData uri="http://schemas.microsoft.com/office/word/2010/wordprocessingShape">
                    <wps:wsp>
                      <wps:cNvSpPr txBox="1"/>
                      <wps:spPr>
                        <a:xfrm>
                          <a:off x="0" y="0"/>
                          <a:ext cx="5712460" cy="2118995"/>
                        </a:xfrm>
                        <a:prstGeom prst="rect">
                          <a:avLst/>
                        </a:prstGeom>
                        <a:solidFill>
                          <a:srgbClr val="346DB6"/>
                        </a:solidFill>
                        <a:ln w="6350">
                          <a:noFill/>
                        </a:ln>
                      </wps:spPr>
                      <wps:txbx>
                        <w:txbxContent>
                          <w:p w14:paraId="7A69F100" w14:textId="6C95AC23" w:rsidR="00385A39" w:rsidRPr="007B2363" w:rsidRDefault="00385A39" w:rsidP="007B2363">
                            <w:pPr>
                              <w:ind w:left="993" w:right="1075"/>
                              <w:jc w:val="center"/>
                              <w:rPr>
                                <w:rFonts w:cs="Calibri"/>
                                <w:b/>
                                <w:color w:val="FFFFFF" w:themeColor="background1"/>
                                <w:sz w:val="68"/>
                                <w:szCs w:val="68"/>
                              </w:rPr>
                            </w:pPr>
                            <w:r w:rsidRPr="007B2363">
                              <w:rPr>
                                <w:rFonts w:cs="Calibri"/>
                                <w:b/>
                                <w:color w:val="FFFFFF" w:themeColor="background1"/>
                                <w:sz w:val="68"/>
                                <w:szCs w:val="68"/>
                              </w:rPr>
                              <w:t>Developing Learner Participation</w:t>
                            </w:r>
                          </w:p>
                          <w:p w14:paraId="4D4F8F26" w14:textId="77777777" w:rsidR="00385A39" w:rsidRPr="002D7183" w:rsidRDefault="00385A39" w:rsidP="007B2363">
                            <w:pPr>
                              <w:ind w:left="993"/>
                              <w:rPr>
                                <w:b/>
                                <w:color w:val="FFFFFF" w:themeColor="background1"/>
                                <w:sz w:val="80"/>
                                <w:szCs w:val="80"/>
                              </w:rPr>
                            </w:pPr>
                          </w:p>
                        </w:txbxContent>
                      </wps:txbx>
                      <wps:bodyPr rot="0" spcFirstLastPara="0" vertOverflow="overflow" horzOverflow="overflow" vert="horz" wrap="square" lIns="360000" tIns="360000" rIns="360000" bIns="360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57F6FBB" id="_x0000_t202" coordsize="21600,21600" o:spt="202" path="m,l,21600r21600,l21600,xe">
                <v:stroke joinstyle="miter"/>
                <v:path gradientshapeok="t" o:connecttype="rect"/>
              </v:shapetype>
              <v:shape id="Text Box 8" o:spid="_x0000_s1026" type="#_x0000_t202" style="position:absolute;margin-left:-1in;margin-top:-71.1pt;width:449.8pt;height:166.85pt;z-index:25212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" fillcolor="#346db6" stroked="f" strokeweight=".5pt">
                <v:textbox inset="10mm,10mm,10mm,10mm">
                  <w:txbxContent>
                    <w:p w14:paraId="7A69F100" w14:textId="6C95AC23" w:rsidR="00385A39" w:rsidRPr="007B2363" w:rsidRDefault="00385A39" w:rsidP="007B2363">
                      <w:pPr>
                        <w:ind w:left="993" w:right="1075"/>
                        <w:jc w:val="center"/>
                        <w:rPr>
                          <w:rFonts w:cs="Calibri"/>
                          <w:b/>
                          <w:color w:val="FFFFFF" w:themeColor="background1"/>
                          <w:sz w:val="68"/>
                          <w:szCs w:val="68"/>
                        </w:rPr>
                      </w:pPr>
                      <w:r w:rsidRPr="007B2363">
                        <w:rPr>
                          <w:rFonts w:cs="Calibri"/>
                          <w:b/>
                          <w:color w:val="FFFFFF" w:themeColor="background1"/>
                          <w:sz w:val="68"/>
                          <w:szCs w:val="68"/>
                        </w:rPr>
                        <w:t>Developing Learner Participation</w:t>
                      </w:r>
                    </w:p>
                    <w:p w14:paraId="4D4F8F26" w14:textId="77777777" w:rsidR="00385A39" w:rsidRPr="002D7183" w:rsidRDefault="00385A39" w:rsidP="007B2363">
                      <w:pPr>
                        <w:ind w:left="993"/>
                        <w:rPr>
                          <w:b/>
                          <w:color w:val="FFFFFF" w:themeColor="background1"/>
                          <w:sz w:val="80"/>
                          <w:szCs w:val="80"/>
                        </w:rPr>
                      </w:pPr>
                    </w:p>
                  </w:txbxContent>
                </v:textbox>
              </v:shape>
            </w:pict>
          </mc:Fallback>
        </mc:AlternateContent>
      </w:r>
      <w:r w:rsidR="00B642FB">
        <w:rPr>
          <w:noProof/>
          <w:lang w:val="en-US" w:eastAsia="en-US"/>
        </w:rPr>
        <mc:AlternateContent>
          <mc:Choice Requires="wps">
            <w:drawing>
              <wp:anchor distT="0" distB="0" distL="114300" distR="114300" simplePos="0" relativeHeight="252033536" behindDoc="0" locked="0" layoutInCell="1" allowOverlap="1" wp14:anchorId="0C4C9631" wp14:editId="1DA1FDCE">
                <wp:simplePos x="0" y="0"/>
                <wp:positionH relativeFrom="column">
                  <wp:posOffset>4986669</wp:posOffset>
                </wp:positionH>
                <wp:positionV relativeFrom="paragraph">
                  <wp:posOffset>-753922</wp:posOffset>
                </wp:positionV>
                <wp:extent cx="1384935" cy="1877695"/>
                <wp:effectExtent l="0" t="0" r="5715" b="8255"/>
                <wp:wrapNone/>
                <wp:docPr id="10" name="Text Box 10"/>
                <wp:cNvGraphicFramePr/>
                <a:graphic xmlns:a="http://schemas.openxmlformats.org/drawingml/2006/main">
                  <a:graphicData uri="http://schemas.microsoft.com/office/word/2010/wordprocessingShape">
                    <wps:wsp>
                      <wps:cNvSpPr txBox="1"/>
                      <wps:spPr>
                        <a:xfrm>
                          <a:off x="0" y="0"/>
                          <a:ext cx="1384935" cy="1877695"/>
                        </a:xfrm>
                        <a:prstGeom prst="rect">
                          <a:avLst/>
                        </a:prstGeom>
                        <a:solidFill>
                          <a:schemeClr val="lt1"/>
                        </a:solidFill>
                        <a:ln w="6350">
                          <a:noFill/>
                        </a:ln>
                      </wps:spPr>
                      <wps:txbx>
                        <w:txbxContent>
                          <w:p w14:paraId="1370E6D9" w14:textId="77777777" w:rsidR="00385A39" w:rsidRPr="00080C65" w:rsidRDefault="00385A39" w:rsidP="00B642FB">
                            <w:pPr>
                              <w:jc w:val="center"/>
                              <w:rPr>
                                <w:rFonts w:cs="Calibri"/>
                                <w:b/>
                                <w:sz w:val="48"/>
                              </w:rPr>
                            </w:pPr>
                            <w:r w:rsidRPr="00080C65">
                              <w:rPr>
                                <w:rFonts w:cs="Calibri"/>
                                <w:b/>
                                <w:sz w:val="48"/>
                              </w:rPr>
                              <w:t>Module</w:t>
                            </w:r>
                          </w:p>
                          <w:p w14:paraId="6D54D272" w14:textId="5165B6DD" w:rsidR="00385A39" w:rsidRPr="00080C65" w:rsidRDefault="00385A39" w:rsidP="00B642FB">
                            <w:pPr>
                              <w:jc w:val="center"/>
                              <w:rPr>
                                <w:rFonts w:cs="Calibri"/>
                                <w:b/>
                                <w:sz w:val="200"/>
                              </w:rPr>
                            </w:pPr>
                            <w:r w:rsidRPr="00080C65">
                              <w:rPr>
                                <w:rFonts w:cs="Calibri"/>
                                <w:b/>
                                <w:sz w:val="200"/>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C4C9631" id="Text Box 10" o:spid="_x0000_s1027" type="#_x0000_t202" style="position:absolute;margin-left:392.65pt;margin-top:-59.35pt;width:109.05pt;height:147.85pt;z-index:252033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" fillcolor="white [3201]" stroked="f" strokeweight=".5pt">
                <v:textbox>
                  <w:txbxContent>
                    <w:p w14:paraId="1370E6D9" w14:textId="77777777" w:rsidR="00385A39" w:rsidRPr="00080C65" w:rsidRDefault="00385A39" w:rsidP="00B642FB">
                      <w:pPr>
                        <w:jc w:val="center"/>
                        <w:rPr>
                          <w:rFonts w:cs="Calibri"/>
                          <w:b/>
                          <w:sz w:val="48"/>
                        </w:rPr>
                      </w:pPr>
                      <w:r w:rsidRPr="00080C65">
                        <w:rPr>
                          <w:rFonts w:cs="Calibri"/>
                          <w:b/>
                          <w:sz w:val="48"/>
                        </w:rPr>
                        <w:t>Module</w:t>
                      </w:r>
                    </w:p>
                    <w:p w14:paraId="6D54D272" w14:textId="5165B6DD" w:rsidR="00385A39" w:rsidRPr="00080C65" w:rsidRDefault="00385A39" w:rsidP="00B642FB">
                      <w:pPr>
                        <w:jc w:val="center"/>
                        <w:rPr>
                          <w:rFonts w:cs="Calibri"/>
                          <w:b/>
                          <w:sz w:val="200"/>
                        </w:rPr>
                      </w:pPr>
                      <w:r w:rsidRPr="00080C65">
                        <w:rPr>
                          <w:rFonts w:cs="Calibri"/>
                          <w:b/>
                          <w:sz w:val="200"/>
                        </w:rPr>
                        <w:t>8</w:t>
                      </w:r>
                    </w:p>
                  </w:txbxContent>
                </v:textbox>
              </v:shape>
            </w:pict>
          </mc:Fallback>
        </mc:AlternateContent>
      </w:r>
      <w:bookmarkEnd w:id="0"/>
    </w:p>
    <w:p w14:paraId="5D864C4C" w14:textId="28DA49FB" w:rsidR="003D7F28" w:rsidRDefault="003D7F28" w:rsidP="001F1D1A"/>
    <w:p w14:paraId="58423783" w14:textId="480804FC" w:rsidR="003D7F28" w:rsidRDefault="003D7F28" w:rsidP="001F1D1A"/>
    <w:p w14:paraId="01A1562B" w14:textId="601935E7" w:rsidR="003D7F28" w:rsidRDefault="003D7F28" w:rsidP="001F1D1A"/>
    <w:p w14:paraId="1A06FF80" w14:textId="624322D0" w:rsidR="003D7F28" w:rsidRDefault="003D7F28" w:rsidP="001F1D1A"/>
    <w:p w14:paraId="0B4D43BD" w14:textId="43B6A9D6" w:rsidR="003D7F28" w:rsidRDefault="003D7F28" w:rsidP="001F1D1A"/>
    <w:p w14:paraId="77039920" w14:textId="2FC1DF10" w:rsidR="003D7F28" w:rsidRDefault="00467C50" w:rsidP="001F1D1A">
      <w:r>
        <w:rPr>
          <w:noProof/>
          <w:lang w:val="en-US" w:eastAsia="en-US"/>
        </w:rPr>
        <w:drawing>
          <wp:anchor distT="0" distB="0" distL="114300" distR="114300" simplePos="0" relativeHeight="252123648" behindDoc="1" locked="0" layoutInCell="1" allowOverlap="1" wp14:anchorId="733BF305" wp14:editId="359CCA10">
            <wp:simplePos x="0" y="0"/>
            <wp:positionH relativeFrom="column">
              <wp:posOffset>-914183</wp:posOffset>
            </wp:positionH>
            <wp:positionV relativeFrom="paragraph">
              <wp:posOffset>317443</wp:posOffset>
            </wp:positionV>
            <wp:extent cx="7567200" cy="4183200"/>
            <wp:effectExtent l="0" t="0" r="0" b="8255"/>
            <wp:wrapTight wrapText="bothSides">
              <wp:wrapPolygon edited="0">
                <wp:start x="0" y="0"/>
                <wp:lineTo x="0" y="21544"/>
                <wp:lineTo x="21535" y="21544"/>
                <wp:lineTo x="21535"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a:extLst>
                        <a:ext uri="{28A0092B-C50C-407E-A947-70E740481C1C}">
                          <a14:useLocalDpi xmlns:a14="http://schemas.microsoft.com/office/drawing/2010/main" val="0"/>
                        </a:ext>
                      </a:extLst>
                    </a:blip>
                    <a:srcRect t="1568" b="10966"/>
                    <a:stretch/>
                  </pic:blipFill>
                  <pic:spPr bwMode="auto">
                    <a:xfrm>
                      <a:off x="0" y="0"/>
                      <a:ext cx="7567200" cy="4183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bookmarkStart w:id="3" w:name="_Toc38668752"/>
    <w:p w14:paraId="544005C3" w14:textId="519E4A5D" w:rsidR="003D7F28" w:rsidRDefault="00467C50" w:rsidP="001F1D1A">
      <w:r w:rsidRPr="000B3F21">
        <w:rPr>
          <w:noProof/>
          <w:szCs w:val="28"/>
          <w:lang w:val="en-US" w:eastAsia="en-US"/>
        </w:rPr>
        <mc:AlternateContent>
          <mc:Choice Requires="wps">
            <w:drawing>
              <wp:anchor distT="0" distB="0" distL="114300" distR="114300" simplePos="0" relativeHeight="251872768" behindDoc="0" locked="0" layoutInCell="1" allowOverlap="1" wp14:anchorId="6C961BE3" wp14:editId="2ADB080C">
                <wp:simplePos x="0" y="0"/>
                <wp:positionH relativeFrom="column">
                  <wp:posOffset>-914545</wp:posOffset>
                </wp:positionH>
                <wp:positionV relativeFrom="paragraph">
                  <wp:posOffset>4583615</wp:posOffset>
                </wp:positionV>
                <wp:extent cx="7551420" cy="2393343"/>
                <wp:effectExtent l="0" t="0" r="0" b="6985"/>
                <wp:wrapNone/>
                <wp:docPr id="193" name="Text Box 193"/>
                <wp:cNvGraphicFramePr/>
                <a:graphic xmlns:a="http://schemas.openxmlformats.org/drawingml/2006/main">
                  <a:graphicData uri="http://schemas.microsoft.com/office/word/2010/wordprocessingShape">
                    <wps:wsp>
                      <wps:cNvSpPr txBox="1"/>
                      <wps:spPr>
                        <a:xfrm>
                          <a:off x="0" y="0"/>
                          <a:ext cx="7551420" cy="2393343"/>
                        </a:xfrm>
                        <a:prstGeom prst="rect">
                          <a:avLst/>
                        </a:prstGeom>
                        <a:solidFill>
                          <a:srgbClr val="346DB6"/>
                        </a:solidFill>
                        <a:ln w="6350">
                          <a:noFill/>
                        </a:ln>
                      </wps:spPr>
                      <wps:txbx>
                        <w:txbxContent>
                          <w:p w14:paraId="58E6C11C" w14:textId="7F615DB6" w:rsidR="00385A39" w:rsidRPr="00E10DAC" w:rsidRDefault="00385A39" w:rsidP="00E10DAC">
                            <w:pPr>
                              <w:ind w:left="993"/>
                              <w:rPr>
                                <w:rFonts w:cs="Calibri"/>
                                <w:b/>
                                <w:color w:val="FFFFFF" w:themeColor="background1"/>
                                <w:sz w:val="72"/>
                                <w:szCs w:val="56"/>
                              </w:rPr>
                            </w:pPr>
                            <w:r w:rsidRPr="00E10DAC">
                              <w:rPr>
                                <w:rFonts w:cs="Calibri"/>
                                <w:b/>
                                <w:color w:val="FFFFFF" w:themeColor="background1"/>
                                <w:sz w:val="72"/>
                                <w:szCs w:val="56"/>
                              </w:rPr>
                              <w:t>A m</w:t>
                            </w:r>
                            <w:r>
                              <w:rPr>
                                <w:rFonts w:cs="Calibri"/>
                                <w:b/>
                                <w:color w:val="FFFFFF" w:themeColor="background1"/>
                                <w:sz w:val="72"/>
                                <w:szCs w:val="56"/>
                              </w:rPr>
                              <w:t>anual</w:t>
                            </w:r>
                            <w:r w:rsidRPr="00E10DAC">
                              <w:rPr>
                                <w:rFonts w:cs="Calibri"/>
                                <w:b/>
                                <w:color w:val="FFFFFF" w:themeColor="background1"/>
                                <w:sz w:val="72"/>
                                <w:szCs w:val="56"/>
                              </w:rPr>
                              <w:t xml:space="preserve"> for teacher trainers</w:t>
                            </w:r>
                          </w:p>
                          <w:p w14:paraId="278B3932" w14:textId="77777777" w:rsidR="00385A39" w:rsidRPr="009A4C7C" w:rsidRDefault="00385A39" w:rsidP="00080C65">
                            <w:pPr>
                              <w:rPr>
                                <w:szCs w:val="24"/>
                              </w:rPr>
                            </w:pPr>
                          </w:p>
                          <w:p w14:paraId="53054F9D" w14:textId="2C1F4E16" w:rsidR="00385A39" w:rsidRPr="00E10DAC" w:rsidRDefault="00385A39" w:rsidP="00080C65">
                            <w:pPr>
                              <w:pStyle w:val="Pa0"/>
                              <w:ind w:left="273" w:firstLine="720"/>
                              <w:rPr>
                                <w:rStyle w:val="A4"/>
                                <w:rFonts w:ascii="Calibri" w:hAnsi="Calibri" w:cs="Calibri"/>
                                <w:i w:val="0"/>
                              </w:rPr>
                            </w:pPr>
                            <w:r w:rsidRPr="00E10DAC">
                              <w:rPr>
                                <w:rStyle w:val="A4"/>
                                <w:rFonts w:ascii="Calibri" w:hAnsi="Calibri" w:cs="Calibri"/>
                                <w:i w:val="0"/>
                              </w:rPr>
                              <w:t xml:space="preserve">Prepared for: </w:t>
                            </w:r>
                          </w:p>
                          <w:p w14:paraId="64A19492" w14:textId="77777777" w:rsidR="00385A39" w:rsidRPr="00E10DAC" w:rsidRDefault="00385A39" w:rsidP="00080C65">
                            <w:pPr>
                              <w:pStyle w:val="Pa0"/>
                              <w:ind w:left="720" w:firstLine="720"/>
                              <w:rPr>
                                <w:rStyle w:val="A4"/>
                                <w:rFonts w:ascii="Calibri" w:hAnsi="Calibri" w:cs="Calibri"/>
                                <w:i w:val="0"/>
                              </w:rPr>
                            </w:pPr>
                            <w:r w:rsidRPr="00E10DAC">
                              <w:rPr>
                                <w:rStyle w:val="A4"/>
                                <w:rFonts w:ascii="Calibri" w:hAnsi="Calibri" w:cs="Calibri"/>
                                <w:i w:val="0"/>
                              </w:rPr>
                              <w:t>Ministry of General Education, Zambia</w:t>
                            </w:r>
                          </w:p>
                          <w:p w14:paraId="5BBC5F0A" w14:textId="666CC575" w:rsidR="00385A39" w:rsidRPr="00E10DAC" w:rsidRDefault="00385A39" w:rsidP="00080C65">
                            <w:pPr>
                              <w:pStyle w:val="Pa0"/>
                              <w:ind w:left="993" w:firstLine="447"/>
                              <w:rPr>
                                <w:rStyle w:val="A4"/>
                                <w:rFonts w:ascii="Calibri" w:hAnsi="Calibri" w:cs="Calibri"/>
                                <w:i w:val="0"/>
                              </w:rPr>
                            </w:pPr>
                            <w:r w:rsidRPr="00E10DAC">
                              <w:rPr>
                                <w:rStyle w:val="A4"/>
                                <w:rFonts w:ascii="Calibri" w:hAnsi="Calibri" w:cs="Calibri"/>
                                <w:i w:val="0"/>
                              </w:rPr>
                              <w:t>The Norwegian Association of Disabled</w:t>
                            </w:r>
                          </w:p>
                          <w:p w14:paraId="37CA5F0C" w14:textId="77777777" w:rsidR="00385A39" w:rsidRPr="00E10DAC" w:rsidRDefault="00385A39" w:rsidP="00080C65">
                            <w:pPr>
                              <w:pStyle w:val="Pa0"/>
                              <w:ind w:left="993"/>
                              <w:rPr>
                                <w:rStyle w:val="A4"/>
                                <w:rFonts w:ascii="Calibri" w:hAnsi="Calibri" w:cs="Calibri"/>
                              </w:rPr>
                            </w:pPr>
                            <w:r w:rsidRPr="00E10DAC">
                              <w:rPr>
                                <w:rFonts w:ascii="Calibri" w:eastAsiaTheme="minorEastAsia" w:hAnsi="Calibri" w:cs="Calibri"/>
                                <w:color w:val="FFFFFF" w:themeColor="background1"/>
                                <w:szCs w:val="21"/>
                                <w:lang w:eastAsia="en-GB"/>
                              </w:rPr>
                              <w:t>Developed</w:t>
                            </w:r>
                            <w:r w:rsidRPr="00E10DAC">
                              <w:rPr>
                                <w:rStyle w:val="A4"/>
                                <w:rFonts w:ascii="Calibri" w:hAnsi="Calibri" w:cs="Calibri"/>
                              </w:rPr>
                              <w:t xml:space="preserve"> </w:t>
                            </w:r>
                            <w:r w:rsidRPr="00E10DAC">
                              <w:rPr>
                                <w:rFonts w:ascii="Calibri" w:eastAsiaTheme="minorEastAsia" w:hAnsi="Calibri" w:cs="Calibri"/>
                                <w:color w:val="FFFFFF" w:themeColor="background1"/>
                                <w:szCs w:val="21"/>
                                <w:lang w:eastAsia="en-GB"/>
                              </w:rPr>
                              <w:t>by</w:t>
                            </w:r>
                            <w:r w:rsidRPr="00E10DAC">
                              <w:rPr>
                                <w:rStyle w:val="A4"/>
                                <w:rFonts w:ascii="Calibri" w:hAnsi="Calibri" w:cs="Calibri"/>
                              </w:rPr>
                              <w:t>:</w:t>
                            </w:r>
                          </w:p>
                          <w:p w14:paraId="69AD266D" w14:textId="227104C3" w:rsidR="00385A39" w:rsidRPr="00E10DAC" w:rsidRDefault="00385A39" w:rsidP="00080C65">
                            <w:pPr>
                              <w:ind w:left="1418"/>
                              <w:rPr>
                                <w:rFonts w:cs="Calibri"/>
                                <w:color w:val="FFFFFF" w:themeColor="background1"/>
                              </w:rPr>
                            </w:pPr>
                            <w:r w:rsidRPr="00E10DAC">
                              <w:rPr>
                                <w:rFonts w:cs="Calibri"/>
                                <w:color w:val="FFFFFF" w:themeColor="background1"/>
                              </w:rPr>
                              <w:t xml:space="preserve">Enabling Education Network, </w:t>
                            </w:r>
                            <w:r>
                              <w:rPr>
                                <w:rFonts w:cs="Calibri"/>
                                <w:color w:val="FFFFFF" w:themeColor="background1"/>
                              </w:rPr>
                              <w:t>December</w:t>
                            </w:r>
                            <w:r w:rsidRPr="00E10DAC">
                              <w:rPr>
                                <w:rFonts w:cs="Calibri"/>
                                <w:color w:val="FFFFFF" w:themeColor="background1"/>
                              </w:rPr>
                              <w:t xml:space="preserve"> 2019</w:t>
                            </w:r>
                          </w:p>
                          <w:p w14:paraId="75DFF4C3" w14:textId="77777777" w:rsidR="00385A39" w:rsidRPr="00E10DAC" w:rsidRDefault="00385A39" w:rsidP="00E10DAC">
                            <w:pPr>
                              <w:pStyle w:val="Pa0"/>
                              <w:ind w:left="993"/>
                              <w:rPr>
                                <w:rStyle w:val="A4"/>
                                <w:rFonts w:ascii="Calibri" w:hAnsi="Calibri" w:cs="Calibri"/>
                                <w:i w:val="0"/>
                              </w:rPr>
                            </w:pPr>
                          </w:p>
                          <w:p w14:paraId="11945DB7" w14:textId="03DBE178" w:rsidR="00385A39" w:rsidRDefault="00385A39" w:rsidP="00E10DAC">
                            <w:pPr>
                              <w:rPr>
                                <w:rStyle w:val="A4"/>
                                <w:rFonts w:ascii="Calibri" w:eastAsiaTheme="minorHAnsi" w:hAnsi="Calibri" w:cs="Calibri"/>
                                <w:lang w:eastAsia="en-US"/>
                              </w:rPr>
                            </w:pPr>
                          </w:p>
                          <w:p w14:paraId="25655D9C" w14:textId="77777777" w:rsidR="00385A39" w:rsidRPr="00E10DAC" w:rsidRDefault="00385A39" w:rsidP="00E10DAC">
                            <w:pPr>
                              <w:rPr>
                                <w:rStyle w:val="A4"/>
                                <w:rFonts w:ascii="Calibri" w:eastAsiaTheme="minorHAnsi" w:hAnsi="Calibri" w:cs="Calibri"/>
                                <w:lang w:eastAsia="en-US"/>
                              </w:rPr>
                            </w:pPr>
                          </w:p>
                          <w:p w14:paraId="586529D8" w14:textId="27F54B39" w:rsidR="00385A39" w:rsidRPr="00D60D02" w:rsidRDefault="00385A39" w:rsidP="0047344E">
                            <w:pPr>
                              <w:ind w:left="1418"/>
                              <w:rPr>
                                <w:rFonts w:cs="Calibri"/>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C961BE3" id="Text Box 193" o:spid="_x0000_s1028" type="#_x0000_t202" style="position:absolute;margin-left:-1in;margin-top:360.9pt;width:594.6pt;height:188.45pt;z-index:251872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" fillcolor="#346db6" stroked="f" strokeweight=".5pt">
                <v:textbox>
                  <w:txbxContent>
                    <w:p w14:paraId="58E6C11C" w14:textId="7F615DB6" w:rsidR="00385A39" w:rsidRPr="00E10DAC" w:rsidRDefault="00385A39" w:rsidP="00E10DAC">
                      <w:pPr>
                        <w:ind w:left="993"/>
                        <w:rPr>
                          <w:rFonts w:cs="Calibri"/>
                          <w:b/>
                          <w:color w:val="FFFFFF" w:themeColor="background1"/>
                          <w:sz w:val="72"/>
                          <w:szCs w:val="56"/>
                        </w:rPr>
                      </w:pPr>
                      <w:r w:rsidRPr="00E10DAC">
                        <w:rPr>
                          <w:rFonts w:cs="Calibri"/>
                          <w:b/>
                          <w:color w:val="FFFFFF" w:themeColor="background1"/>
                          <w:sz w:val="72"/>
                          <w:szCs w:val="56"/>
                        </w:rPr>
                        <w:t>A m</w:t>
                      </w:r>
                      <w:r>
                        <w:rPr>
                          <w:rFonts w:cs="Calibri"/>
                          <w:b/>
                          <w:color w:val="FFFFFF" w:themeColor="background1"/>
                          <w:sz w:val="72"/>
                          <w:szCs w:val="56"/>
                        </w:rPr>
                        <w:t>anual</w:t>
                      </w:r>
                      <w:r w:rsidRPr="00E10DAC">
                        <w:rPr>
                          <w:rFonts w:cs="Calibri"/>
                          <w:b/>
                          <w:color w:val="FFFFFF" w:themeColor="background1"/>
                          <w:sz w:val="72"/>
                          <w:szCs w:val="56"/>
                        </w:rPr>
                        <w:t xml:space="preserve"> for teacher trainers</w:t>
                      </w:r>
                    </w:p>
                    <w:p w14:paraId="278B3932" w14:textId="77777777" w:rsidR="00385A39" w:rsidRPr="009A4C7C" w:rsidRDefault="00385A39" w:rsidP="00080C65">
                      <w:pPr>
                        <w:rPr>
                          <w:szCs w:val="24"/>
                        </w:rPr>
                      </w:pPr>
                    </w:p>
                    <w:p w14:paraId="53054F9D" w14:textId="2C1F4E16" w:rsidR="00385A39" w:rsidRPr="00E10DAC" w:rsidRDefault="00385A39" w:rsidP="00080C65">
                      <w:pPr>
                        <w:pStyle w:val="Pa0"/>
                        <w:ind w:left="273" w:firstLine="720"/>
                        <w:rPr>
                          <w:rStyle w:val="A4"/>
                          <w:rFonts w:ascii="Calibri" w:hAnsi="Calibri" w:cs="Calibri"/>
                          <w:i w:val="0"/>
                        </w:rPr>
                      </w:pPr>
                      <w:r w:rsidRPr="00E10DAC">
                        <w:rPr>
                          <w:rStyle w:val="A4"/>
                          <w:rFonts w:ascii="Calibri" w:hAnsi="Calibri" w:cs="Calibri"/>
                          <w:i w:val="0"/>
                        </w:rPr>
                        <w:t xml:space="preserve">Prepared for: </w:t>
                      </w:r>
                    </w:p>
                    <w:p w14:paraId="64A19492" w14:textId="77777777" w:rsidR="00385A39" w:rsidRPr="00E10DAC" w:rsidRDefault="00385A39" w:rsidP="00080C65">
                      <w:pPr>
                        <w:pStyle w:val="Pa0"/>
                        <w:ind w:left="720" w:firstLine="720"/>
                        <w:rPr>
                          <w:rStyle w:val="A4"/>
                          <w:rFonts w:ascii="Calibri" w:hAnsi="Calibri" w:cs="Calibri"/>
                          <w:i w:val="0"/>
                        </w:rPr>
                      </w:pPr>
                      <w:r w:rsidRPr="00E10DAC">
                        <w:rPr>
                          <w:rStyle w:val="A4"/>
                          <w:rFonts w:ascii="Calibri" w:hAnsi="Calibri" w:cs="Calibri"/>
                          <w:i w:val="0"/>
                        </w:rPr>
                        <w:t>Ministry of General Education, Zambia</w:t>
                      </w:r>
                    </w:p>
                    <w:p w14:paraId="5BBC5F0A" w14:textId="666CC575" w:rsidR="00385A39" w:rsidRPr="00E10DAC" w:rsidRDefault="00385A39" w:rsidP="00080C65">
                      <w:pPr>
                        <w:pStyle w:val="Pa0"/>
                        <w:ind w:left="993" w:firstLine="447"/>
                        <w:rPr>
                          <w:rStyle w:val="A4"/>
                          <w:rFonts w:ascii="Calibri" w:hAnsi="Calibri" w:cs="Calibri"/>
                          <w:i w:val="0"/>
                        </w:rPr>
                      </w:pPr>
                      <w:r w:rsidRPr="00E10DAC">
                        <w:rPr>
                          <w:rStyle w:val="A4"/>
                          <w:rFonts w:ascii="Calibri" w:hAnsi="Calibri" w:cs="Calibri"/>
                          <w:i w:val="0"/>
                        </w:rPr>
                        <w:t>The Norwegian Association of Disabled</w:t>
                      </w:r>
                    </w:p>
                    <w:p w14:paraId="37CA5F0C" w14:textId="77777777" w:rsidR="00385A39" w:rsidRPr="00E10DAC" w:rsidRDefault="00385A39" w:rsidP="00080C65">
                      <w:pPr>
                        <w:pStyle w:val="Pa0"/>
                        <w:ind w:left="993"/>
                        <w:rPr>
                          <w:rStyle w:val="A4"/>
                          <w:rFonts w:ascii="Calibri" w:hAnsi="Calibri" w:cs="Calibri"/>
                        </w:rPr>
                      </w:pPr>
                      <w:r w:rsidRPr="00E10DAC">
                        <w:rPr>
                          <w:rFonts w:ascii="Calibri" w:eastAsiaTheme="minorEastAsia" w:hAnsi="Calibri" w:cs="Calibri"/>
                          <w:color w:val="FFFFFF" w:themeColor="background1"/>
                          <w:szCs w:val="21"/>
                          <w:lang w:eastAsia="en-GB"/>
                        </w:rPr>
                        <w:t>Developed</w:t>
                      </w:r>
                      <w:r w:rsidRPr="00E10DAC">
                        <w:rPr>
                          <w:rStyle w:val="A4"/>
                          <w:rFonts w:ascii="Calibri" w:hAnsi="Calibri" w:cs="Calibri"/>
                        </w:rPr>
                        <w:t xml:space="preserve"> </w:t>
                      </w:r>
                      <w:r w:rsidRPr="00E10DAC">
                        <w:rPr>
                          <w:rFonts w:ascii="Calibri" w:eastAsiaTheme="minorEastAsia" w:hAnsi="Calibri" w:cs="Calibri"/>
                          <w:color w:val="FFFFFF" w:themeColor="background1"/>
                          <w:szCs w:val="21"/>
                          <w:lang w:eastAsia="en-GB"/>
                        </w:rPr>
                        <w:t>by</w:t>
                      </w:r>
                      <w:r w:rsidRPr="00E10DAC">
                        <w:rPr>
                          <w:rStyle w:val="A4"/>
                          <w:rFonts w:ascii="Calibri" w:hAnsi="Calibri" w:cs="Calibri"/>
                        </w:rPr>
                        <w:t>:</w:t>
                      </w:r>
                    </w:p>
                    <w:p w14:paraId="69AD266D" w14:textId="227104C3" w:rsidR="00385A39" w:rsidRPr="00E10DAC" w:rsidRDefault="00385A39" w:rsidP="00080C65">
                      <w:pPr>
                        <w:ind w:left="1418"/>
                        <w:rPr>
                          <w:rFonts w:cs="Calibri"/>
                          <w:color w:val="FFFFFF" w:themeColor="background1"/>
                        </w:rPr>
                      </w:pPr>
                      <w:r w:rsidRPr="00E10DAC">
                        <w:rPr>
                          <w:rFonts w:cs="Calibri"/>
                          <w:color w:val="FFFFFF" w:themeColor="background1"/>
                        </w:rPr>
                        <w:t xml:space="preserve">Enabling Education Network, </w:t>
                      </w:r>
                      <w:r>
                        <w:rPr>
                          <w:rFonts w:cs="Calibri"/>
                          <w:color w:val="FFFFFF" w:themeColor="background1"/>
                        </w:rPr>
                        <w:t>December</w:t>
                      </w:r>
                      <w:r w:rsidRPr="00E10DAC">
                        <w:rPr>
                          <w:rFonts w:cs="Calibri"/>
                          <w:color w:val="FFFFFF" w:themeColor="background1"/>
                        </w:rPr>
                        <w:t xml:space="preserve"> 2019</w:t>
                      </w:r>
                    </w:p>
                    <w:p w14:paraId="75DFF4C3" w14:textId="77777777" w:rsidR="00385A39" w:rsidRPr="00E10DAC" w:rsidRDefault="00385A39" w:rsidP="00E10DAC">
                      <w:pPr>
                        <w:pStyle w:val="Pa0"/>
                        <w:ind w:left="993"/>
                        <w:rPr>
                          <w:rStyle w:val="A4"/>
                          <w:rFonts w:ascii="Calibri" w:hAnsi="Calibri" w:cs="Calibri"/>
                          <w:i w:val="0"/>
                        </w:rPr>
                      </w:pPr>
                    </w:p>
                    <w:p w14:paraId="11945DB7" w14:textId="03DBE178" w:rsidR="00385A39" w:rsidRDefault="00385A39" w:rsidP="00E10DAC">
                      <w:pPr>
                        <w:rPr>
                          <w:rStyle w:val="A4"/>
                          <w:rFonts w:ascii="Calibri" w:eastAsiaTheme="minorHAnsi" w:hAnsi="Calibri" w:cs="Calibri"/>
                          <w:lang w:eastAsia="en-US"/>
                        </w:rPr>
                      </w:pPr>
                    </w:p>
                    <w:p w14:paraId="25655D9C" w14:textId="77777777" w:rsidR="00385A39" w:rsidRPr="00E10DAC" w:rsidRDefault="00385A39" w:rsidP="00E10DAC">
                      <w:pPr>
                        <w:rPr>
                          <w:rStyle w:val="A4"/>
                          <w:rFonts w:ascii="Calibri" w:eastAsiaTheme="minorHAnsi" w:hAnsi="Calibri" w:cs="Calibri"/>
                          <w:lang w:eastAsia="en-US"/>
                        </w:rPr>
                      </w:pPr>
                    </w:p>
                    <w:p w14:paraId="586529D8" w14:textId="27F54B39" w:rsidR="00385A39" w:rsidRPr="00D60D02" w:rsidRDefault="00385A39" w:rsidP="0047344E">
                      <w:pPr>
                        <w:ind w:left="1418"/>
                        <w:rPr>
                          <w:rFonts w:cs="Calibri"/>
                          <w:color w:val="FFFFFF" w:themeColor="background1"/>
                        </w:rPr>
                      </w:pPr>
                    </w:p>
                  </w:txbxContent>
                </v:textbox>
              </v:shape>
            </w:pict>
          </mc:Fallback>
        </mc:AlternateContent>
      </w:r>
      <w:bookmarkEnd w:id="3"/>
    </w:p>
    <w:p w14:paraId="60B0D21C" w14:textId="54F188E2" w:rsidR="003D7F28" w:rsidRDefault="003D7F28" w:rsidP="001F1D1A"/>
    <w:p w14:paraId="1D91CF7F" w14:textId="7DD1EE02" w:rsidR="003D7F28" w:rsidRDefault="003D7F28" w:rsidP="001F1D1A"/>
    <w:p w14:paraId="38D21C68" w14:textId="6F989673" w:rsidR="001F1D1A" w:rsidRDefault="001F1D1A" w:rsidP="001F1D1A"/>
    <w:p w14:paraId="5FF53CEB" w14:textId="77777777" w:rsidR="00BB494D" w:rsidRDefault="00BB494D" w:rsidP="001F1D1A">
      <w:pPr>
        <w:rPr>
          <w:rFonts w:ascii="ArialMT" w:hAnsi="ArialMT" w:hint="eastAsia"/>
          <w:color w:val="000000"/>
        </w:rPr>
      </w:pPr>
    </w:p>
    <w:p w14:paraId="479E4A24" w14:textId="7974E994" w:rsidR="00BB494D" w:rsidRDefault="00BB494D" w:rsidP="001F1D1A">
      <w:pPr>
        <w:rPr>
          <w:rFonts w:ascii="ArialMT" w:hAnsi="ArialMT" w:hint="eastAsia"/>
          <w:color w:val="000000"/>
        </w:rPr>
      </w:pPr>
    </w:p>
    <w:p w14:paraId="75337A6D" w14:textId="0738AE31" w:rsidR="00BB494D" w:rsidRDefault="00BB494D" w:rsidP="001F1D1A">
      <w:pPr>
        <w:rPr>
          <w:rFonts w:ascii="ArialMT" w:hAnsi="ArialMT" w:hint="eastAsia"/>
          <w:color w:val="000000"/>
        </w:rPr>
      </w:pPr>
    </w:p>
    <w:p w14:paraId="4B7A46C3" w14:textId="4AB56FE4" w:rsidR="00BB494D" w:rsidRDefault="00BB494D" w:rsidP="001F1D1A">
      <w:pPr>
        <w:rPr>
          <w:rFonts w:ascii="ArialMT" w:hAnsi="ArialMT" w:hint="eastAsia"/>
          <w:color w:val="000000"/>
        </w:rPr>
      </w:pPr>
    </w:p>
    <w:p w14:paraId="7BF2778F" w14:textId="4DC8D820" w:rsidR="00BB494D" w:rsidRDefault="00BB494D" w:rsidP="001F1D1A">
      <w:pPr>
        <w:rPr>
          <w:rFonts w:ascii="ArialMT" w:hAnsi="ArialMT" w:hint="eastAsia"/>
          <w:color w:val="000000"/>
        </w:rPr>
      </w:pPr>
    </w:p>
    <w:p w14:paraId="2EB2F3E3" w14:textId="2ED00BB2" w:rsidR="00BB494D" w:rsidRDefault="00BB494D" w:rsidP="001F1D1A">
      <w:pPr>
        <w:rPr>
          <w:rFonts w:ascii="ArialMT" w:hAnsi="ArialMT" w:hint="eastAsia"/>
          <w:color w:val="000000"/>
        </w:rPr>
      </w:pPr>
    </w:p>
    <w:p w14:paraId="0968E7A3" w14:textId="5E343FA2" w:rsidR="00B642FB" w:rsidRDefault="00B642FB" w:rsidP="001F1D1A">
      <w:pPr>
        <w:rPr>
          <w:rFonts w:ascii="ArialMT" w:hAnsi="ArialMT" w:hint="eastAsia"/>
          <w:color w:val="000000"/>
        </w:rPr>
      </w:pPr>
    </w:p>
    <w:p w14:paraId="2BE738F8" w14:textId="78B948F2" w:rsidR="00B642FB" w:rsidRDefault="00B642FB" w:rsidP="001F1D1A">
      <w:pPr>
        <w:rPr>
          <w:rFonts w:ascii="ArialMT" w:hAnsi="ArialMT" w:hint="eastAsia"/>
          <w:color w:val="000000"/>
        </w:rPr>
      </w:pPr>
    </w:p>
    <w:p w14:paraId="5E126D19" w14:textId="1531CC31" w:rsidR="00B642FB" w:rsidRDefault="00467C50" w:rsidP="001F1D1A">
      <w:pPr>
        <w:rPr>
          <w:rFonts w:ascii="ArialMT" w:hAnsi="ArialMT" w:hint="eastAsia"/>
          <w:color w:val="000000"/>
        </w:rPr>
      </w:pPr>
      <w:r>
        <w:rPr>
          <w:noProof/>
          <w:lang w:val="en-US" w:eastAsia="en-US"/>
        </w:rPr>
        <mc:AlternateContent>
          <mc:Choice Requires="wps">
            <w:drawing>
              <wp:anchor distT="0" distB="0" distL="114300" distR="114300" simplePos="0" relativeHeight="252127744" behindDoc="0" locked="0" layoutInCell="1" allowOverlap="1" wp14:anchorId="241AA575" wp14:editId="0E8470C9">
                <wp:simplePos x="0" y="0"/>
                <wp:positionH relativeFrom="column">
                  <wp:posOffset>-904312</wp:posOffset>
                </wp:positionH>
                <wp:positionV relativeFrom="paragraph">
                  <wp:posOffset>132040</wp:posOffset>
                </wp:positionV>
                <wp:extent cx="7551420" cy="1266493"/>
                <wp:effectExtent l="0" t="0" r="0" b="0"/>
                <wp:wrapNone/>
                <wp:docPr id="102" name="Text Box 102"/>
                <wp:cNvGraphicFramePr/>
                <a:graphic xmlns:a="http://schemas.openxmlformats.org/drawingml/2006/main">
                  <a:graphicData uri="http://schemas.microsoft.com/office/word/2010/wordprocessingShape">
                    <wps:wsp>
                      <wps:cNvSpPr txBox="1"/>
                      <wps:spPr>
                        <a:xfrm>
                          <a:off x="0" y="0"/>
                          <a:ext cx="7551420" cy="1266493"/>
                        </a:xfrm>
                        <a:prstGeom prst="rect">
                          <a:avLst/>
                        </a:prstGeom>
                        <a:solidFill>
                          <a:schemeClr val="lt1"/>
                        </a:solidFill>
                        <a:ln w="6350">
                          <a:noFill/>
                        </a:ln>
                      </wps:spPr>
                      <wps:txbx>
                        <w:txbxContent>
                          <w:p w14:paraId="07C8E1B9" w14:textId="34E3C0D8" w:rsidR="00385A39" w:rsidRDefault="00385A39" w:rsidP="007B2363">
                            <w:pPr>
                              <w:ind w:left="426"/>
                              <w:jc w:val="right"/>
                            </w:pPr>
                            <w:bookmarkStart w:id="4" w:name="_Hlk1820772"/>
                            <w:bookmarkStart w:id="5" w:name="_Hlk1820773"/>
                            <w:r>
                              <w:rPr>
                                <w:rFonts w:ascii="CG Times" w:eastAsia="Calibri" w:hAnsi="CG Times" w:cs="Arial"/>
                                <w:noProof/>
                                <w:lang w:val="en-US" w:eastAsia="en-US"/>
                              </w:rPr>
                              <w:drawing>
                                <wp:inline distT="0" distB="0" distL="0" distR="0" wp14:anchorId="11E84394" wp14:editId="16753CBD">
                                  <wp:extent cx="1363980" cy="762000"/>
                                  <wp:effectExtent l="0" t="0" r="7620" b="0"/>
                                  <wp:docPr id="9" name="Picture 9" descr="A picture contain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OGE logo.jpg"/>
                                          <pic:cNvPicPr/>
                                        </pic:nvPicPr>
                                        <pic:blipFill>
                                          <a:blip r:embed="rId9"/>
                                          <a:stretch>
                                            <a:fillRect/>
                                          </a:stretch>
                                        </pic:blipFill>
                                        <pic:spPr>
                                          <a:xfrm>
                                            <a:off x="0" y="0"/>
                                            <a:ext cx="1363980" cy="762000"/>
                                          </a:xfrm>
                                          <a:prstGeom prst="rect">
                                            <a:avLst/>
                                          </a:prstGeom>
                                        </pic:spPr>
                                      </pic:pic>
                                    </a:graphicData>
                                  </a:graphic>
                                </wp:inline>
                              </w:drawing>
                            </w:r>
                            <w:r>
                              <w:rPr>
                                <w:rFonts w:ascii="CG Times" w:eastAsia="Calibri" w:hAnsi="CG Times" w:cs="Arial"/>
                                <w:lang w:val="sw-KE"/>
                              </w:rPr>
                              <w:tab/>
                            </w:r>
                            <w:r>
                              <w:rPr>
                                <w:rFonts w:ascii="CG Times" w:eastAsia="Calibri" w:hAnsi="CG Times" w:cs="Arial"/>
                                <w:lang w:val="sw-KE"/>
                              </w:rPr>
                              <w:tab/>
                            </w:r>
                            <w:r>
                              <w:rPr>
                                <w:rFonts w:ascii="CG Times" w:eastAsia="Calibri" w:hAnsi="CG Times" w:cs="Arial"/>
                                <w:lang w:val="sw-KE"/>
                              </w:rPr>
                              <w:tab/>
                            </w:r>
                            <w:r>
                              <w:rPr>
                                <w:rFonts w:ascii="CG Times" w:eastAsia="Calibri" w:hAnsi="CG Times" w:cs="Arial"/>
                                <w:lang w:val="sw-KE"/>
                              </w:rPr>
                              <w:tab/>
                            </w:r>
                            <w:r>
                              <w:rPr>
                                <w:rFonts w:ascii="CG Times" w:eastAsia="Calibri" w:hAnsi="CG Times" w:cs="Arial"/>
                                <w:lang w:val="sw-KE"/>
                              </w:rPr>
                              <w:tab/>
                            </w:r>
                            <w:r>
                              <w:rPr>
                                <w:rFonts w:ascii="CG Times" w:eastAsia="Calibri" w:hAnsi="CG Times" w:cs="Arial"/>
                                <w:lang w:val="sw-KE"/>
                              </w:rPr>
                              <w:tab/>
                            </w:r>
                            <w:r>
                              <w:rPr>
                                <w:rFonts w:ascii="CG Times" w:eastAsia="Calibri" w:hAnsi="CG Times" w:cs="Arial"/>
                                <w:lang w:val="sw-KE"/>
                              </w:rPr>
                              <w:tab/>
                            </w:r>
                            <w:r>
                              <w:rPr>
                                <w:noProof/>
                                <w:lang w:val="en-US" w:eastAsia="en-US"/>
                              </w:rPr>
                              <w:drawing>
                                <wp:inline distT="0" distB="0" distL="0" distR="0" wp14:anchorId="2AA7EC70" wp14:editId="0D32BFC4">
                                  <wp:extent cx="2222340" cy="793679"/>
                                  <wp:effectExtent l="0" t="0" r="6985" b="698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r="46561"/>
                                          <a:stretch/>
                                        </pic:blipFill>
                                        <pic:spPr bwMode="auto">
                                          <a:xfrm>
                                            <a:off x="0" y="0"/>
                                            <a:ext cx="2306267" cy="823652"/>
                                          </a:xfrm>
                                          <a:prstGeom prst="rect">
                                            <a:avLst/>
                                          </a:prstGeom>
                                          <a:ln>
                                            <a:noFill/>
                                          </a:ln>
                                          <a:extLst>
                                            <a:ext uri="{53640926-AAD7-44D8-BBD7-CCE9431645EC}">
                                              <a14:shadowObscured xmlns:a14="http://schemas.microsoft.com/office/drawing/2010/main"/>
                                            </a:ext>
                                          </a:extLst>
                                        </pic:spPr>
                                      </pic:pic>
                                    </a:graphicData>
                                  </a:graphic>
                                </wp:inline>
                              </w:drawing>
                            </w:r>
                            <w:bookmarkEnd w:id="4"/>
                            <w:bookmarkEnd w:id="5"/>
                            <w:r>
                              <w:rPr>
                                <w:rFonts w:ascii="CG Times" w:eastAsia="Calibri" w:hAnsi="CG Times" w:cs="Arial"/>
                                <w:lang w:val="sw-KE"/>
                              </w:rPr>
                              <w:tab/>
                            </w:r>
                          </w:p>
                          <w:p w14:paraId="40882CE8" w14:textId="77777777" w:rsidR="00385A39" w:rsidRDefault="00385A39" w:rsidP="007B2363">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41AA575" id="Text Box 102" o:spid="_x0000_s1029" type="#_x0000_t202" style="position:absolute;margin-left:-71.2pt;margin-top:10.4pt;width:594.6pt;height:99.7pt;z-index:252127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" fillcolor="white [3201]" stroked="f" strokeweight=".5pt">
                <v:textbox>
                  <w:txbxContent>
                    <w:p w14:paraId="07C8E1B9" w14:textId="34E3C0D8" w:rsidR="00385A39" w:rsidRDefault="00385A39" w:rsidP="007B2363">
                      <w:pPr>
                        <w:ind w:left="426"/>
                        <w:jc w:val="right"/>
                      </w:pPr>
                      <w:bookmarkStart w:id="6" w:name="_Hlk1820772"/>
                      <w:bookmarkStart w:id="7" w:name="_Hlk1820773"/>
                      <w:r>
                        <w:rPr>
                          <w:rFonts w:ascii="CG Times" w:eastAsia="Calibri" w:hAnsi="CG Times" w:cs="Arial"/>
                          <w:noProof/>
                          <w:lang w:val="en-US" w:eastAsia="en-US"/>
                        </w:rPr>
                        <w:drawing>
                          <wp:inline distT="0" distB="0" distL="0" distR="0" wp14:anchorId="11E84394" wp14:editId="16753CBD">
                            <wp:extent cx="1363980" cy="762000"/>
                            <wp:effectExtent l="0" t="0" r="7620" b="0"/>
                            <wp:docPr id="9" name="Picture 9" descr="A picture contain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OGE logo.jpg"/>
                                    <pic:cNvPicPr/>
                                  </pic:nvPicPr>
                                  <pic:blipFill>
                                    <a:blip r:embed="rId11"/>
                                    <a:stretch>
                                      <a:fillRect/>
                                    </a:stretch>
                                  </pic:blipFill>
                                  <pic:spPr>
                                    <a:xfrm>
                                      <a:off x="0" y="0"/>
                                      <a:ext cx="1363980" cy="762000"/>
                                    </a:xfrm>
                                    <a:prstGeom prst="rect">
                                      <a:avLst/>
                                    </a:prstGeom>
                                  </pic:spPr>
                                </pic:pic>
                              </a:graphicData>
                            </a:graphic>
                          </wp:inline>
                        </w:drawing>
                      </w:r>
                      <w:r>
                        <w:rPr>
                          <w:rFonts w:ascii="CG Times" w:eastAsia="Calibri" w:hAnsi="CG Times" w:cs="Arial"/>
                          <w:lang w:val="sw-KE"/>
                        </w:rPr>
                        <w:tab/>
                      </w:r>
                      <w:r>
                        <w:rPr>
                          <w:rFonts w:ascii="CG Times" w:eastAsia="Calibri" w:hAnsi="CG Times" w:cs="Arial"/>
                          <w:lang w:val="sw-KE"/>
                        </w:rPr>
                        <w:tab/>
                      </w:r>
                      <w:r>
                        <w:rPr>
                          <w:rFonts w:ascii="CG Times" w:eastAsia="Calibri" w:hAnsi="CG Times" w:cs="Arial"/>
                          <w:lang w:val="sw-KE"/>
                        </w:rPr>
                        <w:tab/>
                      </w:r>
                      <w:r>
                        <w:rPr>
                          <w:rFonts w:ascii="CG Times" w:eastAsia="Calibri" w:hAnsi="CG Times" w:cs="Arial"/>
                          <w:lang w:val="sw-KE"/>
                        </w:rPr>
                        <w:tab/>
                      </w:r>
                      <w:r>
                        <w:rPr>
                          <w:rFonts w:ascii="CG Times" w:eastAsia="Calibri" w:hAnsi="CG Times" w:cs="Arial"/>
                          <w:lang w:val="sw-KE"/>
                        </w:rPr>
                        <w:tab/>
                      </w:r>
                      <w:r>
                        <w:rPr>
                          <w:rFonts w:ascii="CG Times" w:eastAsia="Calibri" w:hAnsi="CG Times" w:cs="Arial"/>
                          <w:lang w:val="sw-KE"/>
                        </w:rPr>
                        <w:tab/>
                      </w:r>
                      <w:r>
                        <w:rPr>
                          <w:rFonts w:ascii="CG Times" w:eastAsia="Calibri" w:hAnsi="CG Times" w:cs="Arial"/>
                          <w:lang w:val="sw-KE"/>
                        </w:rPr>
                        <w:tab/>
                      </w:r>
                      <w:r>
                        <w:rPr>
                          <w:noProof/>
                          <w:lang w:val="en-US" w:eastAsia="en-US"/>
                        </w:rPr>
                        <w:drawing>
                          <wp:inline distT="0" distB="0" distL="0" distR="0" wp14:anchorId="2AA7EC70" wp14:editId="0D32BFC4">
                            <wp:extent cx="2222340" cy="793679"/>
                            <wp:effectExtent l="0" t="0" r="6985" b="698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r="46561"/>
                                    <a:stretch/>
                                  </pic:blipFill>
                                  <pic:spPr bwMode="auto">
                                    <a:xfrm>
                                      <a:off x="0" y="0"/>
                                      <a:ext cx="2306267" cy="823652"/>
                                    </a:xfrm>
                                    <a:prstGeom prst="rect">
                                      <a:avLst/>
                                    </a:prstGeom>
                                    <a:ln>
                                      <a:noFill/>
                                    </a:ln>
                                    <a:extLst>
                                      <a:ext uri="{53640926-AAD7-44D8-BBD7-CCE9431645EC}">
                                        <a14:shadowObscured xmlns:a14="http://schemas.microsoft.com/office/drawing/2010/main"/>
                                      </a:ext>
                                    </a:extLst>
                                  </pic:spPr>
                                </pic:pic>
                              </a:graphicData>
                            </a:graphic>
                          </wp:inline>
                        </w:drawing>
                      </w:r>
                      <w:bookmarkEnd w:id="6"/>
                      <w:bookmarkEnd w:id="7"/>
                      <w:r>
                        <w:rPr>
                          <w:rFonts w:ascii="CG Times" w:eastAsia="Calibri" w:hAnsi="CG Times" w:cs="Arial"/>
                          <w:lang w:val="sw-KE"/>
                        </w:rPr>
                        <w:tab/>
                      </w:r>
                    </w:p>
                    <w:p w14:paraId="40882CE8" w14:textId="77777777" w:rsidR="00385A39" w:rsidRDefault="00385A39" w:rsidP="007B2363">
                      <w:pPr>
                        <w:jc w:val="center"/>
                      </w:pPr>
                    </w:p>
                  </w:txbxContent>
                </v:textbox>
              </v:shape>
            </w:pict>
          </mc:Fallback>
        </mc:AlternateContent>
      </w:r>
    </w:p>
    <w:p w14:paraId="32A6662A" w14:textId="34AA205E" w:rsidR="00B642FB" w:rsidRDefault="00B642FB" w:rsidP="001F1D1A">
      <w:pPr>
        <w:rPr>
          <w:rFonts w:ascii="ArialMT" w:hAnsi="ArialMT" w:hint="eastAsia"/>
          <w:color w:val="000000"/>
        </w:rPr>
      </w:pPr>
    </w:p>
    <w:p w14:paraId="7DA87815" w14:textId="4313B7D6" w:rsidR="00B642FB" w:rsidRDefault="00B642FB" w:rsidP="001F1D1A">
      <w:pPr>
        <w:rPr>
          <w:rFonts w:ascii="ArialMT" w:hAnsi="ArialMT" w:hint="eastAsia"/>
          <w:color w:val="000000"/>
        </w:rPr>
      </w:pPr>
    </w:p>
    <w:p w14:paraId="66807078" w14:textId="6867A2BA" w:rsidR="00B642FB" w:rsidRDefault="00B642FB" w:rsidP="001F1D1A">
      <w:pPr>
        <w:rPr>
          <w:rFonts w:ascii="ArialMT" w:hAnsi="ArialMT" w:hint="eastAsia"/>
          <w:color w:val="000000"/>
        </w:rPr>
      </w:pPr>
    </w:p>
    <w:p w14:paraId="6ADAB26D" w14:textId="62FBFF46" w:rsidR="00B642FB" w:rsidRDefault="00B642FB" w:rsidP="001F1D1A">
      <w:pPr>
        <w:rPr>
          <w:rFonts w:ascii="ArialMT" w:hAnsi="ArialMT" w:hint="eastAsia"/>
          <w:color w:val="000000"/>
        </w:rPr>
      </w:pPr>
    </w:p>
    <w:p w14:paraId="787D0E0C" w14:textId="7090D898" w:rsidR="00B642FB" w:rsidRDefault="00B642FB" w:rsidP="001F1D1A">
      <w:pPr>
        <w:rPr>
          <w:rFonts w:ascii="ArialMT" w:hAnsi="ArialMT" w:hint="eastAsia"/>
          <w:color w:val="000000"/>
        </w:rPr>
      </w:pPr>
    </w:p>
    <w:p w14:paraId="7FD23155" w14:textId="3DBB7C4B" w:rsidR="00B642FB" w:rsidRDefault="00B642FB" w:rsidP="001F1D1A">
      <w:pPr>
        <w:rPr>
          <w:rFonts w:ascii="ArialMT" w:hAnsi="ArialMT" w:hint="eastAsia"/>
          <w:color w:val="000000"/>
        </w:rPr>
      </w:pPr>
    </w:p>
    <w:p w14:paraId="5C9C312C" w14:textId="6F173C59" w:rsidR="00B642FB" w:rsidRDefault="00B642FB" w:rsidP="001F1D1A">
      <w:pPr>
        <w:rPr>
          <w:rFonts w:ascii="ArialMT" w:hAnsi="ArialMT" w:hint="eastAsia"/>
          <w:color w:val="000000"/>
        </w:rPr>
      </w:pPr>
    </w:p>
    <w:p w14:paraId="69731A97" w14:textId="7FD00139" w:rsidR="00B642FB" w:rsidRDefault="00B642FB" w:rsidP="001F1D1A">
      <w:pPr>
        <w:rPr>
          <w:rFonts w:ascii="ArialMT" w:hAnsi="ArialMT" w:hint="eastAsia"/>
          <w:color w:val="000000"/>
        </w:rPr>
      </w:pPr>
    </w:p>
    <w:p w14:paraId="69CBD6E6" w14:textId="4C0024AC" w:rsidR="00B642FB" w:rsidRDefault="00B642FB" w:rsidP="001F1D1A">
      <w:pPr>
        <w:rPr>
          <w:rFonts w:ascii="ArialMT" w:hAnsi="ArialMT" w:hint="eastAsia"/>
          <w:color w:val="000000"/>
        </w:rPr>
      </w:pPr>
    </w:p>
    <w:p w14:paraId="3C8BC2A3" w14:textId="58B6AD1F" w:rsidR="00B642FB" w:rsidRDefault="00B642FB" w:rsidP="001F1D1A">
      <w:pPr>
        <w:rPr>
          <w:rFonts w:ascii="ArialMT" w:hAnsi="ArialMT" w:hint="eastAsia"/>
          <w:color w:val="000000"/>
        </w:rPr>
      </w:pPr>
    </w:p>
    <w:p w14:paraId="731C6A28" w14:textId="3F9365FA" w:rsidR="00B642FB" w:rsidRDefault="00B642FB" w:rsidP="001F1D1A">
      <w:pPr>
        <w:rPr>
          <w:rFonts w:ascii="ArialMT" w:hAnsi="ArialMT" w:hint="eastAsia"/>
          <w:color w:val="000000"/>
        </w:rPr>
      </w:pPr>
    </w:p>
    <w:p w14:paraId="14BBEC28" w14:textId="085F8730" w:rsidR="007F6234" w:rsidRDefault="007F6234" w:rsidP="001F1D1A">
      <w:pPr>
        <w:rPr>
          <w:rFonts w:ascii="ArialMT" w:hAnsi="ArialMT" w:hint="eastAsia"/>
          <w:color w:val="000000"/>
        </w:rPr>
      </w:pPr>
    </w:p>
    <w:p w14:paraId="53D1E8F2" w14:textId="36E261B5" w:rsidR="007F6234" w:rsidRDefault="007F6234" w:rsidP="001F1D1A">
      <w:pPr>
        <w:rPr>
          <w:rFonts w:ascii="ArialMT" w:hAnsi="ArialMT" w:hint="eastAsia"/>
          <w:color w:val="000000"/>
        </w:rPr>
      </w:pPr>
    </w:p>
    <w:p w14:paraId="25CB35C5" w14:textId="7FDA984F" w:rsidR="007F6234" w:rsidRDefault="007F6234" w:rsidP="001F1D1A">
      <w:pPr>
        <w:rPr>
          <w:rFonts w:ascii="ArialMT" w:hAnsi="ArialMT" w:hint="eastAsia"/>
          <w:color w:val="000000"/>
        </w:rPr>
      </w:pPr>
    </w:p>
    <w:p w14:paraId="0012156D" w14:textId="50CC9A7D" w:rsidR="007F6234" w:rsidRDefault="007F6234" w:rsidP="001F1D1A">
      <w:pPr>
        <w:rPr>
          <w:rFonts w:ascii="ArialMT" w:hAnsi="ArialMT" w:hint="eastAsia"/>
          <w:color w:val="000000"/>
        </w:rPr>
      </w:pPr>
    </w:p>
    <w:p w14:paraId="544F8779" w14:textId="0A0D212D" w:rsidR="007F6234" w:rsidRDefault="007F6234" w:rsidP="001F1D1A">
      <w:pPr>
        <w:rPr>
          <w:rFonts w:ascii="ArialMT" w:hAnsi="ArialMT" w:hint="eastAsia"/>
          <w:color w:val="000000"/>
        </w:rPr>
      </w:pPr>
    </w:p>
    <w:p w14:paraId="34BE6442" w14:textId="07191890" w:rsidR="007F6234" w:rsidRDefault="007F6234" w:rsidP="001F1D1A">
      <w:pPr>
        <w:rPr>
          <w:rFonts w:ascii="ArialMT" w:hAnsi="ArialMT" w:hint="eastAsia"/>
          <w:color w:val="000000"/>
        </w:rPr>
      </w:pPr>
    </w:p>
    <w:p w14:paraId="68D004F5" w14:textId="0F5B1122" w:rsidR="007F6234" w:rsidRDefault="007F6234" w:rsidP="001F1D1A">
      <w:pPr>
        <w:rPr>
          <w:rFonts w:ascii="ArialMT" w:hAnsi="ArialMT" w:hint="eastAsia"/>
          <w:color w:val="000000"/>
        </w:rPr>
      </w:pPr>
    </w:p>
    <w:p w14:paraId="33AD0EEF" w14:textId="1122A88A" w:rsidR="007F6234" w:rsidRDefault="007F6234" w:rsidP="001F1D1A">
      <w:pPr>
        <w:rPr>
          <w:rFonts w:ascii="ArialMT" w:hAnsi="ArialMT" w:hint="eastAsia"/>
          <w:color w:val="000000"/>
        </w:rPr>
      </w:pPr>
    </w:p>
    <w:p w14:paraId="79A87512" w14:textId="4EA0238E" w:rsidR="007F6234" w:rsidRDefault="007F6234" w:rsidP="001F1D1A">
      <w:pPr>
        <w:rPr>
          <w:rFonts w:ascii="ArialMT" w:hAnsi="ArialMT" w:hint="eastAsia"/>
          <w:color w:val="000000"/>
        </w:rPr>
      </w:pPr>
    </w:p>
    <w:p w14:paraId="7080EDB4" w14:textId="1D2BFA8B" w:rsidR="007F6234" w:rsidRDefault="007F6234" w:rsidP="001F1D1A">
      <w:pPr>
        <w:rPr>
          <w:rFonts w:ascii="ArialMT" w:hAnsi="ArialMT" w:hint="eastAsia"/>
          <w:color w:val="000000"/>
        </w:rPr>
      </w:pPr>
    </w:p>
    <w:p w14:paraId="3B376C8E" w14:textId="584C570E" w:rsidR="007F6234" w:rsidRDefault="007F6234" w:rsidP="001F1D1A">
      <w:pPr>
        <w:rPr>
          <w:rFonts w:ascii="ArialMT" w:hAnsi="ArialMT" w:hint="eastAsia"/>
          <w:color w:val="000000"/>
        </w:rPr>
      </w:pPr>
    </w:p>
    <w:p w14:paraId="03B49B44" w14:textId="42B537C0" w:rsidR="007F6234" w:rsidRDefault="007F6234" w:rsidP="001F1D1A">
      <w:pPr>
        <w:rPr>
          <w:rFonts w:ascii="ArialMT" w:hAnsi="ArialMT" w:hint="eastAsia"/>
          <w:color w:val="000000"/>
        </w:rPr>
      </w:pPr>
    </w:p>
    <w:p w14:paraId="3D28957F" w14:textId="58FBED52" w:rsidR="007F6234" w:rsidRDefault="007F6234" w:rsidP="001F1D1A">
      <w:pPr>
        <w:rPr>
          <w:rFonts w:ascii="ArialMT" w:hAnsi="ArialMT" w:hint="eastAsia"/>
          <w:color w:val="000000"/>
        </w:rPr>
      </w:pPr>
    </w:p>
    <w:p w14:paraId="53CC47DE" w14:textId="5EEDEAC2" w:rsidR="007F6234" w:rsidRDefault="007F6234" w:rsidP="001F1D1A">
      <w:pPr>
        <w:rPr>
          <w:rFonts w:ascii="ArialMT" w:hAnsi="ArialMT" w:hint="eastAsia"/>
          <w:color w:val="000000"/>
        </w:rPr>
      </w:pPr>
    </w:p>
    <w:p w14:paraId="68540FE2" w14:textId="7BF23128" w:rsidR="007F6234" w:rsidRDefault="007F6234" w:rsidP="001F1D1A">
      <w:pPr>
        <w:rPr>
          <w:rFonts w:ascii="ArialMT" w:hAnsi="ArialMT" w:hint="eastAsia"/>
          <w:color w:val="000000"/>
        </w:rPr>
      </w:pPr>
    </w:p>
    <w:p w14:paraId="1554C67E" w14:textId="704F8618" w:rsidR="007F6234" w:rsidRDefault="007F6234" w:rsidP="001F1D1A">
      <w:pPr>
        <w:rPr>
          <w:rFonts w:ascii="ArialMT" w:hAnsi="ArialMT" w:hint="eastAsia"/>
          <w:color w:val="000000"/>
        </w:rPr>
      </w:pPr>
    </w:p>
    <w:p w14:paraId="35D83B02" w14:textId="435C91F8" w:rsidR="007F6234" w:rsidRDefault="007F6234" w:rsidP="001F1D1A">
      <w:pPr>
        <w:rPr>
          <w:rFonts w:ascii="ArialMT" w:hAnsi="ArialMT" w:hint="eastAsia"/>
          <w:color w:val="000000"/>
        </w:rPr>
      </w:pPr>
    </w:p>
    <w:p w14:paraId="5158B38E" w14:textId="52ED2DF8" w:rsidR="007F6234" w:rsidRDefault="007F6234" w:rsidP="001F1D1A">
      <w:pPr>
        <w:rPr>
          <w:rFonts w:ascii="ArialMT" w:hAnsi="ArialMT" w:hint="eastAsia"/>
          <w:color w:val="000000"/>
        </w:rPr>
      </w:pPr>
    </w:p>
    <w:p w14:paraId="700965B2" w14:textId="338F5F5E" w:rsidR="007F6234" w:rsidRDefault="007F6234" w:rsidP="001F1D1A">
      <w:pPr>
        <w:rPr>
          <w:rFonts w:ascii="ArialMT" w:hAnsi="ArialMT" w:hint="eastAsia"/>
          <w:color w:val="000000"/>
        </w:rPr>
      </w:pPr>
    </w:p>
    <w:p w14:paraId="1E4A5CD0" w14:textId="25D74BDD" w:rsidR="007F6234" w:rsidRDefault="007F6234" w:rsidP="001F1D1A">
      <w:pPr>
        <w:rPr>
          <w:rFonts w:ascii="ArialMT" w:hAnsi="ArialMT" w:hint="eastAsia"/>
          <w:color w:val="000000"/>
        </w:rPr>
      </w:pPr>
    </w:p>
    <w:p w14:paraId="4F862EE2" w14:textId="77777777" w:rsidR="007F6234" w:rsidRDefault="007F6234" w:rsidP="001F1D1A">
      <w:pPr>
        <w:rPr>
          <w:rFonts w:ascii="ArialMT" w:hAnsi="ArialMT" w:hint="eastAsia"/>
          <w:color w:val="000000"/>
        </w:rPr>
      </w:pPr>
    </w:p>
    <w:p w14:paraId="31D09B04" w14:textId="2AD7A4D9" w:rsidR="00B642FB" w:rsidRDefault="00B642FB" w:rsidP="001F1D1A">
      <w:pPr>
        <w:rPr>
          <w:rFonts w:ascii="ArialMT" w:hAnsi="ArialMT" w:hint="eastAsia"/>
          <w:color w:val="000000"/>
        </w:rPr>
      </w:pPr>
    </w:p>
    <w:p w14:paraId="2DDBDBBF" w14:textId="6689E9BA" w:rsidR="00B642FB" w:rsidRDefault="00B642FB" w:rsidP="001F1D1A">
      <w:pPr>
        <w:rPr>
          <w:rFonts w:ascii="ArialMT" w:hAnsi="ArialMT" w:hint="eastAsia"/>
          <w:color w:val="000000"/>
        </w:rPr>
      </w:pPr>
    </w:p>
    <w:p w14:paraId="53D87F60" w14:textId="339B7AEA" w:rsidR="00B642FB" w:rsidRDefault="00B642FB" w:rsidP="001F1D1A">
      <w:pPr>
        <w:rPr>
          <w:rFonts w:ascii="ArialMT" w:hAnsi="ArialMT" w:hint="eastAsia"/>
          <w:color w:val="000000"/>
        </w:rPr>
      </w:pPr>
    </w:p>
    <w:p w14:paraId="4176B077" w14:textId="1D6C2F57" w:rsidR="00B642FB" w:rsidRDefault="00B642FB" w:rsidP="001F1D1A">
      <w:pPr>
        <w:rPr>
          <w:rFonts w:ascii="ArialMT" w:hAnsi="ArialMT" w:hint="eastAsia"/>
          <w:color w:val="000000"/>
        </w:rPr>
      </w:pPr>
    </w:p>
    <w:p w14:paraId="5A60E835" w14:textId="77777777" w:rsidR="00DF1529" w:rsidRDefault="00DF1529" w:rsidP="001F1D1A">
      <w:pPr>
        <w:rPr>
          <w:rFonts w:ascii="ArialMT" w:hAnsi="ArialMT" w:hint="eastAsia"/>
          <w:color w:val="000000"/>
        </w:rPr>
      </w:pPr>
    </w:p>
    <w:p w14:paraId="1D319556" w14:textId="1DC04982" w:rsidR="001F1D1A" w:rsidRDefault="001F1D1A" w:rsidP="001F1D1A">
      <w:pPr>
        <w:rPr>
          <w:rFonts w:ascii="ArialMT" w:hAnsi="ArialMT" w:hint="eastAsia"/>
          <w:color w:val="000000"/>
        </w:rPr>
      </w:pPr>
      <w:r>
        <w:rPr>
          <w:rFonts w:ascii="ArialMT" w:hAnsi="ArialMT"/>
          <w:noProof/>
          <w:color w:val="000000"/>
          <w:lang w:val="en-US" w:eastAsia="en-US"/>
        </w:rPr>
        <w:drawing>
          <wp:inline distT="0" distB="0" distL="0" distR="0" wp14:anchorId="64BB12DC" wp14:editId="66F91DBF">
            <wp:extent cx="1224280" cy="429260"/>
            <wp:effectExtent l="0" t="0" r="0" b="889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224280" cy="429260"/>
                    </a:xfrm>
                    <a:prstGeom prst="rect">
                      <a:avLst/>
                    </a:prstGeom>
                    <a:noFill/>
                    <a:ln>
                      <a:noFill/>
                    </a:ln>
                  </pic:spPr>
                </pic:pic>
              </a:graphicData>
            </a:graphic>
          </wp:inline>
        </w:drawing>
      </w:r>
    </w:p>
    <w:p w14:paraId="123ABF97" w14:textId="77777777" w:rsidR="001F1D1A" w:rsidRDefault="001F1D1A" w:rsidP="001F1D1A">
      <w:pPr>
        <w:rPr>
          <w:rFonts w:ascii="ArialMT" w:hAnsi="ArialMT" w:hint="eastAsia"/>
          <w:color w:val="000000"/>
        </w:rPr>
      </w:pPr>
    </w:p>
    <w:p w14:paraId="3DD2C2BE" w14:textId="094D0C40" w:rsidR="00BB494D" w:rsidRDefault="001F1D1A" w:rsidP="00B642FB">
      <w:pPr>
        <w:rPr>
          <w:bCs/>
          <w:szCs w:val="28"/>
        </w:rPr>
      </w:pPr>
      <w:r w:rsidRPr="0082260E">
        <w:rPr>
          <w:rFonts w:ascii="ArialMT" w:hAnsi="ArialMT" w:cs="Arial"/>
          <w:color w:val="000000"/>
          <w:szCs w:val="28"/>
        </w:rPr>
        <w:t>This work is licensed under the Creative Commons Attribution-</w:t>
      </w:r>
      <w:proofErr w:type="spellStart"/>
      <w:r w:rsidRPr="0082260E">
        <w:rPr>
          <w:rFonts w:ascii="ArialMT" w:hAnsi="ArialMT" w:cs="Arial"/>
          <w:color w:val="000000"/>
          <w:szCs w:val="28"/>
        </w:rPr>
        <w:t>NonCommercial</w:t>
      </w:r>
      <w:proofErr w:type="spellEnd"/>
      <w:r w:rsidRPr="0082260E">
        <w:rPr>
          <w:rFonts w:ascii="ArialMT" w:hAnsi="ArialMT" w:cs="Arial"/>
          <w:color w:val="000000"/>
          <w:szCs w:val="28"/>
        </w:rPr>
        <w:t>-</w:t>
      </w:r>
      <w:proofErr w:type="spellStart"/>
      <w:r w:rsidRPr="0082260E">
        <w:rPr>
          <w:rFonts w:ascii="ArialMT" w:hAnsi="ArialMT" w:cs="Arial"/>
          <w:color w:val="000000"/>
          <w:szCs w:val="28"/>
        </w:rPr>
        <w:t>ShareAlike</w:t>
      </w:r>
      <w:proofErr w:type="spellEnd"/>
      <w:r w:rsidRPr="0082260E">
        <w:rPr>
          <w:rFonts w:ascii="ArialMT" w:hAnsi="ArialMT" w:cs="Arial"/>
          <w:color w:val="000000"/>
          <w:szCs w:val="28"/>
        </w:rPr>
        <w:t xml:space="preserve"> 4.0 International License. To view a copy of this license, visit </w:t>
      </w:r>
      <w:hyperlink r:id="rId14" w:history="1">
        <w:r w:rsidRPr="0082260E">
          <w:rPr>
            <w:rStyle w:val="Hyperlink"/>
            <w:rFonts w:ascii="ArialMT" w:hAnsi="ArialMT" w:cs="Arial"/>
            <w:szCs w:val="28"/>
          </w:rPr>
          <w:t>http://creativecommons.org/licenses/by-nc-sa/4.0/</w:t>
        </w:r>
      </w:hyperlink>
      <w:r w:rsidRPr="0082260E">
        <w:rPr>
          <w:rFonts w:ascii="ArialMT" w:hAnsi="ArialMT" w:cs="Arial"/>
          <w:szCs w:val="28"/>
        </w:rPr>
        <w:t xml:space="preserve"> </w:t>
      </w:r>
      <w:r w:rsidRPr="0082260E">
        <w:rPr>
          <w:rFonts w:ascii="ArialMT" w:hAnsi="ArialMT" w:cs="Arial"/>
          <w:color w:val="000000"/>
          <w:szCs w:val="28"/>
        </w:rPr>
        <w:t xml:space="preserve"> </w:t>
      </w:r>
      <w:bookmarkStart w:id="6" w:name="_Toc307226514"/>
      <w:bookmarkStart w:id="7" w:name="_Toc357089287"/>
      <w:bookmarkStart w:id="8" w:name="_Toc532926009"/>
      <w:bookmarkEnd w:id="1"/>
      <w:bookmarkEnd w:id="2"/>
    </w:p>
    <w:sdt>
      <w:sdtPr>
        <w:rPr>
          <w:rFonts w:asciiTheme="minorHAnsi" w:eastAsiaTheme="minorEastAsia" w:hAnsiTheme="minorHAnsi" w:cstheme="minorBidi"/>
          <w:b w:val="0"/>
          <w:color w:val="auto"/>
          <w:sz w:val="22"/>
          <w:szCs w:val="22"/>
        </w:rPr>
        <w:id w:val="1796414251"/>
        <w:docPartObj>
          <w:docPartGallery w:val="Table of Contents"/>
          <w:docPartUnique/>
        </w:docPartObj>
      </w:sdtPr>
      <w:sdtEndPr>
        <w:rPr>
          <w:rFonts w:ascii="Calibri" w:hAnsi="Calibri"/>
          <w:bCs/>
          <w:noProof/>
          <w:sz w:val="28"/>
        </w:rPr>
      </w:sdtEndPr>
      <w:sdtContent>
        <w:p w14:paraId="2C57CE55" w14:textId="69C16685" w:rsidR="007F6234" w:rsidRDefault="007F6234" w:rsidP="007F6234">
          <w:pPr>
            <w:pStyle w:val="TOCHeading"/>
            <w:outlineLvl w:val="1"/>
            <w:rPr>
              <w:rFonts w:asciiTheme="minorHAnsi" w:hAnsiTheme="minorHAnsi"/>
              <w:sz w:val="22"/>
            </w:rPr>
          </w:pPr>
          <w:r>
            <w:rPr>
              <w:rFonts w:asciiTheme="minorHAnsi" w:eastAsiaTheme="minorEastAsia" w:hAnsiTheme="minorHAnsi" w:cstheme="minorBidi"/>
              <w:b w:val="0"/>
              <w:sz w:val="22"/>
              <w:szCs w:val="22"/>
            </w:rPr>
            <w:br w:type="page"/>
          </w:r>
        </w:p>
        <w:p w14:paraId="07036120" w14:textId="777DB363" w:rsidR="00BB494D" w:rsidRPr="007C2399" w:rsidRDefault="00BB494D" w:rsidP="00D6430E">
          <w:pPr>
            <w:pStyle w:val="TOCHeading"/>
            <w:outlineLvl w:val="1"/>
            <w:rPr>
              <w:rStyle w:val="Heading1Char"/>
              <w:b/>
              <w:bCs/>
            </w:rPr>
          </w:pPr>
          <w:r w:rsidRPr="007C2399">
            <w:rPr>
              <w:rStyle w:val="Heading1Char"/>
              <w:b/>
              <w:bCs/>
            </w:rPr>
            <w:lastRenderedPageBreak/>
            <w:t>Contents</w:t>
          </w:r>
        </w:p>
        <w:p w14:paraId="42E04BEE" w14:textId="77777777" w:rsidR="00BB494D" w:rsidRPr="007C2399" w:rsidRDefault="00BB494D" w:rsidP="007C2399">
          <w:pPr>
            <w:outlineLvl w:val="1"/>
            <w:rPr>
              <w:rFonts w:cs="Calibri"/>
              <w:szCs w:val="28"/>
            </w:rPr>
          </w:pPr>
        </w:p>
        <w:p w14:paraId="7893E7EA" w14:textId="0305E161" w:rsidR="007C2399" w:rsidRDefault="007C2399" w:rsidP="007C2399">
          <w:pPr>
            <w:pStyle w:val="TOC1"/>
            <w:tabs>
              <w:tab w:val="right" w:leader="dot" w:pos="9010"/>
            </w:tabs>
            <w:spacing w:before="0"/>
            <w:rPr>
              <w:rStyle w:val="Hyperlink"/>
              <w:rFonts w:cs="Calibri"/>
              <w:b w:val="0"/>
              <w:noProof/>
              <w:szCs w:val="28"/>
            </w:rPr>
          </w:pPr>
          <w:r w:rsidRPr="007C2399">
            <w:rPr>
              <w:rFonts w:cs="Calibri"/>
              <w:b w:val="0"/>
              <w:i/>
              <w:szCs w:val="28"/>
            </w:rPr>
            <w:fldChar w:fldCharType="begin"/>
          </w:r>
          <w:r w:rsidRPr="007C2399">
            <w:rPr>
              <w:rFonts w:cs="Calibri"/>
              <w:b w:val="0"/>
              <w:i/>
              <w:szCs w:val="28"/>
            </w:rPr>
            <w:instrText xml:space="preserve"> TOC \o "1-1" \h \z \u </w:instrText>
          </w:r>
          <w:r w:rsidRPr="007C2399">
            <w:rPr>
              <w:rFonts w:cs="Calibri"/>
              <w:b w:val="0"/>
              <w:i/>
              <w:szCs w:val="28"/>
            </w:rPr>
            <w:fldChar w:fldCharType="separate"/>
          </w:r>
          <w:hyperlink w:anchor="_Toc38982687" w:history="1">
            <w:r w:rsidRPr="007C2399">
              <w:rPr>
                <w:rStyle w:val="Hyperlink"/>
                <w:rFonts w:cs="Calibri"/>
                <w:b w:val="0"/>
                <w:noProof/>
                <w:szCs w:val="28"/>
              </w:rPr>
              <w:t>Introduction</w:t>
            </w:r>
            <w:r w:rsidRPr="007C2399">
              <w:rPr>
                <w:rFonts w:cs="Calibri"/>
                <w:b w:val="0"/>
                <w:noProof/>
                <w:webHidden/>
                <w:szCs w:val="28"/>
              </w:rPr>
              <w:tab/>
            </w:r>
            <w:r w:rsidRPr="007C2399">
              <w:rPr>
                <w:rFonts w:cs="Calibri"/>
                <w:b w:val="0"/>
                <w:noProof/>
                <w:webHidden/>
                <w:szCs w:val="28"/>
              </w:rPr>
              <w:fldChar w:fldCharType="begin"/>
            </w:r>
            <w:r w:rsidRPr="007C2399">
              <w:rPr>
                <w:rFonts w:cs="Calibri"/>
                <w:b w:val="0"/>
                <w:noProof/>
                <w:webHidden/>
                <w:szCs w:val="28"/>
              </w:rPr>
              <w:instrText xml:space="preserve"> PAGEREF _Toc38982687 \h </w:instrText>
            </w:r>
            <w:r w:rsidRPr="007C2399">
              <w:rPr>
                <w:rFonts w:cs="Calibri"/>
                <w:b w:val="0"/>
                <w:noProof/>
                <w:webHidden/>
                <w:szCs w:val="28"/>
              </w:rPr>
            </w:r>
            <w:r w:rsidRPr="007C2399">
              <w:rPr>
                <w:rFonts w:cs="Calibri"/>
                <w:b w:val="0"/>
                <w:noProof/>
                <w:webHidden/>
                <w:szCs w:val="28"/>
              </w:rPr>
              <w:fldChar w:fldCharType="separate"/>
            </w:r>
            <w:r w:rsidR="00F0154E">
              <w:rPr>
                <w:rFonts w:cs="Calibri"/>
                <w:b w:val="0"/>
                <w:noProof/>
                <w:webHidden/>
                <w:szCs w:val="28"/>
              </w:rPr>
              <w:t>5</w:t>
            </w:r>
            <w:r w:rsidRPr="007C2399">
              <w:rPr>
                <w:rFonts w:cs="Calibri"/>
                <w:b w:val="0"/>
                <w:noProof/>
                <w:webHidden/>
                <w:szCs w:val="28"/>
              </w:rPr>
              <w:fldChar w:fldCharType="end"/>
            </w:r>
          </w:hyperlink>
        </w:p>
        <w:p w14:paraId="3958F223" w14:textId="77777777" w:rsidR="007C2399" w:rsidRPr="007C2399" w:rsidRDefault="007C2399" w:rsidP="007C2399">
          <w:pPr>
            <w:rPr>
              <w:noProof/>
            </w:rPr>
          </w:pPr>
        </w:p>
        <w:p w14:paraId="5D35031A" w14:textId="35D36CD6" w:rsidR="007C2399" w:rsidRPr="007C2399" w:rsidRDefault="00E578A3" w:rsidP="007C2399">
          <w:pPr>
            <w:pStyle w:val="TOC1"/>
            <w:tabs>
              <w:tab w:val="right" w:leader="dot" w:pos="9010"/>
            </w:tabs>
            <w:spacing w:before="0"/>
            <w:rPr>
              <w:rFonts w:cs="Calibri"/>
              <w:b w:val="0"/>
              <w:noProof/>
              <w:szCs w:val="28"/>
            </w:rPr>
          </w:pPr>
          <w:hyperlink w:anchor="_Toc38982688" w:history="1">
            <w:r w:rsidR="007C2399" w:rsidRPr="007C2399">
              <w:rPr>
                <w:rStyle w:val="Hyperlink"/>
                <w:rFonts w:cs="Calibri"/>
                <w:b w:val="0"/>
                <w:noProof/>
                <w:szCs w:val="28"/>
              </w:rPr>
              <w:t xml:space="preserve">Session 8.1: </w:t>
            </w:r>
            <w:r w:rsidR="00FF34A7">
              <w:rPr>
                <w:rStyle w:val="Hyperlink"/>
                <w:rFonts w:cs="Calibri"/>
                <w:b w:val="0"/>
                <w:noProof/>
                <w:szCs w:val="28"/>
              </w:rPr>
              <w:t>C</w:t>
            </w:r>
            <w:r w:rsidR="007C2399" w:rsidRPr="007C2399">
              <w:rPr>
                <w:rStyle w:val="Hyperlink"/>
                <w:rFonts w:cs="Calibri"/>
                <w:b w:val="0"/>
                <w:noProof/>
                <w:szCs w:val="28"/>
              </w:rPr>
              <w:t>ommitment to learner participation</w:t>
            </w:r>
            <w:r w:rsidR="007C2399" w:rsidRPr="007C2399">
              <w:rPr>
                <w:rFonts w:cs="Calibri"/>
                <w:b w:val="0"/>
                <w:noProof/>
                <w:webHidden/>
                <w:szCs w:val="28"/>
              </w:rPr>
              <w:tab/>
            </w:r>
            <w:r w:rsidR="007C2399" w:rsidRPr="007C2399">
              <w:rPr>
                <w:rFonts w:cs="Calibri"/>
                <w:b w:val="0"/>
                <w:noProof/>
                <w:webHidden/>
                <w:szCs w:val="28"/>
              </w:rPr>
              <w:fldChar w:fldCharType="begin"/>
            </w:r>
            <w:r w:rsidR="007C2399" w:rsidRPr="007C2399">
              <w:rPr>
                <w:rFonts w:cs="Calibri"/>
                <w:b w:val="0"/>
                <w:noProof/>
                <w:webHidden/>
                <w:szCs w:val="28"/>
              </w:rPr>
              <w:instrText xml:space="preserve"> PAGEREF _Toc38982688 \h </w:instrText>
            </w:r>
            <w:r w:rsidR="007C2399" w:rsidRPr="007C2399">
              <w:rPr>
                <w:rFonts w:cs="Calibri"/>
                <w:b w:val="0"/>
                <w:noProof/>
                <w:webHidden/>
                <w:szCs w:val="28"/>
              </w:rPr>
            </w:r>
            <w:r w:rsidR="007C2399" w:rsidRPr="007C2399">
              <w:rPr>
                <w:rFonts w:cs="Calibri"/>
                <w:b w:val="0"/>
                <w:noProof/>
                <w:webHidden/>
                <w:szCs w:val="28"/>
              </w:rPr>
              <w:fldChar w:fldCharType="separate"/>
            </w:r>
            <w:r w:rsidR="00F0154E">
              <w:rPr>
                <w:rFonts w:cs="Calibri"/>
                <w:b w:val="0"/>
                <w:noProof/>
                <w:webHidden/>
                <w:szCs w:val="28"/>
              </w:rPr>
              <w:t>7</w:t>
            </w:r>
            <w:r w:rsidR="007C2399" w:rsidRPr="007C2399">
              <w:rPr>
                <w:rFonts w:cs="Calibri"/>
                <w:b w:val="0"/>
                <w:noProof/>
                <w:webHidden/>
                <w:szCs w:val="28"/>
              </w:rPr>
              <w:fldChar w:fldCharType="end"/>
            </w:r>
          </w:hyperlink>
        </w:p>
        <w:p w14:paraId="55C4E977" w14:textId="1318108C" w:rsidR="007C2399" w:rsidRPr="007C2399" w:rsidRDefault="00E578A3" w:rsidP="007C2399">
          <w:pPr>
            <w:pStyle w:val="TOC1"/>
            <w:tabs>
              <w:tab w:val="right" w:leader="dot" w:pos="9010"/>
            </w:tabs>
            <w:spacing w:before="0"/>
            <w:rPr>
              <w:rFonts w:cs="Calibri"/>
              <w:b w:val="0"/>
              <w:noProof/>
              <w:szCs w:val="28"/>
            </w:rPr>
          </w:pPr>
          <w:hyperlink w:anchor="_Toc38982689" w:history="1">
            <w:r w:rsidR="007C2399" w:rsidRPr="007C2399">
              <w:rPr>
                <w:rStyle w:val="Hyperlink"/>
                <w:rFonts w:cs="Calibri"/>
                <w:b w:val="0"/>
                <w:noProof/>
                <w:szCs w:val="28"/>
              </w:rPr>
              <w:t>Session 8.3: Involving learners in decisions that affect them</w:t>
            </w:r>
            <w:r w:rsidR="007C2399" w:rsidRPr="007C2399">
              <w:rPr>
                <w:rFonts w:cs="Calibri"/>
                <w:b w:val="0"/>
                <w:noProof/>
                <w:webHidden/>
                <w:szCs w:val="28"/>
              </w:rPr>
              <w:tab/>
            </w:r>
            <w:r w:rsidR="007C2399" w:rsidRPr="007C2399">
              <w:rPr>
                <w:rFonts w:cs="Calibri"/>
                <w:b w:val="0"/>
                <w:noProof/>
                <w:webHidden/>
                <w:szCs w:val="28"/>
              </w:rPr>
              <w:fldChar w:fldCharType="begin"/>
            </w:r>
            <w:r w:rsidR="007C2399" w:rsidRPr="007C2399">
              <w:rPr>
                <w:rFonts w:cs="Calibri"/>
                <w:b w:val="0"/>
                <w:noProof/>
                <w:webHidden/>
                <w:szCs w:val="28"/>
              </w:rPr>
              <w:instrText xml:space="preserve"> PAGEREF _Toc38982689 \h </w:instrText>
            </w:r>
            <w:r w:rsidR="007C2399" w:rsidRPr="007C2399">
              <w:rPr>
                <w:rFonts w:cs="Calibri"/>
                <w:b w:val="0"/>
                <w:noProof/>
                <w:webHidden/>
                <w:szCs w:val="28"/>
              </w:rPr>
            </w:r>
            <w:r w:rsidR="007C2399" w:rsidRPr="007C2399">
              <w:rPr>
                <w:rFonts w:cs="Calibri"/>
                <w:b w:val="0"/>
                <w:noProof/>
                <w:webHidden/>
                <w:szCs w:val="28"/>
              </w:rPr>
              <w:fldChar w:fldCharType="separate"/>
            </w:r>
            <w:r w:rsidR="00F0154E">
              <w:rPr>
                <w:rFonts w:cs="Calibri"/>
                <w:b w:val="0"/>
                <w:noProof/>
                <w:webHidden/>
                <w:szCs w:val="28"/>
              </w:rPr>
              <w:t>29</w:t>
            </w:r>
            <w:r w:rsidR="007C2399" w:rsidRPr="007C2399">
              <w:rPr>
                <w:rFonts w:cs="Calibri"/>
                <w:b w:val="0"/>
                <w:noProof/>
                <w:webHidden/>
                <w:szCs w:val="28"/>
              </w:rPr>
              <w:fldChar w:fldCharType="end"/>
            </w:r>
          </w:hyperlink>
        </w:p>
        <w:p w14:paraId="7E3D5F15" w14:textId="269109EB" w:rsidR="007C2399" w:rsidRPr="007C2399" w:rsidRDefault="00E578A3" w:rsidP="007C2399">
          <w:pPr>
            <w:pStyle w:val="TOC1"/>
            <w:tabs>
              <w:tab w:val="right" w:leader="dot" w:pos="9010"/>
            </w:tabs>
            <w:spacing w:before="0"/>
            <w:rPr>
              <w:rFonts w:cs="Calibri"/>
              <w:b w:val="0"/>
              <w:noProof/>
              <w:szCs w:val="28"/>
            </w:rPr>
          </w:pPr>
          <w:hyperlink w:anchor="_Toc38982690" w:history="1">
            <w:r w:rsidR="007C2399" w:rsidRPr="007C2399">
              <w:rPr>
                <w:rStyle w:val="Hyperlink"/>
                <w:rFonts w:cs="Calibri"/>
                <w:b w:val="0"/>
                <w:noProof/>
                <w:szCs w:val="28"/>
              </w:rPr>
              <w:t>Session 8.4: Promoting independent learning skills</w:t>
            </w:r>
            <w:r w:rsidR="007C2399" w:rsidRPr="007C2399">
              <w:rPr>
                <w:rFonts w:cs="Calibri"/>
                <w:b w:val="0"/>
                <w:noProof/>
                <w:webHidden/>
                <w:szCs w:val="28"/>
              </w:rPr>
              <w:tab/>
            </w:r>
            <w:r w:rsidR="007C2399" w:rsidRPr="007C2399">
              <w:rPr>
                <w:rFonts w:cs="Calibri"/>
                <w:b w:val="0"/>
                <w:noProof/>
                <w:webHidden/>
                <w:szCs w:val="28"/>
              </w:rPr>
              <w:fldChar w:fldCharType="begin"/>
            </w:r>
            <w:r w:rsidR="007C2399" w:rsidRPr="007C2399">
              <w:rPr>
                <w:rFonts w:cs="Calibri"/>
                <w:b w:val="0"/>
                <w:noProof/>
                <w:webHidden/>
                <w:szCs w:val="28"/>
              </w:rPr>
              <w:instrText xml:space="preserve"> PAGEREF _Toc38982690 \h </w:instrText>
            </w:r>
            <w:r w:rsidR="007C2399" w:rsidRPr="007C2399">
              <w:rPr>
                <w:rFonts w:cs="Calibri"/>
                <w:b w:val="0"/>
                <w:noProof/>
                <w:webHidden/>
                <w:szCs w:val="28"/>
              </w:rPr>
            </w:r>
            <w:r w:rsidR="007C2399" w:rsidRPr="007C2399">
              <w:rPr>
                <w:rFonts w:cs="Calibri"/>
                <w:b w:val="0"/>
                <w:noProof/>
                <w:webHidden/>
                <w:szCs w:val="28"/>
              </w:rPr>
              <w:fldChar w:fldCharType="separate"/>
            </w:r>
            <w:r w:rsidR="00F0154E">
              <w:rPr>
                <w:rFonts w:cs="Calibri"/>
                <w:b w:val="0"/>
                <w:noProof/>
                <w:webHidden/>
                <w:szCs w:val="28"/>
              </w:rPr>
              <w:t>45</w:t>
            </w:r>
            <w:r w:rsidR="007C2399" w:rsidRPr="007C2399">
              <w:rPr>
                <w:rFonts w:cs="Calibri"/>
                <w:b w:val="0"/>
                <w:noProof/>
                <w:webHidden/>
                <w:szCs w:val="28"/>
              </w:rPr>
              <w:fldChar w:fldCharType="end"/>
            </w:r>
          </w:hyperlink>
        </w:p>
        <w:p w14:paraId="13759534" w14:textId="2D6B8BC3" w:rsidR="007C2399" w:rsidRDefault="00E578A3" w:rsidP="007C2399">
          <w:pPr>
            <w:pStyle w:val="TOC1"/>
            <w:tabs>
              <w:tab w:val="right" w:leader="dot" w:pos="9010"/>
            </w:tabs>
            <w:spacing w:before="0"/>
            <w:rPr>
              <w:rStyle w:val="Hyperlink"/>
              <w:rFonts w:cs="Calibri"/>
              <w:b w:val="0"/>
              <w:noProof/>
              <w:szCs w:val="28"/>
            </w:rPr>
          </w:pPr>
          <w:hyperlink w:anchor="_Toc38982691" w:history="1">
            <w:r w:rsidR="007C2399" w:rsidRPr="007C2399">
              <w:rPr>
                <w:rStyle w:val="Hyperlink"/>
                <w:rFonts w:cs="Calibri"/>
                <w:b w:val="0"/>
                <w:noProof/>
                <w:szCs w:val="28"/>
              </w:rPr>
              <w:t>Session 8.5: Using action research to promote learner participation</w:t>
            </w:r>
            <w:r w:rsidR="007C2399" w:rsidRPr="007C2399">
              <w:rPr>
                <w:rFonts w:cs="Calibri"/>
                <w:b w:val="0"/>
                <w:noProof/>
                <w:webHidden/>
                <w:szCs w:val="28"/>
              </w:rPr>
              <w:tab/>
            </w:r>
            <w:r w:rsidR="007C2399" w:rsidRPr="007C2399">
              <w:rPr>
                <w:rFonts w:cs="Calibri"/>
                <w:b w:val="0"/>
                <w:noProof/>
                <w:webHidden/>
                <w:szCs w:val="28"/>
              </w:rPr>
              <w:fldChar w:fldCharType="begin"/>
            </w:r>
            <w:r w:rsidR="007C2399" w:rsidRPr="007C2399">
              <w:rPr>
                <w:rFonts w:cs="Calibri"/>
                <w:b w:val="0"/>
                <w:noProof/>
                <w:webHidden/>
                <w:szCs w:val="28"/>
              </w:rPr>
              <w:instrText xml:space="preserve"> PAGEREF _Toc38982691 \h </w:instrText>
            </w:r>
            <w:r w:rsidR="007C2399" w:rsidRPr="007C2399">
              <w:rPr>
                <w:rFonts w:cs="Calibri"/>
                <w:b w:val="0"/>
                <w:noProof/>
                <w:webHidden/>
                <w:szCs w:val="28"/>
              </w:rPr>
            </w:r>
            <w:r w:rsidR="007C2399" w:rsidRPr="007C2399">
              <w:rPr>
                <w:rFonts w:cs="Calibri"/>
                <w:b w:val="0"/>
                <w:noProof/>
                <w:webHidden/>
                <w:szCs w:val="28"/>
              </w:rPr>
              <w:fldChar w:fldCharType="separate"/>
            </w:r>
            <w:r w:rsidR="00F0154E">
              <w:rPr>
                <w:rFonts w:cs="Calibri"/>
                <w:b w:val="0"/>
                <w:noProof/>
                <w:webHidden/>
                <w:szCs w:val="28"/>
              </w:rPr>
              <w:t>50</w:t>
            </w:r>
            <w:r w:rsidR="007C2399" w:rsidRPr="007C2399">
              <w:rPr>
                <w:rFonts w:cs="Calibri"/>
                <w:b w:val="0"/>
                <w:noProof/>
                <w:webHidden/>
                <w:szCs w:val="28"/>
              </w:rPr>
              <w:fldChar w:fldCharType="end"/>
            </w:r>
          </w:hyperlink>
        </w:p>
        <w:p w14:paraId="5F4F6FA9" w14:textId="77777777" w:rsidR="007C2399" w:rsidRPr="007C2399" w:rsidRDefault="007C2399" w:rsidP="007C2399">
          <w:pPr>
            <w:rPr>
              <w:noProof/>
            </w:rPr>
          </w:pPr>
        </w:p>
        <w:p w14:paraId="20E9A703" w14:textId="7808C179" w:rsidR="007C2399" w:rsidRPr="007C2399" w:rsidRDefault="00E578A3" w:rsidP="007C2399">
          <w:pPr>
            <w:pStyle w:val="TOC1"/>
            <w:tabs>
              <w:tab w:val="right" w:leader="dot" w:pos="9010"/>
            </w:tabs>
            <w:spacing w:before="0"/>
            <w:rPr>
              <w:rFonts w:cs="Calibri"/>
              <w:b w:val="0"/>
              <w:noProof/>
              <w:szCs w:val="28"/>
            </w:rPr>
          </w:pPr>
          <w:hyperlink w:anchor="_Toc38982692" w:history="1">
            <w:r w:rsidR="007C2399" w:rsidRPr="007C2399">
              <w:rPr>
                <w:rStyle w:val="Hyperlink"/>
                <w:rFonts w:cs="Calibri"/>
                <w:b w:val="0"/>
                <w:noProof/>
                <w:szCs w:val="28"/>
              </w:rPr>
              <w:t>Resource 8.1: People search</w:t>
            </w:r>
            <w:r w:rsidR="007C2399" w:rsidRPr="007C2399">
              <w:rPr>
                <w:rFonts w:cs="Calibri"/>
                <w:b w:val="0"/>
                <w:noProof/>
                <w:webHidden/>
                <w:szCs w:val="28"/>
              </w:rPr>
              <w:tab/>
            </w:r>
            <w:r w:rsidR="007C2399" w:rsidRPr="007C2399">
              <w:rPr>
                <w:rFonts w:cs="Calibri"/>
                <w:b w:val="0"/>
                <w:noProof/>
                <w:webHidden/>
                <w:szCs w:val="28"/>
              </w:rPr>
              <w:fldChar w:fldCharType="begin"/>
            </w:r>
            <w:r w:rsidR="007C2399" w:rsidRPr="007C2399">
              <w:rPr>
                <w:rFonts w:cs="Calibri"/>
                <w:b w:val="0"/>
                <w:noProof/>
                <w:webHidden/>
                <w:szCs w:val="28"/>
              </w:rPr>
              <w:instrText xml:space="preserve"> PAGEREF _Toc38982692 \h </w:instrText>
            </w:r>
            <w:r w:rsidR="007C2399" w:rsidRPr="007C2399">
              <w:rPr>
                <w:rFonts w:cs="Calibri"/>
                <w:b w:val="0"/>
                <w:noProof/>
                <w:webHidden/>
                <w:szCs w:val="28"/>
              </w:rPr>
            </w:r>
            <w:r w:rsidR="007C2399" w:rsidRPr="007C2399">
              <w:rPr>
                <w:rFonts w:cs="Calibri"/>
                <w:b w:val="0"/>
                <w:noProof/>
                <w:webHidden/>
                <w:szCs w:val="28"/>
              </w:rPr>
              <w:fldChar w:fldCharType="separate"/>
            </w:r>
            <w:r w:rsidR="00F0154E">
              <w:rPr>
                <w:rFonts w:cs="Calibri"/>
                <w:b w:val="0"/>
                <w:noProof/>
                <w:webHidden/>
                <w:szCs w:val="28"/>
              </w:rPr>
              <w:t>57</w:t>
            </w:r>
            <w:r w:rsidR="007C2399" w:rsidRPr="007C2399">
              <w:rPr>
                <w:rFonts w:cs="Calibri"/>
                <w:b w:val="0"/>
                <w:noProof/>
                <w:webHidden/>
                <w:szCs w:val="28"/>
              </w:rPr>
              <w:fldChar w:fldCharType="end"/>
            </w:r>
          </w:hyperlink>
        </w:p>
        <w:p w14:paraId="3EB8DDA1" w14:textId="4607B975" w:rsidR="007C2399" w:rsidRPr="007C2399" w:rsidRDefault="00E578A3" w:rsidP="007C2399">
          <w:pPr>
            <w:pStyle w:val="TOC1"/>
            <w:tabs>
              <w:tab w:val="right" w:leader="dot" w:pos="9010"/>
            </w:tabs>
            <w:spacing w:before="0"/>
            <w:rPr>
              <w:rFonts w:cs="Calibri"/>
              <w:b w:val="0"/>
              <w:noProof/>
              <w:szCs w:val="28"/>
            </w:rPr>
          </w:pPr>
          <w:hyperlink w:anchor="_Toc38982693" w:history="1">
            <w:r w:rsidR="007C2399" w:rsidRPr="007C2399">
              <w:rPr>
                <w:rStyle w:val="Hyperlink"/>
                <w:rFonts w:cs="Calibri"/>
                <w:b w:val="0"/>
                <w:noProof/>
                <w:szCs w:val="28"/>
              </w:rPr>
              <w:t>Resource 8.2: Types of peer support</w:t>
            </w:r>
            <w:r w:rsidR="007C2399" w:rsidRPr="007C2399">
              <w:rPr>
                <w:rFonts w:cs="Calibri"/>
                <w:b w:val="0"/>
                <w:noProof/>
                <w:webHidden/>
                <w:szCs w:val="28"/>
              </w:rPr>
              <w:tab/>
            </w:r>
            <w:r w:rsidR="007C2399" w:rsidRPr="007C2399">
              <w:rPr>
                <w:rFonts w:cs="Calibri"/>
                <w:b w:val="0"/>
                <w:noProof/>
                <w:webHidden/>
                <w:szCs w:val="28"/>
              </w:rPr>
              <w:fldChar w:fldCharType="begin"/>
            </w:r>
            <w:r w:rsidR="007C2399" w:rsidRPr="007C2399">
              <w:rPr>
                <w:rFonts w:cs="Calibri"/>
                <w:b w:val="0"/>
                <w:noProof/>
                <w:webHidden/>
                <w:szCs w:val="28"/>
              </w:rPr>
              <w:instrText xml:space="preserve"> PAGEREF _Toc38982693 \h </w:instrText>
            </w:r>
            <w:r w:rsidR="007C2399" w:rsidRPr="007C2399">
              <w:rPr>
                <w:rFonts w:cs="Calibri"/>
                <w:b w:val="0"/>
                <w:noProof/>
                <w:webHidden/>
                <w:szCs w:val="28"/>
              </w:rPr>
            </w:r>
            <w:r w:rsidR="007C2399" w:rsidRPr="007C2399">
              <w:rPr>
                <w:rFonts w:cs="Calibri"/>
                <w:b w:val="0"/>
                <w:noProof/>
                <w:webHidden/>
                <w:szCs w:val="28"/>
              </w:rPr>
              <w:fldChar w:fldCharType="separate"/>
            </w:r>
            <w:r w:rsidR="00F0154E">
              <w:rPr>
                <w:rFonts w:cs="Calibri"/>
                <w:b w:val="0"/>
                <w:noProof/>
                <w:webHidden/>
                <w:szCs w:val="28"/>
              </w:rPr>
              <w:t>58</w:t>
            </w:r>
            <w:r w:rsidR="007C2399" w:rsidRPr="007C2399">
              <w:rPr>
                <w:rFonts w:cs="Calibri"/>
                <w:b w:val="0"/>
                <w:noProof/>
                <w:webHidden/>
                <w:szCs w:val="28"/>
              </w:rPr>
              <w:fldChar w:fldCharType="end"/>
            </w:r>
          </w:hyperlink>
        </w:p>
        <w:p w14:paraId="551B4486" w14:textId="2C01EE6A" w:rsidR="007C2399" w:rsidRPr="007C2399" w:rsidRDefault="00E578A3" w:rsidP="007C2399">
          <w:pPr>
            <w:pStyle w:val="TOC1"/>
            <w:tabs>
              <w:tab w:val="right" w:leader="dot" w:pos="9010"/>
            </w:tabs>
            <w:spacing w:before="0"/>
            <w:rPr>
              <w:rFonts w:cs="Calibri"/>
              <w:b w:val="0"/>
              <w:noProof/>
              <w:szCs w:val="28"/>
            </w:rPr>
          </w:pPr>
          <w:hyperlink w:anchor="_Toc38982694" w:history="1">
            <w:r w:rsidR="007C2399" w:rsidRPr="007C2399">
              <w:rPr>
                <w:rStyle w:val="Hyperlink"/>
                <w:rFonts w:cs="Calibri"/>
                <w:b w:val="0"/>
                <w:noProof/>
                <w:szCs w:val="28"/>
              </w:rPr>
              <w:t xml:space="preserve">Resource 8.3: </w:t>
            </w:r>
            <w:r w:rsidR="00FF34A7">
              <w:rPr>
                <w:rStyle w:val="Hyperlink"/>
                <w:rFonts w:cs="Calibri"/>
                <w:b w:val="0"/>
                <w:noProof/>
                <w:szCs w:val="28"/>
              </w:rPr>
              <w:t>B</w:t>
            </w:r>
            <w:r w:rsidR="007C2399" w:rsidRPr="007C2399">
              <w:rPr>
                <w:rStyle w:val="Hyperlink"/>
                <w:rFonts w:cs="Calibri"/>
                <w:b w:val="0"/>
                <w:noProof/>
                <w:szCs w:val="28"/>
              </w:rPr>
              <w:t>enefits of peer support</w:t>
            </w:r>
            <w:r w:rsidR="007C2399" w:rsidRPr="007C2399">
              <w:rPr>
                <w:rFonts w:cs="Calibri"/>
                <w:b w:val="0"/>
                <w:noProof/>
                <w:webHidden/>
                <w:szCs w:val="28"/>
              </w:rPr>
              <w:tab/>
            </w:r>
            <w:r w:rsidR="007C2399" w:rsidRPr="007C2399">
              <w:rPr>
                <w:rFonts w:cs="Calibri"/>
                <w:b w:val="0"/>
                <w:noProof/>
                <w:webHidden/>
                <w:szCs w:val="28"/>
              </w:rPr>
              <w:fldChar w:fldCharType="begin"/>
            </w:r>
            <w:r w:rsidR="007C2399" w:rsidRPr="007C2399">
              <w:rPr>
                <w:rFonts w:cs="Calibri"/>
                <w:b w:val="0"/>
                <w:noProof/>
                <w:webHidden/>
                <w:szCs w:val="28"/>
              </w:rPr>
              <w:instrText xml:space="preserve"> PAGEREF _Toc38982694 \h </w:instrText>
            </w:r>
            <w:r w:rsidR="007C2399" w:rsidRPr="007C2399">
              <w:rPr>
                <w:rFonts w:cs="Calibri"/>
                <w:b w:val="0"/>
                <w:noProof/>
                <w:webHidden/>
                <w:szCs w:val="28"/>
              </w:rPr>
            </w:r>
            <w:r w:rsidR="007C2399" w:rsidRPr="007C2399">
              <w:rPr>
                <w:rFonts w:cs="Calibri"/>
                <w:b w:val="0"/>
                <w:noProof/>
                <w:webHidden/>
                <w:szCs w:val="28"/>
              </w:rPr>
              <w:fldChar w:fldCharType="separate"/>
            </w:r>
            <w:r w:rsidR="00F0154E">
              <w:rPr>
                <w:rFonts w:cs="Calibri"/>
                <w:b w:val="0"/>
                <w:noProof/>
                <w:webHidden/>
                <w:szCs w:val="28"/>
              </w:rPr>
              <w:t>59</w:t>
            </w:r>
            <w:r w:rsidR="007C2399" w:rsidRPr="007C2399">
              <w:rPr>
                <w:rFonts w:cs="Calibri"/>
                <w:b w:val="0"/>
                <w:noProof/>
                <w:webHidden/>
                <w:szCs w:val="28"/>
              </w:rPr>
              <w:fldChar w:fldCharType="end"/>
            </w:r>
          </w:hyperlink>
        </w:p>
        <w:p w14:paraId="1220BD1F" w14:textId="449B12C8" w:rsidR="007C2399" w:rsidRPr="007C2399" w:rsidRDefault="00E578A3" w:rsidP="007C2399">
          <w:pPr>
            <w:pStyle w:val="TOC1"/>
            <w:tabs>
              <w:tab w:val="right" w:leader="dot" w:pos="9010"/>
            </w:tabs>
            <w:spacing w:before="0"/>
            <w:rPr>
              <w:rFonts w:cs="Calibri"/>
              <w:b w:val="0"/>
              <w:noProof/>
              <w:szCs w:val="28"/>
            </w:rPr>
          </w:pPr>
          <w:hyperlink w:anchor="_Toc38982695" w:history="1">
            <w:r w:rsidR="007C2399" w:rsidRPr="007C2399">
              <w:rPr>
                <w:rStyle w:val="Hyperlink"/>
                <w:rFonts w:cs="Calibri"/>
                <w:b w:val="0"/>
                <w:noProof/>
                <w:szCs w:val="28"/>
              </w:rPr>
              <w:t>Resource 8.4: Promoting a supportive environment</w:t>
            </w:r>
            <w:r w:rsidR="007C2399" w:rsidRPr="007C2399">
              <w:rPr>
                <w:rFonts w:cs="Calibri"/>
                <w:b w:val="0"/>
                <w:noProof/>
                <w:webHidden/>
                <w:szCs w:val="28"/>
              </w:rPr>
              <w:tab/>
            </w:r>
            <w:r w:rsidR="007C2399" w:rsidRPr="007C2399">
              <w:rPr>
                <w:rFonts w:cs="Calibri"/>
                <w:b w:val="0"/>
                <w:noProof/>
                <w:webHidden/>
                <w:szCs w:val="28"/>
              </w:rPr>
              <w:fldChar w:fldCharType="begin"/>
            </w:r>
            <w:r w:rsidR="007C2399" w:rsidRPr="007C2399">
              <w:rPr>
                <w:rFonts w:cs="Calibri"/>
                <w:b w:val="0"/>
                <w:noProof/>
                <w:webHidden/>
                <w:szCs w:val="28"/>
              </w:rPr>
              <w:instrText xml:space="preserve"> PAGEREF _Toc38982695 \h </w:instrText>
            </w:r>
            <w:r w:rsidR="007C2399" w:rsidRPr="007C2399">
              <w:rPr>
                <w:rFonts w:cs="Calibri"/>
                <w:b w:val="0"/>
                <w:noProof/>
                <w:webHidden/>
                <w:szCs w:val="28"/>
              </w:rPr>
            </w:r>
            <w:r w:rsidR="007C2399" w:rsidRPr="007C2399">
              <w:rPr>
                <w:rFonts w:cs="Calibri"/>
                <w:b w:val="0"/>
                <w:noProof/>
                <w:webHidden/>
                <w:szCs w:val="28"/>
              </w:rPr>
              <w:fldChar w:fldCharType="separate"/>
            </w:r>
            <w:r w:rsidR="00F0154E">
              <w:rPr>
                <w:rFonts w:cs="Calibri"/>
                <w:b w:val="0"/>
                <w:noProof/>
                <w:webHidden/>
                <w:szCs w:val="28"/>
              </w:rPr>
              <w:t>60</w:t>
            </w:r>
            <w:r w:rsidR="007C2399" w:rsidRPr="007C2399">
              <w:rPr>
                <w:rFonts w:cs="Calibri"/>
                <w:b w:val="0"/>
                <w:noProof/>
                <w:webHidden/>
                <w:szCs w:val="28"/>
              </w:rPr>
              <w:fldChar w:fldCharType="end"/>
            </w:r>
          </w:hyperlink>
        </w:p>
        <w:p w14:paraId="0D040C15" w14:textId="1AC8DE20" w:rsidR="007C2399" w:rsidRPr="007C2399" w:rsidRDefault="00E578A3" w:rsidP="007C2399">
          <w:pPr>
            <w:pStyle w:val="TOC1"/>
            <w:tabs>
              <w:tab w:val="right" w:leader="dot" w:pos="9010"/>
            </w:tabs>
            <w:spacing w:before="0"/>
            <w:rPr>
              <w:rFonts w:cs="Calibri"/>
              <w:b w:val="0"/>
              <w:noProof/>
              <w:szCs w:val="28"/>
            </w:rPr>
          </w:pPr>
          <w:hyperlink w:anchor="_Toc38982696" w:history="1">
            <w:r w:rsidR="007C2399" w:rsidRPr="007C2399">
              <w:rPr>
                <w:rStyle w:val="Hyperlink"/>
                <w:rFonts w:cs="Calibri"/>
                <w:b w:val="0"/>
                <w:noProof/>
                <w:szCs w:val="28"/>
              </w:rPr>
              <w:t>Resource 8.5: Creating a safe space</w:t>
            </w:r>
            <w:r w:rsidR="007C2399" w:rsidRPr="007C2399">
              <w:rPr>
                <w:rFonts w:cs="Calibri"/>
                <w:b w:val="0"/>
                <w:noProof/>
                <w:webHidden/>
                <w:szCs w:val="28"/>
              </w:rPr>
              <w:tab/>
            </w:r>
            <w:r w:rsidR="007C2399" w:rsidRPr="007C2399">
              <w:rPr>
                <w:rFonts w:cs="Calibri"/>
                <w:b w:val="0"/>
                <w:noProof/>
                <w:webHidden/>
                <w:szCs w:val="28"/>
              </w:rPr>
              <w:fldChar w:fldCharType="begin"/>
            </w:r>
            <w:r w:rsidR="007C2399" w:rsidRPr="007C2399">
              <w:rPr>
                <w:rFonts w:cs="Calibri"/>
                <w:b w:val="0"/>
                <w:noProof/>
                <w:webHidden/>
                <w:szCs w:val="28"/>
              </w:rPr>
              <w:instrText xml:space="preserve"> PAGEREF _Toc38982696 \h </w:instrText>
            </w:r>
            <w:r w:rsidR="007C2399" w:rsidRPr="007C2399">
              <w:rPr>
                <w:rFonts w:cs="Calibri"/>
                <w:b w:val="0"/>
                <w:noProof/>
                <w:webHidden/>
                <w:szCs w:val="28"/>
              </w:rPr>
            </w:r>
            <w:r w:rsidR="007C2399" w:rsidRPr="007C2399">
              <w:rPr>
                <w:rFonts w:cs="Calibri"/>
                <w:b w:val="0"/>
                <w:noProof/>
                <w:webHidden/>
                <w:szCs w:val="28"/>
              </w:rPr>
              <w:fldChar w:fldCharType="separate"/>
            </w:r>
            <w:r w:rsidR="00F0154E">
              <w:rPr>
                <w:rFonts w:cs="Calibri"/>
                <w:b w:val="0"/>
                <w:noProof/>
                <w:webHidden/>
                <w:szCs w:val="28"/>
              </w:rPr>
              <w:t>61</w:t>
            </w:r>
            <w:r w:rsidR="007C2399" w:rsidRPr="007C2399">
              <w:rPr>
                <w:rFonts w:cs="Calibri"/>
                <w:b w:val="0"/>
                <w:noProof/>
                <w:webHidden/>
                <w:szCs w:val="28"/>
              </w:rPr>
              <w:fldChar w:fldCharType="end"/>
            </w:r>
          </w:hyperlink>
        </w:p>
        <w:p w14:paraId="6F502F7C" w14:textId="7FF05BF5" w:rsidR="007C2399" w:rsidRPr="007C2399" w:rsidRDefault="00E578A3" w:rsidP="007C2399">
          <w:pPr>
            <w:pStyle w:val="TOC1"/>
            <w:tabs>
              <w:tab w:val="right" w:leader="dot" w:pos="9010"/>
            </w:tabs>
            <w:spacing w:before="0"/>
            <w:rPr>
              <w:rFonts w:cs="Calibri"/>
              <w:b w:val="0"/>
              <w:noProof/>
              <w:szCs w:val="28"/>
            </w:rPr>
          </w:pPr>
          <w:hyperlink w:anchor="_Toc38982697" w:history="1">
            <w:r w:rsidR="007C2399" w:rsidRPr="007C2399">
              <w:rPr>
                <w:rStyle w:val="Hyperlink"/>
                <w:rFonts w:cs="Calibri"/>
                <w:b w:val="0"/>
                <w:noProof/>
                <w:szCs w:val="28"/>
              </w:rPr>
              <w:t>Resource 8.6: Listening to each other</w:t>
            </w:r>
            <w:r w:rsidR="007C2399" w:rsidRPr="007C2399">
              <w:rPr>
                <w:rFonts w:cs="Calibri"/>
                <w:b w:val="0"/>
                <w:noProof/>
                <w:webHidden/>
                <w:szCs w:val="28"/>
              </w:rPr>
              <w:tab/>
            </w:r>
            <w:r w:rsidR="007C2399" w:rsidRPr="007C2399">
              <w:rPr>
                <w:rFonts w:cs="Calibri"/>
                <w:b w:val="0"/>
                <w:noProof/>
                <w:webHidden/>
                <w:szCs w:val="28"/>
              </w:rPr>
              <w:fldChar w:fldCharType="begin"/>
            </w:r>
            <w:r w:rsidR="007C2399" w:rsidRPr="007C2399">
              <w:rPr>
                <w:rFonts w:cs="Calibri"/>
                <w:b w:val="0"/>
                <w:noProof/>
                <w:webHidden/>
                <w:szCs w:val="28"/>
              </w:rPr>
              <w:instrText xml:space="preserve"> PAGEREF _Toc38982697 \h </w:instrText>
            </w:r>
            <w:r w:rsidR="007C2399" w:rsidRPr="007C2399">
              <w:rPr>
                <w:rFonts w:cs="Calibri"/>
                <w:b w:val="0"/>
                <w:noProof/>
                <w:webHidden/>
                <w:szCs w:val="28"/>
              </w:rPr>
            </w:r>
            <w:r w:rsidR="007C2399" w:rsidRPr="007C2399">
              <w:rPr>
                <w:rFonts w:cs="Calibri"/>
                <w:b w:val="0"/>
                <w:noProof/>
                <w:webHidden/>
                <w:szCs w:val="28"/>
              </w:rPr>
              <w:fldChar w:fldCharType="separate"/>
            </w:r>
            <w:r w:rsidR="00F0154E">
              <w:rPr>
                <w:rFonts w:cs="Calibri"/>
                <w:b w:val="0"/>
                <w:noProof/>
                <w:webHidden/>
                <w:szCs w:val="28"/>
              </w:rPr>
              <w:t>64</w:t>
            </w:r>
            <w:r w:rsidR="007C2399" w:rsidRPr="007C2399">
              <w:rPr>
                <w:rFonts w:cs="Calibri"/>
                <w:b w:val="0"/>
                <w:noProof/>
                <w:webHidden/>
                <w:szCs w:val="28"/>
              </w:rPr>
              <w:fldChar w:fldCharType="end"/>
            </w:r>
          </w:hyperlink>
        </w:p>
        <w:p w14:paraId="723A882D" w14:textId="2893B83F" w:rsidR="007C2399" w:rsidRPr="007C2399" w:rsidRDefault="00E578A3" w:rsidP="007C2399">
          <w:pPr>
            <w:pStyle w:val="TOC1"/>
            <w:tabs>
              <w:tab w:val="right" w:leader="dot" w:pos="9010"/>
            </w:tabs>
            <w:spacing w:before="0"/>
            <w:rPr>
              <w:rFonts w:cs="Calibri"/>
              <w:b w:val="0"/>
              <w:noProof/>
              <w:szCs w:val="28"/>
            </w:rPr>
          </w:pPr>
          <w:hyperlink w:anchor="_Toc38982698" w:history="1">
            <w:r w:rsidR="007C2399" w:rsidRPr="007C2399">
              <w:rPr>
                <w:rStyle w:val="Hyperlink"/>
                <w:rFonts w:cs="Calibri"/>
                <w:b w:val="0"/>
                <w:noProof/>
                <w:szCs w:val="28"/>
              </w:rPr>
              <w:t>Resource 8.7: Mentee scenarios</w:t>
            </w:r>
            <w:r w:rsidR="007C2399" w:rsidRPr="007C2399">
              <w:rPr>
                <w:rFonts w:cs="Calibri"/>
                <w:b w:val="0"/>
                <w:noProof/>
                <w:webHidden/>
                <w:szCs w:val="28"/>
              </w:rPr>
              <w:tab/>
            </w:r>
            <w:r w:rsidR="007C2399" w:rsidRPr="007C2399">
              <w:rPr>
                <w:rFonts w:cs="Calibri"/>
                <w:b w:val="0"/>
                <w:noProof/>
                <w:webHidden/>
                <w:szCs w:val="28"/>
              </w:rPr>
              <w:fldChar w:fldCharType="begin"/>
            </w:r>
            <w:r w:rsidR="007C2399" w:rsidRPr="007C2399">
              <w:rPr>
                <w:rFonts w:cs="Calibri"/>
                <w:b w:val="0"/>
                <w:noProof/>
                <w:webHidden/>
                <w:szCs w:val="28"/>
              </w:rPr>
              <w:instrText xml:space="preserve"> PAGEREF _Toc38982698 \h </w:instrText>
            </w:r>
            <w:r w:rsidR="007C2399" w:rsidRPr="007C2399">
              <w:rPr>
                <w:rFonts w:cs="Calibri"/>
                <w:b w:val="0"/>
                <w:noProof/>
                <w:webHidden/>
                <w:szCs w:val="28"/>
              </w:rPr>
            </w:r>
            <w:r w:rsidR="007C2399" w:rsidRPr="007C2399">
              <w:rPr>
                <w:rFonts w:cs="Calibri"/>
                <w:b w:val="0"/>
                <w:noProof/>
                <w:webHidden/>
                <w:szCs w:val="28"/>
              </w:rPr>
              <w:fldChar w:fldCharType="separate"/>
            </w:r>
            <w:r w:rsidR="00F0154E">
              <w:rPr>
                <w:rFonts w:cs="Calibri"/>
                <w:b w:val="0"/>
                <w:noProof/>
                <w:webHidden/>
                <w:szCs w:val="28"/>
              </w:rPr>
              <w:t>65</w:t>
            </w:r>
            <w:r w:rsidR="007C2399" w:rsidRPr="007C2399">
              <w:rPr>
                <w:rFonts w:cs="Calibri"/>
                <w:b w:val="0"/>
                <w:noProof/>
                <w:webHidden/>
                <w:szCs w:val="28"/>
              </w:rPr>
              <w:fldChar w:fldCharType="end"/>
            </w:r>
          </w:hyperlink>
        </w:p>
        <w:p w14:paraId="4A872859" w14:textId="6F62612B" w:rsidR="007C2399" w:rsidRPr="007C2399" w:rsidRDefault="00E578A3" w:rsidP="007C2399">
          <w:pPr>
            <w:pStyle w:val="TOC1"/>
            <w:tabs>
              <w:tab w:val="right" w:leader="dot" w:pos="9010"/>
            </w:tabs>
            <w:spacing w:before="0"/>
            <w:rPr>
              <w:rFonts w:cs="Calibri"/>
              <w:b w:val="0"/>
              <w:noProof/>
              <w:szCs w:val="28"/>
            </w:rPr>
          </w:pPr>
          <w:hyperlink w:anchor="_Toc38982699" w:history="1">
            <w:r w:rsidR="007C2399" w:rsidRPr="007C2399">
              <w:rPr>
                <w:rStyle w:val="Hyperlink"/>
                <w:rFonts w:cs="Calibri"/>
                <w:b w:val="0"/>
                <w:noProof/>
                <w:szCs w:val="28"/>
              </w:rPr>
              <w:t>Resource 8.8: Peer mentoring information</w:t>
            </w:r>
            <w:r w:rsidR="007C2399" w:rsidRPr="007C2399">
              <w:rPr>
                <w:rFonts w:cs="Calibri"/>
                <w:b w:val="0"/>
                <w:noProof/>
                <w:webHidden/>
                <w:szCs w:val="28"/>
              </w:rPr>
              <w:tab/>
            </w:r>
            <w:r w:rsidR="007C2399" w:rsidRPr="007C2399">
              <w:rPr>
                <w:rFonts w:cs="Calibri"/>
                <w:b w:val="0"/>
                <w:noProof/>
                <w:webHidden/>
                <w:szCs w:val="28"/>
              </w:rPr>
              <w:fldChar w:fldCharType="begin"/>
            </w:r>
            <w:r w:rsidR="007C2399" w:rsidRPr="007C2399">
              <w:rPr>
                <w:rFonts w:cs="Calibri"/>
                <w:b w:val="0"/>
                <w:noProof/>
                <w:webHidden/>
                <w:szCs w:val="28"/>
              </w:rPr>
              <w:instrText xml:space="preserve"> PAGEREF _Toc38982699 \h </w:instrText>
            </w:r>
            <w:r w:rsidR="007C2399" w:rsidRPr="007C2399">
              <w:rPr>
                <w:rFonts w:cs="Calibri"/>
                <w:b w:val="0"/>
                <w:noProof/>
                <w:webHidden/>
                <w:szCs w:val="28"/>
              </w:rPr>
            </w:r>
            <w:r w:rsidR="007C2399" w:rsidRPr="007C2399">
              <w:rPr>
                <w:rFonts w:cs="Calibri"/>
                <w:b w:val="0"/>
                <w:noProof/>
                <w:webHidden/>
                <w:szCs w:val="28"/>
              </w:rPr>
              <w:fldChar w:fldCharType="separate"/>
            </w:r>
            <w:r w:rsidR="00F0154E">
              <w:rPr>
                <w:rFonts w:cs="Calibri"/>
                <w:b w:val="0"/>
                <w:noProof/>
                <w:webHidden/>
                <w:szCs w:val="28"/>
              </w:rPr>
              <w:t>66</w:t>
            </w:r>
            <w:r w:rsidR="007C2399" w:rsidRPr="007C2399">
              <w:rPr>
                <w:rFonts w:cs="Calibri"/>
                <w:b w:val="0"/>
                <w:noProof/>
                <w:webHidden/>
                <w:szCs w:val="28"/>
              </w:rPr>
              <w:fldChar w:fldCharType="end"/>
            </w:r>
          </w:hyperlink>
        </w:p>
        <w:p w14:paraId="3E23BDDE" w14:textId="479E94AE" w:rsidR="007C2399" w:rsidRPr="007C2399" w:rsidRDefault="00E578A3" w:rsidP="007C2399">
          <w:pPr>
            <w:pStyle w:val="TOC1"/>
            <w:tabs>
              <w:tab w:val="right" w:leader="dot" w:pos="9010"/>
            </w:tabs>
            <w:spacing w:before="0"/>
            <w:rPr>
              <w:rFonts w:cs="Calibri"/>
              <w:b w:val="0"/>
              <w:noProof/>
              <w:szCs w:val="28"/>
            </w:rPr>
          </w:pPr>
          <w:hyperlink w:anchor="_Toc38982700" w:history="1">
            <w:r w:rsidR="007C2399" w:rsidRPr="007C2399">
              <w:rPr>
                <w:rStyle w:val="Hyperlink"/>
                <w:rFonts w:cs="Calibri"/>
                <w:b w:val="0"/>
                <w:noProof/>
                <w:szCs w:val="28"/>
              </w:rPr>
              <w:t>Resource 8.9: Role-play</w:t>
            </w:r>
            <w:r w:rsidR="007C2399" w:rsidRPr="007C2399">
              <w:rPr>
                <w:rFonts w:cs="Calibri"/>
                <w:b w:val="0"/>
                <w:noProof/>
                <w:webHidden/>
                <w:szCs w:val="28"/>
              </w:rPr>
              <w:tab/>
            </w:r>
            <w:r w:rsidR="007C2399" w:rsidRPr="007C2399">
              <w:rPr>
                <w:rFonts w:cs="Calibri"/>
                <w:b w:val="0"/>
                <w:noProof/>
                <w:webHidden/>
                <w:szCs w:val="28"/>
              </w:rPr>
              <w:fldChar w:fldCharType="begin"/>
            </w:r>
            <w:r w:rsidR="007C2399" w:rsidRPr="007C2399">
              <w:rPr>
                <w:rFonts w:cs="Calibri"/>
                <w:b w:val="0"/>
                <w:noProof/>
                <w:webHidden/>
                <w:szCs w:val="28"/>
              </w:rPr>
              <w:instrText xml:space="preserve"> PAGEREF _Toc38982700 \h </w:instrText>
            </w:r>
            <w:r w:rsidR="007C2399" w:rsidRPr="007C2399">
              <w:rPr>
                <w:rFonts w:cs="Calibri"/>
                <w:b w:val="0"/>
                <w:noProof/>
                <w:webHidden/>
                <w:szCs w:val="28"/>
              </w:rPr>
            </w:r>
            <w:r w:rsidR="007C2399" w:rsidRPr="007C2399">
              <w:rPr>
                <w:rFonts w:cs="Calibri"/>
                <w:b w:val="0"/>
                <w:noProof/>
                <w:webHidden/>
                <w:szCs w:val="28"/>
              </w:rPr>
              <w:fldChar w:fldCharType="separate"/>
            </w:r>
            <w:r w:rsidR="00F0154E">
              <w:rPr>
                <w:rFonts w:cs="Calibri"/>
                <w:b w:val="0"/>
                <w:noProof/>
                <w:webHidden/>
                <w:szCs w:val="28"/>
              </w:rPr>
              <w:t>67</w:t>
            </w:r>
            <w:r w:rsidR="007C2399" w:rsidRPr="007C2399">
              <w:rPr>
                <w:rFonts w:cs="Calibri"/>
                <w:b w:val="0"/>
                <w:noProof/>
                <w:webHidden/>
                <w:szCs w:val="28"/>
              </w:rPr>
              <w:fldChar w:fldCharType="end"/>
            </w:r>
          </w:hyperlink>
        </w:p>
        <w:p w14:paraId="7C37B7D3" w14:textId="79A5B736" w:rsidR="007C2399" w:rsidRPr="007C2399" w:rsidRDefault="00E578A3" w:rsidP="007C2399">
          <w:pPr>
            <w:pStyle w:val="TOC1"/>
            <w:tabs>
              <w:tab w:val="right" w:leader="dot" w:pos="9010"/>
            </w:tabs>
            <w:spacing w:before="0"/>
            <w:rPr>
              <w:rFonts w:cs="Calibri"/>
              <w:b w:val="0"/>
              <w:noProof/>
              <w:szCs w:val="28"/>
            </w:rPr>
          </w:pPr>
          <w:hyperlink w:anchor="_Toc38982701" w:history="1">
            <w:r w:rsidR="007C2399" w:rsidRPr="007C2399">
              <w:rPr>
                <w:rStyle w:val="Hyperlink"/>
                <w:rFonts w:cs="Calibri"/>
                <w:b w:val="0"/>
                <w:noProof/>
                <w:szCs w:val="28"/>
              </w:rPr>
              <w:t>Resource 8.10: Peer tutoring activities</w:t>
            </w:r>
            <w:r w:rsidR="007C2399" w:rsidRPr="007C2399">
              <w:rPr>
                <w:rFonts w:cs="Calibri"/>
                <w:b w:val="0"/>
                <w:noProof/>
                <w:webHidden/>
                <w:szCs w:val="28"/>
              </w:rPr>
              <w:tab/>
            </w:r>
            <w:r w:rsidR="007C2399" w:rsidRPr="007C2399">
              <w:rPr>
                <w:rFonts w:cs="Calibri"/>
                <w:b w:val="0"/>
                <w:noProof/>
                <w:webHidden/>
                <w:szCs w:val="28"/>
              </w:rPr>
              <w:fldChar w:fldCharType="begin"/>
            </w:r>
            <w:r w:rsidR="007C2399" w:rsidRPr="007C2399">
              <w:rPr>
                <w:rFonts w:cs="Calibri"/>
                <w:b w:val="0"/>
                <w:noProof/>
                <w:webHidden/>
                <w:szCs w:val="28"/>
              </w:rPr>
              <w:instrText xml:space="preserve"> PAGEREF _Toc38982701 \h </w:instrText>
            </w:r>
            <w:r w:rsidR="007C2399" w:rsidRPr="007C2399">
              <w:rPr>
                <w:rFonts w:cs="Calibri"/>
                <w:b w:val="0"/>
                <w:noProof/>
                <w:webHidden/>
                <w:szCs w:val="28"/>
              </w:rPr>
            </w:r>
            <w:r w:rsidR="007C2399" w:rsidRPr="007C2399">
              <w:rPr>
                <w:rFonts w:cs="Calibri"/>
                <w:b w:val="0"/>
                <w:noProof/>
                <w:webHidden/>
                <w:szCs w:val="28"/>
              </w:rPr>
              <w:fldChar w:fldCharType="separate"/>
            </w:r>
            <w:r w:rsidR="00F0154E">
              <w:rPr>
                <w:rFonts w:cs="Calibri"/>
                <w:b w:val="0"/>
                <w:noProof/>
                <w:webHidden/>
                <w:szCs w:val="28"/>
              </w:rPr>
              <w:t>68</w:t>
            </w:r>
            <w:r w:rsidR="007C2399" w:rsidRPr="007C2399">
              <w:rPr>
                <w:rFonts w:cs="Calibri"/>
                <w:b w:val="0"/>
                <w:noProof/>
                <w:webHidden/>
                <w:szCs w:val="28"/>
              </w:rPr>
              <w:fldChar w:fldCharType="end"/>
            </w:r>
          </w:hyperlink>
        </w:p>
        <w:p w14:paraId="0094131E" w14:textId="7671BFBA" w:rsidR="007C2399" w:rsidRPr="007C2399" w:rsidRDefault="00E578A3" w:rsidP="007C2399">
          <w:pPr>
            <w:pStyle w:val="TOC1"/>
            <w:tabs>
              <w:tab w:val="right" w:leader="dot" w:pos="9010"/>
            </w:tabs>
            <w:spacing w:before="0"/>
            <w:rPr>
              <w:rFonts w:cs="Calibri"/>
              <w:b w:val="0"/>
              <w:noProof/>
              <w:szCs w:val="28"/>
            </w:rPr>
          </w:pPr>
          <w:hyperlink w:anchor="_Toc38982702" w:history="1">
            <w:r w:rsidR="007C2399" w:rsidRPr="007C2399">
              <w:rPr>
                <w:rStyle w:val="Hyperlink"/>
                <w:rFonts w:cs="Calibri"/>
                <w:b w:val="0"/>
                <w:noProof/>
                <w:szCs w:val="28"/>
              </w:rPr>
              <w:t>Resource 8.11: Supporting peer- and self-assessment</w:t>
            </w:r>
            <w:r w:rsidR="007C2399" w:rsidRPr="007C2399">
              <w:rPr>
                <w:rFonts w:cs="Calibri"/>
                <w:b w:val="0"/>
                <w:noProof/>
                <w:webHidden/>
                <w:szCs w:val="28"/>
              </w:rPr>
              <w:tab/>
            </w:r>
            <w:r w:rsidR="007C2399" w:rsidRPr="007C2399">
              <w:rPr>
                <w:rFonts w:cs="Calibri"/>
                <w:b w:val="0"/>
                <w:noProof/>
                <w:webHidden/>
                <w:szCs w:val="28"/>
              </w:rPr>
              <w:fldChar w:fldCharType="begin"/>
            </w:r>
            <w:r w:rsidR="007C2399" w:rsidRPr="007C2399">
              <w:rPr>
                <w:rFonts w:cs="Calibri"/>
                <w:b w:val="0"/>
                <w:noProof/>
                <w:webHidden/>
                <w:szCs w:val="28"/>
              </w:rPr>
              <w:instrText xml:space="preserve"> PAGEREF _Toc38982702 \h </w:instrText>
            </w:r>
            <w:r w:rsidR="007C2399" w:rsidRPr="007C2399">
              <w:rPr>
                <w:rFonts w:cs="Calibri"/>
                <w:b w:val="0"/>
                <w:noProof/>
                <w:webHidden/>
                <w:szCs w:val="28"/>
              </w:rPr>
            </w:r>
            <w:r w:rsidR="007C2399" w:rsidRPr="007C2399">
              <w:rPr>
                <w:rFonts w:cs="Calibri"/>
                <w:b w:val="0"/>
                <w:noProof/>
                <w:webHidden/>
                <w:szCs w:val="28"/>
              </w:rPr>
              <w:fldChar w:fldCharType="separate"/>
            </w:r>
            <w:r w:rsidR="00F0154E">
              <w:rPr>
                <w:rFonts w:cs="Calibri"/>
                <w:b w:val="0"/>
                <w:noProof/>
                <w:webHidden/>
                <w:szCs w:val="28"/>
              </w:rPr>
              <w:t>69</w:t>
            </w:r>
            <w:r w:rsidR="007C2399" w:rsidRPr="007C2399">
              <w:rPr>
                <w:rFonts w:cs="Calibri"/>
                <w:b w:val="0"/>
                <w:noProof/>
                <w:webHidden/>
                <w:szCs w:val="28"/>
              </w:rPr>
              <w:fldChar w:fldCharType="end"/>
            </w:r>
          </w:hyperlink>
        </w:p>
        <w:p w14:paraId="4BAE03F2" w14:textId="0313A767" w:rsidR="007C2399" w:rsidRPr="007C2399" w:rsidRDefault="00E578A3" w:rsidP="007C2399">
          <w:pPr>
            <w:pStyle w:val="TOC1"/>
            <w:tabs>
              <w:tab w:val="right" w:leader="dot" w:pos="9010"/>
            </w:tabs>
            <w:spacing w:before="0"/>
            <w:rPr>
              <w:rFonts w:cs="Calibri"/>
              <w:b w:val="0"/>
              <w:noProof/>
              <w:szCs w:val="28"/>
            </w:rPr>
          </w:pPr>
          <w:hyperlink w:anchor="_Toc38982703" w:history="1">
            <w:r w:rsidR="007C2399" w:rsidRPr="007C2399">
              <w:rPr>
                <w:rStyle w:val="Hyperlink"/>
                <w:rFonts w:cs="Calibri"/>
                <w:b w:val="0"/>
                <w:noProof/>
                <w:szCs w:val="28"/>
              </w:rPr>
              <w:t>Resource 8.12: Useful approaches - dos and don’ts</w:t>
            </w:r>
            <w:r w:rsidR="007C2399" w:rsidRPr="007C2399">
              <w:rPr>
                <w:rFonts w:cs="Calibri"/>
                <w:b w:val="0"/>
                <w:noProof/>
                <w:webHidden/>
                <w:szCs w:val="28"/>
              </w:rPr>
              <w:tab/>
            </w:r>
            <w:r w:rsidR="007C2399" w:rsidRPr="007C2399">
              <w:rPr>
                <w:rFonts w:cs="Calibri"/>
                <w:b w:val="0"/>
                <w:noProof/>
                <w:webHidden/>
                <w:szCs w:val="28"/>
              </w:rPr>
              <w:fldChar w:fldCharType="begin"/>
            </w:r>
            <w:r w:rsidR="007C2399" w:rsidRPr="007C2399">
              <w:rPr>
                <w:rFonts w:cs="Calibri"/>
                <w:b w:val="0"/>
                <w:noProof/>
                <w:webHidden/>
                <w:szCs w:val="28"/>
              </w:rPr>
              <w:instrText xml:space="preserve"> PAGEREF _Toc38982703 \h </w:instrText>
            </w:r>
            <w:r w:rsidR="007C2399" w:rsidRPr="007C2399">
              <w:rPr>
                <w:rFonts w:cs="Calibri"/>
                <w:b w:val="0"/>
                <w:noProof/>
                <w:webHidden/>
                <w:szCs w:val="28"/>
              </w:rPr>
            </w:r>
            <w:r w:rsidR="007C2399" w:rsidRPr="007C2399">
              <w:rPr>
                <w:rFonts w:cs="Calibri"/>
                <w:b w:val="0"/>
                <w:noProof/>
                <w:webHidden/>
                <w:szCs w:val="28"/>
              </w:rPr>
              <w:fldChar w:fldCharType="separate"/>
            </w:r>
            <w:r w:rsidR="00F0154E">
              <w:rPr>
                <w:rFonts w:cs="Calibri"/>
                <w:b w:val="0"/>
                <w:noProof/>
                <w:webHidden/>
                <w:szCs w:val="28"/>
              </w:rPr>
              <w:t>70</w:t>
            </w:r>
            <w:r w:rsidR="007C2399" w:rsidRPr="007C2399">
              <w:rPr>
                <w:rFonts w:cs="Calibri"/>
                <w:b w:val="0"/>
                <w:noProof/>
                <w:webHidden/>
                <w:szCs w:val="28"/>
              </w:rPr>
              <w:fldChar w:fldCharType="end"/>
            </w:r>
          </w:hyperlink>
        </w:p>
        <w:p w14:paraId="6DDA2E88" w14:textId="292F24B8" w:rsidR="007C2399" w:rsidRPr="007C2399" w:rsidRDefault="00E578A3" w:rsidP="007C2399">
          <w:pPr>
            <w:pStyle w:val="TOC1"/>
            <w:tabs>
              <w:tab w:val="right" w:leader="dot" w:pos="9010"/>
            </w:tabs>
            <w:spacing w:before="0"/>
            <w:rPr>
              <w:rFonts w:cs="Calibri"/>
              <w:b w:val="0"/>
              <w:noProof/>
              <w:szCs w:val="28"/>
            </w:rPr>
          </w:pPr>
          <w:hyperlink w:anchor="_Toc38982704" w:history="1">
            <w:r w:rsidR="007C2399" w:rsidRPr="007C2399">
              <w:rPr>
                <w:rStyle w:val="Hyperlink"/>
                <w:rFonts w:cs="Calibri"/>
                <w:b w:val="0"/>
                <w:noProof/>
                <w:szCs w:val="28"/>
              </w:rPr>
              <w:t>Resource 8.13: Progress in English checklist</w:t>
            </w:r>
            <w:r w:rsidR="007C2399" w:rsidRPr="007C2399">
              <w:rPr>
                <w:rFonts w:cs="Calibri"/>
                <w:b w:val="0"/>
                <w:noProof/>
                <w:webHidden/>
                <w:szCs w:val="28"/>
              </w:rPr>
              <w:tab/>
            </w:r>
            <w:r w:rsidR="007C2399" w:rsidRPr="007C2399">
              <w:rPr>
                <w:rFonts w:cs="Calibri"/>
                <w:b w:val="0"/>
                <w:noProof/>
                <w:webHidden/>
                <w:szCs w:val="28"/>
              </w:rPr>
              <w:fldChar w:fldCharType="begin"/>
            </w:r>
            <w:r w:rsidR="007C2399" w:rsidRPr="007C2399">
              <w:rPr>
                <w:rFonts w:cs="Calibri"/>
                <w:b w:val="0"/>
                <w:noProof/>
                <w:webHidden/>
                <w:szCs w:val="28"/>
              </w:rPr>
              <w:instrText xml:space="preserve"> PAGEREF _Toc38982704 \h </w:instrText>
            </w:r>
            <w:r w:rsidR="007C2399" w:rsidRPr="007C2399">
              <w:rPr>
                <w:rFonts w:cs="Calibri"/>
                <w:b w:val="0"/>
                <w:noProof/>
                <w:webHidden/>
                <w:szCs w:val="28"/>
              </w:rPr>
            </w:r>
            <w:r w:rsidR="007C2399" w:rsidRPr="007C2399">
              <w:rPr>
                <w:rFonts w:cs="Calibri"/>
                <w:b w:val="0"/>
                <w:noProof/>
                <w:webHidden/>
                <w:szCs w:val="28"/>
              </w:rPr>
              <w:fldChar w:fldCharType="separate"/>
            </w:r>
            <w:r w:rsidR="00F0154E">
              <w:rPr>
                <w:rFonts w:cs="Calibri"/>
                <w:b w:val="0"/>
                <w:noProof/>
                <w:webHidden/>
                <w:szCs w:val="28"/>
              </w:rPr>
              <w:t>71</w:t>
            </w:r>
            <w:r w:rsidR="007C2399" w:rsidRPr="007C2399">
              <w:rPr>
                <w:rFonts w:cs="Calibri"/>
                <w:b w:val="0"/>
                <w:noProof/>
                <w:webHidden/>
                <w:szCs w:val="28"/>
              </w:rPr>
              <w:fldChar w:fldCharType="end"/>
            </w:r>
          </w:hyperlink>
        </w:p>
        <w:p w14:paraId="663817FB" w14:textId="74C6B5A9" w:rsidR="007C2399" w:rsidRPr="007C2399" w:rsidRDefault="00E578A3" w:rsidP="007C2399">
          <w:pPr>
            <w:pStyle w:val="TOC1"/>
            <w:tabs>
              <w:tab w:val="right" w:leader="dot" w:pos="9010"/>
            </w:tabs>
            <w:spacing w:before="0"/>
            <w:rPr>
              <w:rFonts w:cs="Calibri"/>
              <w:b w:val="0"/>
              <w:noProof/>
              <w:szCs w:val="28"/>
            </w:rPr>
          </w:pPr>
          <w:hyperlink w:anchor="_Toc38982705" w:history="1">
            <w:r w:rsidR="007C2399" w:rsidRPr="007C2399">
              <w:rPr>
                <w:rStyle w:val="Hyperlink"/>
                <w:rFonts w:cs="Calibri"/>
                <w:b w:val="0"/>
                <w:noProof/>
                <w:szCs w:val="28"/>
              </w:rPr>
              <w:t>Resource 8.14: Key principles of Article 12</w:t>
            </w:r>
            <w:r w:rsidR="007C2399" w:rsidRPr="007C2399">
              <w:rPr>
                <w:rFonts w:cs="Calibri"/>
                <w:b w:val="0"/>
                <w:noProof/>
                <w:webHidden/>
                <w:szCs w:val="28"/>
              </w:rPr>
              <w:tab/>
            </w:r>
            <w:r w:rsidR="007C2399" w:rsidRPr="007C2399">
              <w:rPr>
                <w:rFonts w:cs="Calibri"/>
                <w:b w:val="0"/>
                <w:noProof/>
                <w:webHidden/>
                <w:szCs w:val="28"/>
              </w:rPr>
              <w:fldChar w:fldCharType="begin"/>
            </w:r>
            <w:r w:rsidR="007C2399" w:rsidRPr="007C2399">
              <w:rPr>
                <w:rFonts w:cs="Calibri"/>
                <w:b w:val="0"/>
                <w:noProof/>
                <w:webHidden/>
                <w:szCs w:val="28"/>
              </w:rPr>
              <w:instrText xml:space="preserve"> PAGEREF _Toc38982705 \h </w:instrText>
            </w:r>
            <w:r w:rsidR="007C2399" w:rsidRPr="007C2399">
              <w:rPr>
                <w:rFonts w:cs="Calibri"/>
                <w:b w:val="0"/>
                <w:noProof/>
                <w:webHidden/>
                <w:szCs w:val="28"/>
              </w:rPr>
            </w:r>
            <w:r w:rsidR="007C2399" w:rsidRPr="007C2399">
              <w:rPr>
                <w:rFonts w:cs="Calibri"/>
                <w:b w:val="0"/>
                <w:noProof/>
                <w:webHidden/>
                <w:szCs w:val="28"/>
              </w:rPr>
              <w:fldChar w:fldCharType="separate"/>
            </w:r>
            <w:r w:rsidR="00F0154E">
              <w:rPr>
                <w:rFonts w:cs="Calibri"/>
                <w:b w:val="0"/>
                <w:noProof/>
                <w:webHidden/>
                <w:szCs w:val="28"/>
              </w:rPr>
              <w:t>72</w:t>
            </w:r>
            <w:r w:rsidR="007C2399" w:rsidRPr="007C2399">
              <w:rPr>
                <w:rFonts w:cs="Calibri"/>
                <w:b w:val="0"/>
                <w:noProof/>
                <w:webHidden/>
                <w:szCs w:val="28"/>
              </w:rPr>
              <w:fldChar w:fldCharType="end"/>
            </w:r>
          </w:hyperlink>
        </w:p>
        <w:p w14:paraId="10FCECB3" w14:textId="184EB497" w:rsidR="007C2399" w:rsidRPr="007C2399" w:rsidRDefault="00E578A3" w:rsidP="007C2399">
          <w:pPr>
            <w:pStyle w:val="TOC1"/>
            <w:tabs>
              <w:tab w:val="right" w:leader="dot" w:pos="9010"/>
            </w:tabs>
            <w:spacing w:before="0"/>
            <w:rPr>
              <w:rFonts w:cs="Calibri"/>
              <w:b w:val="0"/>
              <w:noProof/>
              <w:szCs w:val="28"/>
            </w:rPr>
          </w:pPr>
          <w:hyperlink w:anchor="_Toc38982706" w:history="1">
            <w:r w:rsidR="007C2399" w:rsidRPr="007C2399">
              <w:rPr>
                <w:rStyle w:val="Hyperlink"/>
                <w:rFonts w:cs="Calibri"/>
                <w:b w:val="0"/>
                <w:noProof/>
                <w:szCs w:val="28"/>
              </w:rPr>
              <w:t>Resource 8.15: Benefits of learner participation in decision-making</w:t>
            </w:r>
            <w:r w:rsidR="007C2399" w:rsidRPr="007C2399">
              <w:rPr>
                <w:rFonts w:cs="Calibri"/>
                <w:b w:val="0"/>
                <w:noProof/>
                <w:webHidden/>
                <w:szCs w:val="28"/>
              </w:rPr>
              <w:tab/>
            </w:r>
            <w:r w:rsidR="007C2399" w:rsidRPr="007C2399">
              <w:rPr>
                <w:rFonts w:cs="Calibri"/>
                <w:b w:val="0"/>
                <w:noProof/>
                <w:webHidden/>
                <w:szCs w:val="28"/>
              </w:rPr>
              <w:fldChar w:fldCharType="begin"/>
            </w:r>
            <w:r w:rsidR="007C2399" w:rsidRPr="007C2399">
              <w:rPr>
                <w:rFonts w:cs="Calibri"/>
                <w:b w:val="0"/>
                <w:noProof/>
                <w:webHidden/>
                <w:szCs w:val="28"/>
              </w:rPr>
              <w:instrText xml:space="preserve"> PAGEREF _Toc38982706 \h </w:instrText>
            </w:r>
            <w:r w:rsidR="007C2399" w:rsidRPr="007C2399">
              <w:rPr>
                <w:rFonts w:cs="Calibri"/>
                <w:b w:val="0"/>
                <w:noProof/>
                <w:webHidden/>
                <w:szCs w:val="28"/>
              </w:rPr>
            </w:r>
            <w:r w:rsidR="007C2399" w:rsidRPr="007C2399">
              <w:rPr>
                <w:rFonts w:cs="Calibri"/>
                <w:b w:val="0"/>
                <w:noProof/>
                <w:webHidden/>
                <w:szCs w:val="28"/>
              </w:rPr>
              <w:fldChar w:fldCharType="separate"/>
            </w:r>
            <w:r w:rsidR="00F0154E">
              <w:rPr>
                <w:rFonts w:cs="Calibri"/>
                <w:b w:val="0"/>
                <w:noProof/>
                <w:webHidden/>
                <w:szCs w:val="28"/>
              </w:rPr>
              <w:t>73</w:t>
            </w:r>
            <w:r w:rsidR="007C2399" w:rsidRPr="007C2399">
              <w:rPr>
                <w:rFonts w:cs="Calibri"/>
                <w:b w:val="0"/>
                <w:noProof/>
                <w:webHidden/>
                <w:szCs w:val="28"/>
              </w:rPr>
              <w:fldChar w:fldCharType="end"/>
            </w:r>
          </w:hyperlink>
        </w:p>
        <w:p w14:paraId="521153D0" w14:textId="31A64B98" w:rsidR="007C2399" w:rsidRPr="007C2399" w:rsidRDefault="00E578A3" w:rsidP="007C2399">
          <w:pPr>
            <w:pStyle w:val="TOC1"/>
            <w:tabs>
              <w:tab w:val="right" w:leader="dot" w:pos="9010"/>
            </w:tabs>
            <w:spacing w:before="0"/>
            <w:rPr>
              <w:rFonts w:cs="Calibri"/>
              <w:b w:val="0"/>
              <w:noProof/>
              <w:szCs w:val="28"/>
            </w:rPr>
          </w:pPr>
          <w:hyperlink w:anchor="_Toc38982707" w:history="1">
            <w:r w:rsidR="007C2399" w:rsidRPr="007C2399">
              <w:rPr>
                <w:rStyle w:val="Hyperlink"/>
                <w:rFonts w:cs="Calibri"/>
                <w:b w:val="0"/>
                <w:noProof/>
                <w:szCs w:val="28"/>
              </w:rPr>
              <w:t>Resource 8.16: Benefits activity sheet</w:t>
            </w:r>
            <w:r w:rsidR="007C2399" w:rsidRPr="007C2399">
              <w:rPr>
                <w:rFonts w:cs="Calibri"/>
                <w:b w:val="0"/>
                <w:noProof/>
                <w:webHidden/>
                <w:szCs w:val="28"/>
              </w:rPr>
              <w:tab/>
            </w:r>
            <w:r w:rsidR="007C2399" w:rsidRPr="007C2399">
              <w:rPr>
                <w:rFonts w:cs="Calibri"/>
                <w:b w:val="0"/>
                <w:noProof/>
                <w:webHidden/>
                <w:szCs w:val="28"/>
              </w:rPr>
              <w:fldChar w:fldCharType="begin"/>
            </w:r>
            <w:r w:rsidR="007C2399" w:rsidRPr="007C2399">
              <w:rPr>
                <w:rFonts w:cs="Calibri"/>
                <w:b w:val="0"/>
                <w:noProof/>
                <w:webHidden/>
                <w:szCs w:val="28"/>
              </w:rPr>
              <w:instrText xml:space="preserve"> PAGEREF _Toc38982707 \h </w:instrText>
            </w:r>
            <w:r w:rsidR="007C2399" w:rsidRPr="007C2399">
              <w:rPr>
                <w:rFonts w:cs="Calibri"/>
                <w:b w:val="0"/>
                <w:noProof/>
                <w:webHidden/>
                <w:szCs w:val="28"/>
              </w:rPr>
            </w:r>
            <w:r w:rsidR="007C2399" w:rsidRPr="007C2399">
              <w:rPr>
                <w:rFonts w:cs="Calibri"/>
                <w:b w:val="0"/>
                <w:noProof/>
                <w:webHidden/>
                <w:szCs w:val="28"/>
              </w:rPr>
              <w:fldChar w:fldCharType="separate"/>
            </w:r>
            <w:r w:rsidR="00F0154E">
              <w:rPr>
                <w:rFonts w:cs="Calibri"/>
                <w:b w:val="0"/>
                <w:noProof/>
                <w:webHidden/>
                <w:szCs w:val="28"/>
              </w:rPr>
              <w:t>74</w:t>
            </w:r>
            <w:r w:rsidR="007C2399" w:rsidRPr="007C2399">
              <w:rPr>
                <w:rFonts w:cs="Calibri"/>
                <w:b w:val="0"/>
                <w:noProof/>
                <w:webHidden/>
                <w:szCs w:val="28"/>
              </w:rPr>
              <w:fldChar w:fldCharType="end"/>
            </w:r>
          </w:hyperlink>
        </w:p>
        <w:p w14:paraId="7DC922A8" w14:textId="77DC0559" w:rsidR="007C2399" w:rsidRPr="007C2399" w:rsidRDefault="00E578A3" w:rsidP="007C2399">
          <w:pPr>
            <w:pStyle w:val="TOC1"/>
            <w:tabs>
              <w:tab w:val="right" w:leader="dot" w:pos="9010"/>
            </w:tabs>
            <w:spacing w:before="0"/>
            <w:rPr>
              <w:rFonts w:cs="Calibri"/>
              <w:b w:val="0"/>
              <w:noProof/>
              <w:szCs w:val="28"/>
            </w:rPr>
          </w:pPr>
          <w:hyperlink w:anchor="_Toc38982708" w:history="1">
            <w:r w:rsidR="007C2399" w:rsidRPr="007C2399">
              <w:rPr>
                <w:rStyle w:val="Hyperlink"/>
                <w:rFonts w:cs="Calibri"/>
                <w:b w:val="0"/>
                <w:noProof/>
                <w:szCs w:val="28"/>
              </w:rPr>
              <w:t>Resource 8.17: Approaches to participation</w:t>
            </w:r>
            <w:r w:rsidR="007C2399" w:rsidRPr="007C2399">
              <w:rPr>
                <w:rFonts w:cs="Calibri"/>
                <w:b w:val="0"/>
                <w:noProof/>
                <w:webHidden/>
                <w:szCs w:val="28"/>
              </w:rPr>
              <w:tab/>
            </w:r>
            <w:r w:rsidR="007C2399" w:rsidRPr="007C2399">
              <w:rPr>
                <w:rFonts w:cs="Calibri"/>
                <w:b w:val="0"/>
                <w:noProof/>
                <w:webHidden/>
                <w:szCs w:val="28"/>
              </w:rPr>
              <w:fldChar w:fldCharType="begin"/>
            </w:r>
            <w:r w:rsidR="007C2399" w:rsidRPr="007C2399">
              <w:rPr>
                <w:rFonts w:cs="Calibri"/>
                <w:b w:val="0"/>
                <w:noProof/>
                <w:webHidden/>
                <w:szCs w:val="28"/>
              </w:rPr>
              <w:instrText xml:space="preserve"> PAGEREF _Toc38982708 \h </w:instrText>
            </w:r>
            <w:r w:rsidR="007C2399" w:rsidRPr="007C2399">
              <w:rPr>
                <w:rFonts w:cs="Calibri"/>
                <w:b w:val="0"/>
                <w:noProof/>
                <w:webHidden/>
                <w:szCs w:val="28"/>
              </w:rPr>
            </w:r>
            <w:r w:rsidR="007C2399" w:rsidRPr="007C2399">
              <w:rPr>
                <w:rFonts w:cs="Calibri"/>
                <w:b w:val="0"/>
                <w:noProof/>
                <w:webHidden/>
                <w:szCs w:val="28"/>
              </w:rPr>
              <w:fldChar w:fldCharType="separate"/>
            </w:r>
            <w:r w:rsidR="00F0154E">
              <w:rPr>
                <w:rFonts w:cs="Calibri"/>
                <w:b w:val="0"/>
                <w:noProof/>
                <w:webHidden/>
                <w:szCs w:val="28"/>
              </w:rPr>
              <w:t>75</w:t>
            </w:r>
            <w:r w:rsidR="007C2399" w:rsidRPr="007C2399">
              <w:rPr>
                <w:rFonts w:cs="Calibri"/>
                <w:b w:val="0"/>
                <w:noProof/>
                <w:webHidden/>
                <w:szCs w:val="28"/>
              </w:rPr>
              <w:fldChar w:fldCharType="end"/>
            </w:r>
          </w:hyperlink>
        </w:p>
        <w:p w14:paraId="28438DE7" w14:textId="2420D659" w:rsidR="007C2399" w:rsidRPr="007C2399" w:rsidRDefault="00E578A3" w:rsidP="007C2399">
          <w:pPr>
            <w:pStyle w:val="TOC1"/>
            <w:tabs>
              <w:tab w:val="right" w:leader="dot" w:pos="9010"/>
            </w:tabs>
            <w:spacing w:before="0"/>
            <w:rPr>
              <w:rFonts w:cs="Calibri"/>
              <w:b w:val="0"/>
              <w:noProof/>
              <w:szCs w:val="28"/>
            </w:rPr>
          </w:pPr>
          <w:hyperlink w:anchor="_Toc38982709" w:history="1">
            <w:r w:rsidR="007C2399" w:rsidRPr="007C2399">
              <w:rPr>
                <w:rStyle w:val="Hyperlink"/>
                <w:rFonts w:cs="Calibri"/>
                <w:b w:val="0"/>
                <w:noProof/>
                <w:szCs w:val="28"/>
              </w:rPr>
              <w:t>Resource 8.18: The teacher as facilitator</w:t>
            </w:r>
            <w:r w:rsidR="007C2399" w:rsidRPr="007C2399">
              <w:rPr>
                <w:rFonts w:cs="Calibri"/>
                <w:b w:val="0"/>
                <w:noProof/>
                <w:webHidden/>
                <w:szCs w:val="28"/>
              </w:rPr>
              <w:tab/>
            </w:r>
            <w:r w:rsidR="007C2399" w:rsidRPr="007C2399">
              <w:rPr>
                <w:rFonts w:cs="Calibri"/>
                <w:b w:val="0"/>
                <w:noProof/>
                <w:webHidden/>
                <w:szCs w:val="28"/>
              </w:rPr>
              <w:fldChar w:fldCharType="begin"/>
            </w:r>
            <w:r w:rsidR="007C2399" w:rsidRPr="007C2399">
              <w:rPr>
                <w:rFonts w:cs="Calibri"/>
                <w:b w:val="0"/>
                <w:noProof/>
                <w:webHidden/>
                <w:szCs w:val="28"/>
              </w:rPr>
              <w:instrText xml:space="preserve"> PAGEREF _Toc38982709 \h </w:instrText>
            </w:r>
            <w:r w:rsidR="007C2399" w:rsidRPr="007C2399">
              <w:rPr>
                <w:rFonts w:cs="Calibri"/>
                <w:b w:val="0"/>
                <w:noProof/>
                <w:webHidden/>
                <w:szCs w:val="28"/>
              </w:rPr>
            </w:r>
            <w:r w:rsidR="007C2399" w:rsidRPr="007C2399">
              <w:rPr>
                <w:rFonts w:cs="Calibri"/>
                <w:b w:val="0"/>
                <w:noProof/>
                <w:webHidden/>
                <w:szCs w:val="28"/>
              </w:rPr>
              <w:fldChar w:fldCharType="separate"/>
            </w:r>
            <w:r w:rsidR="00F0154E">
              <w:rPr>
                <w:rFonts w:cs="Calibri"/>
                <w:b w:val="0"/>
                <w:noProof/>
                <w:webHidden/>
                <w:szCs w:val="28"/>
              </w:rPr>
              <w:t>76</w:t>
            </w:r>
            <w:r w:rsidR="007C2399" w:rsidRPr="007C2399">
              <w:rPr>
                <w:rFonts w:cs="Calibri"/>
                <w:b w:val="0"/>
                <w:noProof/>
                <w:webHidden/>
                <w:szCs w:val="28"/>
              </w:rPr>
              <w:fldChar w:fldCharType="end"/>
            </w:r>
          </w:hyperlink>
        </w:p>
        <w:p w14:paraId="42A7AEF5" w14:textId="18582F61" w:rsidR="007C2399" w:rsidRPr="007C2399" w:rsidRDefault="00E578A3" w:rsidP="007C2399">
          <w:pPr>
            <w:pStyle w:val="TOC1"/>
            <w:tabs>
              <w:tab w:val="right" w:leader="dot" w:pos="9010"/>
            </w:tabs>
            <w:spacing w:before="0"/>
            <w:rPr>
              <w:rFonts w:cs="Calibri"/>
              <w:b w:val="0"/>
              <w:noProof/>
              <w:szCs w:val="28"/>
            </w:rPr>
          </w:pPr>
          <w:hyperlink w:anchor="_Toc38982710" w:history="1">
            <w:r w:rsidR="007C2399" w:rsidRPr="007C2399">
              <w:rPr>
                <w:rStyle w:val="Hyperlink"/>
                <w:rFonts w:cs="Calibri"/>
                <w:b w:val="0"/>
                <w:noProof/>
                <w:szCs w:val="28"/>
              </w:rPr>
              <w:t>Resource 8.19: Hart’s ‘ladder of participation’</w:t>
            </w:r>
            <w:r w:rsidR="007C2399" w:rsidRPr="007C2399">
              <w:rPr>
                <w:rFonts w:cs="Calibri"/>
                <w:b w:val="0"/>
                <w:noProof/>
                <w:webHidden/>
                <w:szCs w:val="28"/>
              </w:rPr>
              <w:tab/>
            </w:r>
            <w:r w:rsidR="007C2399" w:rsidRPr="007C2399">
              <w:rPr>
                <w:rFonts w:cs="Calibri"/>
                <w:b w:val="0"/>
                <w:noProof/>
                <w:webHidden/>
                <w:szCs w:val="28"/>
              </w:rPr>
              <w:fldChar w:fldCharType="begin"/>
            </w:r>
            <w:r w:rsidR="007C2399" w:rsidRPr="007C2399">
              <w:rPr>
                <w:rFonts w:cs="Calibri"/>
                <w:b w:val="0"/>
                <w:noProof/>
                <w:webHidden/>
                <w:szCs w:val="28"/>
              </w:rPr>
              <w:instrText xml:space="preserve"> PAGEREF _Toc38982710 \h </w:instrText>
            </w:r>
            <w:r w:rsidR="007C2399" w:rsidRPr="007C2399">
              <w:rPr>
                <w:rFonts w:cs="Calibri"/>
                <w:b w:val="0"/>
                <w:noProof/>
                <w:webHidden/>
                <w:szCs w:val="28"/>
              </w:rPr>
            </w:r>
            <w:r w:rsidR="007C2399" w:rsidRPr="007C2399">
              <w:rPr>
                <w:rFonts w:cs="Calibri"/>
                <w:b w:val="0"/>
                <w:noProof/>
                <w:webHidden/>
                <w:szCs w:val="28"/>
              </w:rPr>
              <w:fldChar w:fldCharType="separate"/>
            </w:r>
            <w:r w:rsidR="00F0154E">
              <w:rPr>
                <w:rFonts w:cs="Calibri"/>
                <w:b w:val="0"/>
                <w:noProof/>
                <w:webHidden/>
                <w:szCs w:val="28"/>
              </w:rPr>
              <w:t>77</w:t>
            </w:r>
            <w:r w:rsidR="007C2399" w:rsidRPr="007C2399">
              <w:rPr>
                <w:rFonts w:cs="Calibri"/>
                <w:b w:val="0"/>
                <w:noProof/>
                <w:webHidden/>
                <w:szCs w:val="28"/>
              </w:rPr>
              <w:fldChar w:fldCharType="end"/>
            </w:r>
          </w:hyperlink>
        </w:p>
        <w:p w14:paraId="35EFD741" w14:textId="4B7FA7A3" w:rsidR="007C2399" w:rsidRPr="007C2399" w:rsidRDefault="00E578A3" w:rsidP="007C2399">
          <w:pPr>
            <w:pStyle w:val="TOC1"/>
            <w:tabs>
              <w:tab w:val="right" w:leader="dot" w:pos="9010"/>
            </w:tabs>
            <w:spacing w:before="0"/>
            <w:rPr>
              <w:rFonts w:cs="Calibri"/>
              <w:b w:val="0"/>
              <w:noProof/>
              <w:szCs w:val="28"/>
            </w:rPr>
          </w:pPr>
          <w:hyperlink w:anchor="_Toc38982711" w:history="1">
            <w:r w:rsidR="007C2399" w:rsidRPr="007C2399">
              <w:rPr>
                <w:rStyle w:val="Hyperlink"/>
                <w:rFonts w:cs="Calibri"/>
                <w:b w:val="0"/>
                <w:noProof/>
                <w:szCs w:val="28"/>
              </w:rPr>
              <w:t>Resource 8.20: Hart’s ‘ladder of participation’ cards</w:t>
            </w:r>
            <w:r w:rsidR="007C2399" w:rsidRPr="007C2399">
              <w:rPr>
                <w:rFonts w:cs="Calibri"/>
                <w:b w:val="0"/>
                <w:noProof/>
                <w:webHidden/>
                <w:szCs w:val="28"/>
              </w:rPr>
              <w:tab/>
            </w:r>
            <w:r w:rsidR="007C2399" w:rsidRPr="007C2399">
              <w:rPr>
                <w:rFonts w:cs="Calibri"/>
                <w:b w:val="0"/>
                <w:noProof/>
                <w:webHidden/>
                <w:szCs w:val="28"/>
              </w:rPr>
              <w:fldChar w:fldCharType="begin"/>
            </w:r>
            <w:r w:rsidR="007C2399" w:rsidRPr="007C2399">
              <w:rPr>
                <w:rFonts w:cs="Calibri"/>
                <w:b w:val="0"/>
                <w:noProof/>
                <w:webHidden/>
                <w:szCs w:val="28"/>
              </w:rPr>
              <w:instrText xml:space="preserve"> PAGEREF _Toc38982711 \h </w:instrText>
            </w:r>
            <w:r w:rsidR="007C2399" w:rsidRPr="007C2399">
              <w:rPr>
                <w:rFonts w:cs="Calibri"/>
                <w:b w:val="0"/>
                <w:noProof/>
                <w:webHidden/>
                <w:szCs w:val="28"/>
              </w:rPr>
            </w:r>
            <w:r w:rsidR="007C2399" w:rsidRPr="007C2399">
              <w:rPr>
                <w:rFonts w:cs="Calibri"/>
                <w:b w:val="0"/>
                <w:noProof/>
                <w:webHidden/>
                <w:szCs w:val="28"/>
              </w:rPr>
              <w:fldChar w:fldCharType="separate"/>
            </w:r>
            <w:r w:rsidR="00F0154E">
              <w:rPr>
                <w:rFonts w:cs="Calibri"/>
                <w:b w:val="0"/>
                <w:noProof/>
                <w:webHidden/>
                <w:szCs w:val="28"/>
              </w:rPr>
              <w:t>78</w:t>
            </w:r>
            <w:r w:rsidR="007C2399" w:rsidRPr="007C2399">
              <w:rPr>
                <w:rFonts w:cs="Calibri"/>
                <w:b w:val="0"/>
                <w:noProof/>
                <w:webHidden/>
                <w:szCs w:val="28"/>
              </w:rPr>
              <w:fldChar w:fldCharType="end"/>
            </w:r>
          </w:hyperlink>
        </w:p>
        <w:p w14:paraId="4D21A1D1" w14:textId="21915344" w:rsidR="007C2399" w:rsidRPr="007C2399" w:rsidRDefault="00E578A3" w:rsidP="007C2399">
          <w:pPr>
            <w:pStyle w:val="TOC1"/>
            <w:tabs>
              <w:tab w:val="right" w:leader="dot" w:pos="9010"/>
            </w:tabs>
            <w:spacing w:before="0"/>
            <w:rPr>
              <w:rFonts w:cs="Calibri"/>
              <w:b w:val="0"/>
              <w:noProof/>
              <w:szCs w:val="28"/>
            </w:rPr>
          </w:pPr>
          <w:hyperlink w:anchor="_Toc38982712" w:history="1">
            <w:r w:rsidR="007C2399" w:rsidRPr="007C2399">
              <w:rPr>
                <w:rStyle w:val="Hyperlink"/>
                <w:rFonts w:cs="Calibri"/>
                <w:b w:val="0"/>
                <w:noProof/>
                <w:szCs w:val="28"/>
              </w:rPr>
              <w:t>Resource 8.21: Attitudinal barriers to participation</w:t>
            </w:r>
            <w:r w:rsidR="007C2399" w:rsidRPr="007C2399">
              <w:rPr>
                <w:rFonts w:cs="Calibri"/>
                <w:b w:val="0"/>
                <w:noProof/>
                <w:webHidden/>
                <w:szCs w:val="28"/>
              </w:rPr>
              <w:tab/>
            </w:r>
            <w:r w:rsidR="007C2399" w:rsidRPr="007C2399">
              <w:rPr>
                <w:rFonts w:cs="Calibri"/>
                <w:b w:val="0"/>
                <w:noProof/>
                <w:webHidden/>
                <w:szCs w:val="28"/>
              </w:rPr>
              <w:fldChar w:fldCharType="begin"/>
            </w:r>
            <w:r w:rsidR="007C2399" w:rsidRPr="007C2399">
              <w:rPr>
                <w:rFonts w:cs="Calibri"/>
                <w:b w:val="0"/>
                <w:noProof/>
                <w:webHidden/>
                <w:szCs w:val="28"/>
              </w:rPr>
              <w:instrText xml:space="preserve"> PAGEREF _Toc38982712 \h </w:instrText>
            </w:r>
            <w:r w:rsidR="007C2399" w:rsidRPr="007C2399">
              <w:rPr>
                <w:rFonts w:cs="Calibri"/>
                <w:b w:val="0"/>
                <w:noProof/>
                <w:webHidden/>
                <w:szCs w:val="28"/>
              </w:rPr>
            </w:r>
            <w:r w:rsidR="007C2399" w:rsidRPr="007C2399">
              <w:rPr>
                <w:rFonts w:cs="Calibri"/>
                <w:b w:val="0"/>
                <w:noProof/>
                <w:webHidden/>
                <w:szCs w:val="28"/>
              </w:rPr>
              <w:fldChar w:fldCharType="separate"/>
            </w:r>
            <w:r w:rsidR="00F0154E">
              <w:rPr>
                <w:rFonts w:cs="Calibri"/>
                <w:b w:val="0"/>
                <w:noProof/>
                <w:webHidden/>
                <w:szCs w:val="28"/>
              </w:rPr>
              <w:t>81</w:t>
            </w:r>
            <w:r w:rsidR="007C2399" w:rsidRPr="007C2399">
              <w:rPr>
                <w:rFonts w:cs="Calibri"/>
                <w:b w:val="0"/>
                <w:noProof/>
                <w:webHidden/>
                <w:szCs w:val="28"/>
              </w:rPr>
              <w:fldChar w:fldCharType="end"/>
            </w:r>
          </w:hyperlink>
        </w:p>
        <w:p w14:paraId="1E49BA86" w14:textId="6B94EA42" w:rsidR="007C2399" w:rsidRPr="007C2399" w:rsidRDefault="00E578A3" w:rsidP="007C2399">
          <w:pPr>
            <w:pStyle w:val="TOC1"/>
            <w:tabs>
              <w:tab w:val="right" w:leader="dot" w:pos="9010"/>
            </w:tabs>
            <w:spacing w:before="0"/>
            <w:rPr>
              <w:rFonts w:cs="Calibri"/>
              <w:b w:val="0"/>
              <w:noProof/>
              <w:szCs w:val="28"/>
            </w:rPr>
          </w:pPr>
          <w:hyperlink w:anchor="_Toc38982713" w:history="1">
            <w:r w:rsidR="007C2399" w:rsidRPr="007C2399">
              <w:rPr>
                <w:rStyle w:val="Hyperlink"/>
                <w:rFonts w:cs="Calibri"/>
                <w:b w:val="0"/>
                <w:noProof/>
                <w:szCs w:val="28"/>
              </w:rPr>
              <w:t>Resource 8.22: ‘Young Voices’ film</w:t>
            </w:r>
            <w:r w:rsidR="007C2399" w:rsidRPr="007C2399">
              <w:rPr>
                <w:rFonts w:cs="Calibri"/>
                <w:b w:val="0"/>
                <w:noProof/>
                <w:webHidden/>
                <w:szCs w:val="28"/>
              </w:rPr>
              <w:tab/>
            </w:r>
            <w:r w:rsidR="007C2399" w:rsidRPr="007C2399">
              <w:rPr>
                <w:rFonts w:cs="Calibri"/>
                <w:b w:val="0"/>
                <w:noProof/>
                <w:webHidden/>
                <w:szCs w:val="28"/>
              </w:rPr>
              <w:fldChar w:fldCharType="begin"/>
            </w:r>
            <w:r w:rsidR="007C2399" w:rsidRPr="007C2399">
              <w:rPr>
                <w:rFonts w:cs="Calibri"/>
                <w:b w:val="0"/>
                <w:noProof/>
                <w:webHidden/>
                <w:szCs w:val="28"/>
              </w:rPr>
              <w:instrText xml:space="preserve"> PAGEREF _Toc38982713 \h </w:instrText>
            </w:r>
            <w:r w:rsidR="007C2399" w:rsidRPr="007C2399">
              <w:rPr>
                <w:rFonts w:cs="Calibri"/>
                <w:b w:val="0"/>
                <w:noProof/>
                <w:webHidden/>
                <w:szCs w:val="28"/>
              </w:rPr>
            </w:r>
            <w:r w:rsidR="007C2399" w:rsidRPr="007C2399">
              <w:rPr>
                <w:rFonts w:cs="Calibri"/>
                <w:b w:val="0"/>
                <w:noProof/>
                <w:webHidden/>
                <w:szCs w:val="28"/>
              </w:rPr>
              <w:fldChar w:fldCharType="separate"/>
            </w:r>
            <w:r w:rsidR="00F0154E">
              <w:rPr>
                <w:rFonts w:cs="Calibri"/>
                <w:b w:val="0"/>
                <w:noProof/>
                <w:webHidden/>
                <w:szCs w:val="28"/>
              </w:rPr>
              <w:t>82</w:t>
            </w:r>
            <w:r w:rsidR="007C2399" w:rsidRPr="007C2399">
              <w:rPr>
                <w:rFonts w:cs="Calibri"/>
                <w:b w:val="0"/>
                <w:noProof/>
                <w:webHidden/>
                <w:szCs w:val="28"/>
              </w:rPr>
              <w:fldChar w:fldCharType="end"/>
            </w:r>
          </w:hyperlink>
        </w:p>
        <w:p w14:paraId="0D857A3A" w14:textId="557A5503" w:rsidR="007C2399" w:rsidRPr="007C2399" w:rsidRDefault="00E578A3" w:rsidP="007C2399">
          <w:pPr>
            <w:pStyle w:val="TOC1"/>
            <w:tabs>
              <w:tab w:val="right" w:leader="dot" w:pos="9010"/>
            </w:tabs>
            <w:spacing w:before="0"/>
            <w:rPr>
              <w:rFonts w:cs="Calibri"/>
              <w:b w:val="0"/>
              <w:noProof/>
              <w:szCs w:val="28"/>
            </w:rPr>
          </w:pPr>
          <w:hyperlink w:anchor="_Toc38982714" w:history="1">
            <w:r w:rsidR="007C2399" w:rsidRPr="007C2399">
              <w:rPr>
                <w:rStyle w:val="Hyperlink"/>
                <w:rFonts w:cs="Calibri"/>
                <w:b w:val="0"/>
                <w:noProof/>
                <w:szCs w:val="28"/>
              </w:rPr>
              <w:t xml:space="preserve">Resource 8.23: </w:t>
            </w:r>
            <w:r w:rsidR="00103A49">
              <w:rPr>
                <w:rStyle w:val="Hyperlink"/>
                <w:rFonts w:cs="Calibri"/>
                <w:b w:val="0"/>
                <w:noProof/>
                <w:szCs w:val="28"/>
              </w:rPr>
              <w:t>‘</w:t>
            </w:r>
            <w:r w:rsidR="007C2399" w:rsidRPr="007C2399">
              <w:rPr>
                <w:rStyle w:val="Hyperlink"/>
                <w:rFonts w:cs="Calibri"/>
                <w:b w:val="0"/>
                <w:noProof/>
                <w:szCs w:val="28"/>
              </w:rPr>
              <w:t>Young Voices</w:t>
            </w:r>
            <w:r w:rsidR="00103A49">
              <w:rPr>
                <w:rStyle w:val="Hyperlink"/>
                <w:rFonts w:cs="Calibri"/>
                <w:b w:val="0"/>
                <w:noProof/>
                <w:szCs w:val="28"/>
              </w:rPr>
              <w:t>’</w:t>
            </w:r>
            <w:r w:rsidR="007C2399" w:rsidRPr="007C2399">
              <w:rPr>
                <w:rStyle w:val="Hyperlink"/>
                <w:rFonts w:cs="Calibri"/>
                <w:b w:val="0"/>
                <w:noProof/>
                <w:szCs w:val="28"/>
              </w:rPr>
              <w:t xml:space="preserve"> film transcript</w:t>
            </w:r>
            <w:r w:rsidR="007C2399" w:rsidRPr="007C2399">
              <w:rPr>
                <w:rFonts w:cs="Calibri"/>
                <w:b w:val="0"/>
                <w:noProof/>
                <w:webHidden/>
                <w:szCs w:val="28"/>
              </w:rPr>
              <w:tab/>
            </w:r>
            <w:r w:rsidR="007C2399" w:rsidRPr="007C2399">
              <w:rPr>
                <w:rFonts w:cs="Calibri"/>
                <w:b w:val="0"/>
                <w:noProof/>
                <w:webHidden/>
                <w:szCs w:val="28"/>
              </w:rPr>
              <w:fldChar w:fldCharType="begin"/>
            </w:r>
            <w:r w:rsidR="007C2399" w:rsidRPr="007C2399">
              <w:rPr>
                <w:rFonts w:cs="Calibri"/>
                <w:b w:val="0"/>
                <w:noProof/>
                <w:webHidden/>
                <w:szCs w:val="28"/>
              </w:rPr>
              <w:instrText xml:space="preserve"> PAGEREF _Toc38982714 \h </w:instrText>
            </w:r>
            <w:r w:rsidR="007C2399" w:rsidRPr="007C2399">
              <w:rPr>
                <w:rFonts w:cs="Calibri"/>
                <w:b w:val="0"/>
                <w:noProof/>
                <w:webHidden/>
                <w:szCs w:val="28"/>
              </w:rPr>
            </w:r>
            <w:r w:rsidR="007C2399" w:rsidRPr="007C2399">
              <w:rPr>
                <w:rFonts w:cs="Calibri"/>
                <w:b w:val="0"/>
                <w:noProof/>
                <w:webHidden/>
                <w:szCs w:val="28"/>
              </w:rPr>
              <w:fldChar w:fldCharType="separate"/>
            </w:r>
            <w:r w:rsidR="00F0154E">
              <w:rPr>
                <w:rFonts w:cs="Calibri"/>
                <w:b w:val="0"/>
                <w:noProof/>
                <w:webHidden/>
                <w:szCs w:val="28"/>
              </w:rPr>
              <w:t>83</w:t>
            </w:r>
            <w:r w:rsidR="007C2399" w:rsidRPr="007C2399">
              <w:rPr>
                <w:rFonts w:cs="Calibri"/>
                <w:b w:val="0"/>
                <w:noProof/>
                <w:webHidden/>
                <w:szCs w:val="28"/>
              </w:rPr>
              <w:fldChar w:fldCharType="end"/>
            </w:r>
          </w:hyperlink>
        </w:p>
        <w:p w14:paraId="54AECADA" w14:textId="40A4FA6F" w:rsidR="007C2399" w:rsidRPr="007C2399" w:rsidRDefault="00E578A3" w:rsidP="007C2399">
          <w:pPr>
            <w:pStyle w:val="TOC1"/>
            <w:tabs>
              <w:tab w:val="right" w:leader="dot" w:pos="9010"/>
            </w:tabs>
            <w:spacing w:before="0"/>
            <w:rPr>
              <w:rFonts w:cs="Calibri"/>
              <w:b w:val="0"/>
              <w:noProof/>
              <w:szCs w:val="28"/>
            </w:rPr>
          </w:pPr>
          <w:hyperlink w:anchor="_Toc38982715" w:history="1">
            <w:r w:rsidR="007C2399" w:rsidRPr="007C2399">
              <w:rPr>
                <w:rStyle w:val="Hyperlink"/>
                <w:rFonts w:cs="Calibri"/>
                <w:b w:val="0"/>
                <w:noProof/>
                <w:szCs w:val="28"/>
              </w:rPr>
              <w:t>Resource 8.24: Identifying positive approaches</w:t>
            </w:r>
            <w:r w:rsidR="007C2399" w:rsidRPr="007C2399">
              <w:rPr>
                <w:rFonts w:cs="Calibri"/>
                <w:b w:val="0"/>
                <w:noProof/>
                <w:webHidden/>
                <w:szCs w:val="28"/>
              </w:rPr>
              <w:tab/>
            </w:r>
            <w:r w:rsidR="007C2399" w:rsidRPr="007C2399">
              <w:rPr>
                <w:rFonts w:cs="Calibri"/>
                <w:b w:val="0"/>
                <w:noProof/>
                <w:webHidden/>
                <w:szCs w:val="28"/>
              </w:rPr>
              <w:fldChar w:fldCharType="begin"/>
            </w:r>
            <w:r w:rsidR="007C2399" w:rsidRPr="007C2399">
              <w:rPr>
                <w:rFonts w:cs="Calibri"/>
                <w:b w:val="0"/>
                <w:noProof/>
                <w:webHidden/>
                <w:szCs w:val="28"/>
              </w:rPr>
              <w:instrText xml:space="preserve"> PAGEREF _Toc38982715 \h </w:instrText>
            </w:r>
            <w:r w:rsidR="007C2399" w:rsidRPr="007C2399">
              <w:rPr>
                <w:rFonts w:cs="Calibri"/>
                <w:b w:val="0"/>
                <w:noProof/>
                <w:webHidden/>
                <w:szCs w:val="28"/>
              </w:rPr>
            </w:r>
            <w:r w:rsidR="007C2399" w:rsidRPr="007C2399">
              <w:rPr>
                <w:rFonts w:cs="Calibri"/>
                <w:b w:val="0"/>
                <w:noProof/>
                <w:webHidden/>
                <w:szCs w:val="28"/>
              </w:rPr>
              <w:fldChar w:fldCharType="separate"/>
            </w:r>
            <w:r w:rsidR="00F0154E">
              <w:rPr>
                <w:rFonts w:cs="Calibri"/>
                <w:b w:val="0"/>
                <w:noProof/>
                <w:webHidden/>
                <w:szCs w:val="28"/>
              </w:rPr>
              <w:t>87</w:t>
            </w:r>
            <w:r w:rsidR="007C2399" w:rsidRPr="007C2399">
              <w:rPr>
                <w:rFonts w:cs="Calibri"/>
                <w:b w:val="0"/>
                <w:noProof/>
                <w:webHidden/>
                <w:szCs w:val="28"/>
              </w:rPr>
              <w:fldChar w:fldCharType="end"/>
            </w:r>
          </w:hyperlink>
        </w:p>
        <w:p w14:paraId="50A8E77C" w14:textId="6B8D38EF" w:rsidR="007C2399" w:rsidRPr="007C2399" w:rsidRDefault="00E578A3" w:rsidP="007C2399">
          <w:pPr>
            <w:pStyle w:val="TOC1"/>
            <w:tabs>
              <w:tab w:val="right" w:leader="dot" w:pos="9010"/>
            </w:tabs>
            <w:spacing w:before="0"/>
            <w:rPr>
              <w:rFonts w:cs="Calibri"/>
              <w:b w:val="0"/>
              <w:noProof/>
              <w:szCs w:val="28"/>
            </w:rPr>
          </w:pPr>
          <w:hyperlink w:anchor="_Toc38982716" w:history="1">
            <w:r w:rsidR="007C2399" w:rsidRPr="007C2399">
              <w:rPr>
                <w:rStyle w:val="Hyperlink"/>
                <w:rFonts w:cs="Calibri"/>
                <w:b w:val="0"/>
                <w:noProof/>
                <w:szCs w:val="28"/>
              </w:rPr>
              <w:t>Resource 8.25: Strategies for consulting learners</w:t>
            </w:r>
            <w:r w:rsidR="007C2399" w:rsidRPr="007C2399">
              <w:rPr>
                <w:rFonts w:cs="Calibri"/>
                <w:b w:val="0"/>
                <w:noProof/>
                <w:webHidden/>
                <w:szCs w:val="28"/>
              </w:rPr>
              <w:tab/>
            </w:r>
            <w:r w:rsidR="007C2399" w:rsidRPr="007C2399">
              <w:rPr>
                <w:rFonts w:cs="Calibri"/>
                <w:b w:val="0"/>
                <w:noProof/>
                <w:webHidden/>
                <w:szCs w:val="28"/>
              </w:rPr>
              <w:fldChar w:fldCharType="begin"/>
            </w:r>
            <w:r w:rsidR="007C2399" w:rsidRPr="007C2399">
              <w:rPr>
                <w:rFonts w:cs="Calibri"/>
                <w:b w:val="0"/>
                <w:noProof/>
                <w:webHidden/>
                <w:szCs w:val="28"/>
              </w:rPr>
              <w:instrText xml:space="preserve"> PAGEREF _Toc38982716 \h </w:instrText>
            </w:r>
            <w:r w:rsidR="007C2399" w:rsidRPr="007C2399">
              <w:rPr>
                <w:rFonts w:cs="Calibri"/>
                <w:b w:val="0"/>
                <w:noProof/>
                <w:webHidden/>
                <w:szCs w:val="28"/>
              </w:rPr>
            </w:r>
            <w:r w:rsidR="007C2399" w:rsidRPr="007C2399">
              <w:rPr>
                <w:rFonts w:cs="Calibri"/>
                <w:b w:val="0"/>
                <w:noProof/>
                <w:webHidden/>
                <w:szCs w:val="28"/>
              </w:rPr>
              <w:fldChar w:fldCharType="separate"/>
            </w:r>
            <w:r w:rsidR="00F0154E">
              <w:rPr>
                <w:rFonts w:cs="Calibri"/>
                <w:b w:val="0"/>
                <w:noProof/>
                <w:webHidden/>
                <w:szCs w:val="28"/>
              </w:rPr>
              <w:t>88</w:t>
            </w:r>
            <w:r w:rsidR="007C2399" w:rsidRPr="007C2399">
              <w:rPr>
                <w:rFonts w:cs="Calibri"/>
                <w:b w:val="0"/>
                <w:noProof/>
                <w:webHidden/>
                <w:szCs w:val="28"/>
              </w:rPr>
              <w:fldChar w:fldCharType="end"/>
            </w:r>
          </w:hyperlink>
        </w:p>
        <w:p w14:paraId="7AC5552A" w14:textId="33908B54" w:rsidR="007C2399" w:rsidRPr="007C2399" w:rsidRDefault="00E578A3" w:rsidP="007C2399">
          <w:pPr>
            <w:pStyle w:val="TOC1"/>
            <w:tabs>
              <w:tab w:val="right" w:leader="dot" w:pos="9010"/>
            </w:tabs>
            <w:spacing w:before="0"/>
            <w:rPr>
              <w:rFonts w:cs="Calibri"/>
              <w:b w:val="0"/>
              <w:noProof/>
              <w:szCs w:val="28"/>
            </w:rPr>
          </w:pPr>
          <w:hyperlink w:anchor="_Toc38982717" w:history="1">
            <w:r w:rsidR="007C2399" w:rsidRPr="007C2399">
              <w:rPr>
                <w:rStyle w:val="Hyperlink"/>
                <w:rFonts w:cs="Calibri"/>
                <w:b w:val="0"/>
                <w:noProof/>
                <w:szCs w:val="28"/>
              </w:rPr>
              <w:t>Resource 8.26: Things learners may want to be consulted about</w:t>
            </w:r>
            <w:r w:rsidR="007C2399" w:rsidRPr="007C2399">
              <w:rPr>
                <w:rFonts w:cs="Calibri"/>
                <w:b w:val="0"/>
                <w:noProof/>
                <w:webHidden/>
                <w:szCs w:val="28"/>
              </w:rPr>
              <w:tab/>
            </w:r>
            <w:r w:rsidR="007C2399" w:rsidRPr="007C2399">
              <w:rPr>
                <w:rFonts w:cs="Calibri"/>
                <w:b w:val="0"/>
                <w:noProof/>
                <w:webHidden/>
                <w:szCs w:val="28"/>
              </w:rPr>
              <w:fldChar w:fldCharType="begin"/>
            </w:r>
            <w:r w:rsidR="007C2399" w:rsidRPr="007C2399">
              <w:rPr>
                <w:rFonts w:cs="Calibri"/>
                <w:b w:val="0"/>
                <w:noProof/>
                <w:webHidden/>
                <w:szCs w:val="28"/>
              </w:rPr>
              <w:instrText xml:space="preserve"> PAGEREF _Toc38982717 \h </w:instrText>
            </w:r>
            <w:r w:rsidR="007C2399" w:rsidRPr="007C2399">
              <w:rPr>
                <w:rFonts w:cs="Calibri"/>
                <w:b w:val="0"/>
                <w:noProof/>
                <w:webHidden/>
                <w:szCs w:val="28"/>
              </w:rPr>
            </w:r>
            <w:r w:rsidR="007C2399" w:rsidRPr="007C2399">
              <w:rPr>
                <w:rFonts w:cs="Calibri"/>
                <w:b w:val="0"/>
                <w:noProof/>
                <w:webHidden/>
                <w:szCs w:val="28"/>
              </w:rPr>
              <w:fldChar w:fldCharType="separate"/>
            </w:r>
            <w:r w:rsidR="00F0154E">
              <w:rPr>
                <w:rFonts w:cs="Calibri"/>
                <w:b w:val="0"/>
                <w:noProof/>
                <w:webHidden/>
                <w:szCs w:val="28"/>
              </w:rPr>
              <w:t>89</w:t>
            </w:r>
            <w:r w:rsidR="007C2399" w:rsidRPr="007C2399">
              <w:rPr>
                <w:rFonts w:cs="Calibri"/>
                <w:b w:val="0"/>
                <w:noProof/>
                <w:webHidden/>
                <w:szCs w:val="28"/>
              </w:rPr>
              <w:fldChar w:fldCharType="end"/>
            </w:r>
          </w:hyperlink>
        </w:p>
        <w:p w14:paraId="7F611348" w14:textId="1F7685DE" w:rsidR="007C2399" w:rsidRPr="007C2399" w:rsidRDefault="00E578A3" w:rsidP="007C2399">
          <w:pPr>
            <w:pStyle w:val="TOC1"/>
            <w:tabs>
              <w:tab w:val="right" w:leader="dot" w:pos="9010"/>
            </w:tabs>
            <w:spacing w:before="0"/>
            <w:rPr>
              <w:rFonts w:cs="Calibri"/>
              <w:b w:val="0"/>
              <w:noProof/>
              <w:szCs w:val="28"/>
            </w:rPr>
          </w:pPr>
          <w:hyperlink w:anchor="_Toc38982718" w:history="1">
            <w:r w:rsidR="007C2399" w:rsidRPr="007C2399">
              <w:rPr>
                <w:rStyle w:val="Hyperlink"/>
                <w:rFonts w:cs="Calibri"/>
                <w:b w:val="0"/>
                <w:noProof/>
                <w:szCs w:val="28"/>
              </w:rPr>
              <w:t>Resource 8.27: Planning a consultation activity</w:t>
            </w:r>
            <w:r w:rsidR="007C2399" w:rsidRPr="007C2399">
              <w:rPr>
                <w:rFonts w:cs="Calibri"/>
                <w:b w:val="0"/>
                <w:noProof/>
                <w:webHidden/>
                <w:szCs w:val="28"/>
              </w:rPr>
              <w:tab/>
            </w:r>
            <w:r w:rsidR="007C2399" w:rsidRPr="007C2399">
              <w:rPr>
                <w:rFonts w:cs="Calibri"/>
                <w:b w:val="0"/>
                <w:noProof/>
                <w:webHidden/>
                <w:szCs w:val="28"/>
              </w:rPr>
              <w:fldChar w:fldCharType="begin"/>
            </w:r>
            <w:r w:rsidR="007C2399" w:rsidRPr="007C2399">
              <w:rPr>
                <w:rFonts w:cs="Calibri"/>
                <w:b w:val="0"/>
                <w:noProof/>
                <w:webHidden/>
                <w:szCs w:val="28"/>
              </w:rPr>
              <w:instrText xml:space="preserve"> PAGEREF _Toc38982718 \h </w:instrText>
            </w:r>
            <w:r w:rsidR="007C2399" w:rsidRPr="007C2399">
              <w:rPr>
                <w:rFonts w:cs="Calibri"/>
                <w:b w:val="0"/>
                <w:noProof/>
                <w:webHidden/>
                <w:szCs w:val="28"/>
              </w:rPr>
            </w:r>
            <w:r w:rsidR="007C2399" w:rsidRPr="007C2399">
              <w:rPr>
                <w:rFonts w:cs="Calibri"/>
                <w:b w:val="0"/>
                <w:noProof/>
                <w:webHidden/>
                <w:szCs w:val="28"/>
              </w:rPr>
              <w:fldChar w:fldCharType="separate"/>
            </w:r>
            <w:r w:rsidR="00F0154E">
              <w:rPr>
                <w:rFonts w:cs="Calibri"/>
                <w:b w:val="0"/>
                <w:noProof/>
                <w:webHidden/>
                <w:szCs w:val="28"/>
              </w:rPr>
              <w:t>90</w:t>
            </w:r>
            <w:r w:rsidR="007C2399" w:rsidRPr="007C2399">
              <w:rPr>
                <w:rFonts w:cs="Calibri"/>
                <w:b w:val="0"/>
                <w:noProof/>
                <w:webHidden/>
                <w:szCs w:val="28"/>
              </w:rPr>
              <w:fldChar w:fldCharType="end"/>
            </w:r>
          </w:hyperlink>
        </w:p>
        <w:p w14:paraId="4A2DA811" w14:textId="3CEE0122" w:rsidR="007C2399" w:rsidRPr="007C2399" w:rsidRDefault="00E578A3" w:rsidP="007C2399">
          <w:pPr>
            <w:pStyle w:val="TOC1"/>
            <w:tabs>
              <w:tab w:val="right" w:leader="dot" w:pos="9010"/>
            </w:tabs>
            <w:spacing w:before="0"/>
            <w:rPr>
              <w:rFonts w:cs="Calibri"/>
              <w:b w:val="0"/>
              <w:noProof/>
              <w:szCs w:val="28"/>
            </w:rPr>
          </w:pPr>
          <w:hyperlink w:anchor="_Toc38982719" w:history="1">
            <w:r w:rsidR="007C2399" w:rsidRPr="007C2399">
              <w:rPr>
                <w:rStyle w:val="Hyperlink"/>
                <w:rFonts w:cs="Calibri"/>
                <w:b w:val="0"/>
                <w:noProof/>
                <w:szCs w:val="28"/>
              </w:rPr>
              <w:t>Resource 8.28: Guidance</w:t>
            </w:r>
            <w:r w:rsidR="007C2399" w:rsidRPr="007C2399">
              <w:rPr>
                <w:rFonts w:cs="Calibri"/>
                <w:b w:val="0"/>
                <w:noProof/>
                <w:webHidden/>
                <w:szCs w:val="28"/>
              </w:rPr>
              <w:tab/>
            </w:r>
            <w:r w:rsidR="007C2399" w:rsidRPr="007C2399">
              <w:rPr>
                <w:rFonts w:cs="Calibri"/>
                <w:b w:val="0"/>
                <w:noProof/>
                <w:webHidden/>
                <w:szCs w:val="28"/>
              </w:rPr>
              <w:fldChar w:fldCharType="begin"/>
            </w:r>
            <w:r w:rsidR="007C2399" w:rsidRPr="007C2399">
              <w:rPr>
                <w:rFonts w:cs="Calibri"/>
                <w:b w:val="0"/>
                <w:noProof/>
                <w:webHidden/>
                <w:szCs w:val="28"/>
              </w:rPr>
              <w:instrText xml:space="preserve"> PAGEREF _Toc38982719 \h </w:instrText>
            </w:r>
            <w:r w:rsidR="007C2399" w:rsidRPr="007C2399">
              <w:rPr>
                <w:rFonts w:cs="Calibri"/>
                <w:b w:val="0"/>
                <w:noProof/>
                <w:webHidden/>
                <w:szCs w:val="28"/>
              </w:rPr>
            </w:r>
            <w:r w:rsidR="007C2399" w:rsidRPr="007C2399">
              <w:rPr>
                <w:rFonts w:cs="Calibri"/>
                <w:b w:val="0"/>
                <w:noProof/>
                <w:webHidden/>
                <w:szCs w:val="28"/>
              </w:rPr>
              <w:fldChar w:fldCharType="separate"/>
            </w:r>
            <w:r w:rsidR="00F0154E">
              <w:rPr>
                <w:rFonts w:cs="Calibri"/>
                <w:b w:val="0"/>
                <w:noProof/>
                <w:webHidden/>
                <w:szCs w:val="28"/>
              </w:rPr>
              <w:t>91</w:t>
            </w:r>
            <w:r w:rsidR="007C2399" w:rsidRPr="007C2399">
              <w:rPr>
                <w:rFonts w:cs="Calibri"/>
                <w:b w:val="0"/>
                <w:noProof/>
                <w:webHidden/>
                <w:szCs w:val="28"/>
              </w:rPr>
              <w:fldChar w:fldCharType="end"/>
            </w:r>
          </w:hyperlink>
        </w:p>
        <w:p w14:paraId="54957834" w14:textId="67407B0C" w:rsidR="007C2399" w:rsidRPr="007C2399" w:rsidRDefault="00E578A3" w:rsidP="007C2399">
          <w:pPr>
            <w:pStyle w:val="TOC1"/>
            <w:tabs>
              <w:tab w:val="right" w:leader="dot" w:pos="9010"/>
            </w:tabs>
            <w:spacing w:before="0"/>
            <w:rPr>
              <w:rFonts w:cs="Calibri"/>
              <w:b w:val="0"/>
              <w:noProof/>
              <w:szCs w:val="28"/>
            </w:rPr>
          </w:pPr>
          <w:hyperlink w:anchor="_Toc38982720" w:history="1">
            <w:r w:rsidR="007C2399" w:rsidRPr="007C2399">
              <w:rPr>
                <w:rStyle w:val="Hyperlink"/>
                <w:rFonts w:cs="Calibri"/>
                <w:b w:val="0"/>
                <w:noProof/>
                <w:szCs w:val="28"/>
              </w:rPr>
              <w:t>Resource 8.29: Dreams of our daughters</w:t>
            </w:r>
            <w:r w:rsidR="007C2399" w:rsidRPr="007C2399">
              <w:rPr>
                <w:rFonts w:cs="Calibri"/>
                <w:b w:val="0"/>
                <w:noProof/>
                <w:webHidden/>
                <w:szCs w:val="28"/>
              </w:rPr>
              <w:tab/>
            </w:r>
            <w:r w:rsidR="007C2399" w:rsidRPr="007C2399">
              <w:rPr>
                <w:rFonts w:cs="Calibri"/>
                <w:b w:val="0"/>
                <w:noProof/>
                <w:webHidden/>
                <w:szCs w:val="28"/>
              </w:rPr>
              <w:fldChar w:fldCharType="begin"/>
            </w:r>
            <w:r w:rsidR="007C2399" w:rsidRPr="007C2399">
              <w:rPr>
                <w:rFonts w:cs="Calibri"/>
                <w:b w:val="0"/>
                <w:noProof/>
                <w:webHidden/>
                <w:szCs w:val="28"/>
              </w:rPr>
              <w:instrText xml:space="preserve"> PAGEREF _Toc38982720 \h </w:instrText>
            </w:r>
            <w:r w:rsidR="007C2399" w:rsidRPr="007C2399">
              <w:rPr>
                <w:rFonts w:cs="Calibri"/>
                <w:b w:val="0"/>
                <w:noProof/>
                <w:webHidden/>
                <w:szCs w:val="28"/>
              </w:rPr>
            </w:r>
            <w:r w:rsidR="007C2399" w:rsidRPr="007C2399">
              <w:rPr>
                <w:rFonts w:cs="Calibri"/>
                <w:b w:val="0"/>
                <w:noProof/>
                <w:webHidden/>
                <w:szCs w:val="28"/>
              </w:rPr>
              <w:fldChar w:fldCharType="separate"/>
            </w:r>
            <w:r w:rsidR="00F0154E">
              <w:rPr>
                <w:rFonts w:cs="Calibri"/>
                <w:b w:val="0"/>
                <w:noProof/>
                <w:webHidden/>
                <w:szCs w:val="28"/>
              </w:rPr>
              <w:t>92</w:t>
            </w:r>
            <w:r w:rsidR="007C2399" w:rsidRPr="007C2399">
              <w:rPr>
                <w:rFonts w:cs="Calibri"/>
                <w:b w:val="0"/>
                <w:noProof/>
                <w:webHidden/>
                <w:szCs w:val="28"/>
              </w:rPr>
              <w:fldChar w:fldCharType="end"/>
            </w:r>
          </w:hyperlink>
        </w:p>
        <w:p w14:paraId="05314F8A" w14:textId="121D81CA" w:rsidR="007C2399" w:rsidRPr="007C2399" w:rsidRDefault="00E578A3" w:rsidP="007C2399">
          <w:pPr>
            <w:pStyle w:val="TOC1"/>
            <w:tabs>
              <w:tab w:val="right" w:leader="dot" w:pos="9010"/>
            </w:tabs>
            <w:spacing w:before="0"/>
            <w:rPr>
              <w:rFonts w:cs="Calibri"/>
              <w:b w:val="0"/>
              <w:noProof/>
              <w:szCs w:val="28"/>
            </w:rPr>
          </w:pPr>
          <w:hyperlink w:anchor="_Toc38982721" w:history="1">
            <w:r w:rsidR="007C2399" w:rsidRPr="007C2399">
              <w:rPr>
                <w:rStyle w:val="Hyperlink"/>
                <w:rFonts w:cs="Calibri"/>
                <w:b w:val="0"/>
                <w:noProof/>
                <w:szCs w:val="28"/>
              </w:rPr>
              <w:t>Resource 8.30: Thinking about how we learn</w:t>
            </w:r>
            <w:r w:rsidR="007C2399" w:rsidRPr="007C2399">
              <w:rPr>
                <w:rFonts w:cs="Calibri"/>
                <w:b w:val="0"/>
                <w:noProof/>
                <w:webHidden/>
                <w:szCs w:val="28"/>
              </w:rPr>
              <w:tab/>
            </w:r>
            <w:r w:rsidR="007C2399" w:rsidRPr="007C2399">
              <w:rPr>
                <w:rFonts w:cs="Calibri"/>
                <w:b w:val="0"/>
                <w:noProof/>
                <w:webHidden/>
                <w:szCs w:val="28"/>
              </w:rPr>
              <w:fldChar w:fldCharType="begin"/>
            </w:r>
            <w:r w:rsidR="007C2399" w:rsidRPr="007C2399">
              <w:rPr>
                <w:rFonts w:cs="Calibri"/>
                <w:b w:val="0"/>
                <w:noProof/>
                <w:webHidden/>
                <w:szCs w:val="28"/>
              </w:rPr>
              <w:instrText xml:space="preserve"> PAGEREF _Toc38982721 \h </w:instrText>
            </w:r>
            <w:r w:rsidR="007C2399" w:rsidRPr="007C2399">
              <w:rPr>
                <w:rFonts w:cs="Calibri"/>
                <w:b w:val="0"/>
                <w:noProof/>
                <w:webHidden/>
                <w:szCs w:val="28"/>
              </w:rPr>
            </w:r>
            <w:r w:rsidR="007C2399" w:rsidRPr="007C2399">
              <w:rPr>
                <w:rFonts w:cs="Calibri"/>
                <w:b w:val="0"/>
                <w:noProof/>
                <w:webHidden/>
                <w:szCs w:val="28"/>
              </w:rPr>
              <w:fldChar w:fldCharType="separate"/>
            </w:r>
            <w:r w:rsidR="00F0154E">
              <w:rPr>
                <w:rFonts w:cs="Calibri"/>
                <w:b w:val="0"/>
                <w:noProof/>
                <w:webHidden/>
                <w:szCs w:val="28"/>
              </w:rPr>
              <w:t>94</w:t>
            </w:r>
            <w:r w:rsidR="007C2399" w:rsidRPr="007C2399">
              <w:rPr>
                <w:rFonts w:cs="Calibri"/>
                <w:b w:val="0"/>
                <w:noProof/>
                <w:webHidden/>
                <w:szCs w:val="28"/>
              </w:rPr>
              <w:fldChar w:fldCharType="end"/>
            </w:r>
          </w:hyperlink>
        </w:p>
        <w:p w14:paraId="4FC52325" w14:textId="1E962157" w:rsidR="007C2399" w:rsidRPr="007C2399" w:rsidRDefault="00E578A3" w:rsidP="007C2399">
          <w:pPr>
            <w:pStyle w:val="TOC1"/>
            <w:tabs>
              <w:tab w:val="right" w:leader="dot" w:pos="9010"/>
            </w:tabs>
            <w:spacing w:before="0"/>
            <w:rPr>
              <w:rFonts w:cs="Calibri"/>
              <w:b w:val="0"/>
              <w:noProof/>
              <w:szCs w:val="28"/>
            </w:rPr>
          </w:pPr>
          <w:hyperlink w:anchor="_Toc38982722" w:history="1">
            <w:r w:rsidR="007C2399" w:rsidRPr="007C2399">
              <w:rPr>
                <w:rStyle w:val="Hyperlink"/>
                <w:rFonts w:cs="Calibri"/>
                <w:b w:val="0"/>
                <w:noProof/>
                <w:szCs w:val="28"/>
              </w:rPr>
              <w:t>Resource 8.31: Ways to promote reflection on learning</w:t>
            </w:r>
            <w:r w:rsidR="007C2399" w:rsidRPr="007C2399">
              <w:rPr>
                <w:rFonts w:cs="Calibri"/>
                <w:b w:val="0"/>
                <w:noProof/>
                <w:webHidden/>
                <w:szCs w:val="28"/>
              </w:rPr>
              <w:tab/>
            </w:r>
            <w:r w:rsidR="007C2399" w:rsidRPr="007C2399">
              <w:rPr>
                <w:rFonts w:cs="Calibri"/>
                <w:b w:val="0"/>
                <w:noProof/>
                <w:webHidden/>
                <w:szCs w:val="28"/>
              </w:rPr>
              <w:fldChar w:fldCharType="begin"/>
            </w:r>
            <w:r w:rsidR="007C2399" w:rsidRPr="007C2399">
              <w:rPr>
                <w:rFonts w:cs="Calibri"/>
                <w:b w:val="0"/>
                <w:noProof/>
                <w:webHidden/>
                <w:szCs w:val="28"/>
              </w:rPr>
              <w:instrText xml:space="preserve"> PAGEREF _Toc38982722 \h </w:instrText>
            </w:r>
            <w:r w:rsidR="007C2399" w:rsidRPr="007C2399">
              <w:rPr>
                <w:rFonts w:cs="Calibri"/>
                <w:b w:val="0"/>
                <w:noProof/>
                <w:webHidden/>
                <w:szCs w:val="28"/>
              </w:rPr>
            </w:r>
            <w:r w:rsidR="007C2399" w:rsidRPr="007C2399">
              <w:rPr>
                <w:rFonts w:cs="Calibri"/>
                <w:b w:val="0"/>
                <w:noProof/>
                <w:webHidden/>
                <w:szCs w:val="28"/>
              </w:rPr>
              <w:fldChar w:fldCharType="separate"/>
            </w:r>
            <w:r w:rsidR="00F0154E">
              <w:rPr>
                <w:rFonts w:cs="Calibri"/>
                <w:b w:val="0"/>
                <w:noProof/>
                <w:webHidden/>
                <w:szCs w:val="28"/>
              </w:rPr>
              <w:t>95</w:t>
            </w:r>
            <w:r w:rsidR="007C2399" w:rsidRPr="007C2399">
              <w:rPr>
                <w:rFonts w:cs="Calibri"/>
                <w:b w:val="0"/>
                <w:noProof/>
                <w:webHidden/>
                <w:szCs w:val="28"/>
              </w:rPr>
              <w:fldChar w:fldCharType="end"/>
            </w:r>
          </w:hyperlink>
        </w:p>
        <w:p w14:paraId="58E21D41" w14:textId="42D93994" w:rsidR="007C2399" w:rsidRPr="007C2399" w:rsidRDefault="00E578A3" w:rsidP="007C2399">
          <w:pPr>
            <w:pStyle w:val="TOC1"/>
            <w:tabs>
              <w:tab w:val="right" w:leader="dot" w:pos="9010"/>
            </w:tabs>
            <w:spacing w:before="0"/>
            <w:rPr>
              <w:rFonts w:cs="Calibri"/>
              <w:b w:val="0"/>
              <w:noProof/>
              <w:szCs w:val="28"/>
            </w:rPr>
          </w:pPr>
          <w:hyperlink w:anchor="_Toc38982723" w:history="1">
            <w:r w:rsidR="007C2399" w:rsidRPr="007C2399">
              <w:rPr>
                <w:rStyle w:val="Hyperlink"/>
                <w:rFonts w:cs="Calibri"/>
                <w:b w:val="0"/>
                <w:noProof/>
                <w:szCs w:val="28"/>
              </w:rPr>
              <w:t>Resource 8.32: Building a foundation for critical thinking with very young learners</w:t>
            </w:r>
            <w:r w:rsidR="007C2399" w:rsidRPr="007C2399">
              <w:rPr>
                <w:rFonts w:cs="Calibri"/>
                <w:b w:val="0"/>
                <w:noProof/>
                <w:webHidden/>
                <w:szCs w:val="28"/>
              </w:rPr>
              <w:tab/>
            </w:r>
            <w:r w:rsidR="007C2399" w:rsidRPr="007C2399">
              <w:rPr>
                <w:rFonts w:cs="Calibri"/>
                <w:b w:val="0"/>
                <w:noProof/>
                <w:webHidden/>
                <w:szCs w:val="28"/>
              </w:rPr>
              <w:fldChar w:fldCharType="begin"/>
            </w:r>
            <w:r w:rsidR="007C2399" w:rsidRPr="007C2399">
              <w:rPr>
                <w:rFonts w:cs="Calibri"/>
                <w:b w:val="0"/>
                <w:noProof/>
                <w:webHidden/>
                <w:szCs w:val="28"/>
              </w:rPr>
              <w:instrText xml:space="preserve"> PAGEREF _Toc38982723 \h </w:instrText>
            </w:r>
            <w:r w:rsidR="007C2399" w:rsidRPr="007C2399">
              <w:rPr>
                <w:rFonts w:cs="Calibri"/>
                <w:b w:val="0"/>
                <w:noProof/>
                <w:webHidden/>
                <w:szCs w:val="28"/>
              </w:rPr>
            </w:r>
            <w:r w:rsidR="007C2399" w:rsidRPr="007C2399">
              <w:rPr>
                <w:rFonts w:cs="Calibri"/>
                <w:b w:val="0"/>
                <w:noProof/>
                <w:webHidden/>
                <w:szCs w:val="28"/>
              </w:rPr>
              <w:fldChar w:fldCharType="separate"/>
            </w:r>
            <w:r w:rsidR="00F0154E">
              <w:rPr>
                <w:rFonts w:cs="Calibri"/>
                <w:b w:val="0"/>
                <w:noProof/>
                <w:webHidden/>
                <w:szCs w:val="28"/>
              </w:rPr>
              <w:t>97</w:t>
            </w:r>
            <w:r w:rsidR="007C2399" w:rsidRPr="007C2399">
              <w:rPr>
                <w:rFonts w:cs="Calibri"/>
                <w:b w:val="0"/>
                <w:noProof/>
                <w:webHidden/>
                <w:szCs w:val="28"/>
              </w:rPr>
              <w:fldChar w:fldCharType="end"/>
            </w:r>
          </w:hyperlink>
        </w:p>
        <w:p w14:paraId="75892625" w14:textId="0E8CEC4C" w:rsidR="007C2399" w:rsidRPr="007C2399" w:rsidRDefault="00E578A3" w:rsidP="007C2399">
          <w:pPr>
            <w:pStyle w:val="TOC1"/>
            <w:tabs>
              <w:tab w:val="right" w:leader="dot" w:pos="9010"/>
            </w:tabs>
            <w:spacing w:before="0"/>
            <w:rPr>
              <w:rFonts w:cs="Calibri"/>
              <w:b w:val="0"/>
              <w:noProof/>
              <w:szCs w:val="28"/>
            </w:rPr>
          </w:pPr>
          <w:hyperlink w:anchor="_Toc38982724" w:history="1">
            <w:r w:rsidR="007C2399" w:rsidRPr="007C2399">
              <w:rPr>
                <w:rStyle w:val="Hyperlink"/>
                <w:rFonts w:cs="Calibri"/>
                <w:b w:val="0"/>
                <w:noProof/>
                <w:szCs w:val="28"/>
              </w:rPr>
              <w:t>Resource 8.33: Activities to promote critical thinking</w:t>
            </w:r>
            <w:r w:rsidR="007C2399" w:rsidRPr="007C2399">
              <w:rPr>
                <w:rFonts w:cs="Calibri"/>
                <w:b w:val="0"/>
                <w:noProof/>
                <w:webHidden/>
                <w:szCs w:val="28"/>
              </w:rPr>
              <w:tab/>
            </w:r>
            <w:r w:rsidR="007C2399" w:rsidRPr="007C2399">
              <w:rPr>
                <w:rFonts w:cs="Calibri"/>
                <w:b w:val="0"/>
                <w:noProof/>
                <w:webHidden/>
                <w:szCs w:val="28"/>
              </w:rPr>
              <w:fldChar w:fldCharType="begin"/>
            </w:r>
            <w:r w:rsidR="007C2399" w:rsidRPr="007C2399">
              <w:rPr>
                <w:rFonts w:cs="Calibri"/>
                <w:b w:val="0"/>
                <w:noProof/>
                <w:webHidden/>
                <w:szCs w:val="28"/>
              </w:rPr>
              <w:instrText xml:space="preserve"> PAGEREF _Toc38982724 \h </w:instrText>
            </w:r>
            <w:r w:rsidR="007C2399" w:rsidRPr="007C2399">
              <w:rPr>
                <w:rFonts w:cs="Calibri"/>
                <w:b w:val="0"/>
                <w:noProof/>
                <w:webHidden/>
                <w:szCs w:val="28"/>
              </w:rPr>
            </w:r>
            <w:r w:rsidR="007C2399" w:rsidRPr="007C2399">
              <w:rPr>
                <w:rFonts w:cs="Calibri"/>
                <w:b w:val="0"/>
                <w:noProof/>
                <w:webHidden/>
                <w:szCs w:val="28"/>
              </w:rPr>
              <w:fldChar w:fldCharType="separate"/>
            </w:r>
            <w:r w:rsidR="00F0154E">
              <w:rPr>
                <w:rFonts w:cs="Calibri"/>
                <w:b w:val="0"/>
                <w:noProof/>
                <w:webHidden/>
                <w:szCs w:val="28"/>
              </w:rPr>
              <w:t>99</w:t>
            </w:r>
            <w:r w:rsidR="007C2399" w:rsidRPr="007C2399">
              <w:rPr>
                <w:rFonts w:cs="Calibri"/>
                <w:b w:val="0"/>
                <w:noProof/>
                <w:webHidden/>
                <w:szCs w:val="28"/>
              </w:rPr>
              <w:fldChar w:fldCharType="end"/>
            </w:r>
          </w:hyperlink>
        </w:p>
        <w:p w14:paraId="298949FC" w14:textId="14466032" w:rsidR="007C2399" w:rsidRPr="007C2399" w:rsidRDefault="00E578A3" w:rsidP="007C2399">
          <w:pPr>
            <w:pStyle w:val="TOC1"/>
            <w:tabs>
              <w:tab w:val="right" w:leader="dot" w:pos="9010"/>
            </w:tabs>
            <w:spacing w:before="0"/>
            <w:rPr>
              <w:rFonts w:cs="Calibri"/>
              <w:b w:val="0"/>
              <w:noProof/>
              <w:szCs w:val="28"/>
            </w:rPr>
          </w:pPr>
          <w:hyperlink w:anchor="_Toc38982725" w:history="1">
            <w:r w:rsidR="007C2399" w:rsidRPr="007C2399">
              <w:rPr>
                <w:rStyle w:val="Hyperlink"/>
                <w:rFonts w:cs="Calibri"/>
                <w:b w:val="0"/>
                <w:noProof/>
                <w:szCs w:val="28"/>
              </w:rPr>
              <w:t>Resource 8.34: Enabling Education Review Issue 7 2018 (‘Children as researchers’ pages 22-33)</w:t>
            </w:r>
            <w:r w:rsidR="007C2399" w:rsidRPr="007C2399">
              <w:rPr>
                <w:rFonts w:cs="Calibri"/>
                <w:b w:val="0"/>
                <w:noProof/>
                <w:webHidden/>
                <w:szCs w:val="28"/>
              </w:rPr>
              <w:tab/>
            </w:r>
            <w:r w:rsidR="007C2399" w:rsidRPr="007C2399">
              <w:rPr>
                <w:rFonts w:cs="Calibri"/>
                <w:b w:val="0"/>
                <w:noProof/>
                <w:webHidden/>
                <w:szCs w:val="28"/>
              </w:rPr>
              <w:fldChar w:fldCharType="begin"/>
            </w:r>
            <w:r w:rsidR="007C2399" w:rsidRPr="007C2399">
              <w:rPr>
                <w:rFonts w:cs="Calibri"/>
                <w:b w:val="0"/>
                <w:noProof/>
                <w:webHidden/>
                <w:szCs w:val="28"/>
              </w:rPr>
              <w:instrText xml:space="preserve"> PAGEREF _Toc38982725 \h </w:instrText>
            </w:r>
            <w:r w:rsidR="007C2399" w:rsidRPr="007C2399">
              <w:rPr>
                <w:rFonts w:cs="Calibri"/>
                <w:b w:val="0"/>
                <w:noProof/>
                <w:webHidden/>
                <w:szCs w:val="28"/>
              </w:rPr>
            </w:r>
            <w:r w:rsidR="007C2399" w:rsidRPr="007C2399">
              <w:rPr>
                <w:rFonts w:cs="Calibri"/>
                <w:b w:val="0"/>
                <w:noProof/>
                <w:webHidden/>
                <w:szCs w:val="28"/>
              </w:rPr>
              <w:fldChar w:fldCharType="separate"/>
            </w:r>
            <w:r w:rsidR="00F0154E">
              <w:rPr>
                <w:rFonts w:cs="Calibri"/>
                <w:b w:val="0"/>
                <w:noProof/>
                <w:webHidden/>
                <w:szCs w:val="28"/>
              </w:rPr>
              <w:t>102</w:t>
            </w:r>
            <w:r w:rsidR="007C2399" w:rsidRPr="007C2399">
              <w:rPr>
                <w:rFonts w:cs="Calibri"/>
                <w:b w:val="0"/>
                <w:noProof/>
                <w:webHidden/>
                <w:szCs w:val="28"/>
              </w:rPr>
              <w:fldChar w:fldCharType="end"/>
            </w:r>
          </w:hyperlink>
        </w:p>
        <w:p w14:paraId="12E81BCC" w14:textId="74E1E435" w:rsidR="007C2399" w:rsidRPr="007C2399" w:rsidRDefault="00E578A3" w:rsidP="007C2399">
          <w:pPr>
            <w:pStyle w:val="TOC1"/>
            <w:tabs>
              <w:tab w:val="right" w:leader="dot" w:pos="9010"/>
            </w:tabs>
            <w:spacing w:before="0"/>
            <w:rPr>
              <w:rFonts w:cs="Calibri"/>
              <w:b w:val="0"/>
              <w:noProof/>
              <w:szCs w:val="28"/>
            </w:rPr>
          </w:pPr>
          <w:hyperlink w:anchor="_Toc38982726" w:history="1">
            <w:r w:rsidR="007C2399" w:rsidRPr="007C2399">
              <w:rPr>
                <w:rStyle w:val="Hyperlink"/>
                <w:rFonts w:cs="Calibri"/>
                <w:b w:val="0"/>
                <w:noProof/>
                <w:szCs w:val="28"/>
              </w:rPr>
              <w:t>Resource 8.35: Example of an observation sheet</w:t>
            </w:r>
            <w:r w:rsidR="007C2399" w:rsidRPr="007C2399">
              <w:rPr>
                <w:rFonts w:cs="Calibri"/>
                <w:b w:val="0"/>
                <w:noProof/>
                <w:webHidden/>
                <w:szCs w:val="28"/>
              </w:rPr>
              <w:tab/>
            </w:r>
            <w:r w:rsidR="007C2399" w:rsidRPr="007C2399">
              <w:rPr>
                <w:rFonts w:cs="Calibri"/>
                <w:b w:val="0"/>
                <w:noProof/>
                <w:webHidden/>
                <w:szCs w:val="28"/>
              </w:rPr>
              <w:fldChar w:fldCharType="begin"/>
            </w:r>
            <w:r w:rsidR="007C2399" w:rsidRPr="007C2399">
              <w:rPr>
                <w:rFonts w:cs="Calibri"/>
                <w:b w:val="0"/>
                <w:noProof/>
                <w:webHidden/>
                <w:szCs w:val="28"/>
              </w:rPr>
              <w:instrText xml:space="preserve"> PAGEREF _Toc38982726 \h </w:instrText>
            </w:r>
            <w:r w:rsidR="007C2399" w:rsidRPr="007C2399">
              <w:rPr>
                <w:rFonts w:cs="Calibri"/>
                <w:b w:val="0"/>
                <w:noProof/>
                <w:webHidden/>
                <w:szCs w:val="28"/>
              </w:rPr>
            </w:r>
            <w:r w:rsidR="007C2399" w:rsidRPr="007C2399">
              <w:rPr>
                <w:rFonts w:cs="Calibri"/>
                <w:b w:val="0"/>
                <w:noProof/>
                <w:webHidden/>
                <w:szCs w:val="28"/>
              </w:rPr>
              <w:fldChar w:fldCharType="separate"/>
            </w:r>
            <w:r w:rsidR="00F0154E">
              <w:rPr>
                <w:rFonts w:cs="Calibri"/>
                <w:b w:val="0"/>
                <w:noProof/>
                <w:webHidden/>
                <w:szCs w:val="28"/>
              </w:rPr>
              <w:t>113</w:t>
            </w:r>
            <w:r w:rsidR="007C2399" w:rsidRPr="007C2399">
              <w:rPr>
                <w:rFonts w:cs="Calibri"/>
                <w:b w:val="0"/>
                <w:noProof/>
                <w:webHidden/>
                <w:szCs w:val="28"/>
              </w:rPr>
              <w:fldChar w:fldCharType="end"/>
            </w:r>
          </w:hyperlink>
        </w:p>
        <w:p w14:paraId="6D7F0D04" w14:textId="32BFFBCE" w:rsidR="007C2399" w:rsidRPr="007C2399" w:rsidRDefault="00E578A3" w:rsidP="007C2399">
          <w:pPr>
            <w:pStyle w:val="TOC1"/>
            <w:tabs>
              <w:tab w:val="right" w:leader="dot" w:pos="9010"/>
            </w:tabs>
            <w:spacing w:before="0"/>
            <w:rPr>
              <w:rFonts w:cs="Calibri"/>
              <w:b w:val="0"/>
              <w:noProof/>
              <w:szCs w:val="28"/>
            </w:rPr>
          </w:pPr>
          <w:hyperlink w:anchor="_Toc38982727" w:history="1">
            <w:r w:rsidR="007C2399" w:rsidRPr="007C2399">
              <w:rPr>
                <w:rStyle w:val="Hyperlink"/>
                <w:rFonts w:cs="Calibri"/>
                <w:b w:val="0"/>
                <w:noProof/>
                <w:szCs w:val="28"/>
              </w:rPr>
              <w:t>Resource 8.36: Interview guidelines</w:t>
            </w:r>
            <w:r w:rsidR="007C2399" w:rsidRPr="007C2399">
              <w:rPr>
                <w:rFonts w:cs="Calibri"/>
                <w:b w:val="0"/>
                <w:noProof/>
                <w:webHidden/>
                <w:szCs w:val="28"/>
              </w:rPr>
              <w:tab/>
            </w:r>
            <w:r w:rsidR="007C2399" w:rsidRPr="007C2399">
              <w:rPr>
                <w:rFonts w:cs="Calibri"/>
                <w:b w:val="0"/>
                <w:noProof/>
                <w:webHidden/>
                <w:szCs w:val="28"/>
              </w:rPr>
              <w:fldChar w:fldCharType="begin"/>
            </w:r>
            <w:r w:rsidR="007C2399" w:rsidRPr="007C2399">
              <w:rPr>
                <w:rFonts w:cs="Calibri"/>
                <w:b w:val="0"/>
                <w:noProof/>
                <w:webHidden/>
                <w:szCs w:val="28"/>
              </w:rPr>
              <w:instrText xml:space="preserve"> PAGEREF _Toc38982727 \h </w:instrText>
            </w:r>
            <w:r w:rsidR="007C2399" w:rsidRPr="007C2399">
              <w:rPr>
                <w:rFonts w:cs="Calibri"/>
                <w:b w:val="0"/>
                <w:noProof/>
                <w:webHidden/>
                <w:szCs w:val="28"/>
              </w:rPr>
            </w:r>
            <w:r w:rsidR="007C2399" w:rsidRPr="007C2399">
              <w:rPr>
                <w:rFonts w:cs="Calibri"/>
                <w:b w:val="0"/>
                <w:noProof/>
                <w:webHidden/>
                <w:szCs w:val="28"/>
              </w:rPr>
              <w:fldChar w:fldCharType="separate"/>
            </w:r>
            <w:r w:rsidR="00F0154E">
              <w:rPr>
                <w:rFonts w:cs="Calibri"/>
                <w:b w:val="0"/>
                <w:noProof/>
                <w:webHidden/>
                <w:szCs w:val="28"/>
              </w:rPr>
              <w:t>114</w:t>
            </w:r>
            <w:r w:rsidR="007C2399" w:rsidRPr="007C2399">
              <w:rPr>
                <w:rFonts w:cs="Calibri"/>
                <w:b w:val="0"/>
                <w:noProof/>
                <w:webHidden/>
                <w:szCs w:val="28"/>
              </w:rPr>
              <w:fldChar w:fldCharType="end"/>
            </w:r>
          </w:hyperlink>
        </w:p>
        <w:p w14:paraId="3E233D3A" w14:textId="50EDCED2" w:rsidR="007C2399" w:rsidRDefault="00E578A3" w:rsidP="007C2399">
          <w:pPr>
            <w:pStyle w:val="TOC1"/>
            <w:tabs>
              <w:tab w:val="right" w:leader="dot" w:pos="9010"/>
            </w:tabs>
            <w:spacing w:before="0"/>
            <w:rPr>
              <w:rStyle w:val="Hyperlink"/>
              <w:rFonts w:cs="Calibri"/>
              <w:b w:val="0"/>
              <w:noProof/>
              <w:szCs w:val="28"/>
            </w:rPr>
          </w:pPr>
          <w:hyperlink w:anchor="_Toc38982728" w:history="1">
            <w:r w:rsidR="007C2399" w:rsidRPr="007C2399">
              <w:rPr>
                <w:rStyle w:val="Hyperlink"/>
                <w:rFonts w:cs="Calibri"/>
                <w:b w:val="0"/>
                <w:noProof/>
                <w:szCs w:val="28"/>
              </w:rPr>
              <w:t>Resource 8.37: Grouping activity</w:t>
            </w:r>
            <w:r w:rsidR="007C2399" w:rsidRPr="007C2399">
              <w:rPr>
                <w:rFonts w:cs="Calibri"/>
                <w:b w:val="0"/>
                <w:noProof/>
                <w:webHidden/>
                <w:szCs w:val="28"/>
              </w:rPr>
              <w:tab/>
            </w:r>
            <w:r w:rsidR="007C2399" w:rsidRPr="007C2399">
              <w:rPr>
                <w:rFonts w:cs="Calibri"/>
                <w:b w:val="0"/>
                <w:noProof/>
                <w:webHidden/>
                <w:szCs w:val="28"/>
              </w:rPr>
              <w:fldChar w:fldCharType="begin"/>
            </w:r>
            <w:r w:rsidR="007C2399" w:rsidRPr="007C2399">
              <w:rPr>
                <w:rFonts w:cs="Calibri"/>
                <w:b w:val="0"/>
                <w:noProof/>
                <w:webHidden/>
                <w:szCs w:val="28"/>
              </w:rPr>
              <w:instrText xml:space="preserve"> PAGEREF _Toc38982728 \h </w:instrText>
            </w:r>
            <w:r w:rsidR="007C2399" w:rsidRPr="007C2399">
              <w:rPr>
                <w:rFonts w:cs="Calibri"/>
                <w:b w:val="0"/>
                <w:noProof/>
                <w:webHidden/>
                <w:szCs w:val="28"/>
              </w:rPr>
            </w:r>
            <w:r w:rsidR="007C2399" w:rsidRPr="007C2399">
              <w:rPr>
                <w:rFonts w:cs="Calibri"/>
                <w:b w:val="0"/>
                <w:noProof/>
                <w:webHidden/>
                <w:szCs w:val="28"/>
              </w:rPr>
              <w:fldChar w:fldCharType="separate"/>
            </w:r>
            <w:r w:rsidR="00F0154E">
              <w:rPr>
                <w:rFonts w:cs="Calibri"/>
                <w:b w:val="0"/>
                <w:noProof/>
                <w:webHidden/>
                <w:szCs w:val="28"/>
              </w:rPr>
              <w:t>116</w:t>
            </w:r>
            <w:r w:rsidR="007C2399" w:rsidRPr="007C2399">
              <w:rPr>
                <w:rFonts w:cs="Calibri"/>
                <w:b w:val="0"/>
                <w:noProof/>
                <w:webHidden/>
                <w:szCs w:val="28"/>
              </w:rPr>
              <w:fldChar w:fldCharType="end"/>
            </w:r>
          </w:hyperlink>
        </w:p>
        <w:p w14:paraId="6DF06F98" w14:textId="77777777" w:rsidR="007C2399" w:rsidRPr="007C2399" w:rsidRDefault="007C2399" w:rsidP="007C2399">
          <w:pPr>
            <w:rPr>
              <w:noProof/>
            </w:rPr>
          </w:pPr>
        </w:p>
        <w:p w14:paraId="68F0ADC3" w14:textId="5E6611AA" w:rsidR="007C2399" w:rsidRPr="007C2399" w:rsidRDefault="00E578A3" w:rsidP="007C2399">
          <w:pPr>
            <w:pStyle w:val="TOC1"/>
            <w:tabs>
              <w:tab w:val="right" w:leader="dot" w:pos="9010"/>
            </w:tabs>
            <w:spacing w:before="0"/>
            <w:rPr>
              <w:rFonts w:cs="Calibri"/>
              <w:b w:val="0"/>
              <w:noProof/>
              <w:szCs w:val="28"/>
            </w:rPr>
          </w:pPr>
          <w:hyperlink w:anchor="_Toc38982729" w:history="1">
            <w:r w:rsidR="007C2399" w:rsidRPr="007C2399">
              <w:rPr>
                <w:rStyle w:val="Hyperlink"/>
                <w:rFonts w:cs="Calibri"/>
                <w:b w:val="0"/>
                <w:noProof/>
                <w:szCs w:val="28"/>
              </w:rPr>
              <w:t>Notes</w:t>
            </w:r>
            <w:r w:rsidR="007C2399" w:rsidRPr="007C2399">
              <w:rPr>
                <w:rFonts w:cs="Calibri"/>
                <w:b w:val="0"/>
                <w:noProof/>
                <w:webHidden/>
                <w:szCs w:val="28"/>
              </w:rPr>
              <w:tab/>
            </w:r>
            <w:r w:rsidR="007C2399" w:rsidRPr="007C2399">
              <w:rPr>
                <w:rFonts w:cs="Calibri"/>
                <w:b w:val="0"/>
                <w:noProof/>
                <w:webHidden/>
                <w:szCs w:val="28"/>
              </w:rPr>
              <w:fldChar w:fldCharType="begin"/>
            </w:r>
            <w:r w:rsidR="007C2399" w:rsidRPr="007C2399">
              <w:rPr>
                <w:rFonts w:cs="Calibri"/>
                <w:b w:val="0"/>
                <w:noProof/>
                <w:webHidden/>
                <w:szCs w:val="28"/>
              </w:rPr>
              <w:instrText xml:space="preserve"> PAGEREF _Toc38982729 \h </w:instrText>
            </w:r>
            <w:r w:rsidR="007C2399" w:rsidRPr="007C2399">
              <w:rPr>
                <w:rFonts w:cs="Calibri"/>
                <w:b w:val="0"/>
                <w:noProof/>
                <w:webHidden/>
                <w:szCs w:val="28"/>
              </w:rPr>
            </w:r>
            <w:r w:rsidR="007C2399" w:rsidRPr="007C2399">
              <w:rPr>
                <w:rFonts w:cs="Calibri"/>
                <w:b w:val="0"/>
                <w:noProof/>
                <w:webHidden/>
                <w:szCs w:val="28"/>
              </w:rPr>
              <w:fldChar w:fldCharType="separate"/>
            </w:r>
            <w:r w:rsidR="00F0154E">
              <w:rPr>
                <w:rFonts w:cs="Calibri"/>
                <w:b w:val="0"/>
                <w:noProof/>
                <w:webHidden/>
                <w:szCs w:val="28"/>
              </w:rPr>
              <w:t>117</w:t>
            </w:r>
            <w:r w:rsidR="007C2399" w:rsidRPr="007C2399">
              <w:rPr>
                <w:rFonts w:cs="Calibri"/>
                <w:b w:val="0"/>
                <w:noProof/>
                <w:webHidden/>
                <w:szCs w:val="28"/>
              </w:rPr>
              <w:fldChar w:fldCharType="end"/>
            </w:r>
          </w:hyperlink>
        </w:p>
        <w:p w14:paraId="27B1B8F5" w14:textId="74470DEB" w:rsidR="00BB494D" w:rsidRDefault="007C2399" w:rsidP="007C2399">
          <w:pPr>
            <w:outlineLvl w:val="0"/>
          </w:pPr>
          <w:r w:rsidRPr="007C2399">
            <w:rPr>
              <w:rFonts w:cs="Calibri"/>
              <w:i/>
              <w:szCs w:val="28"/>
            </w:rPr>
            <w:fldChar w:fldCharType="end"/>
          </w:r>
        </w:p>
      </w:sdtContent>
    </w:sdt>
    <w:p w14:paraId="79B2B2C0" w14:textId="57807831" w:rsidR="00BB494D" w:rsidRDefault="00BB494D" w:rsidP="004458C9">
      <w:pPr>
        <w:pStyle w:val="NoSpacing"/>
        <w:rPr>
          <w:rFonts w:ascii="Calibri" w:hAnsi="Calibri"/>
          <w:bCs/>
          <w:sz w:val="28"/>
          <w:szCs w:val="28"/>
        </w:rPr>
      </w:pPr>
    </w:p>
    <w:p w14:paraId="768FE729" w14:textId="09A3F74D" w:rsidR="00BB494D" w:rsidRDefault="00BB494D" w:rsidP="004458C9">
      <w:pPr>
        <w:pStyle w:val="NoSpacing"/>
        <w:rPr>
          <w:rFonts w:ascii="Calibri" w:hAnsi="Calibri"/>
          <w:bCs/>
          <w:sz w:val="28"/>
          <w:szCs w:val="28"/>
        </w:rPr>
      </w:pPr>
    </w:p>
    <w:p w14:paraId="7252EB8F" w14:textId="7223BBB1" w:rsidR="00BB494D" w:rsidRDefault="00BB494D" w:rsidP="004458C9">
      <w:pPr>
        <w:pStyle w:val="NoSpacing"/>
        <w:rPr>
          <w:rFonts w:ascii="Calibri" w:hAnsi="Calibri"/>
          <w:bCs/>
          <w:sz w:val="28"/>
          <w:szCs w:val="28"/>
        </w:rPr>
      </w:pPr>
    </w:p>
    <w:p w14:paraId="5FE4611F" w14:textId="576ECAC9" w:rsidR="00BB494D" w:rsidRDefault="00BB494D" w:rsidP="004458C9">
      <w:pPr>
        <w:pStyle w:val="NoSpacing"/>
        <w:rPr>
          <w:rFonts w:ascii="Calibri" w:hAnsi="Calibri"/>
          <w:bCs/>
          <w:sz w:val="28"/>
          <w:szCs w:val="28"/>
        </w:rPr>
      </w:pPr>
    </w:p>
    <w:p w14:paraId="506669C5" w14:textId="03F481DD" w:rsidR="00BB494D" w:rsidRDefault="00BB494D" w:rsidP="004458C9">
      <w:pPr>
        <w:pStyle w:val="NoSpacing"/>
        <w:rPr>
          <w:rFonts w:ascii="Calibri" w:hAnsi="Calibri"/>
          <w:bCs/>
          <w:sz w:val="28"/>
          <w:szCs w:val="28"/>
        </w:rPr>
      </w:pPr>
    </w:p>
    <w:p w14:paraId="56269FD9" w14:textId="22CF3A40" w:rsidR="00BB494D" w:rsidRDefault="00BB494D" w:rsidP="004458C9">
      <w:pPr>
        <w:pStyle w:val="NoSpacing"/>
        <w:rPr>
          <w:rFonts w:ascii="Calibri" w:hAnsi="Calibri"/>
          <w:bCs/>
          <w:sz w:val="28"/>
          <w:szCs w:val="28"/>
        </w:rPr>
      </w:pPr>
    </w:p>
    <w:p w14:paraId="02FA6ABE" w14:textId="5BDDA50F" w:rsidR="00BB494D" w:rsidRDefault="00BB494D" w:rsidP="004458C9">
      <w:pPr>
        <w:pStyle w:val="NoSpacing"/>
        <w:rPr>
          <w:rFonts w:ascii="Calibri" w:hAnsi="Calibri"/>
          <w:bCs/>
          <w:sz w:val="28"/>
          <w:szCs w:val="28"/>
        </w:rPr>
      </w:pPr>
    </w:p>
    <w:p w14:paraId="0B38C9CD" w14:textId="77777777" w:rsidR="00DF1529" w:rsidRDefault="00DF1529">
      <w:pPr>
        <w:spacing w:after="160" w:line="259" w:lineRule="auto"/>
        <w:rPr>
          <w:rFonts w:eastAsiaTheme="majorEastAsia" w:cstheme="majorBidi"/>
          <w:b/>
          <w:sz w:val="44"/>
          <w:szCs w:val="32"/>
        </w:rPr>
      </w:pPr>
      <w:bookmarkStart w:id="9" w:name="_Toc38668753"/>
      <w:bookmarkStart w:id="10" w:name="_Toc38982687"/>
      <w:r>
        <w:br w:type="page"/>
      </w:r>
    </w:p>
    <w:p w14:paraId="1C397969" w14:textId="0F56AD08" w:rsidR="00812A0E" w:rsidRPr="007909C2" w:rsidRDefault="007F0A3E" w:rsidP="00785E08">
      <w:pPr>
        <w:pStyle w:val="Heading1"/>
      </w:pPr>
      <w:r w:rsidRPr="007909C2">
        <w:lastRenderedPageBreak/>
        <w:t>Introduction</w:t>
      </w:r>
      <w:bookmarkEnd w:id="6"/>
      <w:bookmarkEnd w:id="7"/>
      <w:bookmarkEnd w:id="8"/>
      <w:bookmarkEnd w:id="9"/>
      <w:bookmarkEnd w:id="10"/>
    </w:p>
    <w:p w14:paraId="1DB36598" w14:textId="26DABCF3" w:rsidR="00667F7A" w:rsidRDefault="00DF1529" w:rsidP="00192F31">
      <w:pPr>
        <w:kinsoku w:val="0"/>
        <w:overflowPunct w:val="0"/>
        <w:autoSpaceDE w:val="0"/>
        <w:autoSpaceDN w:val="0"/>
        <w:adjustRightInd w:val="0"/>
        <w:snapToGrid w:val="0"/>
        <w:rPr>
          <w:rFonts w:cs="Arial"/>
          <w:szCs w:val="28"/>
        </w:rPr>
      </w:pPr>
      <w:r w:rsidRPr="00DF1529">
        <w:rPr>
          <w:rFonts w:cs="Arial"/>
          <w:szCs w:val="28"/>
        </w:rPr>
        <w:t xml:space="preserve">The aim of this module is to </w:t>
      </w:r>
      <w:r>
        <w:rPr>
          <w:rFonts w:cs="Arial"/>
          <w:szCs w:val="28"/>
        </w:rPr>
        <w:t xml:space="preserve">introduce </w:t>
      </w:r>
      <w:r w:rsidR="006D6485" w:rsidRPr="000B3F21">
        <w:rPr>
          <w:rFonts w:cs="Arial"/>
          <w:szCs w:val="28"/>
        </w:rPr>
        <w:t>teacher trainers</w:t>
      </w:r>
      <w:r>
        <w:rPr>
          <w:rFonts w:cs="Arial"/>
          <w:szCs w:val="28"/>
        </w:rPr>
        <w:t xml:space="preserve">, teachers and other educators to methods for </w:t>
      </w:r>
      <w:r w:rsidRPr="00DF1529">
        <w:rPr>
          <w:rFonts w:cs="Arial"/>
          <w:szCs w:val="28"/>
        </w:rPr>
        <w:t>further develop</w:t>
      </w:r>
      <w:r>
        <w:rPr>
          <w:rFonts w:cs="Arial"/>
          <w:szCs w:val="28"/>
        </w:rPr>
        <w:t>ing</w:t>
      </w:r>
      <w:r w:rsidRPr="00DF1529">
        <w:rPr>
          <w:rFonts w:cs="Arial"/>
          <w:szCs w:val="28"/>
        </w:rPr>
        <w:t xml:space="preserve"> learner participation, including through developing peer support and involving learners in the making of decisions that affect them.</w:t>
      </w:r>
    </w:p>
    <w:p w14:paraId="66A655F4" w14:textId="77777777" w:rsidR="00DF1529" w:rsidRPr="000B3F21" w:rsidRDefault="00DF1529" w:rsidP="00192F31">
      <w:pPr>
        <w:kinsoku w:val="0"/>
        <w:overflowPunct w:val="0"/>
        <w:autoSpaceDE w:val="0"/>
        <w:autoSpaceDN w:val="0"/>
        <w:adjustRightInd w:val="0"/>
        <w:snapToGrid w:val="0"/>
        <w:rPr>
          <w:rFonts w:cs="Arial"/>
          <w:szCs w:val="28"/>
        </w:rPr>
      </w:pPr>
    </w:p>
    <w:p w14:paraId="7EE7D0BF" w14:textId="6D22121C" w:rsidR="00C26F79" w:rsidRDefault="00DB1E34" w:rsidP="00192F31">
      <w:pPr>
        <w:kinsoku w:val="0"/>
        <w:overflowPunct w:val="0"/>
        <w:autoSpaceDE w:val="0"/>
        <w:autoSpaceDN w:val="0"/>
        <w:adjustRightInd w:val="0"/>
        <w:snapToGrid w:val="0"/>
        <w:rPr>
          <w:rFonts w:cs="Arial"/>
          <w:szCs w:val="28"/>
        </w:rPr>
      </w:pPr>
      <w:r w:rsidRPr="000B3F21">
        <w:rPr>
          <w:rFonts w:cs="Arial"/>
          <w:szCs w:val="28"/>
        </w:rPr>
        <w:t>I</w:t>
      </w:r>
      <w:r w:rsidR="00C26F79" w:rsidRPr="000B3F21">
        <w:rPr>
          <w:rFonts w:cs="Arial"/>
          <w:szCs w:val="28"/>
        </w:rPr>
        <w:t>n a school context</w:t>
      </w:r>
      <w:r w:rsidRPr="000B3F21">
        <w:rPr>
          <w:rFonts w:cs="Arial"/>
          <w:szCs w:val="28"/>
        </w:rPr>
        <w:t xml:space="preserve">, ‘Learner participation’ </w:t>
      </w:r>
      <w:r w:rsidR="00EC207D" w:rsidRPr="000B3F21">
        <w:rPr>
          <w:rFonts w:cs="Arial"/>
          <w:szCs w:val="28"/>
        </w:rPr>
        <w:t xml:space="preserve">could mean many </w:t>
      </w:r>
      <w:r w:rsidR="00080C65" w:rsidRPr="000B3F21">
        <w:rPr>
          <w:rFonts w:cs="Arial"/>
          <w:szCs w:val="28"/>
        </w:rPr>
        <w:t>things</w:t>
      </w:r>
      <w:r w:rsidR="00DF1529">
        <w:rPr>
          <w:rFonts w:cs="Arial"/>
          <w:szCs w:val="28"/>
        </w:rPr>
        <w:t>. F</w:t>
      </w:r>
      <w:r w:rsidR="00C26F79" w:rsidRPr="000B3F21">
        <w:rPr>
          <w:rFonts w:cs="Arial"/>
          <w:szCs w:val="28"/>
        </w:rPr>
        <w:t>or example</w:t>
      </w:r>
      <w:r w:rsidR="002E0AE9" w:rsidRPr="000B3F21">
        <w:rPr>
          <w:rFonts w:cs="Arial"/>
          <w:szCs w:val="28"/>
        </w:rPr>
        <w:t>,</w:t>
      </w:r>
      <w:r w:rsidR="00EC207D" w:rsidRPr="000B3F21">
        <w:rPr>
          <w:rFonts w:cs="Arial"/>
          <w:szCs w:val="28"/>
        </w:rPr>
        <w:t xml:space="preserve"> </w:t>
      </w:r>
      <w:r w:rsidR="00DF1529">
        <w:rPr>
          <w:rFonts w:cs="Arial"/>
          <w:szCs w:val="28"/>
        </w:rPr>
        <w:t xml:space="preserve">it could mean </w:t>
      </w:r>
      <w:r w:rsidR="00EC207D" w:rsidRPr="000B3F21">
        <w:rPr>
          <w:rFonts w:cs="Arial"/>
          <w:szCs w:val="28"/>
        </w:rPr>
        <w:t>learners</w:t>
      </w:r>
      <w:r w:rsidR="00C26F79" w:rsidRPr="000B3F21">
        <w:rPr>
          <w:rFonts w:cs="Arial"/>
          <w:szCs w:val="28"/>
        </w:rPr>
        <w:t>:</w:t>
      </w:r>
    </w:p>
    <w:p w14:paraId="70E6BDA6" w14:textId="77777777" w:rsidR="003859FA" w:rsidRPr="000B3F21" w:rsidRDefault="003859FA" w:rsidP="003859FA">
      <w:pPr>
        <w:kinsoku w:val="0"/>
        <w:overflowPunct w:val="0"/>
        <w:autoSpaceDE w:val="0"/>
        <w:autoSpaceDN w:val="0"/>
        <w:adjustRightInd w:val="0"/>
        <w:snapToGrid w:val="0"/>
        <w:rPr>
          <w:rFonts w:cs="Arial"/>
          <w:szCs w:val="28"/>
        </w:rPr>
      </w:pPr>
    </w:p>
    <w:p w14:paraId="46456E0C" w14:textId="41CDCC43" w:rsidR="005D1C09" w:rsidRPr="000B3F21" w:rsidRDefault="00C26F79" w:rsidP="00A53458">
      <w:pPr>
        <w:pStyle w:val="ListParagraph"/>
        <w:numPr>
          <w:ilvl w:val="0"/>
          <w:numId w:val="2"/>
        </w:numPr>
        <w:kinsoku w:val="0"/>
        <w:overflowPunct w:val="0"/>
        <w:autoSpaceDE w:val="0"/>
        <w:autoSpaceDN w:val="0"/>
        <w:adjustRightInd w:val="0"/>
        <w:snapToGrid w:val="0"/>
        <w:rPr>
          <w:rFonts w:cs="Arial"/>
          <w:szCs w:val="28"/>
        </w:rPr>
      </w:pPr>
      <w:r w:rsidRPr="000B3F21">
        <w:rPr>
          <w:rFonts w:cs="Arial"/>
          <w:szCs w:val="28"/>
        </w:rPr>
        <w:t>being present in school</w:t>
      </w:r>
      <w:r w:rsidR="00DF1529">
        <w:rPr>
          <w:rFonts w:cs="Arial"/>
          <w:szCs w:val="28"/>
        </w:rPr>
        <w:t>;</w:t>
      </w:r>
    </w:p>
    <w:p w14:paraId="07359107" w14:textId="257F211E" w:rsidR="00C26F79" w:rsidRPr="000B3F21" w:rsidRDefault="00C26F79" w:rsidP="00A53458">
      <w:pPr>
        <w:pStyle w:val="ListParagraph"/>
        <w:numPr>
          <w:ilvl w:val="0"/>
          <w:numId w:val="2"/>
        </w:numPr>
        <w:kinsoku w:val="0"/>
        <w:overflowPunct w:val="0"/>
        <w:autoSpaceDE w:val="0"/>
        <w:autoSpaceDN w:val="0"/>
        <w:adjustRightInd w:val="0"/>
        <w:snapToGrid w:val="0"/>
        <w:rPr>
          <w:rFonts w:cs="Arial"/>
          <w:szCs w:val="28"/>
        </w:rPr>
      </w:pPr>
      <w:r w:rsidRPr="000B3F21">
        <w:rPr>
          <w:rFonts w:cs="Arial"/>
          <w:szCs w:val="28"/>
        </w:rPr>
        <w:t>being engaged and active in lessons</w:t>
      </w:r>
      <w:r w:rsidR="00DF1529">
        <w:rPr>
          <w:rFonts w:cs="Arial"/>
          <w:szCs w:val="28"/>
        </w:rPr>
        <w:t>;</w:t>
      </w:r>
    </w:p>
    <w:p w14:paraId="14D17CA3" w14:textId="6E272BAB" w:rsidR="008A5953" w:rsidRPr="000B3F21" w:rsidRDefault="0022151C" w:rsidP="00A53458">
      <w:pPr>
        <w:pStyle w:val="ListParagraph"/>
        <w:numPr>
          <w:ilvl w:val="0"/>
          <w:numId w:val="2"/>
        </w:numPr>
        <w:kinsoku w:val="0"/>
        <w:overflowPunct w:val="0"/>
        <w:autoSpaceDE w:val="0"/>
        <w:autoSpaceDN w:val="0"/>
        <w:adjustRightInd w:val="0"/>
        <w:snapToGrid w:val="0"/>
        <w:rPr>
          <w:rFonts w:cs="Arial"/>
          <w:szCs w:val="28"/>
        </w:rPr>
      </w:pPr>
      <w:r w:rsidRPr="000B3F21">
        <w:rPr>
          <w:rFonts w:cs="Arial"/>
          <w:szCs w:val="28"/>
        </w:rPr>
        <w:t xml:space="preserve">learning collaboratively and </w:t>
      </w:r>
      <w:r w:rsidR="008A5953" w:rsidRPr="000B3F21">
        <w:rPr>
          <w:rFonts w:cs="Arial"/>
          <w:szCs w:val="28"/>
        </w:rPr>
        <w:t>contributing to the</w:t>
      </w:r>
      <w:r w:rsidR="00767616" w:rsidRPr="000B3F21">
        <w:rPr>
          <w:rFonts w:cs="Arial"/>
          <w:szCs w:val="28"/>
        </w:rPr>
        <w:t>ir</w:t>
      </w:r>
      <w:r w:rsidR="008A5953" w:rsidRPr="000B3F21">
        <w:rPr>
          <w:rFonts w:cs="Arial"/>
          <w:szCs w:val="28"/>
        </w:rPr>
        <w:t xml:space="preserve"> learning</w:t>
      </w:r>
      <w:r w:rsidR="00DF1529">
        <w:rPr>
          <w:rFonts w:cs="Arial"/>
          <w:szCs w:val="28"/>
        </w:rPr>
        <w:t>;</w:t>
      </w:r>
    </w:p>
    <w:p w14:paraId="28F5272F" w14:textId="2C14365C" w:rsidR="00C26F79" w:rsidRPr="000B3F21" w:rsidRDefault="00EC207D" w:rsidP="00A53458">
      <w:pPr>
        <w:pStyle w:val="ListParagraph"/>
        <w:numPr>
          <w:ilvl w:val="0"/>
          <w:numId w:val="2"/>
        </w:numPr>
        <w:kinsoku w:val="0"/>
        <w:overflowPunct w:val="0"/>
        <w:autoSpaceDE w:val="0"/>
        <w:autoSpaceDN w:val="0"/>
        <w:adjustRightInd w:val="0"/>
        <w:snapToGrid w:val="0"/>
        <w:rPr>
          <w:rFonts w:cs="Arial"/>
          <w:szCs w:val="28"/>
        </w:rPr>
      </w:pPr>
      <w:r w:rsidRPr="000B3F21">
        <w:rPr>
          <w:rFonts w:cs="Arial"/>
          <w:szCs w:val="28"/>
        </w:rPr>
        <w:t>being involved in all acti</w:t>
      </w:r>
      <w:r w:rsidR="00E6416F" w:rsidRPr="000B3F21">
        <w:rPr>
          <w:rFonts w:cs="Arial"/>
          <w:szCs w:val="28"/>
        </w:rPr>
        <w:t>vities, including extra</w:t>
      </w:r>
      <w:r w:rsidR="00590EDB" w:rsidRPr="000B3F21">
        <w:rPr>
          <w:rFonts w:cs="Arial"/>
          <w:szCs w:val="28"/>
        </w:rPr>
        <w:t>-</w:t>
      </w:r>
      <w:r w:rsidRPr="000B3F21">
        <w:rPr>
          <w:rFonts w:cs="Arial"/>
          <w:szCs w:val="28"/>
        </w:rPr>
        <w:t xml:space="preserve">curricular </w:t>
      </w:r>
      <w:r w:rsidR="00E6416F" w:rsidRPr="000B3F21">
        <w:rPr>
          <w:rFonts w:cs="Arial"/>
          <w:szCs w:val="28"/>
        </w:rPr>
        <w:t>activities</w:t>
      </w:r>
      <w:r w:rsidR="00DF1529">
        <w:rPr>
          <w:rFonts w:cs="Arial"/>
          <w:szCs w:val="28"/>
        </w:rPr>
        <w:t>;</w:t>
      </w:r>
    </w:p>
    <w:p w14:paraId="629E8844" w14:textId="34B6326F" w:rsidR="000870AC" w:rsidRPr="000B3F21" w:rsidRDefault="008A5953" w:rsidP="00A53458">
      <w:pPr>
        <w:pStyle w:val="ListParagraph"/>
        <w:numPr>
          <w:ilvl w:val="0"/>
          <w:numId w:val="2"/>
        </w:numPr>
        <w:kinsoku w:val="0"/>
        <w:overflowPunct w:val="0"/>
        <w:autoSpaceDE w:val="0"/>
        <w:autoSpaceDN w:val="0"/>
        <w:adjustRightInd w:val="0"/>
        <w:snapToGrid w:val="0"/>
        <w:rPr>
          <w:rFonts w:cs="Arial"/>
          <w:szCs w:val="28"/>
        </w:rPr>
      </w:pPr>
      <w:r w:rsidRPr="000B3F21">
        <w:rPr>
          <w:rFonts w:cs="Arial"/>
          <w:szCs w:val="28"/>
        </w:rPr>
        <w:t>performing</w:t>
      </w:r>
      <w:r w:rsidR="000870AC" w:rsidRPr="000B3F21">
        <w:rPr>
          <w:rFonts w:cs="Arial"/>
          <w:szCs w:val="28"/>
        </w:rPr>
        <w:t xml:space="preserve"> roles of responsibility</w:t>
      </w:r>
      <w:r w:rsidR="00DF1529">
        <w:rPr>
          <w:rFonts w:cs="Arial"/>
          <w:szCs w:val="28"/>
        </w:rPr>
        <w:t>;</w:t>
      </w:r>
    </w:p>
    <w:p w14:paraId="3FF7E890" w14:textId="0756BFE2" w:rsidR="008D4693" w:rsidRPr="000B3F21" w:rsidRDefault="008D4693" w:rsidP="00A53458">
      <w:pPr>
        <w:pStyle w:val="ListParagraph"/>
        <w:numPr>
          <w:ilvl w:val="0"/>
          <w:numId w:val="2"/>
        </w:numPr>
        <w:kinsoku w:val="0"/>
        <w:overflowPunct w:val="0"/>
        <w:autoSpaceDE w:val="0"/>
        <w:autoSpaceDN w:val="0"/>
        <w:adjustRightInd w:val="0"/>
        <w:snapToGrid w:val="0"/>
        <w:rPr>
          <w:rFonts w:cs="Arial"/>
          <w:szCs w:val="28"/>
        </w:rPr>
      </w:pPr>
      <w:r w:rsidRPr="000B3F21">
        <w:rPr>
          <w:rFonts w:cs="Arial"/>
          <w:szCs w:val="28"/>
        </w:rPr>
        <w:t>being listened to</w:t>
      </w:r>
      <w:r w:rsidR="00DF1529">
        <w:rPr>
          <w:rFonts w:cs="Arial"/>
          <w:szCs w:val="28"/>
        </w:rPr>
        <w:t>;</w:t>
      </w:r>
    </w:p>
    <w:p w14:paraId="53B4C59A" w14:textId="5F067DD1" w:rsidR="00EC207D" w:rsidRDefault="00EC207D" w:rsidP="00A53458">
      <w:pPr>
        <w:pStyle w:val="ListParagraph"/>
        <w:numPr>
          <w:ilvl w:val="0"/>
          <w:numId w:val="2"/>
        </w:numPr>
        <w:kinsoku w:val="0"/>
        <w:overflowPunct w:val="0"/>
        <w:autoSpaceDE w:val="0"/>
        <w:autoSpaceDN w:val="0"/>
        <w:adjustRightInd w:val="0"/>
        <w:snapToGrid w:val="0"/>
        <w:rPr>
          <w:rFonts w:cs="Arial"/>
          <w:szCs w:val="28"/>
        </w:rPr>
      </w:pPr>
      <w:r w:rsidRPr="000B3F21">
        <w:rPr>
          <w:rFonts w:cs="Arial"/>
          <w:szCs w:val="28"/>
        </w:rPr>
        <w:t>being involved in decisions that affect them.</w:t>
      </w:r>
    </w:p>
    <w:p w14:paraId="1715A627" w14:textId="77777777" w:rsidR="003859FA" w:rsidRPr="007909C2" w:rsidRDefault="003859FA" w:rsidP="00080C65">
      <w:pPr>
        <w:pStyle w:val="ListParagraph"/>
        <w:kinsoku w:val="0"/>
        <w:overflowPunct w:val="0"/>
        <w:autoSpaceDE w:val="0"/>
        <w:autoSpaceDN w:val="0"/>
        <w:adjustRightInd w:val="0"/>
        <w:snapToGrid w:val="0"/>
        <w:rPr>
          <w:rFonts w:cs="Arial"/>
          <w:szCs w:val="28"/>
        </w:rPr>
      </w:pPr>
    </w:p>
    <w:p w14:paraId="1197C2B0" w14:textId="7068B30E" w:rsidR="00E6416F" w:rsidRPr="00B71D39" w:rsidRDefault="00EC207D" w:rsidP="00B71D39">
      <w:r w:rsidRPr="000B3F21">
        <w:rPr>
          <w:rFonts w:cs="Arial"/>
          <w:szCs w:val="28"/>
        </w:rPr>
        <w:t xml:space="preserve">The </w:t>
      </w:r>
      <w:r w:rsidR="00DF1529">
        <w:rPr>
          <w:rFonts w:cs="Arial"/>
          <w:szCs w:val="28"/>
        </w:rPr>
        <w:t xml:space="preserve">previous </w:t>
      </w:r>
      <w:r w:rsidR="00561DFA" w:rsidRPr="000B3F21">
        <w:rPr>
          <w:rFonts w:cs="Arial"/>
          <w:szCs w:val="28"/>
        </w:rPr>
        <w:t xml:space="preserve">seven </w:t>
      </w:r>
      <w:r w:rsidR="00DF1529">
        <w:rPr>
          <w:rFonts w:cs="Arial"/>
          <w:szCs w:val="28"/>
        </w:rPr>
        <w:t>modules</w:t>
      </w:r>
      <w:r w:rsidRPr="000B3F21">
        <w:rPr>
          <w:rFonts w:cs="Arial"/>
          <w:szCs w:val="28"/>
        </w:rPr>
        <w:t xml:space="preserve"> have </w:t>
      </w:r>
      <w:r w:rsidR="008D4693" w:rsidRPr="000B3F21">
        <w:rPr>
          <w:rFonts w:cs="Arial"/>
          <w:szCs w:val="28"/>
        </w:rPr>
        <w:t>promoted</w:t>
      </w:r>
      <w:r w:rsidRPr="000B3F21">
        <w:rPr>
          <w:rFonts w:cs="Arial"/>
          <w:szCs w:val="28"/>
        </w:rPr>
        <w:t xml:space="preserve"> a range of </w:t>
      </w:r>
      <w:r w:rsidR="00464BF9" w:rsidRPr="000B3F21">
        <w:rPr>
          <w:rFonts w:cs="Arial"/>
          <w:szCs w:val="28"/>
        </w:rPr>
        <w:t>inclusive strategies that</w:t>
      </w:r>
      <w:r w:rsidR="00561DFA" w:rsidRPr="000B3F21">
        <w:rPr>
          <w:rFonts w:cs="Arial"/>
          <w:szCs w:val="28"/>
        </w:rPr>
        <w:t xml:space="preserve"> </w:t>
      </w:r>
      <w:r w:rsidR="00E6416F" w:rsidRPr="000B3F21">
        <w:rPr>
          <w:rFonts w:cs="Arial"/>
          <w:szCs w:val="28"/>
        </w:rPr>
        <w:t>promote the participation</w:t>
      </w:r>
      <w:r w:rsidR="00464BF9" w:rsidRPr="000B3F21">
        <w:rPr>
          <w:rFonts w:cs="Arial"/>
          <w:szCs w:val="28"/>
        </w:rPr>
        <w:t xml:space="preserve"> of all learners, including those </w:t>
      </w:r>
      <w:r w:rsidR="00767616" w:rsidRPr="000B3F21">
        <w:rPr>
          <w:rFonts w:cs="Arial"/>
          <w:szCs w:val="28"/>
        </w:rPr>
        <w:t>with</w:t>
      </w:r>
      <w:r w:rsidR="00464BF9" w:rsidRPr="000B3F21">
        <w:rPr>
          <w:rFonts w:cs="Arial"/>
          <w:szCs w:val="28"/>
        </w:rPr>
        <w:t xml:space="preserve"> disab</w:t>
      </w:r>
      <w:r w:rsidR="00767616" w:rsidRPr="000B3F21">
        <w:rPr>
          <w:rFonts w:cs="Arial"/>
          <w:szCs w:val="28"/>
        </w:rPr>
        <w:t>i</w:t>
      </w:r>
      <w:r w:rsidR="00464BF9" w:rsidRPr="000B3F21">
        <w:rPr>
          <w:rFonts w:cs="Arial"/>
          <w:szCs w:val="28"/>
        </w:rPr>
        <w:t>l</w:t>
      </w:r>
      <w:r w:rsidR="00767616" w:rsidRPr="000B3F21">
        <w:rPr>
          <w:rFonts w:cs="Arial"/>
          <w:szCs w:val="28"/>
        </w:rPr>
        <w:t>ities</w:t>
      </w:r>
      <w:r w:rsidR="004275DF" w:rsidRPr="000B3F21">
        <w:rPr>
          <w:rFonts w:cs="Arial"/>
          <w:szCs w:val="28"/>
        </w:rPr>
        <w:t xml:space="preserve"> and/or</w:t>
      </w:r>
      <w:r w:rsidR="00767616" w:rsidRPr="000B3F21">
        <w:rPr>
          <w:rFonts w:cs="Arial"/>
          <w:szCs w:val="28"/>
        </w:rPr>
        <w:t xml:space="preserve"> </w:t>
      </w:r>
      <w:r w:rsidR="004275DF" w:rsidRPr="000B3F21">
        <w:rPr>
          <w:rFonts w:cs="Arial"/>
          <w:szCs w:val="28"/>
        </w:rPr>
        <w:t xml:space="preserve">special educational needs </w:t>
      </w:r>
      <w:r w:rsidR="00767616" w:rsidRPr="000B3F21">
        <w:rPr>
          <w:rFonts w:cs="Arial"/>
          <w:szCs w:val="28"/>
        </w:rPr>
        <w:t>(SEN)</w:t>
      </w:r>
      <w:r w:rsidR="00096506" w:rsidRPr="000B3F21">
        <w:rPr>
          <w:rFonts w:cs="Arial"/>
          <w:szCs w:val="28"/>
        </w:rPr>
        <w:t>.</w:t>
      </w:r>
      <w:r w:rsidR="00561DFA" w:rsidRPr="000B3F21">
        <w:rPr>
          <w:rFonts w:cs="Arial"/>
          <w:szCs w:val="28"/>
        </w:rPr>
        <w:t xml:space="preserve"> </w:t>
      </w:r>
      <w:r w:rsidR="00096506" w:rsidRPr="000B3F21">
        <w:rPr>
          <w:rFonts w:cs="Arial"/>
          <w:szCs w:val="28"/>
        </w:rPr>
        <w:t xml:space="preserve">These have included </w:t>
      </w:r>
      <w:r w:rsidR="00E6416F" w:rsidRPr="000B3F21">
        <w:rPr>
          <w:rFonts w:cs="Arial"/>
          <w:szCs w:val="28"/>
        </w:rPr>
        <w:t>strategies to support</w:t>
      </w:r>
      <w:r w:rsidR="00561DFA" w:rsidRPr="000B3F21">
        <w:rPr>
          <w:rFonts w:cs="Arial"/>
          <w:szCs w:val="28"/>
        </w:rPr>
        <w:t xml:space="preserve"> school attendance, </w:t>
      </w:r>
      <w:r w:rsidR="00096506" w:rsidRPr="000B3F21">
        <w:rPr>
          <w:rFonts w:cs="Arial"/>
          <w:szCs w:val="28"/>
        </w:rPr>
        <w:t xml:space="preserve">the </w:t>
      </w:r>
      <w:r w:rsidR="00561DFA" w:rsidRPr="000B3F21">
        <w:rPr>
          <w:rFonts w:cs="Arial"/>
          <w:szCs w:val="28"/>
        </w:rPr>
        <w:t>accurate assessment of need</w:t>
      </w:r>
      <w:r w:rsidR="00096506" w:rsidRPr="000B3F21">
        <w:rPr>
          <w:rFonts w:cs="Arial"/>
          <w:szCs w:val="28"/>
        </w:rPr>
        <w:t>s</w:t>
      </w:r>
      <w:r w:rsidR="00561DFA" w:rsidRPr="000B3F21">
        <w:rPr>
          <w:rFonts w:cs="Arial"/>
          <w:szCs w:val="28"/>
        </w:rPr>
        <w:t xml:space="preserve">, </w:t>
      </w:r>
      <w:r w:rsidR="005B17A7" w:rsidRPr="000B3F21">
        <w:rPr>
          <w:rFonts w:cs="Arial"/>
          <w:szCs w:val="28"/>
        </w:rPr>
        <w:t xml:space="preserve">and the </w:t>
      </w:r>
      <w:r w:rsidR="00561DFA" w:rsidRPr="000B3F21">
        <w:rPr>
          <w:rFonts w:cs="Arial"/>
          <w:szCs w:val="28"/>
        </w:rPr>
        <w:t xml:space="preserve">access and engagement </w:t>
      </w:r>
      <w:r w:rsidR="00096506" w:rsidRPr="000B3F21">
        <w:rPr>
          <w:rFonts w:cs="Arial"/>
          <w:szCs w:val="28"/>
        </w:rPr>
        <w:t>of all learners</w:t>
      </w:r>
      <w:r w:rsidR="00561DFA" w:rsidRPr="000B3F21">
        <w:rPr>
          <w:rFonts w:cs="Arial"/>
          <w:szCs w:val="28"/>
        </w:rPr>
        <w:t xml:space="preserve"> through </w:t>
      </w:r>
      <w:r w:rsidR="005B17A7" w:rsidRPr="000B3F21">
        <w:rPr>
          <w:rFonts w:cs="Arial"/>
          <w:szCs w:val="28"/>
        </w:rPr>
        <w:t xml:space="preserve">inclusive teaching and </w:t>
      </w:r>
      <w:r w:rsidR="00E6416F" w:rsidRPr="000B3F21">
        <w:rPr>
          <w:rFonts w:cs="Arial"/>
          <w:szCs w:val="28"/>
        </w:rPr>
        <w:t>learning strategies</w:t>
      </w:r>
      <w:r w:rsidR="00561DFA" w:rsidRPr="000B3F21">
        <w:rPr>
          <w:rFonts w:cs="Arial"/>
          <w:szCs w:val="28"/>
        </w:rPr>
        <w:t>.</w:t>
      </w:r>
      <w:r w:rsidR="0045140A">
        <w:rPr>
          <w:rFonts w:cs="Arial"/>
          <w:szCs w:val="28"/>
        </w:rPr>
        <w:t xml:space="preserve"> </w:t>
      </w:r>
      <w:r w:rsidR="0045140A">
        <w:t xml:space="preserve">Further information is contained in </w:t>
      </w:r>
      <w:r w:rsidR="00B71D39">
        <w:t xml:space="preserve">the </w:t>
      </w:r>
      <w:r w:rsidR="00B71D39" w:rsidRPr="00B71D39">
        <w:t>m</w:t>
      </w:r>
      <w:r w:rsidR="0045140A" w:rsidRPr="00B71D39">
        <w:t xml:space="preserve">odule </w:t>
      </w:r>
      <w:r w:rsidR="00B71D39" w:rsidRPr="00B71D39">
        <w:t>on</w:t>
      </w:r>
      <w:r w:rsidR="00B71D39">
        <w:rPr>
          <w:b/>
          <w:bCs/>
        </w:rPr>
        <w:t xml:space="preserve"> </w:t>
      </w:r>
      <w:r w:rsidR="00B71D39" w:rsidRPr="00B71D39">
        <w:rPr>
          <w:b/>
          <w:bCs/>
          <w:color w:val="033896"/>
        </w:rPr>
        <w:t>Including Learners with Additional Needs</w:t>
      </w:r>
      <w:r w:rsidR="0045140A">
        <w:rPr>
          <w:rFonts w:cs="Arial"/>
          <w:szCs w:val="24"/>
        </w:rPr>
        <w:t>. This includes advice and guidance on identifying additional needs, how additional needs can exclude learners</w:t>
      </w:r>
      <w:r w:rsidR="00B71D39">
        <w:rPr>
          <w:rFonts w:cs="Arial"/>
          <w:szCs w:val="24"/>
        </w:rPr>
        <w:t>,</w:t>
      </w:r>
      <w:r w:rsidR="0045140A">
        <w:rPr>
          <w:rFonts w:cs="Arial"/>
          <w:szCs w:val="24"/>
        </w:rPr>
        <w:t xml:space="preserve"> and practical tips and ideas </w:t>
      </w:r>
      <w:r w:rsidR="0045140A" w:rsidRPr="00865337">
        <w:rPr>
          <w:rFonts w:cs="Arial"/>
          <w:szCs w:val="24"/>
        </w:rPr>
        <w:t xml:space="preserve">for teachers on </w:t>
      </w:r>
      <w:r w:rsidR="0045140A">
        <w:rPr>
          <w:rFonts w:cs="Arial"/>
          <w:szCs w:val="24"/>
        </w:rPr>
        <w:t xml:space="preserve">supporting </w:t>
      </w:r>
      <w:r w:rsidR="0045140A" w:rsidRPr="00865337">
        <w:rPr>
          <w:rFonts w:cs="Arial"/>
          <w:szCs w:val="24"/>
        </w:rPr>
        <w:t xml:space="preserve">learners with </w:t>
      </w:r>
      <w:r w:rsidR="0045140A" w:rsidRPr="006C22EB">
        <w:rPr>
          <w:rFonts w:cs="Arial"/>
          <w:szCs w:val="24"/>
        </w:rPr>
        <w:t>additional needs</w:t>
      </w:r>
      <w:r w:rsidR="0045140A" w:rsidRPr="00865337">
        <w:rPr>
          <w:rFonts w:cs="Arial"/>
          <w:szCs w:val="24"/>
        </w:rPr>
        <w:t xml:space="preserve"> </w:t>
      </w:r>
      <w:r w:rsidR="0045140A">
        <w:rPr>
          <w:rFonts w:cs="Arial"/>
          <w:szCs w:val="24"/>
        </w:rPr>
        <w:t xml:space="preserve">in the </w:t>
      </w:r>
      <w:r w:rsidR="0045140A" w:rsidRPr="00865337">
        <w:rPr>
          <w:rFonts w:cs="Arial"/>
          <w:szCs w:val="24"/>
        </w:rPr>
        <w:t xml:space="preserve">school </w:t>
      </w:r>
      <w:r w:rsidR="0045140A">
        <w:rPr>
          <w:rFonts w:cs="Arial"/>
          <w:szCs w:val="24"/>
        </w:rPr>
        <w:t xml:space="preserve">and classroom </w:t>
      </w:r>
      <w:r w:rsidR="0045140A" w:rsidRPr="00865337">
        <w:rPr>
          <w:rFonts w:cs="Arial"/>
          <w:szCs w:val="24"/>
        </w:rPr>
        <w:t>environment.</w:t>
      </w:r>
    </w:p>
    <w:p w14:paraId="157F59C0" w14:textId="77777777" w:rsidR="00071F51" w:rsidRDefault="00071F51" w:rsidP="00192F31">
      <w:pPr>
        <w:kinsoku w:val="0"/>
        <w:overflowPunct w:val="0"/>
        <w:autoSpaceDE w:val="0"/>
        <w:autoSpaceDN w:val="0"/>
        <w:adjustRightInd w:val="0"/>
        <w:snapToGrid w:val="0"/>
        <w:rPr>
          <w:rFonts w:cs="Arial"/>
          <w:szCs w:val="28"/>
        </w:rPr>
      </w:pPr>
    </w:p>
    <w:p w14:paraId="75CB3CD2" w14:textId="2C949F91" w:rsidR="00251F5D" w:rsidRDefault="008D4693" w:rsidP="00192F31">
      <w:pPr>
        <w:kinsoku w:val="0"/>
        <w:overflowPunct w:val="0"/>
        <w:autoSpaceDE w:val="0"/>
        <w:autoSpaceDN w:val="0"/>
        <w:adjustRightInd w:val="0"/>
        <w:snapToGrid w:val="0"/>
        <w:rPr>
          <w:rFonts w:cs="Arial"/>
          <w:color w:val="000000"/>
          <w:szCs w:val="28"/>
        </w:rPr>
      </w:pPr>
      <w:r w:rsidRPr="000B3F21">
        <w:rPr>
          <w:rFonts w:cs="Arial"/>
          <w:szCs w:val="28"/>
        </w:rPr>
        <w:t xml:space="preserve">Inclusive </w:t>
      </w:r>
      <w:r w:rsidR="00E00801">
        <w:rPr>
          <w:rFonts w:cs="Arial"/>
          <w:szCs w:val="28"/>
        </w:rPr>
        <w:t>e</w:t>
      </w:r>
      <w:r w:rsidRPr="000B3F21">
        <w:rPr>
          <w:rFonts w:cs="Arial"/>
          <w:szCs w:val="28"/>
        </w:rPr>
        <w:t xml:space="preserve">ducation is a process </w:t>
      </w:r>
      <w:r w:rsidR="00E002AF" w:rsidRPr="000B3F21">
        <w:rPr>
          <w:rFonts w:cs="Arial"/>
          <w:szCs w:val="28"/>
        </w:rPr>
        <w:t xml:space="preserve">that </w:t>
      </w:r>
      <w:r w:rsidRPr="000B3F21">
        <w:rPr>
          <w:rFonts w:cs="Arial"/>
          <w:szCs w:val="28"/>
        </w:rPr>
        <w:t xml:space="preserve">involves restructuring the cultures, policies and practices in schools so that they respond to the diversity of </w:t>
      </w:r>
      <w:r w:rsidRPr="000B3F21">
        <w:rPr>
          <w:rFonts w:cs="Arial"/>
          <w:b/>
          <w:bCs/>
          <w:i/>
          <w:iCs/>
          <w:szCs w:val="28"/>
        </w:rPr>
        <w:t>all</w:t>
      </w:r>
      <w:r w:rsidRPr="000B3F21">
        <w:rPr>
          <w:rFonts w:cs="Arial"/>
          <w:szCs w:val="28"/>
        </w:rPr>
        <w:t xml:space="preserve"> learners in their community. Consulting learners and involving them in decision-making is a</w:t>
      </w:r>
      <w:r w:rsidR="00E6416F" w:rsidRPr="000B3F21">
        <w:rPr>
          <w:rFonts w:cs="Arial"/>
          <w:szCs w:val="28"/>
        </w:rPr>
        <w:t>n important</w:t>
      </w:r>
      <w:r w:rsidRPr="000B3F21">
        <w:rPr>
          <w:rFonts w:cs="Arial"/>
          <w:szCs w:val="28"/>
        </w:rPr>
        <w:t xml:space="preserve"> way to make sure such changes are effective. </w:t>
      </w:r>
      <w:r w:rsidR="00E6416F" w:rsidRPr="000B3F21">
        <w:rPr>
          <w:rFonts w:cs="Arial"/>
          <w:szCs w:val="28"/>
        </w:rPr>
        <w:t xml:space="preserve">The right </w:t>
      </w:r>
      <w:r w:rsidR="00071F51">
        <w:rPr>
          <w:rFonts w:cs="Arial"/>
          <w:szCs w:val="28"/>
        </w:rPr>
        <w:t xml:space="preserve">a child </w:t>
      </w:r>
      <w:r w:rsidR="00B87562">
        <w:rPr>
          <w:rFonts w:cs="Arial"/>
          <w:szCs w:val="28"/>
        </w:rPr>
        <w:t xml:space="preserve">has </w:t>
      </w:r>
      <w:r w:rsidR="00E00801">
        <w:rPr>
          <w:rFonts w:cs="Arial"/>
          <w:szCs w:val="28"/>
        </w:rPr>
        <w:t>to participate</w:t>
      </w:r>
      <w:r w:rsidR="00E6416F" w:rsidRPr="000B3F21">
        <w:rPr>
          <w:rFonts w:cs="Arial"/>
          <w:szCs w:val="28"/>
        </w:rPr>
        <w:t xml:space="preserve"> is enshrined in t</w:t>
      </w:r>
      <w:r w:rsidR="00E6416F" w:rsidRPr="000B3F21">
        <w:rPr>
          <w:rFonts w:cs="Arial"/>
          <w:color w:val="000000"/>
          <w:szCs w:val="28"/>
        </w:rPr>
        <w:t xml:space="preserve">he </w:t>
      </w:r>
      <w:r w:rsidR="00E6416F" w:rsidRPr="000B3F21">
        <w:rPr>
          <w:rFonts w:cs="Arial"/>
          <w:b/>
          <w:bCs/>
          <w:color w:val="000000"/>
          <w:szCs w:val="28"/>
        </w:rPr>
        <w:t>United Nations Convention on the Rights of the Child (UNCRC)</w:t>
      </w:r>
      <w:r w:rsidR="00E6416F" w:rsidRPr="000B3F21">
        <w:rPr>
          <w:rFonts w:cs="Arial"/>
          <w:color w:val="000000"/>
          <w:szCs w:val="28"/>
        </w:rPr>
        <w:t xml:space="preserve">. </w:t>
      </w:r>
      <w:r w:rsidR="00E6416F" w:rsidRPr="000B3F21">
        <w:rPr>
          <w:rFonts w:cs="Arial"/>
          <w:bCs/>
          <w:color w:val="000000"/>
          <w:szCs w:val="28"/>
        </w:rPr>
        <w:t>Article 12 of the UNCRC</w:t>
      </w:r>
      <w:r w:rsidR="00E6416F" w:rsidRPr="000B3F21">
        <w:rPr>
          <w:rFonts w:cs="Arial"/>
          <w:color w:val="000000"/>
          <w:szCs w:val="28"/>
        </w:rPr>
        <w:t xml:space="preserve"> sets out the right of children to express an opinion and to have that opinion taken into account when decisions are being made on any matter that affects them. </w:t>
      </w:r>
    </w:p>
    <w:p w14:paraId="20BF35A6" w14:textId="77777777" w:rsidR="00DF1529" w:rsidRPr="007909C2" w:rsidRDefault="00DF1529" w:rsidP="00192F31">
      <w:pPr>
        <w:kinsoku w:val="0"/>
        <w:overflowPunct w:val="0"/>
        <w:autoSpaceDE w:val="0"/>
        <w:autoSpaceDN w:val="0"/>
        <w:adjustRightInd w:val="0"/>
        <w:snapToGrid w:val="0"/>
        <w:rPr>
          <w:rFonts w:cs="Arial"/>
          <w:color w:val="000000"/>
          <w:szCs w:val="28"/>
        </w:rPr>
      </w:pPr>
    </w:p>
    <w:p w14:paraId="50B3F125" w14:textId="01442942" w:rsidR="00EC64E2" w:rsidRDefault="007237B2" w:rsidP="00192F31">
      <w:pPr>
        <w:kinsoku w:val="0"/>
        <w:overflowPunct w:val="0"/>
        <w:autoSpaceDE w:val="0"/>
        <w:autoSpaceDN w:val="0"/>
        <w:adjustRightInd w:val="0"/>
        <w:snapToGrid w:val="0"/>
        <w:rPr>
          <w:szCs w:val="28"/>
        </w:rPr>
      </w:pPr>
      <w:r w:rsidRPr="000B3F21">
        <w:rPr>
          <w:rFonts w:cs="Arial"/>
          <w:szCs w:val="28"/>
        </w:rPr>
        <w:t>L</w:t>
      </w:r>
      <w:r w:rsidR="000857BE" w:rsidRPr="000B3F21">
        <w:rPr>
          <w:rFonts w:cs="Arial"/>
          <w:szCs w:val="28"/>
        </w:rPr>
        <w:t xml:space="preserve">earners </w:t>
      </w:r>
      <w:r w:rsidR="00C559EB" w:rsidRPr="000B3F21">
        <w:rPr>
          <w:rFonts w:cs="Arial"/>
          <w:szCs w:val="28"/>
        </w:rPr>
        <w:t xml:space="preserve">exercising </w:t>
      </w:r>
      <w:r w:rsidR="00DF1529">
        <w:rPr>
          <w:rFonts w:cs="Arial"/>
          <w:szCs w:val="28"/>
        </w:rPr>
        <w:t xml:space="preserve">their right </w:t>
      </w:r>
      <w:r w:rsidR="00C559EB" w:rsidRPr="000B3F21">
        <w:rPr>
          <w:rFonts w:cs="Arial"/>
          <w:szCs w:val="28"/>
        </w:rPr>
        <w:t xml:space="preserve">in how they are educated not only enables </w:t>
      </w:r>
      <w:r w:rsidR="0038558B" w:rsidRPr="000B3F21">
        <w:rPr>
          <w:rFonts w:cs="Arial"/>
          <w:szCs w:val="28"/>
        </w:rPr>
        <w:t>teachers</w:t>
      </w:r>
      <w:r w:rsidR="00C559EB" w:rsidRPr="000B3F21">
        <w:rPr>
          <w:rFonts w:cs="Arial"/>
          <w:szCs w:val="28"/>
        </w:rPr>
        <w:t xml:space="preserve"> </w:t>
      </w:r>
      <w:r w:rsidR="00901E3F" w:rsidRPr="000B3F21">
        <w:rPr>
          <w:rFonts w:cs="Arial"/>
          <w:szCs w:val="28"/>
        </w:rPr>
        <w:t xml:space="preserve">and schools </w:t>
      </w:r>
      <w:r w:rsidR="00C559EB" w:rsidRPr="000B3F21">
        <w:rPr>
          <w:rFonts w:cs="Arial"/>
          <w:szCs w:val="28"/>
        </w:rPr>
        <w:t xml:space="preserve">to </w:t>
      </w:r>
      <w:r w:rsidR="00531439" w:rsidRPr="000B3F21">
        <w:rPr>
          <w:rFonts w:cs="Arial"/>
          <w:szCs w:val="28"/>
        </w:rPr>
        <w:t>plan improvement</w:t>
      </w:r>
      <w:r w:rsidR="00901E3F" w:rsidRPr="000B3F21">
        <w:rPr>
          <w:rFonts w:cs="Arial"/>
          <w:szCs w:val="28"/>
        </w:rPr>
        <w:t>s</w:t>
      </w:r>
      <w:r w:rsidR="00531439" w:rsidRPr="000B3F21">
        <w:rPr>
          <w:rFonts w:cs="Arial"/>
          <w:szCs w:val="28"/>
        </w:rPr>
        <w:t xml:space="preserve">, </w:t>
      </w:r>
      <w:r w:rsidR="00A2163D">
        <w:rPr>
          <w:rFonts w:cs="Arial"/>
          <w:szCs w:val="28"/>
        </w:rPr>
        <w:t>but</w:t>
      </w:r>
      <w:r w:rsidR="00531439" w:rsidRPr="000B3F21">
        <w:rPr>
          <w:rFonts w:cs="Arial"/>
          <w:szCs w:val="28"/>
        </w:rPr>
        <w:t xml:space="preserve"> </w:t>
      </w:r>
      <w:r w:rsidR="000857BE" w:rsidRPr="000B3F21">
        <w:rPr>
          <w:rFonts w:cs="Arial"/>
          <w:szCs w:val="28"/>
        </w:rPr>
        <w:t xml:space="preserve">also </w:t>
      </w:r>
      <w:r w:rsidR="00531439" w:rsidRPr="000B3F21">
        <w:rPr>
          <w:rFonts w:cs="Arial"/>
          <w:szCs w:val="28"/>
        </w:rPr>
        <w:t>encourages</w:t>
      </w:r>
      <w:r w:rsidR="009E71B9" w:rsidRPr="000B3F21">
        <w:rPr>
          <w:rFonts w:cs="Arial"/>
          <w:szCs w:val="28"/>
        </w:rPr>
        <w:t xml:space="preserve"> </w:t>
      </w:r>
      <w:r w:rsidR="00531439" w:rsidRPr="000B3F21">
        <w:rPr>
          <w:rFonts w:cs="Arial"/>
          <w:szCs w:val="28"/>
        </w:rPr>
        <w:t>learners</w:t>
      </w:r>
      <w:r w:rsidR="009E71B9" w:rsidRPr="000B3F21">
        <w:rPr>
          <w:rFonts w:cs="Arial"/>
          <w:szCs w:val="28"/>
        </w:rPr>
        <w:t xml:space="preserve"> </w:t>
      </w:r>
      <w:r w:rsidR="000857BE" w:rsidRPr="000B3F21">
        <w:rPr>
          <w:rFonts w:cs="Arial"/>
          <w:szCs w:val="28"/>
        </w:rPr>
        <w:lastRenderedPageBreak/>
        <w:t xml:space="preserve">themselves </w:t>
      </w:r>
      <w:r w:rsidR="009E71B9" w:rsidRPr="000B3F21">
        <w:rPr>
          <w:rFonts w:cs="Arial"/>
          <w:szCs w:val="28"/>
        </w:rPr>
        <w:t>to take greater respons</w:t>
      </w:r>
      <w:r w:rsidR="00531439" w:rsidRPr="000B3F21">
        <w:rPr>
          <w:rFonts w:cs="Arial"/>
          <w:szCs w:val="28"/>
        </w:rPr>
        <w:t>ibility for their own learning and the learning of others</w:t>
      </w:r>
      <w:r w:rsidR="00326073" w:rsidRPr="000B3F21">
        <w:rPr>
          <w:rFonts w:cs="Arial"/>
          <w:szCs w:val="28"/>
        </w:rPr>
        <w:t>, e.g., their friends and peers</w:t>
      </w:r>
      <w:r w:rsidR="000857BE" w:rsidRPr="000B3F21">
        <w:rPr>
          <w:rFonts w:cs="Arial"/>
          <w:szCs w:val="28"/>
        </w:rPr>
        <w:t>. This helps provide them with</w:t>
      </w:r>
      <w:r w:rsidR="0002725E" w:rsidRPr="000B3F21">
        <w:rPr>
          <w:rFonts w:cs="Arial"/>
          <w:szCs w:val="28"/>
        </w:rPr>
        <w:t xml:space="preserve"> the experiences and skills </w:t>
      </w:r>
      <w:r w:rsidR="0038558B" w:rsidRPr="000B3F21">
        <w:rPr>
          <w:rFonts w:cs="Arial"/>
          <w:szCs w:val="28"/>
        </w:rPr>
        <w:t>they</w:t>
      </w:r>
      <w:r w:rsidR="0002725E" w:rsidRPr="000B3F21">
        <w:rPr>
          <w:rFonts w:cs="Arial"/>
          <w:szCs w:val="28"/>
        </w:rPr>
        <w:t xml:space="preserve"> need to enjoy </w:t>
      </w:r>
      <w:r w:rsidR="00FC277C" w:rsidRPr="000B3F21">
        <w:rPr>
          <w:rFonts w:cs="Arial"/>
          <w:szCs w:val="28"/>
        </w:rPr>
        <w:t xml:space="preserve">and succeed in </w:t>
      </w:r>
      <w:r w:rsidR="0002725E" w:rsidRPr="000B3F21">
        <w:rPr>
          <w:rFonts w:cs="Arial"/>
          <w:szCs w:val="28"/>
        </w:rPr>
        <w:t xml:space="preserve">academic </w:t>
      </w:r>
      <w:r w:rsidR="00FC277C" w:rsidRPr="000B3F21">
        <w:rPr>
          <w:rFonts w:cs="Arial"/>
          <w:szCs w:val="28"/>
        </w:rPr>
        <w:t>and social activities</w:t>
      </w:r>
      <w:r w:rsidR="00531439" w:rsidRPr="000B3F21">
        <w:rPr>
          <w:rFonts w:cs="Arial"/>
          <w:szCs w:val="28"/>
        </w:rPr>
        <w:t>.</w:t>
      </w:r>
      <w:r w:rsidR="0002725E" w:rsidRPr="000B3F21">
        <w:rPr>
          <w:rFonts w:cs="Arial"/>
          <w:szCs w:val="28"/>
        </w:rPr>
        <w:t xml:space="preserve"> </w:t>
      </w:r>
      <w:r w:rsidR="000857BE" w:rsidRPr="000B3F21">
        <w:rPr>
          <w:szCs w:val="28"/>
        </w:rPr>
        <w:t>Furthermore</w:t>
      </w:r>
      <w:r w:rsidR="00FC277C" w:rsidRPr="000B3F21">
        <w:rPr>
          <w:szCs w:val="28"/>
        </w:rPr>
        <w:t>,</w:t>
      </w:r>
      <w:r w:rsidR="000857BE" w:rsidRPr="000B3F21">
        <w:rPr>
          <w:szCs w:val="28"/>
        </w:rPr>
        <w:t xml:space="preserve"> it</w:t>
      </w:r>
      <w:r w:rsidR="0002725E" w:rsidRPr="000B3F21">
        <w:rPr>
          <w:szCs w:val="28"/>
        </w:rPr>
        <w:t xml:space="preserve"> means teachers can draw on the cooperation and resources of the learners themselves, a particular </w:t>
      </w:r>
      <w:r w:rsidR="0002725E" w:rsidRPr="000B3F21">
        <w:rPr>
          <w:rFonts w:cs="Arial"/>
          <w:szCs w:val="28"/>
        </w:rPr>
        <w:t>b</w:t>
      </w:r>
      <w:r w:rsidR="00FC277C" w:rsidRPr="000B3F21">
        <w:rPr>
          <w:rFonts w:cs="Arial"/>
          <w:szCs w:val="28"/>
        </w:rPr>
        <w:t>enefit</w:t>
      </w:r>
      <w:r w:rsidR="0002725E" w:rsidRPr="000B3F21">
        <w:rPr>
          <w:rFonts w:cs="Arial"/>
          <w:szCs w:val="28"/>
        </w:rPr>
        <w:t xml:space="preserve"> where </w:t>
      </w:r>
      <w:r w:rsidR="0002725E" w:rsidRPr="000B3F21">
        <w:rPr>
          <w:szCs w:val="28"/>
        </w:rPr>
        <w:t>teachers experience a lack of resources.</w:t>
      </w:r>
    </w:p>
    <w:p w14:paraId="18710018" w14:textId="77777777" w:rsidR="003859FA" w:rsidRPr="000B3F21" w:rsidRDefault="003859FA" w:rsidP="00DF1529"/>
    <w:p w14:paraId="0E8B4775" w14:textId="29661A3C" w:rsidR="000145A2" w:rsidRDefault="00A93235" w:rsidP="00192F31">
      <w:pPr>
        <w:kinsoku w:val="0"/>
        <w:overflowPunct w:val="0"/>
        <w:autoSpaceDE w:val="0"/>
        <w:autoSpaceDN w:val="0"/>
        <w:adjustRightInd w:val="0"/>
        <w:snapToGrid w:val="0"/>
        <w:rPr>
          <w:rFonts w:cs="Arial"/>
          <w:color w:val="000000" w:themeColor="text1"/>
          <w:szCs w:val="28"/>
        </w:rPr>
      </w:pPr>
      <w:r w:rsidRPr="000B3F21">
        <w:rPr>
          <w:rFonts w:cs="Arial"/>
          <w:szCs w:val="28"/>
        </w:rPr>
        <w:t xml:space="preserve">Planning the delivery of the sessions in this </w:t>
      </w:r>
      <w:r w:rsidR="00785E08">
        <w:rPr>
          <w:rFonts w:cs="Arial"/>
          <w:szCs w:val="28"/>
        </w:rPr>
        <w:t>module</w:t>
      </w:r>
      <w:r w:rsidRPr="000B3F21">
        <w:rPr>
          <w:rFonts w:cs="Arial"/>
          <w:szCs w:val="28"/>
        </w:rPr>
        <w:t xml:space="preserve"> should be done with close reference to the other training </w:t>
      </w:r>
      <w:r w:rsidR="00785E08">
        <w:rPr>
          <w:rFonts w:cs="Arial"/>
          <w:color w:val="000000" w:themeColor="text1"/>
          <w:szCs w:val="28"/>
        </w:rPr>
        <w:t>module</w:t>
      </w:r>
      <w:r w:rsidR="008F48E1" w:rsidRPr="000B3F21">
        <w:rPr>
          <w:rFonts w:cs="Arial"/>
          <w:color w:val="000000" w:themeColor="text1"/>
          <w:szCs w:val="28"/>
        </w:rPr>
        <w:t>s</w:t>
      </w:r>
      <w:r w:rsidRPr="000B3F21">
        <w:rPr>
          <w:rFonts w:cs="Arial"/>
          <w:color w:val="000000" w:themeColor="text1"/>
          <w:szCs w:val="28"/>
        </w:rPr>
        <w:t xml:space="preserve"> in this series, </w:t>
      </w:r>
      <w:r w:rsidR="008F48E1" w:rsidRPr="000B3F21">
        <w:rPr>
          <w:rFonts w:cs="Arial"/>
          <w:color w:val="000000" w:themeColor="text1"/>
          <w:szCs w:val="28"/>
        </w:rPr>
        <w:t>with particular reference to</w:t>
      </w:r>
      <w:r w:rsidRPr="000B3F21">
        <w:rPr>
          <w:rFonts w:cs="Arial"/>
          <w:color w:val="000000" w:themeColor="text1"/>
          <w:szCs w:val="28"/>
        </w:rPr>
        <w:t xml:space="preserve"> ‘</w:t>
      </w:r>
      <w:r w:rsidR="0002725E" w:rsidRPr="000B3F21">
        <w:rPr>
          <w:rFonts w:cs="Arial"/>
          <w:color w:val="000000" w:themeColor="text1"/>
          <w:szCs w:val="28"/>
        </w:rPr>
        <w:t>Promoting active learning strategies</w:t>
      </w:r>
      <w:r w:rsidRPr="000B3F21">
        <w:rPr>
          <w:rFonts w:cs="Arial"/>
          <w:color w:val="000000" w:themeColor="text1"/>
          <w:szCs w:val="28"/>
        </w:rPr>
        <w:t>’</w:t>
      </w:r>
      <w:r w:rsidR="00AF6ABB" w:rsidRPr="000B3F21">
        <w:rPr>
          <w:rFonts w:cs="Arial"/>
          <w:color w:val="000000" w:themeColor="text1"/>
          <w:szCs w:val="28"/>
        </w:rPr>
        <w:t xml:space="preserve"> </w:t>
      </w:r>
      <w:r w:rsidR="00AF6ABB" w:rsidRPr="00447083">
        <w:rPr>
          <w:rFonts w:cs="Arial"/>
          <w:b/>
          <w:color w:val="033896"/>
        </w:rPr>
        <w:t xml:space="preserve">(Module </w:t>
      </w:r>
      <w:r w:rsidR="0002725E" w:rsidRPr="00447083">
        <w:rPr>
          <w:rFonts w:cs="Arial"/>
          <w:b/>
          <w:color w:val="033896"/>
        </w:rPr>
        <w:t>7</w:t>
      </w:r>
      <w:r w:rsidR="00AF6ABB" w:rsidRPr="00447083">
        <w:rPr>
          <w:rFonts w:cs="Arial"/>
          <w:b/>
          <w:color w:val="033896"/>
        </w:rPr>
        <w:t>)</w:t>
      </w:r>
      <w:r w:rsidRPr="00785E08">
        <w:t>.</w:t>
      </w:r>
      <w:r w:rsidRPr="000B3F21">
        <w:rPr>
          <w:rFonts w:cs="Arial"/>
          <w:color w:val="000000" w:themeColor="text1"/>
          <w:szCs w:val="28"/>
        </w:rPr>
        <w:t xml:space="preserve"> </w:t>
      </w:r>
    </w:p>
    <w:p w14:paraId="4D0934BB" w14:textId="77777777" w:rsidR="00785E08" w:rsidRPr="007909C2" w:rsidRDefault="00785E08" w:rsidP="00192F31">
      <w:pPr>
        <w:kinsoku w:val="0"/>
        <w:overflowPunct w:val="0"/>
        <w:autoSpaceDE w:val="0"/>
        <w:autoSpaceDN w:val="0"/>
        <w:adjustRightInd w:val="0"/>
        <w:snapToGrid w:val="0"/>
        <w:rPr>
          <w:rFonts w:cs="Arial"/>
          <w:color w:val="000000" w:themeColor="text1"/>
          <w:szCs w:val="28"/>
        </w:rPr>
      </w:pPr>
    </w:p>
    <w:p w14:paraId="631C5097" w14:textId="220AC6EC" w:rsidR="007F0A3E" w:rsidRDefault="00A93235" w:rsidP="00192F31">
      <w:pPr>
        <w:kinsoku w:val="0"/>
        <w:overflowPunct w:val="0"/>
        <w:autoSpaceDE w:val="0"/>
        <w:autoSpaceDN w:val="0"/>
        <w:adjustRightInd w:val="0"/>
        <w:snapToGrid w:val="0"/>
        <w:rPr>
          <w:rFonts w:cs="Arial"/>
          <w:szCs w:val="28"/>
        </w:rPr>
      </w:pPr>
      <w:r w:rsidRPr="000B3F21">
        <w:rPr>
          <w:rFonts w:cs="Arial"/>
          <w:szCs w:val="28"/>
        </w:rPr>
        <w:t xml:space="preserve">As with the other </w:t>
      </w:r>
      <w:r w:rsidR="00785E08">
        <w:rPr>
          <w:rFonts w:cs="Arial"/>
          <w:szCs w:val="28"/>
        </w:rPr>
        <w:t>m</w:t>
      </w:r>
      <w:r w:rsidR="00860C78">
        <w:rPr>
          <w:rFonts w:cs="Arial"/>
          <w:szCs w:val="28"/>
        </w:rPr>
        <w:t>odules</w:t>
      </w:r>
      <w:r w:rsidRPr="000B3F21">
        <w:rPr>
          <w:rFonts w:cs="Arial"/>
          <w:szCs w:val="28"/>
        </w:rPr>
        <w:t>, t</w:t>
      </w:r>
      <w:r w:rsidR="007F0A3E" w:rsidRPr="000B3F21">
        <w:rPr>
          <w:rFonts w:cs="Arial"/>
          <w:szCs w:val="28"/>
        </w:rPr>
        <w:t>he training outlined here focuses on using participatory methods and active learning techniques. It follows this basic principle:</w:t>
      </w:r>
    </w:p>
    <w:p w14:paraId="45CC61A4" w14:textId="77777777" w:rsidR="003859FA" w:rsidRPr="000B3F21" w:rsidRDefault="003859FA" w:rsidP="00192F31">
      <w:pPr>
        <w:kinsoku w:val="0"/>
        <w:overflowPunct w:val="0"/>
        <w:autoSpaceDE w:val="0"/>
        <w:autoSpaceDN w:val="0"/>
        <w:adjustRightInd w:val="0"/>
        <w:snapToGrid w:val="0"/>
        <w:rPr>
          <w:rFonts w:cs="Arial"/>
          <w:szCs w:val="28"/>
        </w:rPr>
      </w:pPr>
    </w:p>
    <w:p w14:paraId="504C8FB7" w14:textId="77777777" w:rsidR="007F0A3E" w:rsidRPr="000B3F21" w:rsidRDefault="007F0A3E" w:rsidP="00192F31">
      <w:pPr>
        <w:ind w:left="567"/>
        <w:rPr>
          <w:rFonts w:cs="Arial"/>
          <w:b/>
          <w:bCs/>
          <w:szCs w:val="28"/>
        </w:rPr>
      </w:pPr>
      <w:r w:rsidRPr="000B3F21">
        <w:rPr>
          <w:rFonts w:cs="Arial"/>
          <w:b/>
          <w:bCs/>
          <w:szCs w:val="28"/>
        </w:rPr>
        <w:t>We must use inclusive training methods if we are to successfully train others how to teach inclusively.</w:t>
      </w:r>
    </w:p>
    <w:p w14:paraId="3E63D9CC" w14:textId="77777777" w:rsidR="00785E08" w:rsidRPr="0082597A" w:rsidRDefault="00785E08" w:rsidP="00785E08">
      <w:pPr>
        <w:pStyle w:val="Heading2"/>
      </w:pPr>
      <w:r>
        <w:t>Duration of training</w:t>
      </w:r>
    </w:p>
    <w:p w14:paraId="17A73869" w14:textId="579616D7" w:rsidR="00785E08" w:rsidRPr="0082597A" w:rsidRDefault="00785E08" w:rsidP="00785E08">
      <w:pPr>
        <w:rPr>
          <w:rFonts w:cs="Arial"/>
        </w:rPr>
      </w:pPr>
      <w:r>
        <w:rPr>
          <w:rFonts w:cs="Arial"/>
        </w:rPr>
        <w:t xml:space="preserve">Trainers should adapt this training to suit the local context and the time available to them for training. Trainers may decide not to use all of the activities, or to shorten some activities if time is limited, or to expand activities if </w:t>
      </w:r>
      <w:r w:rsidR="00FF225D">
        <w:rPr>
          <w:rFonts w:cs="Arial"/>
        </w:rPr>
        <w:t>teachers</w:t>
      </w:r>
      <w:r>
        <w:rPr>
          <w:rFonts w:cs="Arial"/>
        </w:rPr>
        <w:t xml:space="preserve"> need more support with understanding a particular topic. If all activities are used, without significant adaptation, shortening or lengthening, this module requires approximate</w:t>
      </w:r>
      <w:r w:rsidRPr="008F7CFB">
        <w:rPr>
          <w:rFonts w:cs="Arial"/>
        </w:rPr>
        <w:t xml:space="preserve">ly </w:t>
      </w:r>
      <w:r w:rsidRPr="00CF3F95">
        <w:rPr>
          <w:rFonts w:cs="Arial"/>
        </w:rPr>
        <w:t>1</w:t>
      </w:r>
      <w:r w:rsidR="00CF3F95" w:rsidRPr="00CF3F95">
        <w:rPr>
          <w:rFonts w:cs="Arial"/>
        </w:rPr>
        <w:t>3</w:t>
      </w:r>
      <w:r w:rsidRPr="00CF3F95">
        <w:rPr>
          <w:rFonts w:cs="Arial"/>
        </w:rPr>
        <w:t xml:space="preserve"> hours of training over </w:t>
      </w:r>
      <w:r w:rsidR="00CF3F95" w:rsidRPr="00CF3F95">
        <w:rPr>
          <w:rFonts w:cs="Arial"/>
        </w:rPr>
        <w:t>2-</w:t>
      </w:r>
      <w:r w:rsidRPr="00CF3F95">
        <w:rPr>
          <w:rFonts w:cs="Arial"/>
        </w:rPr>
        <w:t>3 days,</w:t>
      </w:r>
      <w:r>
        <w:rPr>
          <w:rFonts w:cs="Arial"/>
        </w:rPr>
        <w:t xml:space="preserve"> depending on the preferred length of training days, number and length of breaks, and so on.</w:t>
      </w:r>
    </w:p>
    <w:p w14:paraId="11072065" w14:textId="77777777" w:rsidR="00003D8B" w:rsidRPr="000B3F21" w:rsidRDefault="00003D8B" w:rsidP="00785E08"/>
    <w:p w14:paraId="6D74D72C" w14:textId="77777777" w:rsidR="007E2B85" w:rsidRPr="000B3F21" w:rsidRDefault="007E2B85">
      <w:pPr>
        <w:spacing w:after="120" w:line="264" w:lineRule="auto"/>
        <w:rPr>
          <w:rFonts w:eastAsiaTheme="majorEastAsia" w:cstheme="majorBidi"/>
          <w:b/>
          <w:color w:val="7B230B" w:themeColor="accent1" w:themeShade="BF"/>
          <w:szCs w:val="28"/>
        </w:rPr>
      </w:pPr>
      <w:bookmarkStart w:id="11" w:name="_Toc532926010"/>
      <w:bookmarkStart w:id="12" w:name="_Hlk532398283"/>
      <w:r w:rsidRPr="000B3F21">
        <w:rPr>
          <w:szCs w:val="28"/>
        </w:rPr>
        <w:br w:type="page"/>
      </w:r>
    </w:p>
    <w:p w14:paraId="07B7DE71" w14:textId="34F89B33" w:rsidR="005F47AE" w:rsidRDefault="005F47AE" w:rsidP="00375A23">
      <w:pPr>
        <w:pStyle w:val="Heading1"/>
      </w:pPr>
      <w:bookmarkStart w:id="13" w:name="_Toc38666201"/>
      <w:bookmarkStart w:id="14" w:name="_Toc38668754"/>
      <w:bookmarkStart w:id="15" w:name="_Toc38982688"/>
      <w:r w:rsidRPr="0013511F">
        <w:lastRenderedPageBreak/>
        <w:t>Session</w:t>
      </w:r>
      <w:r w:rsidR="00527D31" w:rsidRPr="0013511F">
        <w:t xml:space="preserve"> </w:t>
      </w:r>
      <w:r w:rsidR="00B628E8" w:rsidRPr="0013511F">
        <w:t>8</w:t>
      </w:r>
      <w:r w:rsidR="00AF6ABB" w:rsidRPr="0013511F">
        <w:t>.1</w:t>
      </w:r>
      <w:r w:rsidRPr="0013511F">
        <w:t xml:space="preserve">: </w:t>
      </w:r>
      <w:r w:rsidR="00FF34A7">
        <w:t>C</w:t>
      </w:r>
      <w:r w:rsidR="00874E5F" w:rsidRPr="0013511F">
        <w:t xml:space="preserve">ommitment to </w:t>
      </w:r>
      <w:bookmarkEnd w:id="11"/>
      <w:r w:rsidR="00511FD2" w:rsidRPr="0013511F">
        <w:t>learner</w:t>
      </w:r>
      <w:r w:rsidR="00134A9F" w:rsidRPr="0013511F">
        <w:t xml:space="preserve"> participation</w:t>
      </w:r>
      <w:bookmarkEnd w:id="12"/>
      <w:bookmarkEnd w:id="13"/>
      <w:bookmarkEnd w:id="14"/>
      <w:bookmarkEnd w:id="15"/>
    </w:p>
    <w:p w14:paraId="4572EFE9" w14:textId="77777777" w:rsidR="003859FA" w:rsidRPr="003859FA" w:rsidRDefault="003859FA" w:rsidP="003859FA"/>
    <w:p w14:paraId="5F7ACB03" w14:textId="43CE6563" w:rsidR="00035BDA" w:rsidRDefault="005F47AE" w:rsidP="00192F31">
      <w:pPr>
        <w:rPr>
          <w:szCs w:val="28"/>
        </w:rPr>
      </w:pPr>
      <w:r w:rsidRPr="000B3F21">
        <w:rPr>
          <w:szCs w:val="28"/>
        </w:rPr>
        <w:t xml:space="preserve">This </w:t>
      </w:r>
      <w:r w:rsidR="00E575D3" w:rsidRPr="000B3F21">
        <w:rPr>
          <w:szCs w:val="28"/>
        </w:rPr>
        <w:t xml:space="preserve">first </w:t>
      </w:r>
      <w:r w:rsidRPr="000B3F21">
        <w:rPr>
          <w:szCs w:val="28"/>
        </w:rPr>
        <w:t>se</w:t>
      </w:r>
      <w:r w:rsidR="00F64460" w:rsidRPr="000B3F21">
        <w:rPr>
          <w:szCs w:val="28"/>
        </w:rPr>
        <w:t xml:space="preserve">ssion </w:t>
      </w:r>
      <w:r w:rsidR="00030DDE" w:rsidRPr="000B3F21">
        <w:rPr>
          <w:szCs w:val="28"/>
        </w:rPr>
        <w:t>helps</w:t>
      </w:r>
      <w:r w:rsidR="00F64460" w:rsidRPr="000B3F21">
        <w:rPr>
          <w:szCs w:val="28"/>
        </w:rPr>
        <w:t xml:space="preserve"> </w:t>
      </w:r>
      <w:r w:rsidR="009A1D5A">
        <w:rPr>
          <w:szCs w:val="28"/>
        </w:rPr>
        <w:t>teachers</w:t>
      </w:r>
      <w:r w:rsidR="00F64460" w:rsidRPr="000B3F21">
        <w:rPr>
          <w:szCs w:val="28"/>
        </w:rPr>
        <w:t xml:space="preserve"> </w:t>
      </w:r>
      <w:r w:rsidRPr="000B3F21">
        <w:rPr>
          <w:szCs w:val="28"/>
        </w:rPr>
        <w:t xml:space="preserve">reflect on </w:t>
      </w:r>
      <w:r w:rsidR="009513F9" w:rsidRPr="000B3F21">
        <w:rPr>
          <w:szCs w:val="28"/>
        </w:rPr>
        <w:t>what is meant by</w:t>
      </w:r>
      <w:r w:rsidR="00511FD2" w:rsidRPr="000B3F21">
        <w:rPr>
          <w:szCs w:val="28"/>
        </w:rPr>
        <w:t xml:space="preserve"> learner</w:t>
      </w:r>
      <w:r w:rsidR="00134A9F" w:rsidRPr="000B3F21">
        <w:rPr>
          <w:szCs w:val="28"/>
        </w:rPr>
        <w:t xml:space="preserve"> participation</w:t>
      </w:r>
      <w:r w:rsidR="00035BDA" w:rsidRPr="000B3F21">
        <w:rPr>
          <w:szCs w:val="28"/>
        </w:rPr>
        <w:t xml:space="preserve"> </w:t>
      </w:r>
      <w:r w:rsidR="00030DDE" w:rsidRPr="000B3F21">
        <w:rPr>
          <w:rFonts w:cs="Arial"/>
          <w:szCs w:val="28"/>
          <w:lang w:eastAsia="en-US"/>
        </w:rPr>
        <w:t xml:space="preserve">and </w:t>
      </w:r>
      <w:r w:rsidR="00F574C5" w:rsidRPr="000B3F21">
        <w:rPr>
          <w:rFonts w:cs="Arial"/>
          <w:szCs w:val="28"/>
          <w:lang w:eastAsia="en-US"/>
        </w:rPr>
        <w:t xml:space="preserve">to </w:t>
      </w:r>
      <w:r w:rsidR="00FC2BDB" w:rsidRPr="000B3F21">
        <w:rPr>
          <w:rFonts w:cs="Arial"/>
          <w:szCs w:val="28"/>
          <w:lang w:eastAsia="en-US"/>
        </w:rPr>
        <w:t>consider</w:t>
      </w:r>
      <w:r w:rsidR="00F574C5" w:rsidRPr="000B3F21">
        <w:rPr>
          <w:rFonts w:cs="Arial"/>
          <w:szCs w:val="28"/>
          <w:lang w:eastAsia="en-US"/>
        </w:rPr>
        <w:t xml:space="preserve"> </w:t>
      </w:r>
      <w:r w:rsidR="00030DDE" w:rsidRPr="000B3F21">
        <w:rPr>
          <w:rFonts w:cs="Arial"/>
          <w:szCs w:val="28"/>
          <w:lang w:eastAsia="en-US"/>
        </w:rPr>
        <w:t xml:space="preserve">further </w:t>
      </w:r>
      <w:r w:rsidR="00F574C5" w:rsidRPr="000B3F21">
        <w:rPr>
          <w:rFonts w:cs="Arial"/>
          <w:szCs w:val="28"/>
          <w:lang w:eastAsia="en-US"/>
        </w:rPr>
        <w:t xml:space="preserve">ways to develop </w:t>
      </w:r>
      <w:r w:rsidR="00AF2B6D" w:rsidRPr="000B3F21">
        <w:rPr>
          <w:rFonts w:cs="Arial"/>
          <w:szCs w:val="28"/>
          <w:lang w:eastAsia="en-US"/>
        </w:rPr>
        <w:t>learners</w:t>
      </w:r>
      <w:r w:rsidR="00030DDE" w:rsidRPr="000B3F21">
        <w:rPr>
          <w:rFonts w:cs="Arial"/>
          <w:szCs w:val="28"/>
          <w:lang w:eastAsia="en-US"/>
        </w:rPr>
        <w:t>’</w:t>
      </w:r>
      <w:r w:rsidR="00F574C5" w:rsidRPr="000B3F21">
        <w:rPr>
          <w:rFonts w:cs="Arial"/>
          <w:szCs w:val="28"/>
          <w:lang w:eastAsia="en-US"/>
        </w:rPr>
        <w:t xml:space="preserve"> participation in the learning process. </w:t>
      </w:r>
      <w:r w:rsidR="00F574C5" w:rsidRPr="000B3F21">
        <w:rPr>
          <w:szCs w:val="28"/>
        </w:rPr>
        <w:t xml:space="preserve">By the end of the session </w:t>
      </w:r>
      <w:r w:rsidR="009A1D5A">
        <w:rPr>
          <w:szCs w:val="28"/>
        </w:rPr>
        <w:t>teachers</w:t>
      </w:r>
      <w:r w:rsidR="00F574C5" w:rsidRPr="000B3F21">
        <w:rPr>
          <w:szCs w:val="28"/>
        </w:rPr>
        <w:t xml:space="preserve"> will have understood</w:t>
      </w:r>
      <w:r w:rsidR="00035BDA" w:rsidRPr="000B3F21">
        <w:rPr>
          <w:szCs w:val="28"/>
        </w:rPr>
        <w:t xml:space="preserve"> the benefits of </w:t>
      </w:r>
      <w:r w:rsidR="007237B2" w:rsidRPr="000B3F21">
        <w:rPr>
          <w:szCs w:val="28"/>
        </w:rPr>
        <w:t>further developing learner</w:t>
      </w:r>
      <w:r w:rsidR="00035BDA" w:rsidRPr="000B3F21">
        <w:rPr>
          <w:szCs w:val="28"/>
        </w:rPr>
        <w:t xml:space="preserve"> participation</w:t>
      </w:r>
      <w:r w:rsidR="00F574C5" w:rsidRPr="000B3F21">
        <w:rPr>
          <w:szCs w:val="28"/>
        </w:rPr>
        <w:t xml:space="preserve"> </w:t>
      </w:r>
      <w:r w:rsidR="00832C79" w:rsidRPr="000B3F21">
        <w:rPr>
          <w:szCs w:val="28"/>
        </w:rPr>
        <w:t xml:space="preserve">in their schools </w:t>
      </w:r>
      <w:r w:rsidR="00FC2BDB" w:rsidRPr="000B3F21">
        <w:rPr>
          <w:szCs w:val="28"/>
        </w:rPr>
        <w:t>and some of the barriers that need t</w:t>
      </w:r>
      <w:r w:rsidR="006B545A" w:rsidRPr="000B3F21">
        <w:rPr>
          <w:szCs w:val="28"/>
        </w:rPr>
        <w:t>o</w:t>
      </w:r>
      <w:r w:rsidR="00FC2BDB" w:rsidRPr="000B3F21">
        <w:rPr>
          <w:szCs w:val="28"/>
        </w:rPr>
        <w:t xml:space="preserve"> be overcome for this to happen</w:t>
      </w:r>
      <w:r w:rsidRPr="000B3F21">
        <w:rPr>
          <w:szCs w:val="28"/>
        </w:rPr>
        <w:t xml:space="preserve">. </w:t>
      </w:r>
    </w:p>
    <w:p w14:paraId="37F02B7F" w14:textId="77777777" w:rsidR="003859FA" w:rsidRPr="007909C2" w:rsidRDefault="003859FA" w:rsidP="00192F31">
      <w:pPr>
        <w:rPr>
          <w:szCs w:val="28"/>
        </w:rPr>
      </w:pPr>
    </w:p>
    <w:p w14:paraId="57778B80" w14:textId="0A3BAEE4" w:rsidR="00030DDE" w:rsidRPr="00785E08" w:rsidRDefault="00B5361F" w:rsidP="00192F31">
      <w:pPr>
        <w:widowControl w:val="0"/>
        <w:tabs>
          <w:tab w:val="left" w:pos="220"/>
          <w:tab w:val="left" w:pos="720"/>
        </w:tabs>
        <w:autoSpaceDE w:val="0"/>
        <w:autoSpaceDN w:val="0"/>
        <w:adjustRightInd w:val="0"/>
        <w:ind w:left="851" w:right="940"/>
        <w:rPr>
          <w:rFonts w:cs="Arial"/>
          <w:iCs/>
          <w:color w:val="000000"/>
          <w:szCs w:val="28"/>
        </w:rPr>
      </w:pPr>
      <w:r w:rsidRPr="00785E08">
        <w:rPr>
          <w:rFonts w:cs="Arial"/>
          <w:iCs/>
          <w:color w:val="346534"/>
          <w:szCs w:val="28"/>
        </w:rPr>
        <w:t>‘</w:t>
      </w:r>
      <w:r w:rsidRPr="00785E08">
        <w:rPr>
          <w:rFonts w:cs="Arial"/>
          <w:iCs/>
          <w:color w:val="1D1C1D"/>
          <w:szCs w:val="28"/>
        </w:rPr>
        <w:t>The biggest learning resource in any school are the learners. A variety of methodologies of peer support and cooperative learning need to be employed to foster a school culture that encourages learners to learn collaboratively rather than competitively. This will be of mutual benefit to them all.</w:t>
      </w:r>
      <w:r w:rsidRPr="00785E08">
        <w:rPr>
          <w:rFonts w:cs="Arial"/>
          <w:iCs/>
          <w:color w:val="000000"/>
          <w:szCs w:val="28"/>
        </w:rPr>
        <w:t xml:space="preserve">’ </w:t>
      </w:r>
      <w:r w:rsidR="00A6499F" w:rsidRPr="00785E08">
        <w:rPr>
          <w:rFonts w:cs="Arial"/>
          <w:iCs/>
          <w:color w:val="000000"/>
          <w:szCs w:val="28"/>
        </w:rPr>
        <w:t xml:space="preserve"> </w:t>
      </w:r>
    </w:p>
    <w:p w14:paraId="5F79E69B" w14:textId="318C1DB3" w:rsidR="00B5361F" w:rsidRPr="00785E08" w:rsidRDefault="00A6499F" w:rsidP="00192F31">
      <w:pPr>
        <w:widowControl w:val="0"/>
        <w:tabs>
          <w:tab w:val="left" w:pos="220"/>
          <w:tab w:val="left" w:pos="720"/>
        </w:tabs>
        <w:autoSpaceDE w:val="0"/>
        <w:autoSpaceDN w:val="0"/>
        <w:adjustRightInd w:val="0"/>
        <w:ind w:left="851" w:right="940"/>
        <w:rPr>
          <w:rFonts w:cs="Arial"/>
          <w:iCs/>
          <w:color w:val="000000"/>
          <w:szCs w:val="28"/>
        </w:rPr>
      </w:pPr>
      <w:r w:rsidRPr="00785E08">
        <w:rPr>
          <w:rFonts w:cs="Arial"/>
          <w:iCs/>
          <w:color w:val="000000"/>
          <w:szCs w:val="28"/>
        </w:rPr>
        <w:t>Guidelines to Full-service/Inclusive Schools</w:t>
      </w:r>
      <w:r w:rsidR="003D1652" w:rsidRPr="00785E08">
        <w:rPr>
          <w:rFonts w:cs="Arial"/>
          <w:iCs/>
          <w:color w:val="000000"/>
          <w:szCs w:val="28"/>
        </w:rPr>
        <w:t>,</w:t>
      </w:r>
      <w:r w:rsidRPr="00785E08">
        <w:rPr>
          <w:rFonts w:cs="Arial"/>
          <w:iCs/>
          <w:color w:val="000000"/>
          <w:szCs w:val="28"/>
        </w:rPr>
        <w:t xml:space="preserve"> Basic Education Department Republic of South Africa</w:t>
      </w:r>
      <w:r w:rsidR="003D1652" w:rsidRPr="00785E08">
        <w:rPr>
          <w:rFonts w:cs="Arial"/>
          <w:iCs/>
          <w:color w:val="000000"/>
          <w:szCs w:val="28"/>
        </w:rPr>
        <w:t>,</w:t>
      </w:r>
      <w:r w:rsidRPr="00785E08">
        <w:rPr>
          <w:rFonts w:cs="Arial"/>
          <w:iCs/>
          <w:color w:val="000000"/>
          <w:szCs w:val="28"/>
        </w:rPr>
        <w:t xml:space="preserve"> </w:t>
      </w:r>
      <w:r w:rsidR="003D1652" w:rsidRPr="00785E08">
        <w:rPr>
          <w:rFonts w:cs="Arial"/>
          <w:iCs/>
          <w:color w:val="000000"/>
          <w:szCs w:val="28"/>
        </w:rPr>
        <w:t>(</w:t>
      </w:r>
      <w:r w:rsidRPr="00785E08">
        <w:rPr>
          <w:rFonts w:cs="Arial"/>
          <w:iCs/>
          <w:color w:val="000000"/>
          <w:szCs w:val="28"/>
        </w:rPr>
        <w:t>2010</w:t>
      </w:r>
      <w:r w:rsidR="003D1652" w:rsidRPr="00785E08">
        <w:rPr>
          <w:rFonts w:cs="Arial"/>
          <w:iCs/>
          <w:color w:val="000000"/>
          <w:szCs w:val="28"/>
        </w:rPr>
        <w:t>)</w:t>
      </w:r>
    </w:p>
    <w:p w14:paraId="47337BFA" w14:textId="1FD5C021" w:rsidR="004C5B31" w:rsidRPr="00785E08" w:rsidRDefault="00785E08" w:rsidP="00785E08">
      <w:pPr>
        <w:pStyle w:val="Heading2"/>
      </w:pPr>
      <w:r w:rsidRPr="007909C2">
        <w:rPr>
          <w:rFonts w:cs="Arial"/>
          <w:b w:val="0"/>
          <w:bCs/>
          <w:noProof/>
          <w:lang w:val="en-US" w:eastAsia="en-US"/>
        </w:rPr>
        <mc:AlternateContent>
          <mc:Choice Requires="wps">
            <w:drawing>
              <wp:anchor distT="91440" distB="91440" distL="137160" distR="137160" simplePos="0" relativeHeight="251915776" behindDoc="0" locked="0" layoutInCell="0" allowOverlap="1" wp14:anchorId="394FC989" wp14:editId="7DF717CD">
                <wp:simplePos x="0" y="0"/>
                <wp:positionH relativeFrom="margin">
                  <wp:posOffset>5213985</wp:posOffset>
                </wp:positionH>
                <wp:positionV relativeFrom="paragraph">
                  <wp:posOffset>198755</wp:posOffset>
                </wp:positionV>
                <wp:extent cx="431800" cy="539750"/>
                <wp:effectExtent l="3175" t="0" r="9525" b="9525"/>
                <wp:wrapSquare wrapText="bothSides"/>
                <wp:docPr id="239"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1800" cy="539750"/>
                        </a:xfrm>
                        <a:prstGeom prst="roundRect">
                          <a:avLst>
                            <a:gd name="adj" fmla="val 13032"/>
                          </a:avLst>
                        </a:prstGeom>
                        <a:solidFill>
                          <a:srgbClr val="346DB6"/>
                        </a:solidFill>
                      </wps:spPr>
                      <wps:txbx>
                        <w:txbxContent>
                          <w:p w14:paraId="18923B74" w14:textId="77777777" w:rsidR="00385A39" w:rsidRPr="004A7203" w:rsidRDefault="00385A39" w:rsidP="00E00801">
                            <w:pPr>
                              <w:jc w:val="center"/>
                              <w:rPr>
                                <w:rFonts w:eastAsiaTheme="majorEastAsia" w:cs="Calibri"/>
                                <w:b/>
                                <w:iCs/>
                                <w:color w:val="FFFFFF" w:themeColor="background1"/>
                                <w:szCs w:val="28"/>
                              </w:rPr>
                            </w:pPr>
                            <w:r>
                              <w:rPr>
                                <w:rFonts w:eastAsiaTheme="majorEastAsia" w:cs="Calibri"/>
                                <w:b/>
                                <w:iCs/>
                                <w:color w:val="FFFFFF" w:themeColor="background1"/>
                                <w:szCs w:val="28"/>
                              </w:rPr>
                              <w:t>Main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394FC989" id="AutoShape 2" o:spid="_x0000_s1030" style="position:absolute;margin-left:410.55pt;margin-top:15.65pt;width:34pt;height:42.5pt;rotation:90;z-index:251915776;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text;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" o:allowincell="f" fillcolor="#346db6" stroked="f">
                <v:textbox>
                  <w:txbxContent>
                    <w:p w14:paraId="18923B74" w14:textId="77777777" w:rsidR="00385A39" w:rsidRPr="004A7203" w:rsidRDefault="00385A39" w:rsidP="00E00801">
                      <w:pPr>
                        <w:jc w:val="center"/>
                        <w:rPr>
                          <w:rFonts w:eastAsiaTheme="majorEastAsia" w:cs="Calibri"/>
                          <w:b/>
                          <w:iCs/>
                          <w:color w:val="FFFFFF" w:themeColor="background1"/>
                          <w:szCs w:val="28"/>
                        </w:rPr>
                      </w:pPr>
                      <w:r>
                        <w:rPr>
                          <w:rFonts w:eastAsiaTheme="majorEastAsia" w:cs="Calibri"/>
                          <w:b/>
                          <w:iCs/>
                          <w:color w:val="FFFFFF" w:themeColor="background1"/>
                          <w:szCs w:val="28"/>
                        </w:rPr>
                        <w:t>Main</w:t>
                      </w:r>
                    </w:p>
                  </w:txbxContent>
                </v:textbox>
                <w10:wrap type="square" anchorx="margin"/>
              </v:roundrect>
            </w:pict>
          </mc:Fallback>
        </mc:AlternateContent>
      </w:r>
      <w:r w:rsidR="004C5B31" w:rsidRPr="00785E08">
        <w:t>Activity 8.1a: ‘People Search’</w:t>
      </w:r>
    </w:p>
    <w:p w14:paraId="6DCE1EA8" w14:textId="08BCD034" w:rsidR="004C5B31" w:rsidRPr="007909C2" w:rsidRDefault="004C5B31" w:rsidP="004C5B31">
      <w:pPr>
        <w:rPr>
          <w:rFonts w:cs="Arial"/>
          <w:bCs/>
          <w:color w:val="033896"/>
          <w:szCs w:val="28"/>
        </w:rPr>
      </w:pPr>
      <w:r w:rsidRPr="000B3F21">
        <w:rPr>
          <w:rFonts w:cs="Arial"/>
          <w:bCs/>
          <w:color w:val="033896"/>
          <w:szCs w:val="28"/>
        </w:rPr>
        <w:t xml:space="preserve"> </w:t>
      </w:r>
      <w:r w:rsidR="000B3F21" w:rsidRPr="002D7183">
        <w:rPr>
          <w:rFonts w:cs="Arial"/>
          <w:bCs/>
          <w:color w:val="033896"/>
          <w:sz w:val="48"/>
          <w:szCs w:val="48"/>
        </w:rPr>
        <w:sym w:font="Wingdings" w:char="F0B9"/>
      </w:r>
      <w:r w:rsidRPr="000B3F21">
        <w:rPr>
          <w:rFonts w:cs="Arial"/>
          <w:bCs/>
          <w:color w:val="033896"/>
          <w:szCs w:val="28"/>
        </w:rPr>
        <w:t xml:space="preserve"> </w:t>
      </w:r>
      <w:r w:rsidR="000B3F21">
        <w:rPr>
          <w:rFonts w:cs="Arial"/>
          <w:bCs/>
          <w:color w:val="033896"/>
          <w:szCs w:val="28"/>
        </w:rPr>
        <w:t xml:space="preserve"> </w:t>
      </w:r>
      <w:r w:rsidR="00A43811" w:rsidRPr="000B3F21">
        <w:rPr>
          <w:rFonts w:cs="Arial"/>
          <w:bCs/>
          <w:color w:val="033896"/>
          <w:szCs w:val="28"/>
        </w:rPr>
        <w:t>15</w:t>
      </w:r>
      <w:r w:rsidRPr="000B3F21">
        <w:rPr>
          <w:rFonts w:cs="Arial"/>
          <w:bCs/>
          <w:color w:val="033896"/>
          <w:szCs w:val="28"/>
        </w:rPr>
        <w:t xml:space="preserve"> minutes</w:t>
      </w:r>
    </w:p>
    <w:p w14:paraId="1F8A7605" w14:textId="77777777" w:rsidR="00785E08" w:rsidRDefault="00785E08" w:rsidP="00192F31">
      <w:pPr>
        <w:rPr>
          <w:szCs w:val="28"/>
        </w:rPr>
      </w:pPr>
    </w:p>
    <w:p w14:paraId="03673A9B" w14:textId="1733119C" w:rsidR="004E1DC9" w:rsidRDefault="00AC44FC" w:rsidP="00192F31">
      <w:pPr>
        <w:rPr>
          <w:szCs w:val="28"/>
        </w:rPr>
      </w:pPr>
      <w:r w:rsidRPr="000B3F21">
        <w:rPr>
          <w:szCs w:val="28"/>
        </w:rPr>
        <w:t>T</w:t>
      </w:r>
      <w:r w:rsidR="004C5B31" w:rsidRPr="000B3F21">
        <w:rPr>
          <w:szCs w:val="28"/>
        </w:rPr>
        <w:t xml:space="preserve">his is an ice-breaker activity that is active and fun, </w:t>
      </w:r>
      <w:r w:rsidR="00026A0D" w:rsidRPr="000B3F21">
        <w:rPr>
          <w:szCs w:val="28"/>
        </w:rPr>
        <w:t xml:space="preserve">allows for introductions or </w:t>
      </w:r>
      <w:r w:rsidR="004C5B31" w:rsidRPr="000B3F21">
        <w:rPr>
          <w:szCs w:val="28"/>
        </w:rPr>
        <w:t>re</w:t>
      </w:r>
      <w:r w:rsidR="00026A0D" w:rsidRPr="000B3F21">
        <w:rPr>
          <w:szCs w:val="28"/>
        </w:rPr>
        <w:t>-</w:t>
      </w:r>
      <w:r w:rsidR="004C5B31" w:rsidRPr="000B3F21">
        <w:rPr>
          <w:szCs w:val="28"/>
        </w:rPr>
        <w:t xml:space="preserve">acquaints the group with each other, </w:t>
      </w:r>
      <w:r w:rsidR="00026A0D" w:rsidRPr="000B3F21">
        <w:rPr>
          <w:szCs w:val="28"/>
        </w:rPr>
        <w:t xml:space="preserve">acknowledges the </w:t>
      </w:r>
      <w:r w:rsidR="00FF225D">
        <w:rPr>
          <w:szCs w:val="28"/>
        </w:rPr>
        <w:t>teachers</w:t>
      </w:r>
      <w:r w:rsidR="00C75488" w:rsidRPr="000B3F21">
        <w:rPr>
          <w:szCs w:val="28"/>
        </w:rPr>
        <w:t>’ experiences</w:t>
      </w:r>
      <w:r w:rsidR="004C5B31" w:rsidRPr="000B3F21">
        <w:rPr>
          <w:szCs w:val="28"/>
        </w:rPr>
        <w:t xml:space="preserve">, and connects strongly with </w:t>
      </w:r>
      <w:r w:rsidR="00C75488" w:rsidRPr="000B3F21">
        <w:rPr>
          <w:szCs w:val="28"/>
        </w:rPr>
        <w:t>a</w:t>
      </w:r>
      <w:r w:rsidR="004C5B31" w:rsidRPr="000B3F21">
        <w:rPr>
          <w:szCs w:val="28"/>
        </w:rPr>
        <w:t xml:space="preserve"> key p</w:t>
      </w:r>
      <w:r w:rsidR="00FC2BDB" w:rsidRPr="000B3F21">
        <w:rPr>
          <w:szCs w:val="28"/>
        </w:rPr>
        <w:t>rinciple underpinning the promotion of learner participation</w:t>
      </w:r>
      <w:r w:rsidR="004C5B31" w:rsidRPr="000B3F21">
        <w:rPr>
          <w:szCs w:val="28"/>
        </w:rPr>
        <w:t xml:space="preserve">: that all learners bring </w:t>
      </w:r>
      <w:r w:rsidR="00C75488" w:rsidRPr="000B3F21">
        <w:rPr>
          <w:szCs w:val="28"/>
        </w:rPr>
        <w:t>knowledge</w:t>
      </w:r>
      <w:r w:rsidR="004C5B31" w:rsidRPr="000B3F21">
        <w:rPr>
          <w:szCs w:val="28"/>
        </w:rPr>
        <w:t xml:space="preserve"> and skills to the classroom and have something to contribute.</w:t>
      </w:r>
      <w:r w:rsidR="004E1DC9">
        <w:rPr>
          <w:szCs w:val="28"/>
        </w:rPr>
        <w:t xml:space="preserve">                                 </w:t>
      </w:r>
    </w:p>
    <w:p w14:paraId="157F1CB7" w14:textId="77777777" w:rsidR="00785E08" w:rsidRDefault="00785E08" w:rsidP="00785E08">
      <w:pPr>
        <w:rPr>
          <w:rFonts w:cs="Arial"/>
        </w:rPr>
      </w:pPr>
    </w:p>
    <w:p w14:paraId="487D430A" w14:textId="77777777" w:rsidR="00785E08" w:rsidRDefault="00785E08" w:rsidP="00785E08">
      <w:pPr>
        <w:rPr>
          <w:rFonts w:cs="Arial"/>
        </w:rPr>
      </w:pPr>
      <w:r>
        <w:rPr>
          <w:rFonts w:cs="Arial"/>
          <w:noProof/>
          <w:lang w:val="en-US" w:eastAsia="en-US"/>
        </w:rPr>
        <mc:AlternateContent>
          <mc:Choice Requires="wpg">
            <w:drawing>
              <wp:anchor distT="0" distB="0" distL="114300" distR="114300" simplePos="0" relativeHeight="252129792" behindDoc="0" locked="0" layoutInCell="1" allowOverlap="1" wp14:anchorId="326CD742" wp14:editId="0B591780">
                <wp:simplePos x="0" y="0"/>
                <wp:positionH relativeFrom="column">
                  <wp:posOffset>0</wp:posOffset>
                </wp:positionH>
                <wp:positionV relativeFrom="paragraph">
                  <wp:posOffset>31115</wp:posOffset>
                </wp:positionV>
                <wp:extent cx="1330960" cy="419100"/>
                <wp:effectExtent l="0" t="0" r="2540" b="0"/>
                <wp:wrapNone/>
                <wp:docPr id="11" name="Group 11"/>
                <wp:cNvGraphicFramePr/>
                <a:graphic xmlns:a="http://schemas.openxmlformats.org/drawingml/2006/main">
                  <a:graphicData uri="http://schemas.microsoft.com/office/word/2010/wordprocessingGroup">
                    <wpg:wgp>
                      <wpg:cNvGrpSpPr/>
                      <wpg:grpSpPr>
                        <a:xfrm>
                          <a:off x="0" y="0"/>
                          <a:ext cx="1330960" cy="419100"/>
                          <a:chOff x="0" y="0"/>
                          <a:chExt cx="1250950" cy="419100"/>
                        </a:xfrm>
                        <a:solidFill>
                          <a:srgbClr val="346DB6"/>
                        </a:solidFill>
                      </wpg:grpSpPr>
                      <wps:wsp>
                        <wps:cNvPr id="13" name="Arrow: Pentagon 13"/>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8" name="Text Box 448"/>
                        <wps:cNvSpPr txBox="1"/>
                        <wps:spPr>
                          <a:xfrm>
                            <a:off x="0" y="69850"/>
                            <a:ext cx="1079500" cy="273050"/>
                          </a:xfrm>
                          <a:prstGeom prst="rect">
                            <a:avLst/>
                          </a:prstGeom>
                          <a:grpFill/>
                          <a:ln w="6350">
                            <a:noFill/>
                          </a:ln>
                        </wps:spPr>
                        <wps:txbx>
                          <w:txbxContent>
                            <w:p w14:paraId="37F328C7" w14:textId="038D4716" w:rsidR="00385A39" w:rsidRPr="00134ACC" w:rsidRDefault="00385A39" w:rsidP="00785E08">
                              <w:pPr>
                                <w:rPr>
                                  <w:b/>
                                  <w:color w:val="FFFFFF" w:themeColor="background1"/>
                                </w:rPr>
                              </w:pPr>
                              <w:r w:rsidRPr="00134ACC">
                                <w:rPr>
                                  <w:b/>
                                  <w:color w:val="FFFFFF" w:themeColor="background1"/>
                                </w:rPr>
                                <w:t xml:space="preserve">Resource </w:t>
                              </w:r>
                              <w:r>
                                <w:rPr>
                                  <w:b/>
                                  <w:color w:val="FFFFFF" w:themeColor="background1"/>
                                </w:rPr>
                                <w:t>8</w:t>
                              </w:r>
                              <w:r w:rsidRPr="00134ACC">
                                <w:rPr>
                                  <w:b/>
                                  <w:color w:val="FFFFFF" w:themeColor="background1"/>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326CD742" id="Group 11" o:spid="_x0000_s1031" style="position:absolute;margin-left:0;margin-top:2.45pt;width:104.8pt;height:33pt;z-index:252129792;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">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Arrow: Pentagon 13" o:spid="_x0000_s1032"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R1Y8MA&#10;AADbAAAADwAAAGRycy9kb3ducmV2LnhtbERPTWvCQBC9F/wPywheSt2oVErqJpSCRRREY3ufZqdJ&#10;2uxsyK4m+utdoeBtHu9zFmlvanGi1lWWFUzGEQji3OqKCwWfh+XTCwjnkTXWlknBmRykyeBhgbG2&#10;He/plPlChBB2MSoovW9iKV1ekkE3tg1x4H5sa9AH2BZSt9iFcFPLaRTNpcGKQ0OJDb2XlP9lR6Ng&#10;uZ3tds+b7vEja37X88ml+KavTqnRsH97BeGp93fxv3ulw/wZ3H4JB8jk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VR1Y8MAAADbAAAADwAAAAAAAAAAAAAAAACYAgAAZHJzL2Rv&#10;d25yZXYueG1sUEsFBgAAAAAEAAQA9QAAAIgDAAAAAA==&#10;" adj="17982" filled="f" stroked="f" strokeweight="1pt"/>
                <v:shape id="Text Box 448" o:spid="_x0000_s1033" type="#_x0000_t202" style="position:absolute;top:698;width:10795;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YcQcIA&#10;AADcAAAADwAAAGRycy9kb3ducmV2LnhtbERPy4rCMBTdC/5DuII7TUcckY6pSEEU0YWOm9ndaW4f&#10;THNTm6h1vt4sBJeH814sO1OLG7WusqzgYxyBIM6srrhQcP5ej+YgnEfWWFsmBQ9ysEz6vQXG2t75&#10;SLeTL0QIYRejgtL7JpbSZSUZdGPbEAcut61BH2BbSN3iPYSbWk6iaCYNVhwaSmwoLSn7O12Ngl26&#10;PuDxd2Lm/3W62eer5nL++VRqOOhWXyA8df4tfrm3WsF0GtaGM+EIyOQ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5hxBwgAAANwAAAAPAAAAAAAAAAAAAAAAAJgCAABkcnMvZG93&#10;bnJldi54bWxQSwUGAAAAAAQABAD1AAAAhwMAAAAA&#10;" filled="f" stroked="f" strokeweight=".5pt">
                  <v:textbox>
                    <w:txbxContent>
                      <w:p w14:paraId="37F328C7" w14:textId="038D4716" w:rsidR="00385A39" w:rsidRPr="00134ACC" w:rsidRDefault="00385A39" w:rsidP="00785E08">
                        <w:pPr>
                          <w:rPr>
                            <w:b/>
                            <w:color w:val="FFFFFF" w:themeColor="background1"/>
                          </w:rPr>
                        </w:pPr>
                        <w:r w:rsidRPr="00134ACC">
                          <w:rPr>
                            <w:b/>
                            <w:color w:val="FFFFFF" w:themeColor="background1"/>
                          </w:rPr>
                          <w:t xml:space="preserve">Resource </w:t>
                        </w:r>
                        <w:r>
                          <w:rPr>
                            <w:b/>
                            <w:color w:val="FFFFFF" w:themeColor="background1"/>
                          </w:rPr>
                          <w:t>8</w:t>
                        </w:r>
                        <w:r w:rsidRPr="00134ACC">
                          <w:rPr>
                            <w:b/>
                            <w:color w:val="FFFFFF" w:themeColor="background1"/>
                          </w:rPr>
                          <w:t>.1</w:t>
                        </w:r>
                      </w:p>
                    </w:txbxContent>
                  </v:textbox>
                </v:shape>
              </v:group>
            </w:pict>
          </mc:Fallback>
        </mc:AlternateContent>
      </w:r>
    </w:p>
    <w:p w14:paraId="067E6D57" w14:textId="77777777" w:rsidR="00785E08" w:rsidRDefault="00785E08" w:rsidP="00785E08">
      <w:r>
        <w:rPr>
          <w:rFonts w:cs="Arial"/>
        </w:rPr>
        <w:tab/>
      </w:r>
      <w:r>
        <w:rPr>
          <w:rFonts w:cs="Arial"/>
        </w:rPr>
        <w:tab/>
      </w:r>
      <w:r>
        <w:rPr>
          <w:rFonts w:cs="Arial"/>
        </w:rPr>
        <w:tab/>
      </w:r>
      <w:r>
        <w:rPr>
          <w:rFonts w:cs="Arial"/>
        </w:rPr>
        <w:tab/>
      </w:r>
      <w:r>
        <w:rPr>
          <w:rFonts w:cs="Calibri"/>
          <w:b/>
          <w:color w:val="033896"/>
        </w:rPr>
        <w:t>People search</w:t>
      </w:r>
    </w:p>
    <w:p w14:paraId="7358D83F" w14:textId="3B35484C" w:rsidR="00785E08" w:rsidRDefault="00785E08" w:rsidP="00785E08">
      <w:pPr>
        <w:rPr>
          <w:rFonts w:cs="Arial"/>
        </w:rPr>
      </w:pPr>
    </w:p>
    <w:p w14:paraId="3AE8555B" w14:textId="2B36858A" w:rsidR="00030DDE" w:rsidRDefault="003B57C8" w:rsidP="00192F31">
      <w:pPr>
        <w:rPr>
          <w:szCs w:val="28"/>
        </w:rPr>
      </w:pPr>
      <w:r w:rsidRPr="000B3F21">
        <w:rPr>
          <w:szCs w:val="28"/>
        </w:rPr>
        <w:t>The trainer should g</w:t>
      </w:r>
      <w:r w:rsidR="00666D17" w:rsidRPr="000B3F21">
        <w:rPr>
          <w:szCs w:val="28"/>
        </w:rPr>
        <w:t xml:space="preserve">ive </w:t>
      </w:r>
      <w:r w:rsidRPr="000B3F21">
        <w:rPr>
          <w:szCs w:val="28"/>
        </w:rPr>
        <w:t xml:space="preserve">out one copy </w:t>
      </w:r>
      <w:r w:rsidRPr="00DE0D47">
        <w:rPr>
          <w:color w:val="000000" w:themeColor="text1"/>
          <w:szCs w:val="28"/>
        </w:rPr>
        <w:t xml:space="preserve">of </w:t>
      </w:r>
      <w:r w:rsidRPr="00447083">
        <w:rPr>
          <w:rFonts w:cs="Arial"/>
          <w:b/>
          <w:color w:val="033896"/>
        </w:rPr>
        <w:t>Resource 8.1</w:t>
      </w:r>
      <w:r w:rsidRPr="00DE0D47">
        <w:rPr>
          <w:color w:val="000000" w:themeColor="text1"/>
          <w:szCs w:val="28"/>
        </w:rPr>
        <w:t xml:space="preserve"> to each </w:t>
      </w:r>
      <w:r w:rsidR="00FF225D">
        <w:rPr>
          <w:szCs w:val="28"/>
        </w:rPr>
        <w:t>teacher</w:t>
      </w:r>
      <w:r w:rsidRPr="000B3F21">
        <w:rPr>
          <w:szCs w:val="28"/>
        </w:rPr>
        <w:t xml:space="preserve">. </w:t>
      </w:r>
      <w:r w:rsidR="00946082" w:rsidRPr="000B3F21">
        <w:rPr>
          <w:szCs w:val="28"/>
        </w:rPr>
        <w:t>There are</w:t>
      </w:r>
      <w:r w:rsidR="00666D17" w:rsidRPr="000B3F21">
        <w:rPr>
          <w:szCs w:val="28"/>
        </w:rPr>
        <w:t xml:space="preserve"> </w:t>
      </w:r>
      <w:r w:rsidR="00946082" w:rsidRPr="000B3F21">
        <w:rPr>
          <w:szCs w:val="28"/>
        </w:rPr>
        <w:t>ten statements in the left-hand column, alongside a space</w:t>
      </w:r>
      <w:r w:rsidR="00666D17" w:rsidRPr="000B3F21">
        <w:rPr>
          <w:szCs w:val="28"/>
        </w:rPr>
        <w:t xml:space="preserve"> </w:t>
      </w:r>
      <w:r w:rsidR="00946082" w:rsidRPr="000B3F21">
        <w:rPr>
          <w:szCs w:val="28"/>
        </w:rPr>
        <w:t xml:space="preserve">in the right-hand column </w:t>
      </w:r>
      <w:r w:rsidR="0060213D" w:rsidRPr="000B3F21">
        <w:rPr>
          <w:szCs w:val="28"/>
        </w:rPr>
        <w:t>to fill with a different person’s name in each row.</w:t>
      </w:r>
      <w:r w:rsidR="00666D17" w:rsidRPr="000B3F21">
        <w:rPr>
          <w:szCs w:val="28"/>
        </w:rPr>
        <w:t xml:space="preserve"> </w:t>
      </w:r>
    </w:p>
    <w:p w14:paraId="1351887C" w14:textId="77777777" w:rsidR="00785E08" w:rsidRPr="000B3F21" w:rsidRDefault="00785E08" w:rsidP="00192F31">
      <w:pPr>
        <w:rPr>
          <w:szCs w:val="28"/>
        </w:rPr>
      </w:pPr>
    </w:p>
    <w:p w14:paraId="77D448C6" w14:textId="3319A6E4" w:rsidR="00666D17" w:rsidRDefault="00030DDE" w:rsidP="00192F31">
      <w:pPr>
        <w:rPr>
          <w:szCs w:val="28"/>
        </w:rPr>
      </w:pPr>
      <w:r w:rsidRPr="000B3F21">
        <w:rPr>
          <w:szCs w:val="28"/>
        </w:rPr>
        <w:t>A</w:t>
      </w:r>
      <w:r w:rsidR="003B57C8" w:rsidRPr="000B3F21">
        <w:rPr>
          <w:szCs w:val="28"/>
        </w:rPr>
        <w:t xml:space="preserve">sk </w:t>
      </w:r>
      <w:r w:rsidR="00FF225D">
        <w:rPr>
          <w:szCs w:val="28"/>
        </w:rPr>
        <w:t>teachers</w:t>
      </w:r>
      <w:r w:rsidR="003B57C8" w:rsidRPr="000B3F21">
        <w:rPr>
          <w:szCs w:val="28"/>
        </w:rPr>
        <w:t xml:space="preserve"> to stand up and approach each other to find someone who has </w:t>
      </w:r>
      <w:r w:rsidR="00946082" w:rsidRPr="000B3F21">
        <w:rPr>
          <w:szCs w:val="28"/>
        </w:rPr>
        <w:t>an</w:t>
      </w:r>
      <w:r w:rsidR="003B57C8" w:rsidRPr="000B3F21">
        <w:rPr>
          <w:szCs w:val="28"/>
        </w:rPr>
        <w:t xml:space="preserve"> experience that responds to the requirement of </w:t>
      </w:r>
      <w:r w:rsidR="00946082" w:rsidRPr="000B3F21">
        <w:rPr>
          <w:szCs w:val="28"/>
        </w:rPr>
        <w:t>one of the</w:t>
      </w:r>
      <w:r w:rsidR="003B57C8" w:rsidRPr="000B3F21">
        <w:rPr>
          <w:szCs w:val="28"/>
        </w:rPr>
        <w:t xml:space="preserve"> statement</w:t>
      </w:r>
      <w:r w:rsidR="00946082" w:rsidRPr="000B3F21">
        <w:rPr>
          <w:szCs w:val="28"/>
        </w:rPr>
        <w:t>s</w:t>
      </w:r>
      <w:r w:rsidR="003B57C8" w:rsidRPr="000B3F21">
        <w:rPr>
          <w:szCs w:val="28"/>
        </w:rPr>
        <w:t xml:space="preserve">. They should write the person’s name in the space provided in the right-hand column. </w:t>
      </w:r>
      <w:r w:rsidR="00946082" w:rsidRPr="000B3F21">
        <w:rPr>
          <w:szCs w:val="28"/>
        </w:rPr>
        <w:t xml:space="preserve">They should repeat this until they have ten names (or as many as they can find), with </w:t>
      </w:r>
      <w:r w:rsidR="003B57C8" w:rsidRPr="000B3F21">
        <w:rPr>
          <w:szCs w:val="28"/>
        </w:rPr>
        <w:t>a different person’s name against</w:t>
      </w:r>
      <w:r w:rsidR="00666D17" w:rsidRPr="000B3F21">
        <w:rPr>
          <w:szCs w:val="28"/>
        </w:rPr>
        <w:t xml:space="preserve"> each </w:t>
      </w:r>
      <w:r w:rsidR="003B57C8" w:rsidRPr="000B3F21">
        <w:rPr>
          <w:szCs w:val="28"/>
        </w:rPr>
        <w:t>statement</w:t>
      </w:r>
      <w:r w:rsidR="00666D17" w:rsidRPr="000B3F21">
        <w:rPr>
          <w:szCs w:val="28"/>
        </w:rPr>
        <w:t>.</w:t>
      </w:r>
    </w:p>
    <w:p w14:paraId="116D5C31" w14:textId="2B015A1F" w:rsidR="00446680" w:rsidRDefault="00446680" w:rsidP="00AB0051">
      <w:pPr>
        <w:jc w:val="center"/>
        <w:rPr>
          <w:rFonts w:cs="Calibri"/>
          <w:sz w:val="24"/>
          <w:szCs w:val="24"/>
        </w:rPr>
      </w:pPr>
      <w:r>
        <w:rPr>
          <w:noProof/>
          <w:lang w:val="en-US" w:eastAsia="en-US"/>
        </w:rPr>
        <w:lastRenderedPageBreak/>
        <w:drawing>
          <wp:inline distT="0" distB="0" distL="0" distR="0" wp14:anchorId="341E9D8D" wp14:editId="73E73F12">
            <wp:extent cx="5784112" cy="3696060"/>
            <wp:effectExtent l="0" t="0" r="7620" b="0"/>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838231" cy="3730642"/>
                    </a:xfrm>
                    <a:prstGeom prst="rect">
                      <a:avLst/>
                    </a:prstGeom>
                    <a:noFill/>
                    <a:ln>
                      <a:noFill/>
                    </a:ln>
                  </pic:spPr>
                </pic:pic>
              </a:graphicData>
            </a:graphic>
          </wp:inline>
        </w:drawing>
      </w:r>
      <w:r w:rsidRPr="00F02695">
        <w:rPr>
          <w:rFonts w:cs="Calibri"/>
          <w:sz w:val="24"/>
          <w:szCs w:val="24"/>
        </w:rPr>
        <w:t>Principal trainers finding out about one another</w:t>
      </w:r>
    </w:p>
    <w:p w14:paraId="6DEB1680" w14:textId="77777777" w:rsidR="00785E08" w:rsidRPr="00AB0051" w:rsidRDefault="00785E08" w:rsidP="00AB0051">
      <w:pPr>
        <w:jc w:val="center"/>
        <w:rPr>
          <w:szCs w:val="28"/>
        </w:rPr>
      </w:pPr>
    </w:p>
    <w:p w14:paraId="6A8BF7EA" w14:textId="51BF30EB" w:rsidR="00446680" w:rsidRPr="00385A39" w:rsidRDefault="00385A39" w:rsidP="00446680">
      <w:pPr>
        <w:rPr>
          <w:rFonts w:cs="Calibri"/>
          <w:b/>
          <w:bCs/>
        </w:rPr>
      </w:pPr>
      <w:r>
        <w:rPr>
          <w:rFonts w:cs="Calibri"/>
          <w:b/>
          <w:bCs/>
        </w:rPr>
        <w:t>[Image description: two principal trainers, one woman and one man, speak to one another while holding notebooks and sheets of paper.]</w:t>
      </w:r>
    </w:p>
    <w:p w14:paraId="6E073CF2" w14:textId="77777777" w:rsidR="00785E08" w:rsidRDefault="00785E08" w:rsidP="00192F31">
      <w:pPr>
        <w:rPr>
          <w:szCs w:val="28"/>
        </w:rPr>
      </w:pPr>
    </w:p>
    <w:p w14:paraId="46E6896D" w14:textId="5E05C17B" w:rsidR="00AB08BB" w:rsidRDefault="00946082" w:rsidP="00192F31">
      <w:pPr>
        <w:rPr>
          <w:szCs w:val="28"/>
        </w:rPr>
      </w:pPr>
      <w:r w:rsidRPr="000B3F21">
        <w:rPr>
          <w:szCs w:val="28"/>
        </w:rPr>
        <w:t xml:space="preserve">Allow 10 minutes for </w:t>
      </w:r>
      <w:r w:rsidR="00FF225D">
        <w:rPr>
          <w:szCs w:val="28"/>
        </w:rPr>
        <w:t>teachers</w:t>
      </w:r>
      <w:r w:rsidRPr="000B3F21">
        <w:rPr>
          <w:szCs w:val="28"/>
        </w:rPr>
        <w:t xml:space="preserve"> to collect the names of the ten different colleagues (if they can be found) and then allow time for feedback. </w:t>
      </w:r>
    </w:p>
    <w:p w14:paraId="47F86407" w14:textId="77777777" w:rsidR="00785E08" w:rsidRPr="000B3F21" w:rsidRDefault="00785E08" w:rsidP="00192F31">
      <w:pPr>
        <w:rPr>
          <w:szCs w:val="28"/>
        </w:rPr>
      </w:pPr>
    </w:p>
    <w:p w14:paraId="358BA6FD" w14:textId="4DF131D6" w:rsidR="00946082" w:rsidRPr="000B3F21" w:rsidRDefault="00384DC1" w:rsidP="00785E08">
      <w:pPr>
        <w:spacing w:after="120"/>
        <w:rPr>
          <w:szCs w:val="28"/>
        </w:rPr>
      </w:pPr>
      <w:r w:rsidRPr="000B3F21">
        <w:rPr>
          <w:szCs w:val="28"/>
        </w:rPr>
        <w:t>The trainer sh</w:t>
      </w:r>
      <w:r w:rsidR="00946082" w:rsidRPr="000B3F21">
        <w:rPr>
          <w:szCs w:val="28"/>
        </w:rPr>
        <w:t xml:space="preserve">ould acknowledge positive interactions between the </w:t>
      </w:r>
      <w:r w:rsidR="00FF225D">
        <w:rPr>
          <w:szCs w:val="28"/>
        </w:rPr>
        <w:t>teachers</w:t>
      </w:r>
      <w:r w:rsidR="00946082" w:rsidRPr="000B3F21">
        <w:rPr>
          <w:szCs w:val="28"/>
        </w:rPr>
        <w:t xml:space="preserve">, the interest they showed in each other and </w:t>
      </w:r>
      <w:r w:rsidR="00AB08BB" w:rsidRPr="000B3F21">
        <w:rPr>
          <w:szCs w:val="28"/>
        </w:rPr>
        <w:t xml:space="preserve">explore anything people want to share that may have arisen during those conversations. </w:t>
      </w:r>
      <w:r w:rsidR="00FF225D">
        <w:rPr>
          <w:szCs w:val="28"/>
        </w:rPr>
        <w:t>Teachers</w:t>
      </w:r>
      <w:r w:rsidR="00AB08BB" w:rsidRPr="000B3F21">
        <w:rPr>
          <w:szCs w:val="28"/>
        </w:rPr>
        <w:t xml:space="preserve"> could be asked the following:</w:t>
      </w:r>
    </w:p>
    <w:p w14:paraId="656B1362" w14:textId="5511E051" w:rsidR="00AB08BB" w:rsidRPr="000B3F21" w:rsidRDefault="00AB08BB" w:rsidP="00773DBD">
      <w:pPr>
        <w:pStyle w:val="ListParagraph"/>
        <w:numPr>
          <w:ilvl w:val="0"/>
          <w:numId w:val="16"/>
        </w:numPr>
        <w:spacing w:after="120"/>
        <w:contextualSpacing w:val="0"/>
        <w:rPr>
          <w:szCs w:val="28"/>
        </w:rPr>
      </w:pPr>
      <w:r w:rsidRPr="000B3F21">
        <w:rPr>
          <w:szCs w:val="28"/>
        </w:rPr>
        <w:t>Did they enjoy the activity as a</w:t>
      </w:r>
      <w:r w:rsidR="0060213D" w:rsidRPr="000B3F21">
        <w:rPr>
          <w:szCs w:val="28"/>
        </w:rPr>
        <w:t>n</w:t>
      </w:r>
      <w:r w:rsidRPr="000B3F21">
        <w:rPr>
          <w:szCs w:val="28"/>
        </w:rPr>
        <w:t xml:space="preserve"> </w:t>
      </w:r>
      <w:r w:rsidR="0060213D" w:rsidRPr="000B3F21">
        <w:rPr>
          <w:szCs w:val="28"/>
        </w:rPr>
        <w:t>icebreaker</w:t>
      </w:r>
      <w:r w:rsidRPr="000B3F21">
        <w:rPr>
          <w:szCs w:val="28"/>
        </w:rPr>
        <w:t>? Why?</w:t>
      </w:r>
    </w:p>
    <w:p w14:paraId="5CB92400" w14:textId="46E54295" w:rsidR="00AB08BB" w:rsidRPr="000B3F21" w:rsidRDefault="00AB08BB" w:rsidP="00773DBD">
      <w:pPr>
        <w:pStyle w:val="ListParagraph"/>
        <w:numPr>
          <w:ilvl w:val="0"/>
          <w:numId w:val="16"/>
        </w:numPr>
        <w:spacing w:after="120"/>
        <w:contextualSpacing w:val="0"/>
        <w:rPr>
          <w:szCs w:val="28"/>
        </w:rPr>
      </w:pPr>
      <w:r w:rsidRPr="000B3F21">
        <w:rPr>
          <w:szCs w:val="28"/>
        </w:rPr>
        <w:t>Did everybody feel involved? Did the</w:t>
      </w:r>
      <w:r w:rsidR="0060213D" w:rsidRPr="000B3F21">
        <w:rPr>
          <w:szCs w:val="28"/>
        </w:rPr>
        <w:t>y feel acknowledged in anyway? I</w:t>
      </w:r>
      <w:r w:rsidRPr="000B3F21">
        <w:rPr>
          <w:szCs w:val="28"/>
        </w:rPr>
        <w:t>f so how?</w:t>
      </w:r>
    </w:p>
    <w:p w14:paraId="4EEFAEC8" w14:textId="2FF94E41" w:rsidR="00AB08BB" w:rsidRPr="00192F31" w:rsidRDefault="00AB08BB" w:rsidP="00773DBD">
      <w:pPr>
        <w:pStyle w:val="ListParagraph"/>
        <w:numPr>
          <w:ilvl w:val="0"/>
          <w:numId w:val="16"/>
        </w:numPr>
        <w:rPr>
          <w:szCs w:val="28"/>
        </w:rPr>
      </w:pPr>
      <w:r w:rsidRPr="000B3F21">
        <w:rPr>
          <w:szCs w:val="28"/>
        </w:rPr>
        <w:t>Did any problems or confusions arise? If so</w:t>
      </w:r>
      <w:r w:rsidR="002E0AE9" w:rsidRPr="000B3F21">
        <w:rPr>
          <w:szCs w:val="28"/>
        </w:rPr>
        <w:t>,</w:t>
      </w:r>
      <w:r w:rsidRPr="000B3F21">
        <w:rPr>
          <w:szCs w:val="28"/>
        </w:rPr>
        <w:t xml:space="preserve"> what were these?</w:t>
      </w:r>
    </w:p>
    <w:p w14:paraId="7F7F752D" w14:textId="77777777" w:rsidR="00785E08" w:rsidRDefault="00785E08" w:rsidP="00192F31">
      <w:pPr>
        <w:rPr>
          <w:szCs w:val="28"/>
        </w:rPr>
      </w:pPr>
    </w:p>
    <w:p w14:paraId="34CC9D7B" w14:textId="6FE16F2C" w:rsidR="003F2700" w:rsidRDefault="00035A4B" w:rsidP="00192F31">
      <w:pPr>
        <w:rPr>
          <w:szCs w:val="28"/>
        </w:rPr>
      </w:pPr>
      <w:r w:rsidRPr="000B3F21">
        <w:rPr>
          <w:szCs w:val="28"/>
        </w:rPr>
        <w:t xml:space="preserve">Point out that the statements of enquiry in the left-hand column of </w:t>
      </w:r>
      <w:r w:rsidRPr="00447083">
        <w:rPr>
          <w:rFonts w:cs="Arial"/>
          <w:b/>
          <w:color w:val="033896"/>
        </w:rPr>
        <w:t>Resource 8.1 r</w:t>
      </w:r>
      <w:r w:rsidRPr="000B3F21">
        <w:rPr>
          <w:szCs w:val="28"/>
        </w:rPr>
        <w:t xml:space="preserve">elate to the world </w:t>
      </w:r>
      <w:r w:rsidRPr="00785E08">
        <w:rPr>
          <w:b/>
          <w:bCs/>
          <w:szCs w:val="28"/>
        </w:rPr>
        <w:t>outside</w:t>
      </w:r>
      <w:r w:rsidRPr="000B3F21">
        <w:rPr>
          <w:szCs w:val="28"/>
        </w:rPr>
        <w:t xml:space="preserve"> school. They mainly focus on experiences and skills </w:t>
      </w:r>
      <w:r w:rsidR="00FF225D">
        <w:rPr>
          <w:szCs w:val="28"/>
        </w:rPr>
        <w:t>teachers</w:t>
      </w:r>
      <w:r w:rsidRPr="000B3F21">
        <w:rPr>
          <w:szCs w:val="28"/>
        </w:rPr>
        <w:t xml:space="preserve"> may be bringing to the training other than those related to their professional roles. If </w:t>
      </w:r>
      <w:r w:rsidR="00FF225D">
        <w:rPr>
          <w:szCs w:val="28"/>
        </w:rPr>
        <w:t>teachers</w:t>
      </w:r>
      <w:r w:rsidRPr="000B3F21">
        <w:rPr>
          <w:szCs w:val="28"/>
        </w:rPr>
        <w:t xml:space="preserve"> had difficulty finding anyone with any particular experience it may be interesting to discuss if there are any implications for </w:t>
      </w:r>
      <w:r w:rsidRPr="000B3F21">
        <w:rPr>
          <w:szCs w:val="28"/>
        </w:rPr>
        <w:lastRenderedPageBreak/>
        <w:t xml:space="preserve">this. </w:t>
      </w:r>
      <w:r w:rsidR="00817311" w:rsidRPr="000B3F21">
        <w:rPr>
          <w:szCs w:val="28"/>
        </w:rPr>
        <w:t>For example</w:t>
      </w:r>
      <w:r w:rsidR="00FF7C1E" w:rsidRPr="000B3F21">
        <w:rPr>
          <w:szCs w:val="28"/>
        </w:rPr>
        <w:t>, if there were only a very few people who have lived in the same place all their lives, it may be interesting to discuss if this is because people, especially teachers and other professionals</w:t>
      </w:r>
      <w:r w:rsidR="00926423" w:rsidRPr="000B3F21">
        <w:rPr>
          <w:szCs w:val="28"/>
        </w:rPr>
        <w:t>,</w:t>
      </w:r>
      <w:r w:rsidR="00FF7C1E" w:rsidRPr="000B3F21">
        <w:rPr>
          <w:szCs w:val="28"/>
        </w:rPr>
        <w:t xml:space="preserve"> are much more mobile than they used to be. </w:t>
      </w:r>
    </w:p>
    <w:p w14:paraId="51881297" w14:textId="77777777" w:rsidR="00D14E1E" w:rsidRPr="000B3F21" w:rsidRDefault="00D14E1E" w:rsidP="00192F31">
      <w:pPr>
        <w:rPr>
          <w:szCs w:val="28"/>
        </w:rPr>
      </w:pPr>
    </w:p>
    <w:p w14:paraId="73F9F7CB" w14:textId="7946ABF6" w:rsidR="0011587C" w:rsidRDefault="00712F8E" w:rsidP="00192F31">
      <w:pPr>
        <w:rPr>
          <w:szCs w:val="28"/>
        </w:rPr>
      </w:pPr>
      <w:r w:rsidRPr="000B3F21">
        <w:rPr>
          <w:szCs w:val="28"/>
        </w:rPr>
        <w:t xml:space="preserve">The trainer should </w:t>
      </w:r>
      <w:r w:rsidR="00030DDE" w:rsidRPr="000B3F21">
        <w:rPr>
          <w:szCs w:val="28"/>
        </w:rPr>
        <w:t>also mention</w:t>
      </w:r>
      <w:r w:rsidRPr="000B3F21">
        <w:rPr>
          <w:szCs w:val="28"/>
        </w:rPr>
        <w:t xml:space="preserve"> that t</w:t>
      </w:r>
      <w:r w:rsidR="003F2700" w:rsidRPr="000B3F21">
        <w:rPr>
          <w:szCs w:val="28"/>
        </w:rPr>
        <w:t>his</w:t>
      </w:r>
      <w:r w:rsidR="00AB08BB" w:rsidRPr="000B3F21">
        <w:rPr>
          <w:szCs w:val="28"/>
        </w:rPr>
        <w:t xml:space="preserve"> activity </w:t>
      </w:r>
      <w:r w:rsidR="003F2700" w:rsidRPr="000B3F21">
        <w:rPr>
          <w:szCs w:val="28"/>
        </w:rPr>
        <w:t>can be used successfully wi</w:t>
      </w:r>
      <w:r w:rsidR="00030DDE" w:rsidRPr="000B3F21">
        <w:rPr>
          <w:szCs w:val="28"/>
        </w:rPr>
        <w:t>th learners in the classroom. The statements of enquiry can be adjusted and tailored to some of the likely experiences of those learners.</w:t>
      </w:r>
      <w:r w:rsidR="003F2700" w:rsidRPr="000B3F21">
        <w:rPr>
          <w:szCs w:val="28"/>
        </w:rPr>
        <w:t xml:space="preserve"> </w:t>
      </w:r>
      <w:r w:rsidR="00030DDE" w:rsidRPr="000B3F21">
        <w:rPr>
          <w:szCs w:val="28"/>
        </w:rPr>
        <w:t xml:space="preserve">It </w:t>
      </w:r>
      <w:r w:rsidR="003F2700" w:rsidRPr="000B3F21">
        <w:rPr>
          <w:szCs w:val="28"/>
        </w:rPr>
        <w:t xml:space="preserve">can </w:t>
      </w:r>
      <w:r w:rsidR="00030DDE" w:rsidRPr="000B3F21">
        <w:rPr>
          <w:szCs w:val="28"/>
        </w:rPr>
        <w:t xml:space="preserve">therefore </w:t>
      </w:r>
      <w:r w:rsidR="003F2700" w:rsidRPr="000B3F21">
        <w:rPr>
          <w:szCs w:val="28"/>
        </w:rPr>
        <w:t xml:space="preserve">help learners’ peers and teachers recognise the experiences they have outside school and the skills and knowledge they bring to the school community. It can also help learners </w:t>
      </w:r>
      <w:r w:rsidR="00C14194">
        <w:rPr>
          <w:szCs w:val="28"/>
        </w:rPr>
        <w:t>have</w:t>
      </w:r>
      <w:r w:rsidR="003F2700" w:rsidRPr="000B3F21">
        <w:rPr>
          <w:szCs w:val="28"/>
        </w:rPr>
        <w:t xml:space="preserve"> </w:t>
      </w:r>
      <w:r w:rsidRPr="000B3F21">
        <w:rPr>
          <w:szCs w:val="28"/>
        </w:rPr>
        <w:t xml:space="preserve">a stronger attachment to the school community and </w:t>
      </w:r>
      <w:r w:rsidR="00EE3C7A" w:rsidRPr="000B3F21">
        <w:rPr>
          <w:szCs w:val="28"/>
        </w:rPr>
        <w:t xml:space="preserve">feel </w:t>
      </w:r>
      <w:r w:rsidRPr="000B3F21">
        <w:rPr>
          <w:szCs w:val="28"/>
        </w:rPr>
        <w:t xml:space="preserve">more confident by having their experiences </w:t>
      </w:r>
      <w:r w:rsidR="00384DC1" w:rsidRPr="000B3F21">
        <w:rPr>
          <w:szCs w:val="28"/>
        </w:rPr>
        <w:t xml:space="preserve">outside school </w:t>
      </w:r>
      <w:r w:rsidR="003F2700" w:rsidRPr="000B3F21">
        <w:rPr>
          <w:szCs w:val="28"/>
        </w:rPr>
        <w:t>acknowledged and validated.</w:t>
      </w:r>
      <w:r w:rsidRPr="000B3F21">
        <w:rPr>
          <w:szCs w:val="28"/>
        </w:rPr>
        <w:t xml:space="preserve"> </w:t>
      </w:r>
    </w:p>
    <w:p w14:paraId="2B6D8301" w14:textId="77777777" w:rsidR="00D14E1E" w:rsidRPr="000B3F21" w:rsidRDefault="00D14E1E" w:rsidP="00192F31">
      <w:pPr>
        <w:rPr>
          <w:szCs w:val="28"/>
        </w:rPr>
      </w:pPr>
    </w:p>
    <w:p w14:paraId="59ADE48C" w14:textId="7081CFF2" w:rsidR="003D7F28" w:rsidRDefault="00384DC1" w:rsidP="00192F31">
      <w:pPr>
        <w:rPr>
          <w:i/>
          <w:szCs w:val="28"/>
        </w:rPr>
      </w:pPr>
      <w:r w:rsidRPr="000B3F21">
        <w:rPr>
          <w:szCs w:val="28"/>
        </w:rPr>
        <w:t>If</w:t>
      </w:r>
      <w:r w:rsidR="0011587C" w:rsidRPr="000B3F21">
        <w:rPr>
          <w:szCs w:val="28"/>
        </w:rPr>
        <w:t xml:space="preserve"> they plan to use this activity in school, </w:t>
      </w:r>
      <w:r w:rsidR="00FF225D">
        <w:rPr>
          <w:szCs w:val="28"/>
        </w:rPr>
        <w:t>teachers</w:t>
      </w:r>
      <w:r w:rsidR="00394675" w:rsidRPr="000B3F21">
        <w:rPr>
          <w:szCs w:val="28"/>
        </w:rPr>
        <w:t xml:space="preserve"> </w:t>
      </w:r>
      <w:r w:rsidR="0060213D" w:rsidRPr="000B3F21">
        <w:rPr>
          <w:szCs w:val="28"/>
        </w:rPr>
        <w:t xml:space="preserve">therefore </w:t>
      </w:r>
      <w:r w:rsidR="00394675" w:rsidRPr="000B3F21">
        <w:rPr>
          <w:szCs w:val="28"/>
        </w:rPr>
        <w:t xml:space="preserve">need to consider how the statements </w:t>
      </w:r>
      <w:r w:rsidR="00394675" w:rsidRPr="00DE0D47">
        <w:rPr>
          <w:color w:val="000000" w:themeColor="text1"/>
          <w:szCs w:val="28"/>
        </w:rPr>
        <w:t xml:space="preserve">in </w:t>
      </w:r>
      <w:r w:rsidR="00394675" w:rsidRPr="00447083">
        <w:rPr>
          <w:rFonts w:cs="Arial"/>
          <w:b/>
          <w:color w:val="033896"/>
        </w:rPr>
        <w:t>Resource 8.1</w:t>
      </w:r>
      <w:r w:rsidR="00394675" w:rsidRPr="00DE0D47">
        <w:rPr>
          <w:color w:val="000000" w:themeColor="text1"/>
          <w:szCs w:val="28"/>
        </w:rPr>
        <w:t xml:space="preserve"> </w:t>
      </w:r>
      <w:r w:rsidR="00394675" w:rsidRPr="000B3F21">
        <w:rPr>
          <w:szCs w:val="28"/>
        </w:rPr>
        <w:t xml:space="preserve">may be adjusted to match the experiences of their own learners. Some suggestions may include changing </w:t>
      </w:r>
      <w:r w:rsidR="00394675" w:rsidRPr="00785E08">
        <w:rPr>
          <w:iCs/>
          <w:szCs w:val="28"/>
        </w:rPr>
        <w:t>‘run a business’ to ‘helps the family by making or selling things’, ‘has done voluntary work’ to ‘helps their family and/or neighbours with work around the home’ etc</w:t>
      </w:r>
      <w:r w:rsidR="00EE3C7A" w:rsidRPr="00785E08">
        <w:rPr>
          <w:iCs/>
          <w:szCs w:val="28"/>
        </w:rPr>
        <w:t>.</w:t>
      </w:r>
      <w:r w:rsidR="00394675" w:rsidRPr="000B3F21">
        <w:rPr>
          <w:i/>
          <w:szCs w:val="28"/>
        </w:rPr>
        <w:t xml:space="preserve"> </w:t>
      </w:r>
      <w:bookmarkStart w:id="16" w:name="_Toc38666202"/>
    </w:p>
    <w:p w14:paraId="0DF9669D" w14:textId="77777777" w:rsidR="00D14E1E" w:rsidRPr="0013511F" w:rsidRDefault="00D14E1E" w:rsidP="00D14E1E">
      <w:pPr>
        <w:rPr>
          <w:szCs w:val="28"/>
        </w:rPr>
      </w:pPr>
    </w:p>
    <w:p w14:paraId="179C0906" w14:textId="6302D99A" w:rsidR="00EE3C7A" w:rsidRPr="00D14E1E" w:rsidRDefault="0025299D" w:rsidP="003D7F28">
      <w:pPr>
        <w:rPr>
          <w:b/>
          <w:bCs/>
          <w:color w:val="000000" w:themeColor="text1"/>
          <w:sz w:val="32"/>
          <w:szCs w:val="32"/>
        </w:rPr>
      </w:pPr>
      <w:r w:rsidRPr="00D14E1E">
        <w:rPr>
          <w:b/>
          <w:bCs/>
          <w:color w:val="000000" w:themeColor="text1"/>
          <w:sz w:val="32"/>
          <w:szCs w:val="32"/>
        </w:rPr>
        <w:t>N</w:t>
      </w:r>
      <w:r w:rsidR="00EE3C7A" w:rsidRPr="00D14E1E">
        <w:rPr>
          <w:b/>
          <w:bCs/>
          <w:color w:val="000000" w:themeColor="text1"/>
          <w:sz w:val="32"/>
          <w:szCs w:val="32"/>
        </w:rPr>
        <w:t>ote</w:t>
      </w:r>
      <w:bookmarkEnd w:id="16"/>
      <w:r w:rsidR="0013511F" w:rsidRPr="00D14E1E">
        <w:rPr>
          <w:b/>
          <w:bCs/>
          <w:color w:val="000000" w:themeColor="text1"/>
          <w:sz w:val="32"/>
          <w:szCs w:val="32"/>
        </w:rPr>
        <w:t xml:space="preserve"> for trainer:</w:t>
      </w:r>
    </w:p>
    <w:p w14:paraId="5931B24B" w14:textId="65D3CDFD" w:rsidR="0013511F" w:rsidRPr="003904E9" w:rsidRDefault="00712F8E" w:rsidP="003904E9">
      <w:pPr>
        <w:rPr>
          <w:szCs w:val="28"/>
        </w:rPr>
      </w:pPr>
      <w:r w:rsidRPr="00DE0D47">
        <w:rPr>
          <w:color w:val="000000" w:themeColor="text1"/>
          <w:szCs w:val="28"/>
        </w:rPr>
        <w:t>This</w:t>
      </w:r>
      <w:r w:rsidR="00946082" w:rsidRPr="00DE0D47">
        <w:rPr>
          <w:color w:val="000000" w:themeColor="text1"/>
          <w:szCs w:val="28"/>
        </w:rPr>
        <w:t xml:space="preserve"> activity can </w:t>
      </w:r>
      <w:r w:rsidR="00946082" w:rsidRPr="000B3F21">
        <w:rPr>
          <w:szCs w:val="28"/>
        </w:rPr>
        <w:t>be run as a competition where t</w:t>
      </w:r>
      <w:r w:rsidR="003B57C8" w:rsidRPr="000B3F21">
        <w:rPr>
          <w:szCs w:val="28"/>
        </w:rPr>
        <w:t xml:space="preserve">he winner is the person who </w:t>
      </w:r>
      <w:r w:rsidRPr="000B3F21">
        <w:rPr>
          <w:szCs w:val="28"/>
        </w:rPr>
        <w:t>completes</w:t>
      </w:r>
      <w:r w:rsidR="003B57C8" w:rsidRPr="000B3F21">
        <w:rPr>
          <w:szCs w:val="28"/>
        </w:rPr>
        <w:t xml:space="preserve"> all ten</w:t>
      </w:r>
      <w:r w:rsidR="00946082" w:rsidRPr="000B3F21">
        <w:rPr>
          <w:szCs w:val="28"/>
        </w:rPr>
        <w:t xml:space="preserve"> </w:t>
      </w:r>
      <w:r w:rsidRPr="000B3F21">
        <w:rPr>
          <w:szCs w:val="28"/>
        </w:rPr>
        <w:t>names</w:t>
      </w:r>
      <w:r w:rsidR="00946082" w:rsidRPr="000B3F21">
        <w:rPr>
          <w:szCs w:val="28"/>
        </w:rPr>
        <w:t xml:space="preserve"> first</w:t>
      </w:r>
      <w:r w:rsidR="00394675" w:rsidRPr="000B3F21">
        <w:rPr>
          <w:szCs w:val="28"/>
        </w:rPr>
        <w:t>, though this means less time would be</w:t>
      </w:r>
      <w:r w:rsidR="00946082" w:rsidRPr="000B3F21">
        <w:rPr>
          <w:szCs w:val="28"/>
        </w:rPr>
        <w:t xml:space="preserve"> given for the introductions and the conversation</w:t>
      </w:r>
      <w:r w:rsidR="0060213D" w:rsidRPr="000B3F21">
        <w:rPr>
          <w:szCs w:val="28"/>
        </w:rPr>
        <w:t>s</w:t>
      </w:r>
      <w:r w:rsidR="00946082" w:rsidRPr="000B3F21">
        <w:rPr>
          <w:szCs w:val="28"/>
        </w:rPr>
        <w:t xml:space="preserve"> that ensue between </w:t>
      </w:r>
      <w:r w:rsidR="00FF225D">
        <w:rPr>
          <w:szCs w:val="28"/>
        </w:rPr>
        <w:t>teachers</w:t>
      </w:r>
      <w:r w:rsidR="00946082" w:rsidRPr="000B3F21">
        <w:rPr>
          <w:szCs w:val="28"/>
        </w:rPr>
        <w:t>.</w:t>
      </w:r>
    </w:p>
    <w:p w14:paraId="6BFA99A5" w14:textId="3DF1747E" w:rsidR="00605079" w:rsidRPr="00DE0D47" w:rsidRDefault="00785E08" w:rsidP="00D6430E">
      <w:pPr>
        <w:pStyle w:val="Heading2"/>
      </w:pPr>
      <w:r w:rsidRPr="004A7203">
        <w:rPr>
          <w:rFonts w:cs="Arial"/>
          <w:noProof/>
          <w:lang w:val="en-US" w:eastAsia="en-US"/>
        </w:rPr>
        <mc:AlternateContent>
          <mc:Choice Requires="wps">
            <w:drawing>
              <wp:anchor distT="91440" distB="91440" distL="137160" distR="137160" simplePos="0" relativeHeight="251919872" behindDoc="0" locked="0" layoutInCell="0" allowOverlap="1" wp14:anchorId="0E9ECF9D" wp14:editId="096B90E0">
                <wp:simplePos x="0" y="0"/>
                <wp:positionH relativeFrom="margin">
                  <wp:posOffset>5225415</wp:posOffset>
                </wp:positionH>
                <wp:positionV relativeFrom="paragraph">
                  <wp:posOffset>309880</wp:posOffset>
                </wp:positionV>
                <wp:extent cx="431800" cy="539750"/>
                <wp:effectExtent l="3175" t="0" r="9525" b="9525"/>
                <wp:wrapSquare wrapText="bothSides"/>
                <wp:docPr id="15"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1800" cy="539750"/>
                        </a:xfrm>
                        <a:prstGeom prst="roundRect">
                          <a:avLst>
                            <a:gd name="adj" fmla="val 13032"/>
                          </a:avLst>
                        </a:prstGeom>
                        <a:solidFill>
                          <a:srgbClr val="346DB6"/>
                        </a:solidFill>
                      </wps:spPr>
                      <wps:txbx>
                        <w:txbxContent>
                          <w:p w14:paraId="48273A52" w14:textId="77777777" w:rsidR="00385A39" w:rsidRPr="004A7203" w:rsidRDefault="00385A39" w:rsidP="004C1BDA">
                            <w:pPr>
                              <w:jc w:val="center"/>
                              <w:rPr>
                                <w:rFonts w:eastAsiaTheme="majorEastAsia" w:cs="Calibri"/>
                                <w:b/>
                                <w:iCs/>
                                <w:color w:val="FFFFFF" w:themeColor="background1"/>
                                <w:szCs w:val="28"/>
                              </w:rPr>
                            </w:pPr>
                            <w:r>
                              <w:rPr>
                                <w:rFonts w:eastAsiaTheme="majorEastAsia" w:cs="Calibri"/>
                                <w:b/>
                                <w:iCs/>
                                <w:color w:val="FFFFFF" w:themeColor="background1"/>
                                <w:szCs w:val="28"/>
                              </w:rPr>
                              <w:t>Main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E9ECF9D" id="_x0000_s1034" style="position:absolute;margin-left:411.45pt;margin-top:24.4pt;width:34pt;height:42.5pt;rotation:90;z-index:251919872;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text;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" o:allowincell="f" fillcolor="#346db6" stroked="f">
                <v:textbox>
                  <w:txbxContent>
                    <w:p w14:paraId="48273A52" w14:textId="77777777" w:rsidR="00385A39" w:rsidRPr="004A7203" w:rsidRDefault="00385A39" w:rsidP="004C1BDA">
                      <w:pPr>
                        <w:jc w:val="center"/>
                        <w:rPr>
                          <w:rFonts w:eastAsiaTheme="majorEastAsia" w:cs="Calibri"/>
                          <w:b/>
                          <w:iCs/>
                          <w:color w:val="FFFFFF" w:themeColor="background1"/>
                          <w:szCs w:val="28"/>
                        </w:rPr>
                      </w:pPr>
                      <w:r>
                        <w:rPr>
                          <w:rFonts w:eastAsiaTheme="majorEastAsia" w:cs="Calibri"/>
                          <w:b/>
                          <w:iCs/>
                          <w:color w:val="FFFFFF" w:themeColor="background1"/>
                          <w:szCs w:val="28"/>
                        </w:rPr>
                        <w:t>Main</w:t>
                      </w:r>
                    </w:p>
                  </w:txbxContent>
                </v:textbox>
                <w10:wrap type="square" anchorx="margin"/>
              </v:roundrect>
            </w:pict>
          </mc:Fallback>
        </mc:AlternateContent>
      </w:r>
      <w:r w:rsidR="00527D31" w:rsidRPr="00DE0D47">
        <w:t xml:space="preserve">Activity </w:t>
      </w:r>
      <w:r w:rsidR="00B628E8" w:rsidRPr="00DE0D47">
        <w:t>8</w:t>
      </w:r>
      <w:r w:rsidR="00FF3881" w:rsidRPr="00DE0D47">
        <w:t>.1</w:t>
      </w:r>
      <w:r w:rsidR="004C5B31" w:rsidRPr="00DE0D47">
        <w:t>b</w:t>
      </w:r>
      <w:r w:rsidR="00605079" w:rsidRPr="00DE0D47">
        <w:t xml:space="preserve">: </w:t>
      </w:r>
      <w:r w:rsidR="00B628E8" w:rsidRPr="00DE0D47">
        <w:t>What do we mean</w:t>
      </w:r>
      <w:r w:rsidR="0083159B" w:rsidRPr="00DE0D47">
        <w:t xml:space="preserve"> by ‘learner</w:t>
      </w:r>
      <w:r w:rsidR="00B628E8" w:rsidRPr="00DE0D47">
        <w:t xml:space="preserve"> </w:t>
      </w:r>
      <w:r w:rsidR="00B628E8" w:rsidRPr="00375A23">
        <w:t>participation’</w:t>
      </w:r>
      <w:r w:rsidR="00B628E8" w:rsidRPr="00DE0D47">
        <w:t>?</w:t>
      </w:r>
      <w:bookmarkStart w:id="17" w:name="_Toc317007338"/>
      <w:r w:rsidR="00605079" w:rsidRPr="00DE0D47">
        <w:t xml:space="preserve"> </w:t>
      </w:r>
    </w:p>
    <w:p w14:paraId="10FEAA73" w14:textId="452C2DFF" w:rsidR="00B5361F" w:rsidRPr="0013511F" w:rsidRDefault="00DE0D47" w:rsidP="00605079">
      <w:pPr>
        <w:rPr>
          <w:rFonts w:cs="Arial"/>
          <w:bCs/>
          <w:color w:val="033896"/>
        </w:rPr>
      </w:pPr>
      <w:r w:rsidRPr="002D7183">
        <w:rPr>
          <w:rFonts w:cs="Arial"/>
          <w:bCs/>
          <w:color w:val="033896"/>
          <w:sz w:val="48"/>
          <w:szCs w:val="48"/>
        </w:rPr>
        <w:sym w:font="Wingdings" w:char="F0B9"/>
      </w:r>
      <w:r>
        <w:rPr>
          <w:rFonts w:cs="Arial"/>
          <w:bCs/>
          <w:color w:val="033896"/>
          <w:sz w:val="48"/>
          <w:szCs w:val="48"/>
        </w:rPr>
        <w:t xml:space="preserve"> </w:t>
      </w:r>
      <w:r w:rsidR="00605079" w:rsidRPr="00DE0D47">
        <w:rPr>
          <w:rFonts w:cs="Arial"/>
          <w:bCs/>
          <w:color w:val="033896"/>
        </w:rPr>
        <w:t xml:space="preserve"> </w:t>
      </w:r>
      <w:r w:rsidR="00760F39" w:rsidRPr="00DE0D47">
        <w:rPr>
          <w:rFonts w:cs="Arial"/>
          <w:bCs/>
          <w:color w:val="033896"/>
        </w:rPr>
        <w:t>20</w:t>
      </w:r>
      <w:r w:rsidR="0087799B" w:rsidRPr="00DE0D47">
        <w:rPr>
          <w:rFonts w:cs="Arial"/>
          <w:bCs/>
          <w:color w:val="033896"/>
        </w:rPr>
        <w:t xml:space="preserve"> </w:t>
      </w:r>
      <w:r w:rsidR="00605079" w:rsidRPr="00DE0D47">
        <w:rPr>
          <w:rFonts w:cs="Arial"/>
          <w:bCs/>
          <w:color w:val="033896"/>
        </w:rPr>
        <w:t>minutes</w:t>
      </w:r>
    </w:p>
    <w:p w14:paraId="2075FD36" w14:textId="77777777" w:rsidR="00785E08" w:rsidRDefault="00785E08" w:rsidP="00192F31">
      <w:pPr>
        <w:rPr>
          <w:szCs w:val="28"/>
        </w:rPr>
      </w:pPr>
    </w:p>
    <w:p w14:paraId="4949D850" w14:textId="4EE5CD3C" w:rsidR="00624D00" w:rsidRPr="00DE0D47" w:rsidRDefault="0041638A" w:rsidP="00785E08">
      <w:pPr>
        <w:spacing w:after="120"/>
        <w:rPr>
          <w:color w:val="000000" w:themeColor="text1"/>
          <w:szCs w:val="28"/>
        </w:rPr>
      </w:pPr>
      <w:r w:rsidRPr="000B3F21">
        <w:rPr>
          <w:szCs w:val="28"/>
        </w:rPr>
        <w:t>A</w:t>
      </w:r>
      <w:r w:rsidR="0087799B" w:rsidRPr="000B3F21">
        <w:rPr>
          <w:szCs w:val="28"/>
        </w:rPr>
        <w:t xml:space="preserve">sk </w:t>
      </w:r>
      <w:r w:rsidR="00FF225D">
        <w:rPr>
          <w:szCs w:val="28"/>
        </w:rPr>
        <w:t>teachers</w:t>
      </w:r>
      <w:r w:rsidR="0087799B" w:rsidRPr="000B3F21">
        <w:rPr>
          <w:szCs w:val="28"/>
        </w:rPr>
        <w:t xml:space="preserve"> to discuss in pairs what they think ‘learner </w:t>
      </w:r>
      <w:r w:rsidR="0087799B" w:rsidRPr="00DE0D47">
        <w:rPr>
          <w:color w:val="000000" w:themeColor="text1"/>
          <w:szCs w:val="28"/>
        </w:rPr>
        <w:t xml:space="preserve">participation’ </w:t>
      </w:r>
      <w:r w:rsidR="005D56C1" w:rsidRPr="00DE0D47">
        <w:rPr>
          <w:color w:val="000000" w:themeColor="text1"/>
          <w:szCs w:val="28"/>
        </w:rPr>
        <w:t>means and</w:t>
      </w:r>
      <w:r w:rsidR="008C167E" w:rsidRPr="00DE0D47">
        <w:rPr>
          <w:color w:val="000000" w:themeColor="text1"/>
          <w:szCs w:val="28"/>
        </w:rPr>
        <w:t xml:space="preserve"> give examples</w:t>
      </w:r>
      <w:r w:rsidR="0087799B" w:rsidRPr="00DE0D47">
        <w:rPr>
          <w:color w:val="000000" w:themeColor="text1"/>
          <w:szCs w:val="28"/>
        </w:rPr>
        <w:t xml:space="preserve">. </w:t>
      </w:r>
      <w:r w:rsidR="004130CA" w:rsidRPr="00DE0D47">
        <w:rPr>
          <w:color w:val="000000" w:themeColor="text1"/>
          <w:szCs w:val="28"/>
        </w:rPr>
        <w:t xml:space="preserve">Drawing from </w:t>
      </w:r>
      <w:r w:rsidR="004130CA" w:rsidRPr="00447083">
        <w:rPr>
          <w:rFonts w:cs="Arial"/>
          <w:b/>
          <w:color w:val="033896"/>
        </w:rPr>
        <w:t>Module 7</w:t>
      </w:r>
      <w:r w:rsidR="004130CA" w:rsidRPr="00DE0D47">
        <w:rPr>
          <w:color w:val="000000" w:themeColor="text1"/>
          <w:szCs w:val="28"/>
        </w:rPr>
        <w:t>, the traine</w:t>
      </w:r>
      <w:r w:rsidR="00C07BCC" w:rsidRPr="00DE0D47">
        <w:rPr>
          <w:color w:val="000000" w:themeColor="text1"/>
          <w:szCs w:val="28"/>
        </w:rPr>
        <w:t>r could give the following as</w:t>
      </w:r>
      <w:r w:rsidR="004130CA" w:rsidRPr="00DE0D47">
        <w:rPr>
          <w:color w:val="000000" w:themeColor="text1"/>
          <w:szCs w:val="28"/>
        </w:rPr>
        <w:t xml:space="preserve"> example</w:t>
      </w:r>
      <w:r w:rsidR="00624D00" w:rsidRPr="00DE0D47">
        <w:rPr>
          <w:color w:val="000000" w:themeColor="text1"/>
          <w:szCs w:val="28"/>
        </w:rPr>
        <w:t>s</w:t>
      </w:r>
      <w:r w:rsidR="008C167E" w:rsidRPr="00DE0D47">
        <w:rPr>
          <w:color w:val="000000" w:themeColor="text1"/>
          <w:szCs w:val="28"/>
        </w:rPr>
        <w:t xml:space="preserve"> if they are needed</w:t>
      </w:r>
      <w:r w:rsidR="004130CA" w:rsidRPr="00DE0D47">
        <w:rPr>
          <w:color w:val="000000" w:themeColor="text1"/>
          <w:szCs w:val="28"/>
        </w:rPr>
        <w:t xml:space="preserve">: </w:t>
      </w:r>
    </w:p>
    <w:p w14:paraId="02C1BC22" w14:textId="67677B2E" w:rsidR="00C07BCC" w:rsidRPr="00D14E1E" w:rsidRDefault="00C07BCC" w:rsidP="00773DBD">
      <w:pPr>
        <w:pStyle w:val="ListParagraph"/>
        <w:numPr>
          <w:ilvl w:val="0"/>
          <w:numId w:val="15"/>
        </w:numPr>
        <w:spacing w:after="120"/>
        <w:contextualSpacing w:val="0"/>
        <w:rPr>
          <w:szCs w:val="21"/>
        </w:rPr>
      </w:pPr>
      <w:r w:rsidRPr="00D14E1E">
        <w:rPr>
          <w:szCs w:val="21"/>
        </w:rPr>
        <w:t>active learners</w:t>
      </w:r>
      <w:r w:rsidR="00F42EF6" w:rsidRPr="00D14E1E">
        <w:rPr>
          <w:szCs w:val="21"/>
        </w:rPr>
        <w:t xml:space="preserve"> </w:t>
      </w:r>
      <w:r w:rsidR="008C167E" w:rsidRPr="00D14E1E">
        <w:rPr>
          <w:szCs w:val="21"/>
        </w:rPr>
        <w:t>(participating because they are engaged in the learning)</w:t>
      </w:r>
    </w:p>
    <w:p w14:paraId="6C6B0667" w14:textId="5C673DE5" w:rsidR="004130CA" w:rsidRPr="00D14E1E" w:rsidRDefault="00C07BCC" w:rsidP="00773DBD">
      <w:pPr>
        <w:pStyle w:val="ListParagraph"/>
        <w:numPr>
          <w:ilvl w:val="0"/>
          <w:numId w:val="15"/>
        </w:numPr>
        <w:spacing w:after="120"/>
        <w:contextualSpacing w:val="0"/>
        <w:rPr>
          <w:szCs w:val="21"/>
        </w:rPr>
      </w:pPr>
      <w:r w:rsidRPr="00D14E1E">
        <w:rPr>
          <w:szCs w:val="21"/>
        </w:rPr>
        <w:t>learners helping organise and run groups</w:t>
      </w:r>
      <w:r w:rsidR="008C167E" w:rsidRPr="00D14E1E">
        <w:rPr>
          <w:szCs w:val="21"/>
        </w:rPr>
        <w:t xml:space="preserve"> (participating because they are helping the learning process).</w:t>
      </w:r>
    </w:p>
    <w:p w14:paraId="3DF1EBD6" w14:textId="60C3D256" w:rsidR="0087799B" w:rsidRDefault="0087799B" w:rsidP="00192F31">
      <w:pPr>
        <w:rPr>
          <w:szCs w:val="28"/>
        </w:rPr>
      </w:pPr>
      <w:r w:rsidRPr="000B3F21">
        <w:rPr>
          <w:szCs w:val="28"/>
        </w:rPr>
        <w:t xml:space="preserve">After </w:t>
      </w:r>
      <w:r w:rsidR="00626897" w:rsidRPr="000B3F21">
        <w:rPr>
          <w:szCs w:val="28"/>
        </w:rPr>
        <w:t>10</w:t>
      </w:r>
      <w:r w:rsidRPr="000B3F21">
        <w:rPr>
          <w:szCs w:val="28"/>
        </w:rPr>
        <w:t xml:space="preserve"> minutes they should feedback their thoughts for the trainer t</w:t>
      </w:r>
      <w:r w:rsidR="002A7E4F" w:rsidRPr="000B3F21">
        <w:rPr>
          <w:szCs w:val="28"/>
        </w:rPr>
        <w:t>o</w:t>
      </w:r>
      <w:r w:rsidRPr="000B3F21">
        <w:rPr>
          <w:szCs w:val="28"/>
        </w:rPr>
        <w:t xml:space="preserve"> collect key points on the </w:t>
      </w:r>
      <w:r w:rsidR="002A7E4F" w:rsidRPr="000B3F21">
        <w:rPr>
          <w:szCs w:val="28"/>
        </w:rPr>
        <w:t xml:space="preserve">board or </w:t>
      </w:r>
      <w:r w:rsidRPr="000B3F21">
        <w:rPr>
          <w:szCs w:val="28"/>
        </w:rPr>
        <w:t>flipchart.</w:t>
      </w:r>
    </w:p>
    <w:p w14:paraId="53691B16" w14:textId="77777777" w:rsidR="00785E08" w:rsidRPr="000B3F21" w:rsidRDefault="00785E08" w:rsidP="00192F31">
      <w:pPr>
        <w:rPr>
          <w:szCs w:val="28"/>
        </w:rPr>
      </w:pPr>
    </w:p>
    <w:p w14:paraId="09FFE3A5" w14:textId="3DA5B04F" w:rsidR="00DB32A3" w:rsidRPr="000B3F21" w:rsidRDefault="009033CB" w:rsidP="00192F31">
      <w:pPr>
        <w:pStyle w:val="ListParagraph"/>
        <w:spacing w:after="120"/>
        <w:ind w:left="0"/>
        <w:contextualSpacing w:val="0"/>
        <w:rPr>
          <w:szCs w:val="28"/>
        </w:rPr>
      </w:pPr>
      <w:r w:rsidRPr="000B3F21">
        <w:rPr>
          <w:szCs w:val="28"/>
        </w:rPr>
        <w:t>T</w:t>
      </w:r>
      <w:r w:rsidR="002A7E4F" w:rsidRPr="000B3F21">
        <w:rPr>
          <w:szCs w:val="28"/>
        </w:rPr>
        <w:t xml:space="preserve">he trainer should </w:t>
      </w:r>
      <w:r w:rsidRPr="000B3F21">
        <w:rPr>
          <w:szCs w:val="28"/>
        </w:rPr>
        <w:t xml:space="preserve">then </w:t>
      </w:r>
      <w:r w:rsidR="00DB32A3" w:rsidRPr="000B3F21">
        <w:rPr>
          <w:szCs w:val="28"/>
        </w:rPr>
        <w:t xml:space="preserve">explain </w:t>
      </w:r>
      <w:r w:rsidR="0041638A" w:rsidRPr="000B3F21">
        <w:rPr>
          <w:szCs w:val="28"/>
        </w:rPr>
        <w:t>the focus of this module by making the</w:t>
      </w:r>
      <w:r w:rsidR="00080C65">
        <w:rPr>
          <w:szCs w:val="28"/>
        </w:rPr>
        <w:t xml:space="preserve"> </w:t>
      </w:r>
      <w:r w:rsidR="0041638A" w:rsidRPr="000B3F21">
        <w:rPr>
          <w:szCs w:val="28"/>
        </w:rPr>
        <w:t>following points</w:t>
      </w:r>
      <w:r w:rsidRPr="000B3F21">
        <w:rPr>
          <w:szCs w:val="28"/>
        </w:rPr>
        <w:t xml:space="preserve">, acknowledging any points already made in </w:t>
      </w:r>
      <w:r w:rsidR="00FF225D">
        <w:rPr>
          <w:szCs w:val="28"/>
        </w:rPr>
        <w:t>teachers</w:t>
      </w:r>
      <w:r w:rsidRPr="000B3F21">
        <w:rPr>
          <w:szCs w:val="28"/>
        </w:rPr>
        <w:t>’ feedback</w:t>
      </w:r>
      <w:r w:rsidR="00DB32A3" w:rsidRPr="000B3F21">
        <w:rPr>
          <w:szCs w:val="28"/>
        </w:rPr>
        <w:t xml:space="preserve">: </w:t>
      </w:r>
    </w:p>
    <w:p w14:paraId="06E3EAE2" w14:textId="7BEBA65B" w:rsidR="00F74D29" w:rsidRPr="00D14E1E" w:rsidRDefault="00F74D29" w:rsidP="00773DBD">
      <w:pPr>
        <w:pStyle w:val="ListParagraph"/>
        <w:numPr>
          <w:ilvl w:val="0"/>
          <w:numId w:val="14"/>
        </w:numPr>
        <w:spacing w:after="120"/>
        <w:contextualSpacing w:val="0"/>
        <w:rPr>
          <w:szCs w:val="21"/>
        </w:rPr>
      </w:pPr>
      <w:r w:rsidRPr="00D14E1E">
        <w:rPr>
          <w:szCs w:val="21"/>
        </w:rPr>
        <w:t xml:space="preserve">‘Learner participation’, in a school context, can mean a range of things; </w:t>
      </w:r>
      <w:r w:rsidR="00DB32A3" w:rsidRPr="00D14E1E">
        <w:rPr>
          <w:szCs w:val="21"/>
        </w:rPr>
        <w:t xml:space="preserve">several of these have already been </w:t>
      </w:r>
      <w:r w:rsidR="000E5A3B" w:rsidRPr="00D14E1E">
        <w:rPr>
          <w:szCs w:val="21"/>
        </w:rPr>
        <w:t>looked at</w:t>
      </w:r>
      <w:r w:rsidR="00DB32A3" w:rsidRPr="00D14E1E">
        <w:rPr>
          <w:szCs w:val="21"/>
        </w:rPr>
        <w:t xml:space="preserve"> in earlier modules, </w:t>
      </w:r>
      <w:r w:rsidRPr="00D14E1E">
        <w:rPr>
          <w:szCs w:val="21"/>
        </w:rPr>
        <w:t>for example</w:t>
      </w:r>
      <w:r w:rsidR="0064192D" w:rsidRPr="00D14E1E">
        <w:rPr>
          <w:szCs w:val="21"/>
        </w:rPr>
        <w:t>,</w:t>
      </w:r>
      <w:r w:rsidRPr="00D14E1E">
        <w:rPr>
          <w:szCs w:val="21"/>
        </w:rPr>
        <w:t xml:space="preserve"> learners </w:t>
      </w:r>
      <w:r w:rsidR="00F42EF6" w:rsidRPr="00D14E1E">
        <w:rPr>
          <w:szCs w:val="21"/>
        </w:rPr>
        <w:t>accessing school and being punctual</w:t>
      </w:r>
      <w:r w:rsidRPr="00D14E1E">
        <w:rPr>
          <w:szCs w:val="21"/>
        </w:rPr>
        <w:t>, accessing the learning, being engaged and active</w:t>
      </w:r>
      <w:r w:rsidR="002D79F1" w:rsidRPr="00D14E1E">
        <w:rPr>
          <w:szCs w:val="21"/>
        </w:rPr>
        <w:t>ly joining in the lesson</w:t>
      </w:r>
      <w:r w:rsidRPr="00D14E1E">
        <w:rPr>
          <w:szCs w:val="21"/>
        </w:rPr>
        <w:t xml:space="preserve">, being involved in all the activities including extra-curricular ones, and performing </w:t>
      </w:r>
      <w:r w:rsidR="00F42EF6" w:rsidRPr="00D14E1E">
        <w:rPr>
          <w:szCs w:val="21"/>
        </w:rPr>
        <w:t xml:space="preserve">some </w:t>
      </w:r>
      <w:r w:rsidRPr="00D14E1E">
        <w:rPr>
          <w:szCs w:val="21"/>
        </w:rPr>
        <w:t>roles of responsibility.</w:t>
      </w:r>
    </w:p>
    <w:p w14:paraId="36DB95AC" w14:textId="78A0BF6A" w:rsidR="00AA5989" w:rsidRPr="00D14E1E" w:rsidRDefault="004130CA" w:rsidP="00773DBD">
      <w:pPr>
        <w:pStyle w:val="ListParagraph"/>
        <w:numPr>
          <w:ilvl w:val="0"/>
          <w:numId w:val="14"/>
        </w:numPr>
        <w:spacing w:after="120"/>
        <w:contextualSpacing w:val="0"/>
        <w:rPr>
          <w:szCs w:val="21"/>
        </w:rPr>
      </w:pPr>
      <w:r w:rsidRPr="00D14E1E">
        <w:rPr>
          <w:szCs w:val="21"/>
        </w:rPr>
        <w:t>There are</w:t>
      </w:r>
      <w:r w:rsidR="00511FD2" w:rsidRPr="00D14E1E">
        <w:rPr>
          <w:szCs w:val="21"/>
        </w:rPr>
        <w:t xml:space="preserve"> further ways learner participation can contribute to and improve learning, </w:t>
      </w:r>
      <w:r w:rsidRPr="00D14E1E">
        <w:rPr>
          <w:szCs w:val="21"/>
        </w:rPr>
        <w:t>for example</w:t>
      </w:r>
      <w:r w:rsidR="00EE3C7A" w:rsidRPr="00D14E1E">
        <w:rPr>
          <w:szCs w:val="21"/>
        </w:rPr>
        <w:t>,</w:t>
      </w:r>
      <w:r w:rsidRPr="00D14E1E">
        <w:rPr>
          <w:szCs w:val="21"/>
        </w:rPr>
        <w:t xml:space="preserve"> </w:t>
      </w:r>
      <w:r w:rsidR="00825EF6" w:rsidRPr="00D14E1E">
        <w:rPr>
          <w:szCs w:val="21"/>
        </w:rPr>
        <w:t xml:space="preserve">developing </w:t>
      </w:r>
      <w:r w:rsidR="00511FD2" w:rsidRPr="00D14E1E">
        <w:rPr>
          <w:szCs w:val="21"/>
        </w:rPr>
        <w:t xml:space="preserve">peer </w:t>
      </w:r>
      <w:r w:rsidR="00A6499F" w:rsidRPr="00D14E1E">
        <w:rPr>
          <w:szCs w:val="21"/>
        </w:rPr>
        <w:t>support</w:t>
      </w:r>
      <w:r w:rsidR="0041638A" w:rsidRPr="00D14E1E">
        <w:rPr>
          <w:szCs w:val="21"/>
        </w:rPr>
        <w:t xml:space="preserve"> </w:t>
      </w:r>
      <w:r w:rsidR="008C167E" w:rsidRPr="00D14E1E">
        <w:rPr>
          <w:szCs w:val="21"/>
        </w:rPr>
        <w:t>through</w:t>
      </w:r>
      <w:r w:rsidR="00A6499F" w:rsidRPr="00D14E1E">
        <w:rPr>
          <w:szCs w:val="21"/>
        </w:rPr>
        <w:t xml:space="preserve"> peer tutoring</w:t>
      </w:r>
      <w:r w:rsidR="00F9569C" w:rsidRPr="00D14E1E">
        <w:rPr>
          <w:szCs w:val="21"/>
        </w:rPr>
        <w:t xml:space="preserve"> </w:t>
      </w:r>
      <w:r w:rsidR="00511FD2" w:rsidRPr="00D14E1E">
        <w:rPr>
          <w:szCs w:val="21"/>
        </w:rPr>
        <w:t xml:space="preserve">and peer assessment. </w:t>
      </w:r>
    </w:p>
    <w:p w14:paraId="302BCB28" w14:textId="7B5F13FB" w:rsidR="008C167E" w:rsidRPr="00D14E1E" w:rsidRDefault="0083159B" w:rsidP="00773DBD">
      <w:pPr>
        <w:pStyle w:val="ListParagraph"/>
        <w:numPr>
          <w:ilvl w:val="0"/>
          <w:numId w:val="14"/>
        </w:numPr>
        <w:spacing w:after="120"/>
        <w:contextualSpacing w:val="0"/>
        <w:rPr>
          <w:szCs w:val="21"/>
        </w:rPr>
      </w:pPr>
      <w:r w:rsidRPr="00D14E1E">
        <w:rPr>
          <w:szCs w:val="21"/>
        </w:rPr>
        <w:t>L</w:t>
      </w:r>
      <w:r w:rsidR="00511FD2" w:rsidRPr="00D14E1E">
        <w:rPr>
          <w:szCs w:val="21"/>
        </w:rPr>
        <w:t xml:space="preserve">earner participation </w:t>
      </w:r>
      <w:r w:rsidRPr="00D14E1E">
        <w:rPr>
          <w:szCs w:val="21"/>
        </w:rPr>
        <w:t xml:space="preserve">also needs to be understood </w:t>
      </w:r>
      <w:r w:rsidR="00511FD2" w:rsidRPr="00D14E1E">
        <w:rPr>
          <w:szCs w:val="21"/>
        </w:rPr>
        <w:t xml:space="preserve">in the context of children’s rights. </w:t>
      </w:r>
      <w:r w:rsidR="00995E7E" w:rsidRPr="00D14E1E">
        <w:rPr>
          <w:szCs w:val="21"/>
        </w:rPr>
        <w:t>This equates ‘participation’ with</w:t>
      </w:r>
      <w:r w:rsidR="00745680" w:rsidRPr="00D14E1E">
        <w:rPr>
          <w:szCs w:val="21"/>
        </w:rPr>
        <w:t xml:space="preserve"> how </w:t>
      </w:r>
      <w:r w:rsidR="006356D7" w:rsidRPr="00D14E1E">
        <w:rPr>
          <w:szCs w:val="21"/>
        </w:rPr>
        <w:t xml:space="preserve">all </w:t>
      </w:r>
      <w:r w:rsidR="00745680" w:rsidRPr="00D14E1E">
        <w:rPr>
          <w:szCs w:val="21"/>
        </w:rPr>
        <w:t>learners</w:t>
      </w:r>
      <w:r w:rsidR="006356D7" w:rsidRPr="00D14E1E">
        <w:rPr>
          <w:szCs w:val="21"/>
        </w:rPr>
        <w:t xml:space="preserve">, including girls and learners </w:t>
      </w:r>
      <w:r w:rsidR="00647A27" w:rsidRPr="00D14E1E">
        <w:rPr>
          <w:szCs w:val="21"/>
        </w:rPr>
        <w:t xml:space="preserve">with </w:t>
      </w:r>
      <w:r w:rsidR="006356D7" w:rsidRPr="00D14E1E">
        <w:rPr>
          <w:szCs w:val="21"/>
        </w:rPr>
        <w:t>disab</w:t>
      </w:r>
      <w:r w:rsidR="00647A27" w:rsidRPr="00D14E1E">
        <w:rPr>
          <w:szCs w:val="21"/>
        </w:rPr>
        <w:t>i</w:t>
      </w:r>
      <w:r w:rsidR="006356D7" w:rsidRPr="00D14E1E">
        <w:rPr>
          <w:szCs w:val="21"/>
        </w:rPr>
        <w:t>l</w:t>
      </w:r>
      <w:r w:rsidR="00647A27" w:rsidRPr="00D14E1E">
        <w:rPr>
          <w:szCs w:val="21"/>
        </w:rPr>
        <w:t>ities</w:t>
      </w:r>
      <w:r w:rsidR="006356D7" w:rsidRPr="00D14E1E">
        <w:rPr>
          <w:szCs w:val="21"/>
        </w:rPr>
        <w:t xml:space="preserve"> and/or SEN,</w:t>
      </w:r>
      <w:r w:rsidR="00745680" w:rsidRPr="00D14E1E">
        <w:rPr>
          <w:szCs w:val="21"/>
        </w:rPr>
        <w:t xml:space="preserve"> are listened to and </w:t>
      </w:r>
      <w:r w:rsidR="00995E7E" w:rsidRPr="00D14E1E">
        <w:rPr>
          <w:szCs w:val="21"/>
        </w:rPr>
        <w:t>whether they are involved</w:t>
      </w:r>
      <w:r w:rsidR="00745680" w:rsidRPr="00D14E1E">
        <w:rPr>
          <w:szCs w:val="21"/>
        </w:rPr>
        <w:t xml:space="preserve"> in decisions that affect their learning and wellbeing.</w:t>
      </w:r>
      <w:r w:rsidR="00817ED1">
        <w:rPr>
          <w:szCs w:val="21"/>
        </w:rPr>
        <w:t xml:space="preserve"> </w:t>
      </w:r>
      <w:r w:rsidR="0005578D">
        <w:rPr>
          <w:szCs w:val="21"/>
        </w:rPr>
        <w:t xml:space="preserve">Note that information about the barriers faced by learners with specific impairments </w:t>
      </w:r>
      <w:r w:rsidR="00B71D39">
        <w:rPr>
          <w:szCs w:val="21"/>
        </w:rPr>
        <w:t xml:space="preserve">in the module on </w:t>
      </w:r>
      <w:r w:rsidR="00B71D39" w:rsidRPr="00B71D39">
        <w:rPr>
          <w:b/>
          <w:bCs/>
          <w:color w:val="033896"/>
        </w:rPr>
        <w:t>Including Learners with Additional Needs</w:t>
      </w:r>
      <w:r w:rsidR="00B71D39" w:rsidRPr="00B71D39">
        <w:rPr>
          <w:color w:val="033896"/>
        </w:rPr>
        <w:t xml:space="preserve"> </w:t>
      </w:r>
      <w:r w:rsidR="0005578D">
        <w:rPr>
          <w:szCs w:val="21"/>
        </w:rPr>
        <w:t xml:space="preserve">may be useful background here. </w:t>
      </w:r>
    </w:p>
    <w:p w14:paraId="3A68E990" w14:textId="648669DC" w:rsidR="00AC7475" w:rsidRPr="00D14E1E" w:rsidRDefault="00492E30" w:rsidP="00773DBD">
      <w:pPr>
        <w:pStyle w:val="ListParagraph"/>
        <w:numPr>
          <w:ilvl w:val="0"/>
          <w:numId w:val="14"/>
        </w:numPr>
        <w:spacing w:after="120"/>
        <w:contextualSpacing w:val="0"/>
        <w:rPr>
          <w:szCs w:val="21"/>
        </w:rPr>
      </w:pPr>
      <w:r w:rsidRPr="00D14E1E">
        <w:rPr>
          <w:szCs w:val="21"/>
        </w:rPr>
        <w:t>By f</w:t>
      </w:r>
      <w:r w:rsidR="0083159B" w:rsidRPr="00D14E1E">
        <w:rPr>
          <w:szCs w:val="21"/>
        </w:rPr>
        <w:t xml:space="preserve">ully participating </w:t>
      </w:r>
      <w:r w:rsidRPr="00D14E1E">
        <w:rPr>
          <w:szCs w:val="21"/>
        </w:rPr>
        <w:t xml:space="preserve">in </w:t>
      </w:r>
      <w:r w:rsidR="009F6A80" w:rsidRPr="00D14E1E">
        <w:rPr>
          <w:szCs w:val="21"/>
        </w:rPr>
        <w:t xml:space="preserve">the learning process and their school community, </w:t>
      </w:r>
      <w:r w:rsidR="00A83E5C" w:rsidRPr="00D14E1E">
        <w:rPr>
          <w:szCs w:val="21"/>
        </w:rPr>
        <w:t xml:space="preserve">learners </w:t>
      </w:r>
      <w:r w:rsidR="009F6A80" w:rsidRPr="00D14E1E">
        <w:rPr>
          <w:szCs w:val="21"/>
        </w:rPr>
        <w:t xml:space="preserve">are able </w:t>
      </w:r>
      <w:r w:rsidR="00A83E5C" w:rsidRPr="00D14E1E">
        <w:rPr>
          <w:szCs w:val="21"/>
        </w:rPr>
        <w:t>to</w:t>
      </w:r>
      <w:r w:rsidR="00AA5989" w:rsidRPr="00D14E1E">
        <w:rPr>
          <w:szCs w:val="21"/>
        </w:rPr>
        <w:t xml:space="preserve"> flourish independent</w:t>
      </w:r>
      <w:r w:rsidR="00C14194">
        <w:rPr>
          <w:szCs w:val="21"/>
        </w:rPr>
        <w:t>ly</w:t>
      </w:r>
      <w:r w:rsidR="00AA5989" w:rsidRPr="00D14E1E">
        <w:rPr>
          <w:szCs w:val="21"/>
        </w:rPr>
        <w:t xml:space="preserve">, </w:t>
      </w:r>
      <w:r w:rsidR="00D956C0" w:rsidRPr="00D14E1E">
        <w:rPr>
          <w:szCs w:val="21"/>
        </w:rPr>
        <w:t>and develop</w:t>
      </w:r>
      <w:r w:rsidR="00AA5989" w:rsidRPr="00D14E1E">
        <w:rPr>
          <w:szCs w:val="21"/>
        </w:rPr>
        <w:t xml:space="preserve"> autonomy through </w:t>
      </w:r>
      <w:r w:rsidR="00AD12FE" w:rsidRPr="00D14E1E">
        <w:rPr>
          <w:szCs w:val="21"/>
        </w:rPr>
        <w:t xml:space="preserve">actively </w:t>
      </w:r>
      <w:r w:rsidR="00AA5989" w:rsidRPr="00D14E1E">
        <w:rPr>
          <w:szCs w:val="21"/>
        </w:rPr>
        <w:t xml:space="preserve">engaging </w:t>
      </w:r>
      <w:r w:rsidR="00AD12FE" w:rsidRPr="00D14E1E">
        <w:rPr>
          <w:szCs w:val="21"/>
        </w:rPr>
        <w:t xml:space="preserve">responsibly </w:t>
      </w:r>
      <w:r w:rsidR="00AA5989" w:rsidRPr="00D14E1E">
        <w:rPr>
          <w:szCs w:val="21"/>
        </w:rPr>
        <w:t xml:space="preserve">with their peers and adults in their learning community, </w:t>
      </w:r>
      <w:r w:rsidR="00AD12FE" w:rsidRPr="00D14E1E">
        <w:rPr>
          <w:szCs w:val="21"/>
        </w:rPr>
        <w:t xml:space="preserve">acquiring </w:t>
      </w:r>
      <w:r w:rsidR="008D5596" w:rsidRPr="00D14E1E">
        <w:rPr>
          <w:szCs w:val="21"/>
        </w:rPr>
        <w:t xml:space="preserve">the </w:t>
      </w:r>
      <w:r w:rsidR="00AD12FE" w:rsidRPr="00D14E1E">
        <w:rPr>
          <w:szCs w:val="21"/>
        </w:rPr>
        <w:t xml:space="preserve">knowledge and skills </w:t>
      </w:r>
      <w:r w:rsidR="008D5596" w:rsidRPr="00D14E1E">
        <w:rPr>
          <w:szCs w:val="21"/>
        </w:rPr>
        <w:t xml:space="preserve">they need, </w:t>
      </w:r>
      <w:r w:rsidR="00AD12FE" w:rsidRPr="00D14E1E">
        <w:rPr>
          <w:szCs w:val="21"/>
        </w:rPr>
        <w:t xml:space="preserve">and </w:t>
      </w:r>
      <w:r w:rsidR="00046BB0" w:rsidRPr="00D14E1E">
        <w:rPr>
          <w:szCs w:val="21"/>
        </w:rPr>
        <w:t>taking</w:t>
      </w:r>
      <w:r w:rsidR="00AA5989" w:rsidRPr="00D14E1E">
        <w:rPr>
          <w:szCs w:val="21"/>
        </w:rPr>
        <w:t xml:space="preserve"> responsibility</w:t>
      </w:r>
      <w:r w:rsidR="00046BB0" w:rsidRPr="00D14E1E">
        <w:rPr>
          <w:szCs w:val="21"/>
        </w:rPr>
        <w:t xml:space="preserve"> for their own learning.</w:t>
      </w:r>
    </w:p>
    <w:p w14:paraId="5EA46AA2" w14:textId="1398115D" w:rsidR="004C5BD9" w:rsidRDefault="002524F1" w:rsidP="00773DBD">
      <w:pPr>
        <w:pStyle w:val="ListParagraph"/>
        <w:numPr>
          <w:ilvl w:val="0"/>
          <w:numId w:val="14"/>
        </w:numPr>
        <w:spacing w:after="120"/>
        <w:contextualSpacing w:val="0"/>
        <w:rPr>
          <w:szCs w:val="21"/>
        </w:rPr>
      </w:pPr>
      <w:r w:rsidRPr="00D14E1E">
        <w:rPr>
          <w:szCs w:val="21"/>
        </w:rPr>
        <w:t>As independent learners,</w:t>
      </w:r>
      <w:r w:rsidR="00AC7475" w:rsidRPr="00D14E1E">
        <w:rPr>
          <w:szCs w:val="21"/>
        </w:rPr>
        <w:t xml:space="preserve"> they </w:t>
      </w:r>
      <w:r w:rsidRPr="00D14E1E">
        <w:rPr>
          <w:szCs w:val="21"/>
        </w:rPr>
        <w:t>use</w:t>
      </w:r>
      <w:r w:rsidR="00AC7475" w:rsidRPr="00D14E1E">
        <w:rPr>
          <w:szCs w:val="21"/>
        </w:rPr>
        <w:t xml:space="preserve"> </w:t>
      </w:r>
      <w:r w:rsidRPr="00D14E1E">
        <w:rPr>
          <w:szCs w:val="21"/>
        </w:rPr>
        <w:t>their increased confidence, knowledge and skills</w:t>
      </w:r>
      <w:r w:rsidR="00AC7475" w:rsidRPr="00D14E1E">
        <w:rPr>
          <w:szCs w:val="21"/>
        </w:rPr>
        <w:t xml:space="preserve"> to</w:t>
      </w:r>
      <w:r w:rsidRPr="00D14E1E">
        <w:rPr>
          <w:szCs w:val="21"/>
        </w:rPr>
        <w:t xml:space="preserve"> help in </w:t>
      </w:r>
      <w:r w:rsidR="00AC7475" w:rsidRPr="00D14E1E">
        <w:rPr>
          <w:szCs w:val="21"/>
        </w:rPr>
        <w:t xml:space="preserve">their </w:t>
      </w:r>
      <w:r w:rsidRPr="00D14E1E">
        <w:rPr>
          <w:szCs w:val="21"/>
        </w:rPr>
        <w:t xml:space="preserve">homes and </w:t>
      </w:r>
      <w:r w:rsidR="00AC7475" w:rsidRPr="00D14E1E">
        <w:rPr>
          <w:szCs w:val="21"/>
        </w:rPr>
        <w:t>community</w:t>
      </w:r>
      <w:r w:rsidRPr="00D14E1E">
        <w:rPr>
          <w:szCs w:val="21"/>
        </w:rPr>
        <w:t>.</w:t>
      </w:r>
      <w:bookmarkEnd w:id="17"/>
    </w:p>
    <w:p w14:paraId="76CBC480" w14:textId="023E5DFC" w:rsidR="00B32D33" w:rsidRDefault="00B32D33" w:rsidP="00B32D33">
      <w:pPr>
        <w:pStyle w:val="ListParagraph"/>
        <w:spacing w:after="120"/>
        <w:ind w:left="360"/>
        <w:contextualSpacing w:val="0"/>
        <w:rPr>
          <w:szCs w:val="21"/>
        </w:rPr>
      </w:pPr>
    </w:p>
    <w:p w14:paraId="2DA84D36" w14:textId="0156C7B5" w:rsidR="00B32D33" w:rsidRDefault="00B32D33" w:rsidP="00B32D33">
      <w:pPr>
        <w:pStyle w:val="ListParagraph"/>
        <w:spacing w:after="120"/>
        <w:ind w:left="360"/>
        <w:contextualSpacing w:val="0"/>
        <w:rPr>
          <w:szCs w:val="21"/>
        </w:rPr>
      </w:pPr>
    </w:p>
    <w:p w14:paraId="79380AF8" w14:textId="77777777" w:rsidR="00B32D33" w:rsidRPr="00762FC9" w:rsidRDefault="00B32D33" w:rsidP="00B32D33">
      <w:pPr>
        <w:pStyle w:val="ListParagraph"/>
        <w:spacing w:after="120"/>
        <w:ind w:left="360"/>
        <w:contextualSpacing w:val="0"/>
        <w:rPr>
          <w:szCs w:val="21"/>
        </w:rPr>
      </w:pPr>
    </w:p>
    <w:p w14:paraId="3DC337AD" w14:textId="022E3BDB" w:rsidR="0070196D" w:rsidRDefault="0070196D">
      <w:pPr>
        <w:rPr>
          <w:rFonts w:eastAsiaTheme="majorEastAsia" w:cstheme="majorBidi"/>
          <w:b/>
          <w:bCs/>
          <w:sz w:val="44"/>
          <w:szCs w:val="44"/>
        </w:rPr>
      </w:pPr>
      <w:bookmarkStart w:id="18" w:name="_Toc532926011"/>
      <w:bookmarkStart w:id="19" w:name="_Toc38668755"/>
      <w:r>
        <w:rPr>
          <w:b/>
          <w:bCs/>
          <w:sz w:val="44"/>
          <w:szCs w:val="44"/>
        </w:rPr>
        <w:br w:type="page"/>
      </w:r>
    </w:p>
    <w:p w14:paraId="13B20000" w14:textId="129993EE" w:rsidR="006816C5" w:rsidRDefault="006816C5" w:rsidP="003904E9">
      <w:pPr>
        <w:pStyle w:val="Heading1"/>
      </w:pPr>
      <w:r w:rsidRPr="0013511F">
        <w:lastRenderedPageBreak/>
        <w:t>Session</w:t>
      </w:r>
      <w:r w:rsidR="00527D31" w:rsidRPr="0013511F">
        <w:t xml:space="preserve"> </w:t>
      </w:r>
      <w:r w:rsidR="008D5596" w:rsidRPr="0013511F">
        <w:t>8</w:t>
      </w:r>
      <w:r w:rsidR="009B69B0" w:rsidRPr="0013511F">
        <w:t>.2</w:t>
      </w:r>
      <w:r w:rsidRPr="0013511F">
        <w:t xml:space="preserve">: </w:t>
      </w:r>
      <w:bookmarkEnd w:id="18"/>
      <w:r w:rsidR="008A20B4" w:rsidRPr="0013511F">
        <w:t xml:space="preserve">Developing </w:t>
      </w:r>
      <w:r w:rsidR="00B5361F" w:rsidRPr="0013511F">
        <w:t xml:space="preserve">peer </w:t>
      </w:r>
      <w:r w:rsidR="00996D44" w:rsidRPr="0013511F">
        <w:t>support</w:t>
      </w:r>
      <w:bookmarkStart w:id="20" w:name="_Hlk532400270"/>
      <w:bookmarkEnd w:id="19"/>
      <w:r w:rsidR="00F9569C" w:rsidRPr="0013511F">
        <w:t xml:space="preserve"> </w:t>
      </w:r>
      <w:bookmarkEnd w:id="20"/>
    </w:p>
    <w:p w14:paraId="55F27722" w14:textId="77777777" w:rsidR="00A124EB" w:rsidRDefault="00A124EB" w:rsidP="003904E9">
      <w:pPr>
        <w:rPr>
          <w:szCs w:val="28"/>
        </w:rPr>
      </w:pPr>
    </w:p>
    <w:p w14:paraId="5418750F" w14:textId="02998D0E" w:rsidR="004458C9" w:rsidRDefault="00A02E66" w:rsidP="003904E9">
      <w:pPr>
        <w:rPr>
          <w:szCs w:val="28"/>
        </w:rPr>
      </w:pPr>
      <w:r w:rsidRPr="000B3F21">
        <w:rPr>
          <w:szCs w:val="28"/>
        </w:rPr>
        <w:t>This session</w:t>
      </w:r>
      <w:r w:rsidR="003B5B03" w:rsidRPr="000B3F21">
        <w:rPr>
          <w:szCs w:val="28"/>
        </w:rPr>
        <w:t xml:space="preserve"> </w:t>
      </w:r>
      <w:r w:rsidRPr="000B3F21">
        <w:rPr>
          <w:szCs w:val="28"/>
        </w:rPr>
        <w:t xml:space="preserve">promotes ways that </w:t>
      </w:r>
      <w:r w:rsidR="00FF225D">
        <w:rPr>
          <w:szCs w:val="28"/>
        </w:rPr>
        <w:t>teachers</w:t>
      </w:r>
      <w:r w:rsidRPr="000B3F21">
        <w:rPr>
          <w:szCs w:val="28"/>
        </w:rPr>
        <w:t xml:space="preserve"> can further develop </w:t>
      </w:r>
      <w:r w:rsidR="00996D44" w:rsidRPr="000B3F21">
        <w:rPr>
          <w:szCs w:val="28"/>
        </w:rPr>
        <w:t>learner participation</w:t>
      </w:r>
      <w:r w:rsidR="00760F39" w:rsidRPr="000B3F21">
        <w:rPr>
          <w:szCs w:val="28"/>
        </w:rPr>
        <w:t xml:space="preserve"> through peer support</w:t>
      </w:r>
      <w:r w:rsidRPr="000B3F21">
        <w:rPr>
          <w:szCs w:val="28"/>
        </w:rPr>
        <w:t>.</w:t>
      </w:r>
    </w:p>
    <w:p w14:paraId="37C62EF3" w14:textId="28CCC563" w:rsidR="00996D44" w:rsidRPr="0013511F" w:rsidRDefault="00785E08" w:rsidP="00375A23">
      <w:pPr>
        <w:pStyle w:val="Heading2"/>
      </w:pPr>
      <w:r w:rsidRPr="0013511F">
        <w:rPr>
          <w:rFonts w:cs="Arial"/>
          <w:bCs/>
          <w:noProof/>
          <w:lang w:val="en-US" w:eastAsia="en-US"/>
        </w:rPr>
        <mc:AlternateContent>
          <mc:Choice Requires="wps">
            <w:drawing>
              <wp:anchor distT="91440" distB="91440" distL="137160" distR="137160" simplePos="0" relativeHeight="251921920" behindDoc="0" locked="0" layoutInCell="0" allowOverlap="1" wp14:anchorId="1C57AEB8" wp14:editId="7EA1943F">
                <wp:simplePos x="0" y="0"/>
                <wp:positionH relativeFrom="margin">
                  <wp:posOffset>5245100</wp:posOffset>
                </wp:positionH>
                <wp:positionV relativeFrom="paragraph">
                  <wp:posOffset>187325</wp:posOffset>
                </wp:positionV>
                <wp:extent cx="431800" cy="539750"/>
                <wp:effectExtent l="3175" t="0" r="9525" b="9525"/>
                <wp:wrapSquare wrapText="bothSides"/>
                <wp:docPr id="16"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1800" cy="539750"/>
                        </a:xfrm>
                        <a:prstGeom prst="roundRect">
                          <a:avLst>
                            <a:gd name="adj" fmla="val 13032"/>
                          </a:avLst>
                        </a:prstGeom>
                        <a:solidFill>
                          <a:srgbClr val="346DB6"/>
                        </a:solidFill>
                      </wps:spPr>
                      <wps:txbx>
                        <w:txbxContent>
                          <w:p w14:paraId="63AA575B" w14:textId="77777777" w:rsidR="00385A39" w:rsidRPr="004A7203" w:rsidRDefault="00385A39" w:rsidP="00524F42">
                            <w:pPr>
                              <w:jc w:val="center"/>
                              <w:rPr>
                                <w:rFonts w:eastAsiaTheme="majorEastAsia" w:cs="Calibri"/>
                                <w:b/>
                                <w:iCs/>
                                <w:color w:val="FFFFFF" w:themeColor="background1"/>
                                <w:szCs w:val="28"/>
                              </w:rPr>
                            </w:pPr>
                            <w:r>
                              <w:rPr>
                                <w:rFonts w:eastAsiaTheme="majorEastAsia" w:cs="Calibri"/>
                                <w:b/>
                                <w:iCs/>
                                <w:color w:val="FFFFFF" w:themeColor="background1"/>
                                <w:szCs w:val="28"/>
                              </w:rPr>
                              <w:t>Main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1C57AEB8" id="_x0000_s1035" style="position:absolute;margin-left:413pt;margin-top:14.75pt;width:34pt;height:42.5pt;rotation:90;z-index:251921920;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text;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" o:allowincell="f" fillcolor="#346db6" stroked="f">
                <v:textbox>
                  <w:txbxContent>
                    <w:p w14:paraId="63AA575B" w14:textId="77777777" w:rsidR="00385A39" w:rsidRPr="004A7203" w:rsidRDefault="00385A39" w:rsidP="00524F42">
                      <w:pPr>
                        <w:jc w:val="center"/>
                        <w:rPr>
                          <w:rFonts w:eastAsiaTheme="majorEastAsia" w:cs="Calibri"/>
                          <w:b/>
                          <w:iCs/>
                          <w:color w:val="FFFFFF" w:themeColor="background1"/>
                          <w:szCs w:val="28"/>
                        </w:rPr>
                      </w:pPr>
                      <w:r>
                        <w:rPr>
                          <w:rFonts w:eastAsiaTheme="majorEastAsia" w:cs="Calibri"/>
                          <w:b/>
                          <w:iCs/>
                          <w:color w:val="FFFFFF" w:themeColor="background1"/>
                          <w:szCs w:val="28"/>
                        </w:rPr>
                        <w:t>Main</w:t>
                      </w:r>
                    </w:p>
                  </w:txbxContent>
                </v:textbox>
                <w10:wrap type="square" anchorx="margin"/>
              </v:roundrect>
            </w:pict>
          </mc:Fallback>
        </mc:AlternateContent>
      </w:r>
      <w:r w:rsidR="00996D44" w:rsidRPr="0013511F">
        <w:t xml:space="preserve">Activity 8.2a: </w:t>
      </w:r>
      <w:r w:rsidR="001A0E8A" w:rsidRPr="0013511F">
        <w:t>What is</w:t>
      </w:r>
      <w:r w:rsidR="00996D44" w:rsidRPr="0013511F">
        <w:t xml:space="preserve"> </w:t>
      </w:r>
      <w:r w:rsidR="001A0E8A" w:rsidRPr="0013511F">
        <w:t xml:space="preserve">peer </w:t>
      </w:r>
      <w:r w:rsidR="00996D44" w:rsidRPr="0013511F">
        <w:t>support</w:t>
      </w:r>
      <w:r w:rsidR="001A0E8A" w:rsidRPr="0013511F">
        <w:t xml:space="preserve"> and what are its benefits?</w:t>
      </w:r>
      <w:r w:rsidR="00996D44" w:rsidRPr="0013511F">
        <w:t xml:space="preserve"> </w:t>
      </w:r>
    </w:p>
    <w:p w14:paraId="36465D9A" w14:textId="629AF88E" w:rsidR="00996D44" w:rsidRPr="0013511F" w:rsidRDefault="00DE0D47" w:rsidP="00996D44">
      <w:pPr>
        <w:rPr>
          <w:rFonts w:cs="Arial"/>
          <w:bCs/>
          <w:color w:val="033896"/>
        </w:rPr>
      </w:pPr>
      <w:r w:rsidRPr="00134ACC">
        <w:rPr>
          <w:rFonts w:cs="Arial"/>
          <w:bCs/>
          <w:color w:val="033896"/>
          <w:sz w:val="48"/>
          <w:szCs w:val="48"/>
        </w:rPr>
        <w:sym w:font="Wingdings" w:char="F0B9"/>
      </w:r>
      <w:r>
        <w:rPr>
          <w:rFonts w:cs="Arial"/>
          <w:bCs/>
          <w:color w:val="033896"/>
          <w:sz w:val="48"/>
          <w:szCs w:val="48"/>
        </w:rPr>
        <w:t xml:space="preserve"> </w:t>
      </w:r>
      <w:r w:rsidR="00AA2812" w:rsidRPr="00DE0D47">
        <w:rPr>
          <w:rFonts w:cs="Arial"/>
          <w:bCs/>
          <w:color w:val="033896"/>
        </w:rPr>
        <w:t>3</w:t>
      </w:r>
      <w:r w:rsidR="001A0E8A" w:rsidRPr="00DE0D47">
        <w:rPr>
          <w:rFonts w:cs="Arial"/>
          <w:bCs/>
          <w:color w:val="033896"/>
        </w:rPr>
        <w:t>0</w:t>
      </w:r>
      <w:r w:rsidR="00996D44" w:rsidRPr="00DE0D47">
        <w:rPr>
          <w:rFonts w:cs="Arial"/>
          <w:bCs/>
          <w:color w:val="033896"/>
        </w:rPr>
        <w:t xml:space="preserve"> minutes</w:t>
      </w:r>
    </w:p>
    <w:p w14:paraId="40B6D8A8" w14:textId="77777777" w:rsidR="00785E08" w:rsidRDefault="00785E08" w:rsidP="00192F31">
      <w:pPr>
        <w:rPr>
          <w:szCs w:val="28"/>
        </w:rPr>
      </w:pPr>
    </w:p>
    <w:p w14:paraId="4BDB5E41" w14:textId="41A27581" w:rsidR="00254000" w:rsidRDefault="00731E16" w:rsidP="00192F31">
      <w:pPr>
        <w:rPr>
          <w:rStyle w:val="st"/>
          <w:rFonts w:eastAsia="Times New Roman" w:cs="Times New Roman"/>
          <w:szCs w:val="28"/>
        </w:rPr>
      </w:pPr>
      <w:r w:rsidRPr="000B3F21">
        <w:rPr>
          <w:szCs w:val="28"/>
        </w:rPr>
        <w:t>‘P</w:t>
      </w:r>
      <w:r w:rsidR="00254000" w:rsidRPr="000B3F21">
        <w:rPr>
          <w:szCs w:val="28"/>
        </w:rPr>
        <w:t xml:space="preserve">eer support’ refers to learners providing each other with </w:t>
      </w:r>
      <w:r w:rsidR="00254000" w:rsidRPr="000B3F21">
        <w:rPr>
          <w:rStyle w:val="st"/>
          <w:rFonts w:eastAsia="Times New Roman" w:cs="Times New Roman"/>
          <w:szCs w:val="28"/>
        </w:rPr>
        <w:t xml:space="preserve">knowledge and skills, or emotional, social </w:t>
      </w:r>
      <w:r w:rsidR="00626897" w:rsidRPr="000B3F21">
        <w:rPr>
          <w:rStyle w:val="st"/>
          <w:rFonts w:eastAsia="Times New Roman" w:cs="Times New Roman"/>
          <w:szCs w:val="28"/>
        </w:rPr>
        <w:t>and/</w:t>
      </w:r>
      <w:r w:rsidR="00254000" w:rsidRPr="000B3F21">
        <w:rPr>
          <w:rStyle w:val="st"/>
          <w:rFonts w:eastAsia="Times New Roman" w:cs="Times New Roman"/>
          <w:szCs w:val="28"/>
        </w:rPr>
        <w:t xml:space="preserve">or practical help. </w:t>
      </w:r>
    </w:p>
    <w:p w14:paraId="1082B2DA" w14:textId="77777777" w:rsidR="00785E08" w:rsidRPr="0013511F" w:rsidRDefault="00785E08" w:rsidP="00192F31">
      <w:pPr>
        <w:rPr>
          <w:rFonts w:eastAsia="Times New Roman" w:cs="Times New Roman"/>
          <w:szCs w:val="28"/>
        </w:rPr>
      </w:pPr>
    </w:p>
    <w:p w14:paraId="37DE93B3" w14:textId="011418A3" w:rsidR="00922707" w:rsidRDefault="00446998" w:rsidP="00192F31">
      <w:pPr>
        <w:rPr>
          <w:szCs w:val="28"/>
        </w:rPr>
      </w:pPr>
      <w:r w:rsidRPr="000B3F21">
        <w:rPr>
          <w:szCs w:val="28"/>
        </w:rPr>
        <w:t xml:space="preserve">For teachers to effectively promote peer </w:t>
      </w:r>
      <w:r w:rsidR="00996D44" w:rsidRPr="000B3F21">
        <w:rPr>
          <w:szCs w:val="28"/>
        </w:rPr>
        <w:t>support</w:t>
      </w:r>
      <w:r w:rsidRPr="000B3F21">
        <w:rPr>
          <w:szCs w:val="28"/>
        </w:rPr>
        <w:t xml:space="preserve"> they need to acknowledge the range of skills and </w:t>
      </w:r>
      <w:r w:rsidRPr="00DE0D47">
        <w:rPr>
          <w:color w:val="000000" w:themeColor="text1"/>
          <w:szCs w:val="28"/>
        </w:rPr>
        <w:t xml:space="preserve">experiences all </w:t>
      </w:r>
      <w:r w:rsidR="006F0056" w:rsidRPr="00DE0D47">
        <w:rPr>
          <w:color w:val="000000" w:themeColor="text1"/>
          <w:szCs w:val="28"/>
        </w:rPr>
        <w:t>learners bring to the classroom</w:t>
      </w:r>
      <w:r w:rsidRPr="00DE0D47">
        <w:rPr>
          <w:color w:val="000000" w:themeColor="text1"/>
          <w:szCs w:val="28"/>
        </w:rPr>
        <w:t>.</w:t>
      </w:r>
      <w:r w:rsidR="00D0463F" w:rsidRPr="00DE0D47">
        <w:rPr>
          <w:color w:val="000000" w:themeColor="text1"/>
          <w:szCs w:val="28"/>
        </w:rPr>
        <w:t xml:space="preserve"> </w:t>
      </w:r>
      <w:r w:rsidRPr="00DE0D47">
        <w:rPr>
          <w:color w:val="000000" w:themeColor="text1"/>
          <w:szCs w:val="28"/>
        </w:rPr>
        <w:t xml:space="preserve">The trainer should mention that </w:t>
      </w:r>
      <w:r w:rsidRPr="00447083">
        <w:rPr>
          <w:rFonts w:cs="Arial"/>
          <w:b/>
          <w:color w:val="033896"/>
        </w:rPr>
        <w:t>Activity 8.1a</w:t>
      </w:r>
      <w:r w:rsidRPr="00DE0D47">
        <w:rPr>
          <w:color w:val="000000" w:themeColor="text1"/>
          <w:szCs w:val="28"/>
        </w:rPr>
        <w:t xml:space="preserve"> above connects strongly with the key principle un</w:t>
      </w:r>
      <w:r w:rsidR="00731E16" w:rsidRPr="00DE0D47">
        <w:rPr>
          <w:color w:val="000000" w:themeColor="text1"/>
          <w:szCs w:val="28"/>
        </w:rPr>
        <w:t>derpinning this session</w:t>
      </w:r>
      <w:r w:rsidR="00922707" w:rsidRPr="00DE0D47">
        <w:rPr>
          <w:color w:val="000000" w:themeColor="text1"/>
          <w:szCs w:val="28"/>
        </w:rPr>
        <w:t>,</w:t>
      </w:r>
      <w:r w:rsidRPr="00DE0D47">
        <w:rPr>
          <w:color w:val="000000" w:themeColor="text1"/>
          <w:szCs w:val="28"/>
        </w:rPr>
        <w:t xml:space="preserve"> that</w:t>
      </w:r>
      <w:r w:rsidR="00922707" w:rsidRPr="000B3F21">
        <w:rPr>
          <w:szCs w:val="28"/>
        </w:rPr>
        <w:t>:</w:t>
      </w:r>
    </w:p>
    <w:p w14:paraId="7B01C49B" w14:textId="77777777" w:rsidR="00785E08" w:rsidRPr="000B3F21" w:rsidRDefault="00785E08" w:rsidP="00192F31">
      <w:pPr>
        <w:rPr>
          <w:szCs w:val="28"/>
        </w:rPr>
      </w:pPr>
    </w:p>
    <w:p w14:paraId="22D7FA3E" w14:textId="78DB4778" w:rsidR="00922707" w:rsidRPr="00785E08" w:rsidRDefault="00446998" w:rsidP="00192F31">
      <w:pPr>
        <w:ind w:left="851"/>
        <w:rPr>
          <w:b/>
          <w:bCs/>
          <w:szCs w:val="28"/>
        </w:rPr>
      </w:pPr>
      <w:r w:rsidRPr="00785E08">
        <w:rPr>
          <w:b/>
          <w:bCs/>
          <w:szCs w:val="28"/>
        </w:rPr>
        <w:t>all learners bring experience and skills to the classroom and have something to contribute.</w:t>
      </w:r>
    </w:p>
    <w:p w14:paraId="769A8DAF" w14:textId="77777777" w:rsidR="00785E08" w:rsidRDefault="00785E08" w:rsidP="00192F31">
      <w:pPr>
        <w:rPr>
          <w:szCs w:val="28"/>
        </w:rPr>
      </w:pPr>
    </w:p>
    <w:p w14:paraId="402512B9" w14:textId="223A74CD" w:rsidR="00996D44" w:rsidRDefault="00446998" w:rsidP="00192F31">
      <w:pPr>
        <w:rPr>
          <w:szCs w:val="28"/>
        </w:rPr>
      </w:pPr>
      <w:r w:rsidRPr="000B3F21">
        <w:rPr>
          <w:szCs w:val="28"/>
        </w:rPr>
        <w:t>The trainer should explain that this is an important understanding to have when considering what is fully meant by ‘learners’ participation’.</w:t>
      </w:r>
    </w:p>
    <w:p w14:paraId="379FAAA0" w14:textId="77777777" w:rsidR="00785E08" w:rsidRPr="0013511F" w:rsidRDefault="00785E08" w:rsidP="00192F31">
      <w:pPr>
        <w:rPr>
          <w:rStyle w:val="st"/>
          <w:szCs w:val="28"/>
        </w:rPr>
      </w:pPr>
    </w:p>
    <w:p w14:paraId="5F9AD2D9" w14:textId="3C1A1AFF" w:rsidR="0013511F" w:rsidRDefault="00FF225D" w:rsidP="00192F31">
      <w:pPr>
        <w:rPr>
          <w:color w:val="000000" w:themeColor="text1"/>
          <w:szCs w:val="28"/>
        </w:rPr>
      </w:pPr>
      <w:r>
        <w:rPr>
          <w:szCs w:val="28"/>
        </w:rPr>
        <w:t>Teachers</w:t>
      </w:r>
      <w:r w:rsidR="00731E16" w:rsidRPr="000B3F21">
        <w:rPr>
          <w:szCs w:val="28"/>
        </w:rPr>
        <w:t xml:space="preserve"> should</w:t>
      </w:r>
      <w:r w:rsidR="00996D44" w:rsidRPr="000B3F21">
        <w:rPr>
          <w:szCs w:val="28"/>
        </w:rPr>
        <w:t xml:space="preserve"> </w:t>
      </w:r>
      <w:r w:rsidR="00731E16" w:rsidRPr="000B3F21">
        <w:rPr>
          <w:szCs w:val="28"/>
        </w:rPr>
        <w:t>together remember</w:t>
      </w:r>
      <w:r w:rsidR="00996D44" w:rsidRPr="000B3F21">
        <w:rPr>
          <w:szCs w:val="28"/>
        </w:rPr>
        <w:t xml:space="preserve"> </w:t>
      </w:r>
      <w:r w:rsidR="00926423" w:rsidRPr="000B3F21">
        <w:rPr>
          <w:szCs w:val="28"/>
        </w:rPr>
        <w:t>specific examples</w:t>
      </w:r>
      <w:r w:rsidR="00996D44" w:rsidRPr="000B3F21">
        <w:rPr>
          <w:szCs w:val="28"/>
        </w:rPr>
        <w:t xml:space="preserve"> that previous modules </w:t>
      </w:r>
      <w:r w:rsidR="00996D44" w:rsidRPr="00DE0D47">
        <w:rPr>
          <w:color w:val="000000" w:themeColor="text1"/>
          <w:szCs w:val="28"/>
        </w:rPr>
        <w:t xml:space="preserve">promoted peer </w:t>
      </w:r>
      <w:r w:rsidR="00DE0D47" w:rsidRPr="00DE0D47">
        <w:rPr>
          <w:color w:val="000000" w:themeColor="text1"/>
          <w:szCs w:val="28"/>
        </w:rPr>
        <w:t>support,</w:t>
      </w:r>
      <w:r w:rsidR="00996D44" w:rsidRPr="00DE0D47">
        <w:rPr>
          <w:color w:val="000000" w:themeColor="text1"/>
          <w:szCs w:val="28"/>
        </w:rPr>
        <w:t xml:space="preserve"> and these should be written </w:t>
      </w:r>
      <w:r w:rsidR="00731E16" w:rsidRPr="00DE0D47">
        <w:rPr>
          <w:color w:val="000000" w:themeColor="text1"/>
          <w:szCs w:val="28"/>
        </w:rPr>
        <w:t xml:space="preserve">by the trainer </w:t>
      </w:r>
      <w:r w:rsidR="00996D44" w:rsidRPr="00DE0D47">
        <w:rPr>
          <w:color w:val="000000" w:themeColor="text1"/>
          <w:szCs w:val="28"/>
        </w:rPr>
        <w:t>on the board or flipchart. If examples are needed, then the trainer could mention examples of collaborative learning</w:t>
      </w:r>
      <w:r w:rsidR="003B5B03" w:rsidRPr="00DE0D47">
        <w:rPr>
          <w:color w:val="000000" w:themeColor="text1"/>
          <w:szCs w:val="28"/>
        </w:rPr>
        <w:t>, such as group work,</w:t>
      </w:r>
      <w:r w:rsidR="00996D44" w:rsidRPr="00DE0D47">
        <w:rPr>
          <w:color w:val="000000" w:themeColor="text1"/>
          <w:szCs w:val="28"/>
        </w:rPr>
        <w:t xml:space="preserve"> or of practical and social support offered</w:t>
      </w:r>
      <w:r w:rsidR="004B17DB" w:rsidRPr="00DE0D47">
        <w:rPr>
          <w:color w:val="000000" w:themeColor="text1"/>
          <w:szCs w:val="28"/>
        </w:rPr>
        <w:t xml:space="preserve"> by their peers</w:t>
      </w:r>
      <w:r w:rsidR="00996D44" w:rsidRPr="00DE0D47">
        <w:rPr>
          <w:color w:val="000000" w:themeColor="text1"/>
          <w:szCs w:val="28"/>
        </w:rPr>
        <w:t xml:space="preserve"> to learners with additional needs.</w:t>
      </w:r>
    </w:p>
    <w:p w14:paraId="19BD3765" w14:textId="77777777" w:rsidR="00785E08" w:rsidRPr="00FF0CF7" w:rsidRDefault="00785E08" w:rsidP="00785E08">
      <w:pPr>
        <w:autoSpaceDE w:val="0"/>
        <w:autoSpaceDN w:val="0"/>
        <w:adjustRightInd w:val="0"/>
        <w:rPr>
          <w:rFonts w:cs="Arial"/>
        </w:rPr>
      </w:pPr>
    </w:p>
    <w:p w14:paraId="0B02E09B" w14:textId="77777777" w:rsidR="00785E08" w:rsidRDefault="00785E08" w:rsidP="00785E08">
      <w:pPr>
        <w:rPr>
          <w:rFonts w:cs="Arial"/>
        </w:rPr>
      </w:pPr>
      <w:r>
        <w:rPr>
          <w:rFonts w:cs="Arial"/>
          <w:noProof/>
          <w:lang w:val="en-US" w:eastAsia="en-US"/>
        </w:rPr>
        <mc:AlternateContent>
          <mc:Choice Requires="wpg">
            <w:drawing>
              <wp:anchor distT="0" distB="0" distL="114300" distR="114300" simplePos="0" relativeHeight="252131840" behindDoc="0" locked="0" layoutInCell="1" allowOverlap="1" wp14:anchorId="527E7336" wp14:editId="17C141E8">
                <wp:simplePos x="0" y="0"/>
                <wp:positionH relativeFrom="column">
                  <wp:posOffset>0</wp:posOffset>
                </wp:positionH>
                <wp:positionV relativeFrom="paragraph">
                  <wp:posOffset>31115</wp:posOffset>
                </wp:positionV>
                <wp:extent cx="1330960" cy="419100"/>
                <wp:effectExtent l="0" t="0" r="2540" b="0"/>
                <wp:wrapNone/>
                <wp:docPr id="449" name="Group 449"/>
                <wp:cNvGraphicFramePr/>
                <a:graphic xmlns:a="http://schemas.openxmlformats.org/drawingml/2006/main">
                  <a:graphicData uri="http://schemas.microsoft.com/office/word/2010/wordprocessingGroup">
                    <wpg:wgp>
                      <wpg:cNvGrpSpPr/>
                      <wpg:grpSpPr>
                        <a:xfrm>
                          <a:off x="0" y="0"/>
                          <a:ext cx="1330960" cy="419100"/>
                          <a:chOff x="0" y="0"/>
                          <a:chExt cx="1250950" cy="419100"/>
                        </a:xfrm>
                        <a:solidFill>
                          <a:srgbClr val="346DB6"/>
                        </a:solidFill>
                      </wpg:grpSpPr>
                      <wps:wsp>
                        <wps:cNvPr id="523" name="Arrow: Pentagon 523"/>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4" name="Text Box 524"/>
                        <wps:cNvSpPr txBox="1"/>
                        <wps:spPr>
                          <a:xfrm>
                            <a:off x="0" y="69850"/>
                            <a:ext cx="1079500" cy="273050"/>
                          </a:xfrm>
                          <a:prstGeom prst="rect">
                            <a:avLst/>
                          </a:prstGeom>
                          <a:grpFill/>
                          <a:ln w="6350">
                            <a:noFill/>
                          </a:ln>
                        </wps:spPr>
                        <wps:txbx>
                          <w:txbxContent>
                            <w:p w14:paraId="3414B700" w14:textId="0DF22E1D" w:rsidR="00385A39" w:rsidRPr="00134ACC" w:rsidRDefault="00385A39" w:rsidP="00785E08">
                              <w:pPr>
                                <w:rPr>
                                  <w:b/>
                                  <w:color w:val="FFFFFF" w:themeColor="background1"/>
                                </w:rPr>
                              </w:pPr>
                              <w:r w:rsidRPr="00134ACC">
                                <w:rPr>
                                  <w:b/>
                                  <w:color w:val="FFFFFF" w:themeColor="background1"/>
                                </w:rPr>
                                <w:t xml:space="preserve">Resource </w:t>
                              </w:r>
                              <w:r>
                                <w:rPr>
                                  <w:b/>
                                  <w:color w:val="FFFFFF" w:themeColor="background1"/>
                                </w:rPr>
                                <w:t>8.2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527E7336" id="Group 449" o:spid="_x0000_s1036" style="position:absolute;margin-left:0;margin-top:2.45pt;width:104.8pt;height:33pt;z-index:252131840;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">
                <v:shape id="Arrow: Pentagon 523" o:spid="_x0000_s1037"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IvuMYA&#10;AADcAAAADwAAAGRycy9kb3ducmV2LnhtbESPQWvCQBSE74X+h+UVvBTdqCgSXUUKFrEgNtX7M/ua&#10;pGbfhuxqUn+9Kwgeh5n5hpktWlOKC9WusKyg34tAEKdWF5wp2P+suhMQziNrLC2Tgn9ysJi/vsww&#10;1rbhb7okPhMBwi5GBbn3VSylS3My6Hq2Ig7er60N+iDrTOoamwA3pRxE0VgaLDgs5FjRR07pKTkb&#10;BavtcLcbfTXvn0n1txn3r9mRDo1Snbd2OQXhqfXP8KO91gpGgyHcz4QjIO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UIvuMYAAADcAAAADwAAAAAAAAAAAAAAAACYAgAAZHJz&#10;L2Rvd25yZXYueG1sUEsFBgAAAAAEAAQA9QAAAIsDAAAAAA==&#10;" adj="17982" filled="f" stroked="f" strokeweight="1pt"/>
                <v:shape id="Text Box 524" o:spid="_x0000_s1038" type="#_x0000_t202" style="position:absolute;top:698;width:10795;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X8eccA&#10;AADcAAAADwAAAGRycy9kb3ducmV2LnhtbESPQWvCQBSE7wX/w/IK3uqmQYukriEEQkXsQevF2zP7&#10;TEKzb2N2G2N/fbdQ6HGYmW+YVTqaVgzUu8aygudZBIK4tLrhSsHxo3hagnAeWWNrmRTcyUG6njys&#10;MNH2xnsaDr4SAcIuQQW1910ipStrMuhmtiMO3sX2Bn2QfSV1j7cAN62Mo+hFGmw4LNTYUV5T+Xn4&#10;Mgq2efGO+3Nslt9t/ra7ZN31eFooNX0cs1cQnkb/H/5rb7SCRTyH3zPhCMj1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aV/HnHAAAA3AAAAA8AAAAAAAAAAAAAAAAAmAIAAGRy&#10;cy9kb3ducmV2LnhtbFBLBQYAAAAABAAEAPUAAACMAwAAAAA=&#10;" filled="f" stroked="f" strokeweight=".5pt">
                  <v:textbox>
                    <w:txbxContent>
                      <w:p w14:paraId="3414B700" w14:textId="0DF22E1D" w:rsidR="00385A39" w:rsidRPr="00134ACC" w:rsidRDefault="00385A39" w:rsidP="00785E08">
                        <w:pPr>
                          <w:rPr>
                            <w:b/>
                            <w:color w:val="FFFFFF" w:themeColor="background1"/>
                          </w:rPr>
                        </w:pPr>
                        <w:r w:rsidRPr="00134ACC">
                          <w:rPr>
                            <w:b/>
                            <w:color w:val="FFFFFF" w:themeColor="background1"/>
                          </w:rPr>
                          <w:t xml:space="preserve">Resource </w:t>
                        </w:r>
                        <w:r>
                          <w:rPr>
                            <w:b/>
                            <w:color w:val="FFFFFF" w:themeColor="background1"/>
                          </w:rPr>
                          <w:t>8.2</w:t>
                        </w:r>
                      </w:p>
                    </w:txbxContent>
                  </v:textbox>
                </v:shape>
              </v:group>
            </w:pict>
          </mc:Fallback>
        </mc:AlternateContent>
      </w:r>
    </w:p>
    <w:p w14:paraId="112F501B" w14:textId="77777777" w:rsidR="00785E08" w:rsidRDefault="00785E08" w:rsidP="00785E08">
      <w:r>
        <w:rPr>
          <w:rFonts w:cs="Arial"/>
        </w:rPr>
        <w:tab/>
      </w:r>
      <w:r>
        <w:rPr>
          <w:rFonts w:cs="Arial"/>
        </w:rPr>
        <w:tab/>
      </w:r>
      <w:r>
        <w:rPr>
          <w:rFonts w:cs="Arial"/>
        </w:rPr>
        <w:tab/>
      </w:r>
      <w:r>
        <w:rPr>
          <w:rFonts w:cs="Arial"/>
        </w:rPr>
        <w:tab/>
      </w:r>
      <w:r w:rsidRPr="00F1556D">
        <w:rPr>
          <w:rFonts w:cs="Arial"/>
          <w:b/>
          <w:color w:val="033896"/>
        </w:rPr>
        <w:t>Types of peer support</w:t>
      </w:r>
    </w:p>
    <w:p w14:paraId="086F55A8" w14:textId="5F20CF0F" w:rsidR="00785E08" w:rsidRPr="00134ACC" w:rsidRDefault="00785E08" w:rsidP="00785E08">
      <w:pPr>
        <w:rPr>
          <w:rFonts w:cs="Arial"/>
          <w:color w:val="033896"/>
        </w:rPr>
      </w:pPr>
    </w:p>
    <w:p w14:paraId="4C4733BB" w14:textId="08B45595" w:rsidR="00996D44" w:rsidRDefault="00731E16" w:rsidP="00996D44">
      <w:pPr>
        <w:rPr>
          <w:color w:val="000000" w:themeColor="text1"/>
          <w:szCs w:val="28"/>
        </w:rPr>
      </w:pPr>
      <w:r w:rsidRPr="00DE0D47">
        <w:rPr>
          <w:color w:val="000000" w:themeColor="text1"/>
          <w:szCs w:val="28"/>
        </w:rPr>
        <w:t>G</w:t>
      </w:r>
      <w:r w:rsidR="00996D44" w:rsidRPr="00DE0D47">
        <w:rPr>
          <w:color w:val="000000" w:themeColor="text1"/>
          <w:szCs w:val="28"/>
        </w:rPr>
        <w:t>ive</w:t>
      </w:r>
      <w:r w:rsidRPr="00DE0D47">
        <w:rPr>
          <w:color w:val="000000" w:themeColor="text1"/>
          <w:szCs w:val="28"/>
        </w:rPr>
        <w:t xml:space="preserve"> out</w:t>
      </w:r>
      <w:r w:rsidR="00996D44" w:rsidRPr="00DE0D47">
        <w:rPr>
          <w:color w:val="000000" w:themeColor="text1"/>
          <w:szCs w:val="28"/>
        </w:rPr>
        <w:t xml:space="preserve"> </w:t>
      </w:r>
      <w:r w:rsidR="00996D44" w:rsidRPr="00447083">
        <w:rPr>
          <w:rFonts w:cs="Arial"/>
          <w:b/>
          <w:color w:val="033896"/>
        </w:rPr>
        <w:t>Resource 8.2</w:t>
      </w:r>
      <w:r w:rsidR="00996D44" w:rsidRPr="00DE0D47">
        <w:rPr>
          <w:b/>
          <w:color w:val="000000" w:themeColor="text1"/>
          <w:szCs w:val="28"/>
        </w:rPr>
        <w:t xml:space="preserve"> </w:t>
      </w:r>
      <w:r w:rsidR="00996D44" w:rsidRPr="00DE0D47">
        <w:rPr>
          <w:color w:val="000000" w:themeColor="text1"/>
          <w:szCs w:val="28"/>
        </w:rPr>
        <w:t xml:space="preserve">to each group. </w:t>
      </w:r>
    </w:p>
    <w:p w14:paraId="0943F486" w14:textId="77777777" w:rsidR="00785E08" w:rsidRPr="0013511F" w:rsidRDefault="00785E08" w:rsidP="00996D44">
      <w:pPr>
        <w:rPr>
          <w:b/>
          <w:color w:val="FFFFFF" w:themeColor="background1"/>
        </w:rPr>
      </w:pPr>
    </w:p>
    <w:p w14:paraId="369CA935" w14:textId="77777777" w:rsidR="0013511F" w:rsidRDefault="00996D44" w:rsidP="00192F31">
      <w:pPr>
        <w:rPr>
          <w:color w:val="000000" w:themeColor="text1"/>
          <w:szCs w:val="28"/>
        </w:rPr>
      </w:pPr>
      <w:r w:rsidRPr="00DE0D47">
        <w:rPr>
          <w:color w:val="000000" w:themeColor="text1"/>
          <w:szCs w:val="28"/>
        </w:rPr>
        <w:t xml:space="preserve">Groups should discuss the types of peer support </w:t>
      </w:r>
      <w:r w:rsidR="00731E16" w:rsidRPr="000B3F21">
        <w:rPr>
          <w:szCs w:val="28"/>
        </w:rPr>
        <w:t>listed</w:t>
      </w:r>
      <w:r w:rsidRPr="000B3F21">
        <w:rPr>
          <w:szCs w:val="28"/>
        </w:rPr>
        <w:t xml:space="preserve">, whether learners will need training to provide any of these, and what types of peer support </w:t>
      </w:r>
      <w:r w:rsidR="004B17DB" w:rsidRPr="000B3F21">
        <w:rPr>
          <w:szCs w:val="28"/>
        </w:rPr>
        <w:t>are</w:t>
      </w:r>
      <w:r w:rsidR="003B5B03" w:rsidRPr="000B3F21">
        <w:rPr>
          <w:szCs w:val="28"/>
        </w:rPr>
        <w:t xml:space="preserve"> already provided in </w:t>
      </w:r>
      <w:r w:rsidRPr="00DE0D47">
        <w:rPr>
          <w:color w:val="000000" w:themeColor="text1"/>
          <w:szCs w:val="28"/>
        </w:rPr>
        <w:t xml:space="preserve">their own </w:t>
      </w:r>
      <w:r w:rsidR="003B5B03" w:rsidRPr="00DE0D47">
        <w:rPr>
          <w:color w:val="000000" w:themeColor="text1"/>
          <w:szCs w:val="28"/>
        </w:rPr>
        <w:t>classrooms and schools</w:t>
      </w:r>
      <w:r w:rsidRPr="00DE0D47">
        <w:rPr>
          <w:color w:val="000000" w:themeColor="text1"/>
          <w:szCs w:val="28"/>
        </w:rPr>
        <w:t>.</w:t>
      </w:r>
    </w:p>
    <w:p w14:paraId="0D395F3E" w14:textId="77777777" w:rsidR="00785E08" w:rsidRDefault="00785E08" w:rsidP="00785E08">
      <w:pPr>
        <w:rPr>
          <w:rFonts w:cs="Arial"/>
        </w:rPr>
      </w:pPr>
      <w:r>
        <w:rPr>
          <w:rFonts w:cs="Arial"/>
          <w:noProof/>
          <w:lang w:val="en-US" w:eastAsia="en-US"/>
        </w:rPr>
        <w:lastRenderedPageBreak/>
        <mc:AlternateContent>
          <mc:Choice Requires="wpg">
            <w:drawing>
              <wp:anchor distT="0" distB="0" distL="114300" distR="114300" simplePos="0" relativeHeight="252133888" behindDoc="0" locked="0" layoutInCell="1" allowOverlap="1" wp14:anchorId="5F4FE628" wp14:editId="6C0A0F0F">
                <wp:simplePos x="0" y="0"/>
                <wp:positionH relativeFrom="column">
                  <wp:posOffset>0</wp:posOffset>
                </wp:positionH>
                <wp:positionV relativeFrom="paragraph">
                  <wp:posOffset>31115</wp:posOffset>
                </wp:positionV>
                <wp:extent cx="1330960" cy="419100"/>
                <wp:effectExtent l="0" t="0" r="2540" b="0"/>
                <wp:wrapNone/>
                <wp:docPr id="525" name="Group 525"/>
                <wp:cNvGraphicFramePr/>
                <a:graphic xmlns:a="http://schemas.openxmlformats.org/drawingml/2006/main">
                  <a:graphicData uri="http://schemas.microsoft.com/office/word/2010/wordprocessingGroup">
                    <wpg:wgp>
                      <wpg:cNvGrpSpPr/>
                      <wpg:grpSpPr>
                        <a:xfrm>
                          <a:off x="0" y="0"/>
                          <a:ext cx="1330960" cy="419100"/>
                          <a:chOff x="0" y="0"/>
                          <a:chExt cx="1250950" cy="419100"/>
                        </a:xfrm>
                        <a:solidFill>
                          <a:srgbClr val="346DB6"/>
                        </a:solidFill>
                      </wpg:grpSpPr>
                      <wps:wsp>
                        <wps:cNvPr id="526" name="Arrow: Pentagon 526"/>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7" name="Text Box 527"/>
                        <wps:cNvSpPr txBox="1"/>
                        <wps:spPr>
                          <a:xfrm>
                            <a:off x="0" y="69850"/>
                            <a:ext cx="1079500" cy="273050"/>
                          </a:xfrm>
                          <a:prstGeom prst="rect">
                            <a:avLst/>
                          </a:prstGeom>
                          <a:grpFill/>
                          <a:ln w="6350">
                            <a:noFill/>
                          </a:ln>
                        </wps:spPr>
                        <wps:txbx>
                          <w:txbxContent>
                            <w:p w14:paraId="4A869A3F" w14:textId="1B9F44D3" w:rsidR="00385A39" w:rsidRPr="00134ACC" w:rsidRDefault="00385A39" w:rsidP="00785E08">
                              <w:pPr>
                                <w:rPr>
                                  <w:b/>
                                  <w:color w:val="FFFFFF" w:themeColor="background1"/>
                                </w:rPr>
                              </w:pPr>
                              <w:r w:rsidRPr="00134ACC">
                                <w:rPr>
                                  <w:b/>
                                  <w:color w:val="FFFFFF" w:themeColor="background1"/>
                                </w:rPr>
                                <w:t xml:space="preserve">Resource </w:t>
                              </w:r>
                              <w:r>
                                <w:rPr>
                                  <w:b/>
                                  <w:color w:val="FFFFFF" w:themeColor="background1"/>
                                </w:rPr>
                                <w:t>8.3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5F4FE628" id="Group 525" o:spid="_x0000_s1039" style="position:absolute;margin-left:0;margin-top:2.45pt;width:104.8pt;height:33pt;z-index:252133888;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">
                <v:shape id="Arrow: Pentagon 526" o:spid="_x0000_s1040"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WMIMYA&#10;AADcAAAADwAAAGRycy9kb3ducmV2LnhtbESPQWvCQBSE70L/w/IKXsRsVAwldRURlGJBbKr3Z/Y1&#10;SZt9G7Jbk/bXdwWhx2FmvmEWq97U4kqtqywrmEQxCOLc6ooLBaf37fgJhPPIGmvLpOCHHKyWD4MF&#10;ptp2/EbXzBciQNilqKD0vkmldHlJBl1kG+LgfdjWoA+yLaRusQtwU8tpHCfSYMVhocSGNiXlX9m3&#10;UbA9zI7H+Ws32mXN5z6Z/BYXOndKDR/79TMIT73/D9/bL1rBfJrA7Uw4AnL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TWMIMYAAADcAAAADwAAAAAAAAAAAAAAAACYAgAAZHJz&#10;L2Rvd25yZXYueG1sUEsFBgAAAAAEAAQA9QAAAIsDAAAAAA==&#10;" adj="17982" filled="f" stroked="f" strokeweight="1pt"/>
                <v:shape id="Text Box 527" o:spid="_x0000_s1041" type="#_x0000_t202" style="position:absolute;top:698;width:10795;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diDscA&#10;AADcAAAADwAAAGRycy9kb3ducmV2LnhtbESPzWrDMBCE74W+g9hCb41cg9PgRAnBYFJKcsjPpbet&#10;tbFNrJVrKbbbp68ChRyHmfmGWaxG04ieOldbVvA6iUAQF1bXXCo4HfOXGQjnkTU2lknBDzlYLR8f&#10;FphqO/Ce+oMvRYCwS1FB5X2bSumKigy6iW2Jg3e2nUEfZFdK3eEQ4KaRcRRNpcGaw0KFLWUVFZfD&#10;1Sj4yPId7r9iM/ttss32vG6/T5+JUs9P43oOwtPo7+H/9rtWkMRvcDsTjoBc/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ZHYg7HAAAA3AAAAA8AAAAAAAAAAAAAAAAAmAIAAGRy&#10;cy9kb3ducmV2LnhtbFBLBQYAAAAABAAEAPUAAACMAwAAAAA=&#10;" filled="f" stroked="f" strokeweight=".5pt">
                  <v:textbox>
                    <w:txbxContent>
                      <w:p w14:paraId="4A869A3F" w14:textId="1B9F44D3" w:rsidR="00385A39" w:rsidRPr="00134ACC" w:rsidRDefault="00385A39" w:rsidP="00785E08">
                        <w:pPr>
                          <w:rPr>
                            <w:b/>
                            <w:color w:val="FFFFFF" w:themeColor="background1"/>
                          </w:rPr>
                        </w:pPr>
                        <w:r w:rsidRPr="00134ACC">
                          <w:rPr>
                            <w:b/>
                            <w:color w:val="FFFFFF" w:themeColor="background1"/>
                          </w:rPr>
                          <w:t xml:space="preserve">Resource </w:t>
                        </w:r>
                        <w:r>
                          <w:rPr>
                            <w:b/>
                            <w:color w:val="FFFFFF" w:themeColor="background1"/>
                          </w:rPr>
                          <w:t>8.3</w:t>
                        </w:r>
                      </w:p>
                    </w:txbxContent>
                  </v:textbox>
                </v:shape>
              </v:group>
            </w:pict>
          </mc:Fallback>
        </mc:AlternateContent>
      </w:r>
    </w:p>
    <w:p w14:paraId="69F16A8C" w14:textId="722F50EC" w:rsidR="00785E08" w:rsidRDefault="00785E08" w:rsidP="00785E08">
      <w:r>
        <w:rPr>
          <w:rFonts w:cs="Arial"/>
        </w:rPr>
        <w:tab/>
      </w:r>
      <w:r>
        <w:rPr>
          <w:rFonts w:cs="Arial"/>
        </w:rPr>
        <w:tab/>
      </w:r>
      <w:r>
        <w:rPr>
          <w:rFonts w:cs="Arial"/>
        </w:rPr>
        <w:tab/>
      </w:r>
      <w:r>
        <w:rPr>
          <w:rFonts w:cs="Arial"/>
        </w:rPr>
        <w:tab/>
      </w:r>
      <w:r>
        <w:rPr>
          <w:rFonts w:cs="Arial"/>
          <w:b/>
          <w:color w:val="033896"/>
        </w:rPr>
        <w:t>B</w:t>
      </w:r>
      <w:r w:rsidRPr="00BD5CBF">
        <w:rPr>
          <w:rFonts w:cs="Arial"/>
          <w:b/>
          <w:color w:val="033896"/>
        </w:rPr>
        <w:t>enefits of peer support</w:t>
      </w:r>
    </w:p>
    <w:p w14:paraId="6D07838B" w14:textId="6D9179D6" w:rsidR="00785E08" w:rsidRDefault="00785E08" w:rsidP="00785E08"/>
    <w:p w14:paraId="0E0CF3FE" w14:textId="102F18CF" w:rsidR="00F02695" w:rsidRDefault="00BA7ABE" w:rsidP="00785E08">
      <w:r w:rsidRPr="00DE0D47">
        <w:t>The trainer should then</w:t>
      </w:r>
      <w:r w:rsidR="00996D44" w:rsidRPr="00DE0D47">
        <w:t xml:space="preserve"> give </w:t>
      </w:r>
      <w:r w:rsidR="00996D44" w:rsidRPr="00447083">
        <w:rPr>
          <w:rFonts w:cs="Arial"/>
          <w:b/>
          <w:color w:val="033896"/>
        </w:rPr>
        <w:t>Resource 8.3</w:t>
      </w:r>
      <w:r w:rsidR="00996D44" w:rsidRPr="00DE0D47">
        <w:t xml:space="preserve"> to each group</w:t>
      </w:r>
      <w:r w:rsidR="00AA2812" w:rsidRPr="00DE0D47">
        <w:t>, allocating one group to each type of peer support.</w:t>
      </w:r>
      <w:r w:rsidR="00996D44" w:rsidRPr="00DE0D47">
        <w:t xml:space="preserve"> </w:t>
      </w:r>
      <w:r w:rsidR="004B17DB" w:rsidRPr="00DE0D47">
        <w:t xml:space="preserve">Ask each group to give a detailed </w:t>
      </w:r>
      <w:r w:rsidR="004B17DB" w:rsidRPr="000B3F21">
        <w:t xml:space="preserve">example of the type of peer support they have been asked to look </w:t>
      </w:r>
      <w:r w:rsidR="00DE0D47" w:rsidRPr="000B3F21">
        <w:t>at and</w:t>
      </w:r>
      <w:r w:rsidR="004B17DB" w:rsidRPr="000B3F21">
        <w:t xml:space="preserve"> think of ways that type of support could benefit learners. </w:t>
      </w:r>
      <w:r w:rsidRPr="000B3F21">
        <w:t>For example,</w:t>
      </w:r>
      <w:r w:rsidR="00996D44" w:rsidRPr="000B3F21">
        <w:t xml:space="preserve"> a detailed example of </w:t>
      </w:r>
      <w:r w:rsidR="00996D44" w:rsidRPr="00785E08">
        <w:rPr>
          <w:b/>
          <w:bCs/>
        </w:rPr>
        <w:t>‘befriending’</w:t>
      </w:r>
      <w:r w:rsidR="00996D44" w:rsidRPr="000B3F21">
        <w:t xml:space="preserve"> could be where a teacher encourages some more socially </w:t>
      </w:r>
      <w:r w:rsidR="00996D44" w:rsidRPr="00785E08">
        <w:t xml:space="preserve">confident children to </w:t>
      </w:r>
      <w:r w:rsidR="00605EE8" w:rsidRPr="00785E08">
        <w:t>invite</w:t>
      </w:r>
      <w:r w:rsidR="00996D44" w:rsidRPr="00785E08">
        <w:t xml:space="preserve"> </w:t>
      </w:r>
      <w:r w:rsidRPr="00785E08">
        <w:t>their</w:t>
      </w:r>
      <w:r w:rsidR="00996D44" w:rsidRPr="00785E08">
        <w:t xml:space="preserve"> </w:t>
      </w:r>
      <w:r w:rsidR="00605EE8" w:rsidRPr="00785E08">
        <w:t>classmate</w:t>
      </w:r>
      <w:r w:rsidR="00996D44" w:rsidRPr="00785E08">
        <w:t xml:space="preserve"> who </w:t>
      </w:r>
      <w:r w:rsidR="00AA2812" w:rsidRPr="00785E08">
        <w:t>has yet to make any friends</w:t>
      </w:r>
      <w:r w:rsidR="00996D44" w:rsidRPr="00785E08">
        <w:t xml:space="preserve"> </w:t>
      </w:r>
      <w:r w:rsidR="00605EE8" w:rsidRPr="00785E08">
        <w:t>to</w:t>
      </w:r>
      <w:r w:rsidR="00605EE8" w:rsidRPr="000B3F21">
        <w:t xml:space="preserve"> </w:t>
      </w:r>
      <w:r w:rsidR="00996D44" w:rsidRPr="000B3F21">
        <w:t>join in with their playground games.</w:t>
      </w:r>
    </w:p>
    <w:p w14:paraId="79D785F4" w14:textId="77777777" w:rsidR="00785E08" w:rsidRDefault="00785E08" w:rsidP="00785E08"/>
    <w:p w14:paraId="2BB85AD3" w14:textId="38EF7BCC" w:rsidR="00996D44" w:rsidRDefault="00996D44" w:rsidP="00785E08">
      <w:r w:rsidRPr="000B3F21">
        <w:t xml:space="preserve">The benefit of this </w:t>
      </w:r>
      <w:r w:rsidR="00605EE8" w:rsidRPr="000B3F21">
        <w:t>is</w:t>
      </w:r>
      <w:r w:rsidRPr="000B3F21">
        <w:t xml:space="preserve"> </w:t>
      </w:r>
      <w:r w:rsidR="00BA7ABE" w:rsidRPr="000B3F21">
        <w:t>a learner</w:t>
      </w:r>
      <w:r w:rsidR="000B4BBC" w:rsidRPr="000B3F21">
        <w:t xml:space="preserve"> who is isolated </w:t>
      </w:r>
      <w:r w:rsidR="001A0E8A" w:rsidRPr="000B3F21">
        <w:t>makes</w:t>
      </w:r>
      <w:r w:rsidR="000B4BBC" w:rsidRPr="000B3F21">
        <w:t xml:space="preserve"> friends</w:t>
      </w:r>
      <w:r w:rsidRPr="000B3F21">
        <w:t>.</w:t>
      </w:r>
      <w:r w:rsidR="004B17DB" w:rsidRPr="000B3F21">
        <w:t xml:space="preserve"> An example of a school promoting </w:t>
      </w:r>
      <w:r w:rsidR="004B17DB" w:rsidRPr="00785E08">
        <w:rPr>
          <w:b/>
          <w:bCs/>
        </w:rPr>
        <w:t>roles of responsibility</w:t>
      </w:r>
      <w:r w:rsidR="004B17DB" w:rsidRPr="005D56C1">
        <w:rPr>
          <w:b/>
          <w:bCs/>
        </w:rPr>
        <w:t xml:space="preserve"> </w:t>
      </w:r>
      <w:r w:rsidR="004B17DB" w:rsidRPr="000B3F21">
        <w:t>could be the appointment of ‘prefects’; a role that develops learners’ communication and leadership skills. An example of</w:t>
      </w:r>
      <w:r w:rsidR="004B17DB" w:rsidRPr="00785E08">
        <w:t xml:space="preserve"> </w:t>
      </w:r>
      <w:r w:rsidR="004B17DB" w:rsidRPr="00785E08">
        <w:rPr>
          <w:b/>
          <w:bCs/>
        </w:rPr>
        <w:t>peer tutoring</w:t>
      </w:r>
      <w:r w:rsidR="004B17DB" w:rsidRPr="005D56C1">
        <w:rPr>
          <w:b/>
          <w:bCs/>
        </w:rPr>
        <w:t>,</w:t>
      </w:r>
      <w:r w:rsidR="004B17DB" w:rsidRPr="000B3F21">
        <w:t xml:space="preserve"> such as learners helping each other learn to read, can develop the peer tutors’ confidence as learners.</w:t>
      </w:r>
    </w:p>
    <w:p w14:paraId="566D140E" w14:textId="77777777" w:rsidR="00080C65" w:rsidRDefault="00080C65" w:rsidP="00080C65">
      <w:pPr>
        <w:spacing w:after="120"/>
        <w:rPr>
          <w:szCs w:val="28"/>
        </w:rPr>
      </w:pPr>
    </w:p>
    <w:p w14:paraId="694F5F62" w14:textId="73ABAF15" w:rsidR="00F02695" w:rsidRPr="00AB0051" w:rsidRDefault="00F02695" w:rsidP="00AB0051">
      <w:pPr>
        <w:jc w:val="center"/>
        <w:rPr>
          <w:szCs w:val="28"/>
        </w:rPr>
      </w:pPr>
      <w:r>
        <w:rPr>
          <w:noProof/>
          <w:lang w:val="en-US" w:eastAsia="en-US"/>
        </w:rPr>
        <w:drawing>
          <wp:inline distT="0" distB="0" distL="0" distR="0" wp14:anchorId="59D6E4F3" wp14:editId="58F0B1FA">
            <wp:extent cx="5727600" cy="3816000"/>
            <wp:effectExtent l="0" t="0" r="6985" b="0"/>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27600" cy="3816000"/>
                    </a:xfrm>
                    <a:prstGeom prst="rect">
                      <a:avLst/>
                    </a:prstGeom>
                    <a:noFill/>
                    <a:ln>
                      <a:noFill/>
                    </a:ln>
                  </pic:spPr>
                </pic:pic>
              </a:graphicData>
            </a:graphic>
          </wp:inline>
        </w:drawing>
      </w:r>
      <w:r w:rsidRPr="00F02695">
        <w:rPr>
          <w:rFonts w:cs="Calibri"/>
          <w:sz w:val="24"/>
          <w:szCs w:val="24"/>
        </w:rPr>
        <w:t>Groups discussing the benefits of peer support</w:t>
      </w:r>
    </w:p>
    <w:p w14:paraId="69D781D1" w14:textId="77777777" w:rsidR="00785E08" w:rsidRDefault="00785E08" w:rsidP="00AB0051">
      <w:pPr>
        <w:rPr>
          <w:rFonts w:cs="Calibri"/>
          <w:b/>
          <w:bCs/>
          <w:szCs w:val="28"/>
        </w:rPr>
      </w:pPr>
    </w:p>
    <w:p w14:paraId="12E64070" w14:textId="2DC0ADAA" w:rsidR="00785E08" w:rsidRPr="00385A39" w:rsidRDefault="00385A39" w:rsidP="00385A39">
      <w:r>
        <w:rPr>
          <w:rFonts w:cs="Calibri"/>
          <w:b/>
          <w:bCs/>
        </w:rPr>
        <w:t>[Image description: Men and women are sitting at two round tables (one table has six people and one has four people). Some are smiling. ]</w:t>
      </w:r>
    </w:p>
    <w:p w14:paraId="4B03FB92" w14:textId="6BAFAC75" w:rsidR="00080C65" w:rsidRDefault="00AA2812" w:rsidP="00C14194">
      <w:r w:rsidRPr="000B3F21">
        <w:lastRenderedPageBreak/>
        <w:t>After about 10</w:t>
      </w:r>
      <w:r w:rsidR="00996D44" w:rsidRPr="000B3F21">
        <w:t xml:space="preserve"> minutes, </w:t>
      </w:r>
      <w:r w:rsidR="00605EE8" w:rsidRPr="000B3F21">
        <w:t>the trainer should ask for</w:t>
      </w:r>
      <w:r w:rsidR="00996D44" w:rsidRPr="000B3F21">
        <w:t xml:space="preserve"> feedback </w:t>
      </w:r>
      <w:r w:rsidR="00605EE8" w:rsidRPr="000B3F21">
        <w:t xml:space="preserve">on </w:t>
      </w:r>
      <w:r w:rsidR="00996D44" w:rsidRPr="000B3F21">
        <w:t xml:space="preserve">each type of peer support </w:t>
      </w:r>
      <w:r w:rsidR="00A63640" w:rsidRPr="000B3F21">
        <w:t xml:space="preserve">in turn, </w:t>
      </w:r>
      <w:r w:rsidR="00605EE8" w:rsidRPr="000B3F21">
        <w:t>for discussion</w:t>
      </w:r>
      <w:r w:rsidR="00996D44" w:rsidRPr="000B3F21">
        <w:t xml:space="preserve"> by the whole group. </w:t>
      </w:r>
      <w:r w:rsidR="004275DF" w:rsidRPr="000B3F21">
        <w:t>The w</w:t>
      </w:r>
      <w:r w:rsidR="00A63640" w:rsidRPr="000B3F21">
        <w:t>hole group can also add their ideas.</w:t>
      </w:r>
    </w:p>
    <w:p w14:paraId="4D78072E" w14:textId="77777777" w:rsidR="00C14194" w:rsidRPr="000B3F21" w:rsidRDefault="00C14194" w:rsidP="00C14194"/>
    <w:p w14:paraId="38EE58E3" w14:textId="416AABD6" w:rsidR="00080C65" w:rsidRPr="000B3F21" w:rsidRDefault="00996D44" w:rsidP="00192F31">
      <w:pPr>
        <w:spacing w:after="120"/>
        <w:rPr>
          <w:szCs w:val="28"/>
        </w:rPr>
      </w:pPr>
      <w:r w:rsidRPr="000B3F21">
        <w:rPr>
          <w:szCs w:val="28"/>
        </w:rPr>
        <w:t>The trainer can summarise by stating that</w:t>
      </w:r>
      <w:r w:rsidR="000B4BBC" w:rsidRPr="000B3F21">
        <w:rPr>
          <w:szCs w:val="28"/>
        </w:rPr>
        <w:t xml:space="preserve"> </w:t>
      </w:r>
      <w:r w:rsidRPr="000B3F21">
        <w:rPr>
          <w:szCs w:val="28"/>
        </w:rPr>
        <w:t xml:space="preserve">these types of peer support </w:t>
      </w:r>
      <w:r w:rsidR="007C50B5" w:rsidRPr="000B3F21">
        <w:rPr>
          <w:szCs w:val="28"/>
        </w:rPr>
        <w:t>contribute to</w:t>
      </w:r>
      <w:r w:rsidRPr="000B3F21">
        <w:rPr>
          <w:szCs w:val="28"/>
        </w:rPr>
        <w:t>:</w:t>
      </w:r>
    </w:p>
    <w:p w14:paraId="68D138AF" w14:textId="0DCD43FA" w:rsidR="00996D44" w:rsidRPr="00D14E1E" w:rsidRDefault="00996D44" w:rsidP="00773DBD">
      <w:pPr>
        <w:pStyle w:val="ListParagraph"/>
        <w:numPr>
          <w:ilvl w:val="0"/>
          <w:numId w:val="13"/>
        </w:numPr>
        <w:spacing w:after="120"/>
        <w:contextualSpacing w:val="0"/>
        <w:rPr>
          <w:szCs w:val="21"/>
        </w:rPr>
      </w:pPr>
      <w:r w:rsidRPr="00D14E1E">
        <w:rPr>
          <w:szCs w:val="21"/>
        </w:rPr>
        <w:t>the promotion of a positive and inclusive school ethos</w:t>
      </w:r>
      <w:r w:rsidR="00C14194">
        <w:rPr>
          <w:szCs w:val="21"/>
        </w:rPr>
        <w:t>;</w:t>
      </w:r>
      <w:r w:rsidRPr="00D14E1E">
        <w:rPr>
          <w:szCs w:val="21"/>
        </w:rPr>
        <w:t xml:space="preserve"> </w:t>
      </w:r>
    </w:p>
    <w:p w14:paraId="3D788FAE" w14:textId="16B5912F" w:rsidR="00996D44" w:rsidRPr="00D14E1E" w:rsidRDefault="00996D44" w:rsidP="00773DBD">
      <w:pPr>
        <w:pStyle w:val="ListParagraph"/>
        <w:numPr>
          <w:ilvl w:val="0"/>
          <w:numId w:val="13"/>
        </w:numPr>
        <w:spacing w:after="120"/>
        <w:contextualSpacing w:val="0"/>
        <w:rPr>
          <w:szCs w:val="21"/>
        </w:rPr>
      </w:pPr>
      <w:r w:rsidRPr="00D14E1E">
        <w:rPr>
          <w:szCs w:val="21"/>
        </w:rPr>
        <w:t xml:space="preserve">improved relations </w:t>
      </w:r>
      <w:r w:rsidR="00C14194">
        <w:rPr>
          <w:szCs w:val="21"/>
        </w:rPr>
        <w:t>among</w:t>
      </w:r>
      <w:r w:rsidRPr="00D14E1E">
        <w:rPr>
          <w:szCs w:val="21"/>
        </w:rPr>
        <w:t xml:space="preserve"> learners, including those from different groups</w:t>
      </w:r>
      <w:r w:rsidR="00C14194">
        <w:rPr>
          <w:szCs w:val="21"/>
        </w:rPr>
        <w:t>;</w:t>
      </w:r>
      <w:r w:rsidRPr="00D14E1E">
        <w:rPr>
          <w:szCs w:val="21"/>
        </w:rPr>
        <w:t xml:space="preserve"> </w:t>
      </w:r>
    </w:p>
    <w:p w14:paraId="552CD496" w14:textId="4E8F76DD" w:rsidR="00996D44" w:rsidRPr="00D14E1E" w:rsidRDefault="00996D44" w:rsidP="00773DBD">
      <w:pPr>
        <w:pStyle w:val="ListParagraph"/>
        <w:numPr>
          <w:ilvl w:val="0"/>
          <w:numId w:val="13"/>
        </w:numPr>
        <w:spacing w:after="120"/>
        <w:contextualSpacing w:val="0"/>
        <w:rPr>
          <w:szCs w:val="21"/>
        </w:rPr>
      </w:pPr>
      <w:r w:rsidRPr="00D14E1E">
        <w:rPr>
          <w:szCs w:val="21"/>
        </w:rPr>
        <w:t>increased confidence and self-esteem</w:t>
      </w:r>
      <w:r w:rsidR="00C14194">
        <w:rPr>
          <w:szCs w:val="21"/>
        </w:rPr>
        <w:t>;</w:t>
      </w:r>
    </w:p>
    <w:p w14:paraId="39CB9A5D" w14:textId="70CFDE5D" w:rsidR="000B4BBC" w:rsidRPr="00D14E1E" w:rsidRDefault="000B4BBC" w:rsidP="00773DBD">
      <w:pPr>
        <w:pStyle w:val="ListParagraph"/>
        <w:numPr>
          <w:ilvl w:val="0"/>
          <w:numId w:val="13"/>
        </w:numPr>
        <w:spacing w:after="120"/>
        <w:contextualSpacing w:val="0"/>
        <w:rPr>
          <w:szCs w:val="21"/>
        </w:rPr>
      </w:pPr>
      <w:r w:rsidRPr="00D14E1E">
        <w:rPr>
          <w:szCs w:val="21"/>
        </w:rPr>
        <w:t>better understanding of new concepts</w:t>
      </w:r>
      <w:r w:rsidR="00C14194">
        <w:rPr>
          <w:szCs w:val="21"/>
        </w:rPr>
        <w:t>;</w:t>
      </w:r>
    </w:p>
    <w:p w14:paraId="5A17C6CF" w14:textId="0E5D60D8" w:rsidR="00996D44" w:rsidRPr="00D14E1E" w:rsidRDefault="00996D44" w:rsidP="00773DBD">
      <w:pPr>
        <w:pStyle w:val="ListParagraph"/>
        <w:numPr>
          <w:ilvl w:val="0"/>
          <w:numId w:val="13"/>
        </w:numPr>
        <w:ind w:left="357" w:hanging="357"/>
        <w:contextualSpacing w:val="0"/>
        <w:rPr>
          <w:szCs w:val="21"/>
        </w:rPr>
      </w:pPr>
      <w:r w:rsidRPr="00D14E1E">
        <w:rPr>
          <w:szCs w:val="21"/>
        </w:rPr>
        <w:t xml:space="preserve">the development of communication and social skills. </w:t>
      </w:r>
    </w:p>
    <w:p w14:paraId="27016A6B" w14:textId="77777777" w:rsidR="00C14194" w:rsidRDefault="00C14194" w:rsidP="00C14194"/>
    <w:p w14:paraId="1D9952FC" w14:textId="7C5C4370" w:rsidR="00080C65" w:rsidRDefault="00996D44" w:rsidP="00C14194">
      <w:r w:rsidRPr="000B3F21">
        <w:t xml:space="preserve">It can be stressed that all these benefits are likely to lead to improved attainment. </w:t>
      </w:r>
    </w:p>
    <w:p w14:paraId="7A942535" w14:textId="77777777" w:rsidR="00C14194" w:rsidRPr="00080C65" w:rsidRDefault="00C14194" w:rsidP="00C14194"/>
    <w:p w14:paraId="61177F59" w14:textId="669222D2" w:rsidR="0013511F" w:rsidRPr="00C14194" w:rsidRDefault="004B17DB" w:rsidP="004458C9">
      <w:r w:rsidRPr="000B3F21">
        <w:t>It is important to emphasise that schools should make sure that the support they ask learners to give each other is age-appropriate and that adequate training is provided where necessary. The inclusion of all groups in providing peer support, for example, girls and learners with disabilities and/or SEN performing roles of responsibility, also needs to be emphasised.</w:t>
      </w:r>
      <w:r w:rsidRPr="000B3F21">
        <w:rPr>
          <w:lang w:eastAsia="en-US"/>
        </w:rPr>
        <w:t xml:space="preserve"> </w:t>
      </w:r>
    </w:p>
    <w:p w14:paraId="3BD73635" w14:textId="0F4ED08C" w:rsidR="00996D44" w:rsidRPr="0013511F" w:rsidRDefault="00C14194" w:rsidP="00D6430E">
      <w:pPr>
        <w:pStyle w:val="Heading2"/>
      </w:pPr>
      <w:r w:rsidRPr="0013511F">
        <w:rPr>
          <w:rFonts w:cs="Arial"/>
          <w:b w:val="0"/>
          <w:bCs/>
          <w:noProof/>
          <w:lang w:val="en-US" w:eastAsia="en-US"/>
        </w:rPr>
        <mc:AlternateContent>
          <mc:Choice Requires="wps">
            <w:drawing>
              <wp:anchor distT="91440" distB="91440" distL="137160" distR="137160" simplePos="0" relativeHeight="251928064" behindDoc="0" locked="0" layoutInCell="0" allowOverlap="1" wp14:anchorId="44FF54F1" wp14:editId="24E8A3A8">
                <wp:simplePos x="0" y="0"/>
                <wp:positionH relativeFrom="margin">
                  <wp:posOffset>5229860</wp:posOffset>
                </wp:positionH>
                <wp:positionV relativeFrom="paragraph">
                  <wp:posOffset>286385</wp:posOffset>
                </wp:positionV>
                <wp:extent cx="431800" cy="539750"/>
                <wp:effectExtent l="3175" t="0" r="9525" b="9525"/>
                <wp:wrapSquare wrapText="bothSides"/>
                <wp:docPr id="4"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1800" cy="539750"/>
                        </a:xfrm>
                        <a:prstGeom prst="roundRect">
                          <a:avLst>
                            <a:gd name="adj" fmla="val 13032"/>
                          </a:avLst>
                        </a:prstGeom>
                        <a:solidFill>
                          <a:srgbClr val="346DB6"/>
                        </a:solidFill>
                      </wps:spPr>
                      <wps:txbx>
                        <w:txbxContent>
                          <w:p w14:paraId="1E1A9F17" w14:textId="77777777" w:rsidR="00385A39" w:rsidRPr="004A7203" w:rsidRDefault="00385A39" w:rsidP="00D60A6B">
                            <w:pPr>
                              <w:jc w:val="center"/>
                              <w:rPr>
                                <w:rFonts w:eastAsiaTheme="majorEastAsia" w:cs="Calibri"/>
                                <w:b/>
                                <w:iCs/>
                                <w:color w:val="FFFFFF" w:themeColor="background1"/>
                                <w:szCs w:val="28"/>
                              </w:rPr>
                            </w:pPr>
                            <w:r>
                              <w:rPr>
                                <w:rFonts w:eastAsiaTheme="majorEastAsia" w:cs="Calibri"/>
                                <w:b/>
                                <w:iCs/>
                                <w:color w:val="FFFFFF" w:themeColor="background1"/>
                                <w:szCs w:val="28"/>
                              </w:rPr>
                              <w:t>Main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4FF54F1" id="_x0000_s1042" style="position:absolute;margin-left:411.8pt;margin-top:22.55pt;width:34pt;height:42.5pt;rotation:90;z-index:251928064;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text;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" o:allowincell="f" fillcolor="#346db6" stroked="f">
                <v:textbox>
                  <w:txbxContent>
                    <w:p w14:paraId="1E1A9F17" w14:textId="77777777" w:rsidR="00385A39" w:rsidRPr="004A7203" w:rsidRDefault="00385A39" w:rsidP="00D60A6B">
                      <w:pPr>
                        <w:jc w:val="center"/>
                        <w:rPr>
                          <w:rFonts w:eastAsiaTheme="majorEastAsia" w:cs="Calibri"/>
                          <w:b/>
                          <w:iCs/>
                          <w:color w:val="FFFFFF" w:themeColor="background1"/>
                          <w:szCs w:val="28"/>
                        </w:rPr>
                      </w:pPr>
                      <w:r>
                        <w:rPr>
                          <w:rFonts w:eastAsiaTheme="majorEastAsia" w:cs="Calibri"/>
                          <w:b/>
                          <w:iCs/>
                          <w:color w:val="FFFFFF" w:themeColor="background1"/>
                          <w:szCs w:val="28"/>
                        </w:rPr>
                        <w:t>Main</w:t>
                      </w:r>
                    </w:p>
                  </w:txbxContent>
                </v:textbox>
                <w10:wrap type="square" anchorx="margin"/>
              </v:roundrect>
            </w:pict>
          </mc:Fallback>
        </mc:AlternateContent>
      </w:r>
      <w:r w:rsidR="00996D44" w:rsidRPr="0013511F">
        <w:t xml:space="preserve">Activity 8.2b: </w:t>
      </w:r>
      <w:r w:rsidR="000B1ACD" w:rsidRPr="0013511F">
        <w:t>P</w:t>
      </w:r>
      <w:r w:rsidR="00254000" w:rsidRPr="0013511F">
        <w:t>eer mentoring</w:t>
      </w:r>
    </w:p>
    <w:p w14:paraId="30F38B41" w14:textId="048DD592" w:rsidR="00996D44" w:rsidRPr="0013511F" w:rsidRDefault="00DE0D47" w:rsidP="00996D44">
      <w:pPr>
        <w:rPr>
          <w:rFonts w:cs="Arial"/>
          <w:bCs/>
          <w:color w:val="033896"/>
        </w:rPr>
      </w:pPr>
      <w:r w:rsidRPr="00134ACC">
        <w:rPr>
          <w:rFonts w:cs="Arial"/>
          <w:bCs/>
          <w:color w:val="033896"/>
          <w:sz w:val="48"/>
          <w:szCs w:val="48"/>
        </w:rPr>
        <w:sym w:font="Wingdings" w:char="F0B9"/>
      </w:r>
      <w:r w:rsidR="00996D44" w:rsidRPr="00DE0D47">
        <w:rPr>
          <w:rFonts w:cs="Arial"/>
          <w:bCs/>
          <w:color w:val="033896"/>
        </w:rPr>
        <w:t xml:space="preserve">  </w:t>
      </w:r>
      <w:r w:rsidR="00911AC9" w:rsidRPr="00DE0D47">
        <w:rPr>
          <w:rFonts w:cs="Arial"/>
          <w:bCs/>
          <w:color w:val="033896"/>
        </w:rPr>
        <w:t>25</w:t>
      </w:r>
      <w:r w:rsidR="0013486D" w:rsidRPr="00DE0D47">
        <w:rPr>
          <w:rFonts w:cs="Arial"/>
          <w:bCs/>
          <w:color w:val="033896"/>
        </w:rPr>
        <w:t xml:space="preserve"> </w:t>
      </w:r>
      <w:r w:rsidR="00996D44" w:rsidRPr="00DE0D47">
        <w:rPr>
          <w:rFonts w:cs="Arial"/>
          <w:bCs/>
          <w:color w:val="033896"/>
        </w:rPr>
        <w:t>minutes</w:t>
      </w:r>
    </w:p>
    <w:p w14:paraId="5AFA16A5" w14:textId="77777777" w:rsidR="00C14194" w:rsidRDefault="00C14194" w:rsidP="00192F31">
      <w:pPr>
        <w:rPr>
          <w:szCs w:val="28"/>
        </w:rPr>
      </w:pPr>
    </w:p>
    <w:p w14:paraId="45B5CE61" w14:textId="4B986C2D" w:rsidR="00401A86" w:rsidRDefault="00401A86" w:rsidP="00192F31">
      <w:pPr>
        <w:rPr>
          <w:rFonts w:cs="Arial"/>
          <w:szCs w:val="28"/>
        </w:rPr>
      </w:pPr>
      <w:r w:rsidRPr="000B3F21">
        <w:rPr>
          <w:szCs w:val="28"/>
        </w:rPr>
        <w:t>P</w:t>
      </w:r>
      <w:r w:rsidRPr="000B3F21">
        <w:rPr>
          <w:rFonts w:cs="Arial"/>
          <w:szCs w:val="28"/>
        </w:rPr>
        <w:t xml:space="preserve">eer support can help learners </w:t>
      </w:r>
      <w:r w:rsidR="005323B5" w:rsidRPr="000B3F21">
        <w:rPr>
          <w:rFonts w:cs="Arial"/>
          <w:szCs w:val="28"/>
        </w:rPr>
        <w:t xml:space="preserve">who are faced </w:t>
      </w:r>
      <w:r w:rsidRPr="000B3F21">
        <w:rPr>
          <w:rFonts w:cs="Arial"/>
          <w:szCs w:val="28"/>
        </w:rPr>
        <w:t xml:space="preserve">with problems that they may have such as bullying, </w:t>
      </w:r>
      <w:r w:rsidR="00C45C08" w:rsidRPr="000B3F21">
        <w:rPr>
          <w:rFonts w:cs="Arial"/>
          <w:szCs w:val="28"/>
        </w:rPr>
        <w:t xml:space="preserve">or </w:t>
      </w:r>
      <w:r w:rsidRPr="000B3F21">
        <w:rPr>
          <w:rFonts w:cs="Arial"/>
          <w:szCs w:val="28"/>
        </w:rPr>
        <w:t xml:space="preserve">difficulties making the transition from home </w:t>
      </w:r>
      <w:r w:rsidR="00F73D42" w:rsidRPr="000B3F21">
        <w:rPr>
          <w:rFonts w:cs="Arial"/>
          <w:szCs w:val="28"/>
        </w:rPr>
        <w:t xml:space="preserve">to pre-school/school, </w:t>
      </w:r>
      <w:r w:rsidRPr="000B3F21">
        <w:rPr>
          <w:rFonts w:cs="Arial"/>
          <w:szCs w:val="28"/>
        </w:rPr>
        <w:t xml:space="preserve">or from </w:t>
      </w:r>
      <w:r w:rsidR="00C14194">
        <w:rPr>
          <w:rFonts w:cs="Arial"/>
          <w:szCs w:val="28"/>
        </w:rPr>
        <w:t>one</w:t>
      </w:r>
      <w:r w:rsidRPr="000B3F21">
        <w:rPr>
          <w:rFonts w:cs="Arial"/>
          <w:szCs w:val="28"/>
        </w:rPr>
        <w:t xml:space="preserve"> school</w:t>
      </w:r>
      <w:r w:rsidR="00C14194">
        <w:rPr>
          <w:rFonts w:cs="Arial"/>
          <w:szCs w:val="28"/>
        </w:rPr>
        <w:t xml:space="preserve"> to another</w:t>
      </w:r>
      <w:r w:rsidRPr="000B3F21">
        <w:rPr>
          <w:rFonts w:cs="Arial"/>
          <w:szCs w:val="28"/>
        </w:rPr>
        <w:t>, friendship difficulties</w:t>
      </w:r>
      <w:r w:rsidR="00F73D42" w:rsidRPr="000B3F21">
        <w:rPr>
          <w:rFonts w:cs="Arial"/>
          <w:szCs w:val="28"/>
        </w:rPr>
        <w:t>,</w:t>
      </w:r>
      <w:r w:rsidRPr="000B3F21">
        <w:rPr>
          <w:rFonts w:cs="Arial"/>
          <w:szCs w:val="28"/>
        </w:rPr>
        <w:t xml:space="preserve"> or </w:t>
      </w:r>
      <w:r w:rsidR="00760F39" w:rsidRPr="000B3F21">
        <w:rPr>
          <w:rFonts w:cs="Arial"/>
          <w:szCs w:val="28"/>
        </w:rPr>
        <w:t xml:space="preserve">general </w:t>
      </w:r>
      <w:r w:rsidRPr="000B3F21">
        <w:rPr>
          <w:rFonts w:cs="Arial"/>
          <w:szCs w:val="28"/>
        </w:rPr>
        <w:t xml:space="preserve">difficulties accessing learning. This kind of support is sometimes known as </w:t>
      </w:r>
      <w:r w:rsidR="00F73D42" w:rsidRPr="000B3F21">
        <w:rPr>
          <w:rFonts w:cs="Arial"/>
          <w:szCs w:val="28"/>
        </w:rPr>
        <w:t xml:space="preserve">‘buddying’ or </w:t>
      </w:r>
      <w:r w:rsidRPr="000B3F21">
        <w:rPr>
          <w:rFonts w:cs="Arial"/>
          <w:szCs w:val="28"/>
        </w:rPr>
        <w:t xml:space="preserve">‘peer mentoring’. </w:t>
      </w:r>
    </w:p>
    <w:p w14:paraId="4D5D4BB6" w14:textId="77777777" w:rsidR="00080C65" w:rsidRPr="000B3F21" w:rsidRDefault="00080C65" w:rsidP="00192F31">
      <w:pPr>
        <w:rPr>
          <w:rFonts w:cs="Arial"/>
          <w:szCs w:val="28"/>
        </w:rPr>
      </w:pPr>
    </w:p>
    <w:p w14:paraId="7A841699" w14:textId="0F2E6FBE" w:rsidR="00C50F49" w:rsidRDefault="00C45C08" w:rsidP="00192F31">
      <w:pPr>
        <w:rPr>
          <w:rFonts w:cs="Arial"/>
          <w:color w:val="000000" w:themeColor="text1"/>
          <w:szCs w:val="28"/>
        </w:rPr>
      </w:pPr>
      <w:r w:rsidRPr="000B3F21">
        <w:rPr>
          <w:rFonts w:cs="Arial"/>
          <w:b/>
          <w:szCs w:val="28"/>
        </w:rPr>
        <w:t>Peer mentoring</w:t>
      </w:r>
      <w:r w:rsidRPr="000B3F21">
        <w:rPr>
          <w:rFonts w:cs="Arial"/>
          <w:szCs w:val="28"/>
        </w:rPr>
        <w:t xml:space="preserve"> is about making learners feel safe, respected and supported by other learners. This can only happen if t</w:t>
      </w:r>
      <w:r w:rsidRPr="000B3F21">
        <w:rPr>
          <w:szCs w:val="28"/>
        </w:rPr>
        <w:t xml:space="preserve">eacher expectations of a safe and supportive environment are made clear to learners from the </w:t>
      </w:r>
      <w:r w:rsidR="00DE0D47" w:rsidRPr="000B3F21">
        <w:rPr>
          <w:szCs w:val="28"/>
        </w:rPr>
        <w:t>moment,</w:t>
      </w:r>
      <w:r w:rsidRPr="000B3F21">
        <w:rPr>
          <w:szCs w:val="28"/>
        </w:rPr>
        <w:t xml:space="preserve"> they join the school</w:t>
      </w:r>
      <w:r w:rsidRPr="00DE0D47">
        <w:rPr>
          <w:color w:val="000000" w:themeColor="text1"/>
          <w:szCs w:val="28"/>
        </w:rPr>
        <w:t>.</w:t>
      </w:r>
      <w:r w:rsidR="004B7FB5" w:rsidRPr="00DE0D47">
        <w:rPr>
          <w:rFonts w:cs="Arial"/>
          <w:color w:val="000000" w:themeColor="text1"/>
          <w:szCs w:val="28"/>
        </w:rPr>
        <w:t xml:space="preserve"> From day one in their new class</w:t>
      </w:r>
      <w:r w:rsidR="00401A86" w:rsidRPr="00DE0D47">
        <w:rPr>
          <w:rFonts w:cs="Arial"/>
          <w:color w:val="000000" w:themeColor="text1"/>
          <w:szCs w:val="28"/>
        </w:rPr>
        <w:t>,</w:t>
      </w:r>
      <w:r w:rsidR="004B7FB5" w:rsidRPr="00DE0D47">
        <w:rPr>
          <w:rFonts w:cs="Arial"/>
          <w:color w:val="000000" w:themeColor="text1"/>
          <w:szCs w:val="28"/>
        </w:rPr>
        <w:t xml:space="preserve"> </w:t>
      </w:r>
      <w:r w:rsidR="00A25830" w:rsidRPr="00DE0D47">
        <w:rPr>
          <w:rFonts w:cs="Arial"/>
          <w:color w:val="000000" w:themeColor="text1"/>
          <w:szCs w:val="28"/>
        </w:rPr>
        <w:t>learners</w:t>
      </w:r>
      <w:r w:rsidR="004B7FB5" w:rsidRPr="00DE0D47">
        <w:rPr>
          <w:rFonts w:cs="Arial"/>
          <w:color w:val="000000" w:themeColor="text1"/>
          <w:szCs w:val="28"/>
        </w:rPr>
        <w:t xml:space="preserve"> therefore need to be able to talk openly</w:t>
      </w:r>
      <w:r w:rsidR="00CB5A06" w:rsidRPr="00DE0D47">
        <w:rPr>
          <w:rFonts w:cs="Arial"/>
          <w:color w:val="000000" w:themeColor="text1"/>
          <w:szCs w:val="28"/>
        </w:rPr>
        <w:t>,</w:t>
      </w:r>
      <w:r w:rsidR="004B7FB5" w:rsidRPr="00DE0D47">
        <w:rPr>
          <w:rFonts w:cs="Arial"/>
          <w:color w:val="000000" w:themeColor="text1"/>
          <w:szCs w:val="28"/>
        </w:rPr>
        <w:t xml:space="preserve"> </w:t>
      </w:r>
      <w:r w:rsidR="009B7F75" w:rsidRPr="00DE0D47">
        <w:rPr>
          <w:rFonts w:cs="Arial"/>
          <w:color w:val="000000" w:themeColor="text1"/>
          <w:szCs w:val="28"/>
        </w:rPr>
        <w:t xml:space="preserve">and </w:t>
      </w:r>
      <w:r w:rsidR="004B7FB5" w:rsidRPr="00DE0D47">
        <w:rPr>
          <w:rFonts w:cs="Arial"/>
          <w:color w:val="000000" w:themeColor="text1"/>
          <w:szCs w:val="28"/>
        </w:rPr>
        <w:t>about themselves and each other, and about how they feel when they are learning.</w:t>
      </w:r>
    </w:p>
    <w:p w14:paraId="038191B6" w14:textId="1C68BCE1" w:rsidR="00080C65" w:rsidRDefault="00080C65" w:rsidP="00080C65">
      <w:pPr>
        <w:rPr>
          <w:rFonts w:cs="Arial"/>
          <w:color w:val="000000" w:themeColor="text1"/>
          <w:szCs w:val="28"/>
        </w:rPr>
      </w:pPr>
    </w:p>
    <w:p w14:paraId="72A59895" w14:textId="77777777" w:rsidR="00C14194" w:rsidRDefault="00C14194" w:rsidP="00C14194">
      <w:pPr>
        <w:rPr>
          <w:rFonts w:cs="Arial"/>
        </w:rPr>
      </w:pPr>
      <w:r>
        <w:rPr>
          <w:rFonts w:cs="Arial"/>
          <w:noProof/>
          <w:lang w:val="en-US" w:eastAsia="en-US"/>
        </w:rPr>
        <w:lastRenderedPageBreak/>
        <mc:AlternateContent>
          <mc:Choice Requires="wpg">
            <w:drawing>
              <wp:anchor distT="0" distB="0" distL="114300" distR="114300" simplePos="0" relativeHeight="252135936" behindDoc="0" locked="0" layoutInCell="1" allowOverlap="1" wp14:anchorId="49E7F920" wp14:editId="0BDB23B9">
                <wp:simplePos x="0" y="0"/>
                <wp:positionH relativeFrom="column">
                  <wp:posOffset>0</wp:posOffset>
                </wp:positionH>
                <wp:positionV relativeFrom="paragraph">
                  <wp:posOffset>31115</wp:posOffset>
                </wp:positionV>
                <wp:extent cx="1330960" cy="419100"/>
                <wp:effectExtent l="0" t="0" r="2540" b="0"/>
                <wp:wrapNone/>
                <wp:docPr id="528" name="Group 528"/>
                <wp:cNvGraphicFramePr/>
                <a:graphic xmlns:a="http://schemas.openxmlformats.org/drawingml/2006/main">
                  <a:graphicData uri="http://schemas.microsoft.com/office/word/2010/wordprocessingGroup">
                    <wpg:wgp>
                      <wpg:cNvGrpSpPr/>
                      <wpg:grpSpPr>
                        <a:xfrm>
                          <a:off x="0" y="0"/>
                          <a:ext cx="1330960" cy="419100"/>
                          <a:chOff x="0" y="0"/>
                          <a:chExt cx="1250950" cy="419100"/>
                        </a:xfrm>
                        <a:solidFill>
                          <a:srgbClr val="346DB6"/>
                        </a:solidFill>
                      </wpg:grpSpPr>
                      <wps:wsp>
                        <wps:cNvPr id="529" name="Arrow: Pentagon 529"/>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0" name="Text Box 530"/>
                        <wps:cNvSpPr txBox="1"/>
                        <wps:spPr>
                          <a:xfrm>
                            <a:off x="0" y="69850"/>
                            <a:ext cx="1079500" cy="273050"/>
                          </a:xfrm>
                          <a:prstGeom prst="rect">
                            <a:avLst/>
                          </a:prstGeom>
                          <a:grpFill/>
                          <a:ln w="6350">
                            <a:noFill/>
                          </a:ln>
                        </wps:spPr>
                        <wps:txbx>
                          <w:txbxContent>
                            <w:p w14:paraId="136B41FE" w14:textId="714BF33E" w:rsidR="00385A39" w:rsidRPr="00134ACC" w:rsidRDefault="00385A39" w:rsidP="00C14194">
                              <w:pPr>
                                <w:rPr>
                                  <w:b/>
                                  <w:color w:val="FFFFFF" w:themeColor="background1"/>
                                </w:rPr>
                              </w:pPr>
                              <w:r w:rsidRPr="00134ACC">
                                <w:rPr>
                                  <w:b/>
                                  <w:color w:val="FFFFFF" w:themeColor="background1"/>
                                </w:rPr>
                                <w:t xml:space="preserve">Resource </w:t>
                              </w:r>
                              <w:r>
                                <w:rPr>
                                  <w:b/>
                                  <w:color w:val="FFFFFF" w:themeColor="background1"/>
                                </w:rPr>
                                <w:t>8.4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49E7F920" id="Group 528" o:spid="_x0000_s1043" style="position:absolute;margin-left:0;margin-top:2.45pt;width:104.8pt;height:33pt;z-index:252135936;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">
                <v:shape id="Arrow: Pentagon 529" o:spid="_x0000_s1044"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oYUscA&#10;AADcAAAADwAAAGRycy9kb3ducmV2LnhtbESPQWvCQBSE7wX/w/IKXkqzUVHa6CoiKMVC0Wjvz+xr&#10;Es2+DdnVpP313YLQ4zAz3zCzRWcqcaPGlZYVDKIYBHFmdcm5guNh/fwCwnlkjZVlUvBNDhbz3sMM&#10;E21b3tMt9bkIEHYJKii8rxMpXVaQQRfZmjh4X7Yx6INscqkbbAPcVHIYxxNpsOSwUGBNq4KyS3o1&#10;CtYfo91u/N4+bdL6vJ0MfvITfbZK9R+75RSEp87/h+/tN61gPHyFvzPhCMj5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iqGFLHAAAA3AAAAA8AAAAAAAAAAAAAAAAAmAIAAGRy&#10;cy9kb3ducmV2LnhtbFBLBQYAAAAABAAEAPUAAACMAwAAAAA=&#10;" adj="17982" filled="f" stroked="f" strokeweight="1pt"/>
                <v:shape id="Text Box 530" o:spid="_x0000_s1045" type="#_x0000_t202" style="position:absolute;top:698;width:10795;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dsp8QA&#10;AADcAAAADwAAAGRycy9kb3ducmV2LnhtbERPy2rCQBTdF/yH4Qrd1YmWFIlOQghIS2kXRjfurpmb&#10;B2bupJmppv36zqLg8nDe22wyvbjS6DrLCpaLCARxZXXHjYLjYfe0BuE8ssbeMin4IQdZOnvYYqLt&#10;jfd0LX0jQgi7BBW03g+JlK5qyaBb2IE4cLUdDfoAx0bqEW8h3PRyFUUv0mDHoaHFgYqWqkv5bRS8&#10;F7tP3J9XZv3bF68fdT58HU+xUo/zKd+A8DT5u/jf/aYVxM9hfjgTjoB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x3bKfEAAAA3AAAAA8AAAAAAAAAAAAAAAAAmAIAAGRycy9k&#10;b3ducmV2LnhtbFBLBQYAAAAABAAEAPUAAACJAwAAAAA=&#10;" filled="f" stroked="f" strokeweight=".5pt">
                  <v:textbox>
                    <w:txbxContent>
                      <w:p w14:paraId="136B41FE" w14:textId="714BF33E" w:rsidR="00385A39" w:rsidRPr="00134ACC" w:rsidRDefault="00385A39" w:rsidP="00C14194">
                        <w:pPr>
                          <w:rPr>
                            <w:b/>
                            <w:color w:val="FFFFFF" w:themeColor="background1"/>
                          </w:rPr>
                        </w:pPr>
                        <w:r w:rsidRPr="00134ACC">
                          <w:rPr>
                            <w:b/>
                            <w:color w:val="FFFFFF" w:themeColor="background1"/>
                          </w:rPr>
                          <w:t xml:space="preserve">Resource </w:t>
                        </w:r>
                        <w:r>
                          <w:rPr>
                            <w:b/>
                            <w:color w:val="FFFFFF" w:themeColor="background1"/>
                          </w:rPr>
                          <w:t>8.4</w:t>
                        </w:r>
                      </w:p>
                    </w:txbxContent>
                  </v:textbox>
                </v:shape>
              </v:group>
            </w:pict>
          </mc:Fallback>
        </mc:AlternateContent>
      </w:r>
    </w:p>
    <w:p w14:paraId="53A4F392" w14:textId="77777777" w:rsidR="00C14194" w:rsidRPr="00D60A6B" w:rsidRDefault="00C14194" w:rsidP="00C14194">
      <w:pPr>
        <w:rPr>
          <w:rFonts w:cs="Arial"/>
          <w:b/>
          <w:color w:val="033896"/>
        </w:rPr>
      </w:pPr>
      <w:r>
        <w:rPr>
          <w:rFonts w:cs="Arial"/>
        </w:rPr>
        <w:tab/>
      </w:r>
      <w:r>
        <w:rPr>
          <w:rFonts w:cs="Arial"/>
        </w:rPr>
        <w:tab/>
      </w:r>
      <w:r>
        <w:rPr>
          <w:rFonts w:cs="Arial"/>
        </w:rPr>
        <w:tab/>
      </w:r>
      <w:r>
        <w:rPr>
          <w:rFonts w:cs="Arial"/>
        </w:rPr>
        <w:tab/>
      </w:r>
      <w:r w:rsidRPr="00D60A6B">
        <w:rPr>
          <w:rFonts w:cs="Arial"/>
          <w:b/>
          <w:color w:val="033896"/>
        </w:rPr>
        <w:t xml:space="preserve">Promoting a supportive environment </w:t>
      </w:r>
    </w:p>
    <w:p w14:paraId="55DB8A9B" w14:textId="7A2111E9" w:rsidR="00C14194" w:rsidRPr="00134ACC" w:rsidRDefault="00C14194" w:rsidP="00C14194">
      <w:pPr>
        <w:rPr>
          <w:rFonts w:cs="Arial"/>
          <w:color w:val="033896"/>
        </w:rPr>
      </w:pPr>
    </w:p>
    <w:p w14:paraId="45EB6C70" w14:textId="1C4052BD" w:rsidR="00254000" w:rsidRDefault="00446A99" w:rsidP="00192F31">
      <w:pPr>
        <w:rPr>
          <w:szCs w:val="28"/>
        </w:rPr>
      </w:pPr>
      <w:r w:rsidRPr="00DE0D47">
        <w:rPr>
          <w:color w:val="000000" w:themeColor="text1"/>
          <w:szCs w:val="28"/>
        </w:rPr>
        <w:t xml:space="preserve">The trainer should give </w:t>
      </w:r>
      <w:r w:rsidRPr="00447083">
        <w:rPr>
          <w:rFonts w:cs="Arial"/>
          <w:b/>
          <w:color w:val="033896"/>
        </w:rPr>
        <w:t xml:space="preserve">Resource 8.4 </w:t>
      </w:r>
      <w:r w:rsidRPr="00DE0D47">
        <w:rPr>
          <w:color w:val="000000" w:themeColor="text1"/>
          <w:szCs w:val="28"/>
        </w:rPr>
        <w:t xml:space="preserve">to </w:t>
      </w:r>
      <w:r w:rsidR="001F20E8" w:rsidRPr="00DE0D47">
        <w:rPr>
          <w:color w:val="000000" w:themeColor="text1"/>
          <w:szCs w:val="28"/>
        </w:rPr>
        <w:t>pairs</w:t>
      </w:r>
      <w:r w:rsidRPr="00DE0D47">
        <w:rPr>
          <w:color w:val="000000" w:themeColor="text1"/>
          <w:szCs w:val="28"/>
        </w:rPr>
        <w:t xml:space="preserve"> </w:t>
      </w:r>
      <w:r w:rsidR="00C14194">
        <w:rPr>
          <w:color w:val="000000" w:themeColor="text1"/>
          <w:szCs w:val="28"/>
        </w:rPr>
        <w:t xml:space="preserve">of </w:t>
      </w:r>
      <w:r w:rsidR="00FF225D">
        <w:rPr>
          <w:color w:val="000000" w:themeColor="text1"/>
          <w:szCs w:val="28"/>
        </w:rPr>
        <w:t>teachers</w:t>
      </w:r>
      <w:r w:rsidR="00C14194">
        <w:rPr>
          <w:color w:val="000000" w:themeColor="text1"/>
          <w:szCs w:val="28"/>
        </w:rPr>
        <w:t xml:space="preserve"> </w:t>
      </w:r>
      <w:r w:rsidRPr="00DE0D47">
        <w:rPr>
          <w:color w:val="000000" w:themeColor="text1"/>
          <w:szCs w:val="28"/>
        </w:rPr>
        <w:t xml:space="preserve">and </w:t>
      </w:r>
      <w:r w:rsidR="001F20E8" w:rsidRPr="00DE0D47">
        <w:rPr>
          <w:color w:val="000000" w:themeColor="text1"/>
          <w:szCs w:val="28"/>
        </w:rPr>
        <w:t>ask</w:t>
      </w:r>
      <w:r w:rsidR="00C14194">
        <w:rPr>
          <w:color w:val="000000" w:themeColor="text1"/>
          <w:szCs w:val="28"/>
        </w:rPr>
        <w:t xml:space="preserve"> them</w:t>
      </w:r>
      <w:r w:rsidR="001F20E8" w:rsidRPr="000B3F21">
        <w:rPr>
          <w:szCs w:val="28"/>
        </w:rPr>
        <w:t xml:space="preserve"> to read and discuss these guidelines to help them promote a supportive environment in a new class at the start of the school term/year.</w:t>
      </w:r>
      <w:r w:rsidR="003D7863" w:rsidRPr="000B3F21">
        <w:rPr>
          <w:szCs w:val="28"/>
        </w:rPr>
        <w:t xml:space="preserve"> </w:t>
      </w:r>
    </w:p>
    <w:p w14:paraId="458D8C38" w14:textId="77777777" w:rsidR="00080C65" w:rsidRPr="000B3F21" w:rsidRDefault="00080C65" w:rsidP="00192F31">
      <w:pPr>
        <w:rPr>
          <w:szCs w:val="28"/>
        </w:rPr>
      </w:pPr>
    </w:p>
    <w:p w14:paraId="6D94A10F" w14:textId="56D9EF8A" w:rsidR="00271DEE" w:rsidRDefault="00CB5A06" w:rsidP="00192F31">
      <w:pPr>
        <w:rPr>
          <w:szCs w:val="28"/>
        </w:rPr>
      </w:pPr>
      <w:r w:rsidRPr="000B3F21">
        <w:rPr>
          <w:szCs w:val="28"/>
        </w:rPr>
        <w:t>After 5</w:t>
      </w:r>
      <w:r w:rsidR="003D7863" w:rsidRPr="000B3F21">
        <w:rPr>
          <w:szCs w:val="28"/>
        </w:rPr>
        <w:t xml:space="preserve"> minutes the trainer should ask for any feedback, </w:t>
      </w:r>
      <w:r w:rsidR="00E24063" w:rsidRPr="000B3F21">
        <w:rPr>
          <w:szCs w:val="28"/>
        </w:rPr>
        <w:t>whether anything</w:t>
      </w:r>
      <w:r w:rsidR="003D7863" w:rsidRPr="000B3F21">
        <w:rPr>
          <w:szCs w:val="28"/>
        </w:rPr>
        <w:t xml:space="preserve"> could be usefully added to the guidance and whether </w:t>
      </w:r>
      <w:r w:rsidR="00E24063" w:rsidRPr="000B3F21">
        <w:rPr>
          <w:szCs w:val="28"/>
        </w:rPr>
        <w:t xml:space="preserve">or not </w:t>
      </w:r>
      <w:r w:rsidR="00FF225D">
        <w:rPr>
          <w:szCs w:val="28"/>
        </w:rPr>
        <w:t>teachers</w:t>
      </w:r>
      <w:r w:rsidR="00E24063" w:rsidRPr="000B3F21">
        <w:rPr>
          <w:szCs w:val="28"/>
        </w:rPr>
        <w:t xml:space="preserve"> think that the resource is</w:t>
      </w:r>
      <w:r w:rsidRPr="000B3F21">
        <w:rPr>
          <w:szCs w:val="28"/>
        </w:rPr>
        <w:t xml:space="preserve"> useful</w:t>
      </w:r>
      <w:r w:rsidR="003D7863" w:rsidRPr="000B3F21">
        <w:rPr>
          <w:szCs w:val="28"/>
        </w:rPr>
        <w:t xml:space="preserve">. </w:t>
      </w:r>
    </w:p>
    <w:p w14:paraId="28DD55FD" w14:textId="77777777" w:rsidR="00080C65" w:rsidRPr="000B3F21" w:rsidRDefault="00080C65" w:rsidP="00192F31">
      <w:pPr>
        <w:rPr>
          <w:szCs w:val="28"/>
        </w:rPr>
      </w:pPr>
    </w:p>
    <w:p w14:paraId="23493D9C" w14:textId="5BD6A7A4" w:rsidR="00920A5D" w:rsidRDefault="00401A86" w:rsidP="00192F31">
      <w:pPr>
        <w:rPr>
          <w:szCs w:val="28"/>
        </w:rPr>
      </w:pPr>
      <w:r w:rsidRPr="000B3F21">
        <w:rPr>
          <w:szCs w:val="28"/>
        </w:rPr>
        <w:t>I</w:t>
      </w:r>
      <w:r w:rsidR="00EE1A29" w:rsidRPr="000B3F21">
        <w:rPr>
          <w:szCs w:val="28"/>
        </w:rPr>
        <w:t>ntroduce the next activity as one</w:t>
      </w:r>
      <w:r w:rsidR="00271DEE" w:rsidRPr="000B3F21">
        <w:rPr>
          <w:szCs w:val="28"/>
        </w:rPr>
        <w:t xml:space="preserve"> that</w:t>
      </w:r>
      <w:r w:rsidR="00EE1A29" w:rsidRPr="000B3F21">
        <w:rPr>
          <w:szCs w:val="28"/>
        </w:rPr>
        <w:t xml:space="preserve"> </w:t>
      </w:r>
      <w:r w:rsidR="00271DEE" w:rsidRPr="000B3F21">
        <w:rPr>
          <w:szCs w:val="28"/>
        </w:rPr>
        <w:t xml:space="preserve">can </w:t>
      </w:r>
      <w:r w:rsidR="00EE1A29" w:rsidRPr="000B3F21">
        <w:rPr>
          <w:szCs w:val="28"/>
        </w:rPr>
        <w:t>support good relationships and trust between learners.</w:t>
      </w:r>
      <w:r w:rsidR="00ED70FE" w:rsidRPr="000B3F21">
        <w:rPr>
          <w:szCs w:val="28"/>
        </w:rPr>
        <w:t xml:space="preserve"> </w:t>
      </w:r>
      <w:r w:rsidR="0013486D" w:rsidRPr="000B3F21">
        <w:rPr>
          <w:szCs w:val="28"/>
        </w:rPr>
        <w:t xml:space="preserve">This activity should take 10 minutes. </w:t>
      </w:r>
      <w:r w:rsidR="00ED70FE" w:rsidRPr="000B3F21">
        <w:rPr>
          <w:szCs w:val="28"/>
        </w:rPr>
        <w:t>Blindfolds should be available if possible.</w:t>
      </w:r>
      <w:r w:rsidR="00920A5D" w:rsidRPr="000B3F21">
        <w:rPr>
          <w:szCs w:val="28"/>
        </w:rPr>
        <w:t xml:space="preserve"> Try to find a different ‘space’ to </w:t>
      </w:r>
      <w:r w:rsidR="0085185E" w:rsidRPr="000B3F21">
        <w:rPr>
          <w:szCs w:val="28"/>
        </w:rPr>
        <w:t xml:space="preserve">do this activity, e.g. outside the workshop ‘space’, to encourage </w:t>
      </w:r>
      <w:r w:rsidR="00FF225D">
        <w:rPr>
          <w:szCs w:val="28"/>
        </w:rPr>
        <w:t>teachers</w:t>
      </w:r>
      <w:r w:rsidR="0085185E" w:rsidRPr="000B3F21">
        <w:rPr>
          <w:szCs w:val="28"/>
        </w:rPr>
        <w:t xml:space="preserve"> to think about using all available spaces for learning in, especially when classrooms are small and overcrowded.</w:t>
      </w:r>
    </w:p>
    <w:p w14:paraId="6E1AEB29" w14:textId="77777777" w:rsidR="00080C65" w:rsidRPr="00D14E1E" w:rsidRDefault="00080C65" w:rsidP="00192F31">
      <w:pPr>
        <w:rPr>
          <w:szCs w:val="28"/>
        </w:rPr>
      </w:pPr>
    </w:p>
    <w:p w14:paraId="055682EA" w14:textId="33EB6738" w:rsidR="00ED70FE" w:rsidRPr="00D14E1E" w:rsidRDefault="004712D6" w:rsidP="00773DBD">
      <w:pPr>
        <w:pStyle w:val="ListParagraph"/>
        <w:numPr>
          <w:ilvl w:val="0"/>
          <w:numId w:val="26"/>
        </w:numPr>
        <w:spacing w:after="120"/>
        <w:ind w:left="360"/>
        <w:contextualSpacing w:val="0"/>
        <w:rPr>
          <w:szCs w:val="21"/>
        </w:rPr>
      </w:pPr>
      <w:r w:rsidRPr="00D14E1E">
        <w:rPr>
          <w:szCs w:val="21"/>
        </w:rPr>
        <w:t xml:space="preserve">Ask </w:t>
      </w:r>
      <w:r w:rsidR="00FF225D">
        <w:rPr>
          <w:szCs w:val="21"/>
        </w:rPr>
        <w:t>teachers</w:t>
      </w:r>
      <w:r w:rsidR="00E24063" w:rsidRPr="00D14E1E">
        <w:rPr>
          <w:szCs w:val="21"/>
        </w:rPr>
        <w:t xml:space="preserve"> </w:t>
      </w:r>
      <w:r w:rsidRPr="00D14E1E">
        <w:rPr>
          <w:szCs w:val="21"/>
        </w:rPr>
        <w:t xml:space="preserve">to </w:t>
      </w:r>
      <w:r w:rsidR="00ED70FE" w:rsidRPr="00D14E1E">
        <w:rPr>
          <w:szCs w:val="21"/>
        </w:rPr>
        <w:t>stand up and w</w:t>
      </w:r>
      <w:r w:rsidR="00F24841" w:rsidRPr="00D14E1E">
        <w:rPr>
          <w:szCs w:val="21"/>
        </w:rPr>
        <w:t xml:space="preserve">alk </w:t>
      </w:r>
      <w:r w:rsidR="00ED70FE" w:rsidRPr="00D14E1E">
        <w:rPr>
          <w:szCs w:val="21"/>
        </w:rPr>
        <w:t xml:space="preserve">around the room </w:t>
      </w:r>
      <w:r w:rsidR="00F24841" w:rsidRPr="00D14E1E">
        <w:rPr>
          <w:szCs w:val="21"/>
        </w:rPr>
        <w:t>ma</w:t>
      </w:r>
      <w:r w:rsidR="00ED70FE" w:rsidRPr="00D14E1E">
        <w:rPr>
          <w:szCs w:val="21"/>
        </w:rPr>
        <w:t>king</w:t>
      </w:r>
      <w:r w:rsidR="00F24841" w:rsidRPr="00D14E1E">
        <w:rPr>
          <w:szCs w:val="21"/>
        </w:rPr>
        <w:t xml:space="preserve"> eye contact with each person </w:t>
      </w:r>
      <w:r w:rsidR="00ED70FE" w:rsidRPr="00D14E1E">
        <w:rPr>
          <w:szCs w:val="21"/>
        </w:rPr>
        <w:t>they</w:t>
      </w:r>
      <w:r w:rsidR="00F24841" w:rsidRPr="00D14E1E">
        <w:rPr>
          <w:szCs w:val="21"/>
        </w:rPr>
        <w:t xml:space="preserve"> pass.</w:t>
      </w:r>
      <w:r w:rsidRPr="00C14194">
        <w:rPr>
          <w:szCs w:val="21"/>
          <w:vertAlign w:val="superscript"/>
        </w:rPr>
        <w:footnoteReference w:id="1"/>
      </w:r>
      <w:r w:rsidR="00F24841" w:rsidRPr="00D14E1E">
        <w:rPr>
          <w:szCs w:val="21"/>
        </w:rPr>
        <w:t xml:space="preserve">  </w:t>
      </w:r>
    </w:p>
    <w:p w14:paraId="03B20DA1" w14:textId="122D437D" w:rsidR="00ED70FE" w:rsidRPr="00D14E1E" w:rsidRDefault="000E2A9B" w:rsidP="00773DBD">
      <w:pPr>
        <w:pStyle w:val="ListParagraph"/>
        <w:numPr>
          <w:ilvl w:val="0"/>
          <w:numId w:val="26"/>
        </w:numPr>
        <w:spacing w:after="120"/>
        <w:ind w:left="360"/>
        <w:contextualSpacing w:val="0"/>
        <w:rPr>
          <w:szCs w:val="21"/>
        </w:rPr>
      </w:pPr>
      <w:r w:rsidRPr="00D14E1E">
        <w:rPr>
          <w:szCs w:val="21"/>
        </w:rPr>
        <w:t>After about a minute</w:t>
      </w:r>
      <w:r w:rsidR="00401A86" w:rsidRPr="00D14E1E">
        <w:rPr>
          <w:szCs w:val="21"/>
        </w:rPr>
        <w:t xml:space="preserve">, </w:t>
      </w:r>
      <w:r w:rsidR="00ED70FE" w:rsidRPr="00D14E1E">
        <w:rPr>
          <w:szCs w:val="21"/>
        </w:rPr>
        <w:t xml:space="preserve">direct </w:t>
      </w:r>
      <w:r w:rsidR="00FF225D">
        <w:rPr>
          <w:szCs w:val="21"/>
        </w:rPr>
        <w:t>teachers</w:t>
      </w:r>
      <w:r w:rsidR="00ED70FE" w:rsidRPr="00D14E1E">
        <w:rPr>
          <w:szCs w:val="21"/>
        </w:rPr>
        <w:t xml:space="preserve"> to stop as they pass each person and shake</w:t>
      </w:r>
      <w:r w:rsidR="00F24841" w:rsidRPr="00D14E1E">
        <w:rPr>
          <w:szCs w:val="21"/>
        </w:rPr>
        <w:t xml:space="preserve"> hands warmly </w:t>
      </w:r>
      <w:r w:rsidR="00ED70FE" w:rsidRPr="00D14E1E">
        <w:rPr>
          <w:szCs w:val="21"/>
        </w:rPr>
        <w:t>with them</w:t>
      </w:r>
      <w:bookmarkStart w:id="22" w:name="_Hlk4556057"/>
      <w:r w:rsidR="00F73D42" w:rsidRPr="00D14E1E">
        <w:rPr>
          <w:szCs w:val="21"/>
        </w:rPr>
        <w:t>, or use another form of acknowledgement,</w:t>
      </w:r>
      <w:r w:rsidR="00ED70FE" w:rsidRPr="00D14E1E">
        <w:rPr>
          <w:szCs w:val="21"/>
        </w:rPr>
        <w:t xml:space="preserve"> </w:t>
      </w:r>
      <w:r w:rsidR="00F24841" w:rsidRPr="00D14E1E">
        <w:rPr>
          <w:szCs w:val="21"/>
        </w:rPr>
        <w:t xml:space="preserve">while </w:t>
      </w:r>
      <w:bookmarkEnd w:id="22"/>
      <w:r w:rsidR="00F24841" w:rsidRPr="00D14E1E">
        <w:rPr>
          <w:szCs w:val="21"/>
        </w:rPr>
        <w:t>smiling a greeting.</w:t>
      </w:r>
      <w:r w:rsidR="009B7F75" w:rsidRPr="00D14E1E">
        <w:rPr>
          <w:szCs w:val="21"/>
        </w:rPr>
        <w:t xml:space="preserve"> </w:t>
      </w:r>
      <w:bookmarkStart w:id="23" w:name="_Hlk4556099"/>
      <w:r w:rsidR="009B7F75" w:rsidRPr="00D14E1E">
        <w:rPr>
          <w:szCs w:val="21"/>
        </w:rPr>
        <w:t>They should then carry on to the next person they pass and repeat the process.</w:t>
      </w:r>
      <w:bookmarkEnd w:id="23"/>
    </w:p>
    <w:p w14:paraId="572CC935" w14:textId="4D27E48D" w:rsidR="00ED70FE" w:rsidRPr="00D14E1E" w:rsidRDefault="00ED70FE" w:rsidP="00773DBD">
      <w:pPr>
        <w:pStyle w:val="ListParagraph"/>
        <w:numPr>
          <w:ilvl w:val="0"/>
          <w:numId w:val="26"/>
        </w:numPr>
        <w:spacing w:after="120"/>
        <w:ind w:left="360"/>
        <w:contextualSpacing w:val="0"/>
        <w:rPr>
          <w:szCs w:val="21"/>
        </w:rPr>
      </w:pPr>
      <w:r w:rsidRPr="00D14E1E">
        <w:rPr>
          <w:szCs w:val="21"/>
        </w:rPr>
        <w:t xml:space="preserve">After a few </w:t>
      </w:r>
      <w:r w:rsidR="00401A86" w:rsidRPr="00D14E1E">
        <w:rPr>
          <w:szCs w:val="21"/>
        </w:rPr>
        <w:t xml:space="preserve">more minutes </w:t>
      </w:r>
      <w:r w:rsidRPr="00D14E1E">
        <w:rPr>
          <w:szCs w:val="21"/>
        </w:rPr>
        <w:t xml:space="preserve">ask </w:t>
      </w:r>
      <w:r w:rsidR="00FF225D">
        <w:rPr>
          <w:szCs w:val="21"/>
        </w:rPr>
        <w:t>teachers</w:t>
      </w:r>
      <w:r w:rsidR="00F24841" w:rsidRPr="00D14E1E">
        <w:rPr>
          <w:szCs w:val="21"/>
        </w:rPr>
        <w:t xml:space="preserve"> </w:t>
      </w:r>
      <w:r w:rsidRPr="00D14E1E">
        <w:rPr>
          <w:szCs w:val="21"/>
        </w:rPr>
        <w:t>to</w:t>
      </w:r>
      <w:r w:rsidR="00F24841" w:rsidRPr="00D14E1E">
        <w:rPr>
          <w:szCs w:val="21"/>
        </w:rPr>
        <w:t xml:space="preserve"> </w:t>
      </w:r>
      <w:r w:rsidR="004712D6" w:rsidRPr="00D14E1E">
        <w:rPr>
          <w:szCs w:val="21"/>
        </w:rPr>
        <w:t>choos</w:t>
      </w:r>
      <w:r w:rsidR="00F24841" w:rsidRPr="00D14E1E">
        <w:rPr>
          <w:szCs w:val="21"/>
        </w:rPr>
        <w:t xml:space="preserve">e a partner and stand opposite each other. They should then share something positive with their partner about </w:t>
      </w:r>
      <w:r w:rsidRPr="00D14E1E">
        <w:rPr>
          <w:szCs w:val="21"/>
        </w:rPr>
        <w:t>the training session so far (e</w:t>
      </w:r>
      <w:r w:rsidR="00000A41" w:rsidRPr="00D14E1E">
        <w:rPr>
          <w:szCs w:val="21"/>
        </w:rPr>
        <w:t>.</w:t>
      </w:r>
      <w:r w:rsidRPr="00D14E1E">
        <w:rPr>
          <w:szCs w:val="21"/>
        </w:rPr>
        <w:t>g. how friendly people are, how hard someone in particular has worked</w:t>
      </w:r>
      <w:r w:rsidR="003B4053" w:rsidRPr="00D14E1E">
        <w:rPr>
          <w:szCs w:val="21"/>
        </w:rPr>
        <w:t>, something their partner has contributed</w:t>
      </w:r>
      <w:r w:rsidR="00000A41" w:rsidRPr="00D14E1E">
        <w:rPr>
          <w:szCs w:val="21"/>
        </w:rPr>
        <w:t xml:space="preserve">, </w:t>
      </w:r>
      <w:r w:rsidRPr="00D14E1E">
        <w:rPr>
          <w:szCs w:val="21"/>
        </w:rPr>
        <w:t>etc)</w:t>
      </w:r>
      <w:r w:rsidR="00F24841" w:rsidRPr="00D14E1E">
        <w:rPr>
          <w:szCs w:val="21"/>
        </w:rPr>
        <w:t>.</w:t>
      </w:r>
    </w:p>
    <w:p w14:paraId="0E5302DB" w14:textId="246974D5" w:rsidR="00271DEE" w:rsidRPr="00D14E1E" w:rsidRDefault="00FF225D" w:rsidP="00773DBD">
      <w:pPr>
        <w:pStyle w:val="ListParagraph"/>
        <w:numPr>
          <w:ilvl w:val="0"/>
          <w:numId w:val="26"/>
        </w:numPr>
        <w:spacing w:after="120"/>
        <w:ind w:left="360"/>
        <w:contextualSpacing w:val="0"/>
        <w:rPr>
          <w:szCs w:val="21"/>
        </w:rPr>
      </w:pPr>
      <w:r>
        <w:rPr>
          <w:szCs w:val="21"/>
        </w:rPr>
        <w:t>Teachers</w:t>
      </w:r>
      <w:r w:rsidR="00F24841" w:rsidRPr="00D14E1E">
        <w:rPr>
          <w:szCs w:val="21"/>
        </w:rPr>
        <w:t xml:space="preserve"> should t</w:t>
      </w:r>
      <w:r w:rsidR="00AF7856" w:rsidRPr="00D14E1E">
        <w:rPr>
          <w:szCs w:val="21"/>
        </w:rPr>
        <w:t xml:space="preserve">hen blindfold their partner (or, if no blindfolds are available, </w:t>
      </w:r>
      <w:r w:rsidR="00F24841" w:rsidRPr="00D14E1E">
        <w:rPr>
          <w:szCs w:val="21"/>
        </w:rPr>
        <w:t xml:space="preserve">they </w:t>
      </w:r>
      <w:r w:rsidR="00AF7856" w:rsidRPr="00D14E1E">
        <w:rPr>
          <w:szCs w:val="21"/>
        </w:rPr>
        <w:t xml:space="preserve">should </w:t>
      </w:r>
      <w:r w:rsidR="00F24841" w:rsidRPr="00D14E1E">
        <w:rPr>
          <w:szCs w:val="21"/>
        </w:rPr>
        <w:t xml:space="preserve">close their eyes). They should lead their blindfolded partner around </w:t>
      </w:r>
      <w:r w:rsidR="004712D6" w:rsidRPr="00D14E1E">
        <w:rPr>
          <w:szCs w:val="21"/>
        </w:rPr>
        <w:t xml:space="preserve">the </w:t>
      </w:r>
      <w:r w:rsidR="00F24841" w:rsidRPr="00D14E1E">
        <w:rPr>
          <w:szCs w:val="21"/>
        </w:rPr>
        <w:t xml:space="preserve">room, guiding with their hand. </w:t>
      </w:r>
      <w:r w:rsidR="000D0654" w:rsidRPr="00D14E1E">
        <w:rPr>
          <w:szCs w:val="21"/>
        </w:rPr>
        <w:t xml:space="preserve">After about two </w:t>
      </w:r>
      <w:r w:rsidR="00E24063" w:rsidRPr="00D14E1E">
        <w:rPr>
          <w:szCs w:val="21"/>
        </w:rPr>
        <w:t>minutes the trainer will direct</w:t>
      </w:r>
      <w:r w:rsidR="00F24841" w:rsidRPr="00D14E1E">
        <w:rPr>
          <w:szCs w:val="21"/>
        </w:rPr>
        <w:t xml:space="preserve"> </w:t>
      </w:r>
      <w:r w:rsidR="00E24063" w:rsidRPr="00D14E1E">
        <w:rPr>
          <w:szCs w:val="21"/>
        </w:rPr>
        <w:t>them to</w:t>
      </w:r>
      <w:r w:rsidR="00F24841" w:rsidRPr="00D14E1E">
        <w:rPr>
          <w:szCs w:val="21"/>
        </w:rPr>
        <w:t xml:space="preserve"> swap</w:t>
      </w:r>
      <w:r w:rsidR="004712D6" w:rsidRPr="00D14E1E">
        <w:rPr>
          <w:szCs w:val="21"/>
        </w:rPr>
        <w:t xml:space="preserve"> roles</w:t>
      </w:r>
      <w:r w:rsidR="00F24841" w:rsidRPr="00D14E1E">
        <w:rPr>
          <w:szCs w:val="21"/>
        </w:rPr>
        <w:t xml:space="preserve">. </w:t>
      </w:r>
    </w:p>
    <w:p w14:paraId="1C84BE86" w14:textId="1A9FB6B2" w:rsidR="00F24841" w:rsidRPr="00D14E1E" w:rsidRDefault="00FF225D" w:rsidP="00773DBD">
      <w:pPr>
        <w:pStyle w:val="ListParagraph"/>
        <w:numPr>
          <w:ilvl w:val="0"/>
          <w:numId w:val="26"/>
        </w:numPr>
        <w:spacing w:after="120"/>
        <w:ind w:left="360"/>
        <w:contextualSpacing w:val="0"/>
        <w:rPr>
          <w:szCs w:val="21"/>
        </w:rPr>
      </w:pPr>
      <w:r>
        <w:rPr>
          <w:szCs w:val="21"/>
        </w:rPr>
        <w:t>Teachers</w:t>
      </w:r>
      <w:r w:rsidR="00F24841" w:rsidRPr="00D14E1E">
        <w:rPr>
          <w:szCs w:val="21"/>
        </w:rPr>
        <w:t xml:space="preserve"> can </w:t>
      </w:r>
      <w:r w:rsidR="006A5354" w:rsidRPr="00D14E1E">
        <w:rPr>
          <w:szCs w:val="21"/>
        </w:rPr>
        <w:t>feedback how they felt to the main group.</w:t>
      </w:r>
    </w:p>
    <w:p w14:paraId="74D20946" w14:textId="77777777" w:rsidR="00AB0051" w:rsidRDefault="00AB0051" w:rsidP="00F73D42">
      <w:pPr>
        <w:rPr>
          <w:color w:val="000000" w:themeColor="text1"/>
          <w:szCs w:val="28"/>
        </w:rPr>
      </w:pPr>
    </w:p>
    <w:p w14:paraId="12DDA824" w14:textId="77777777" w:rsidR="00C14194" w:rsidRDefault="00C14194">
      <w:pPr>
        <w:spacing w:after="160" w:line="259" w:lineRule="auto"/>
        <w:rPr>
          <w:color w:val="000000" w:themeColor="text1"/>
          <w:szCs w:val="28"/>
        </w:rPr>
      </w:pPr>
      <w:r>
        <w:rPr>
          <w:color w:val="000000" w:themeColor="text1"/>
          <w:szCs w:val="28"/>
        </w:rPr>
        <w:br w:type="page"/>
      </w:r>
    </w:p>
    <w:p w14:paraId="0A7E1CF7" w14:textId="77777777" w:rsidR="00C14194" w:rsidRDefault="00C14194" w:rsidP="00C14194">
      <w:pPr>
        <w:rPr>
          <w:rFonts w:cs="Arial"/>
        </w:rPr>
      </w:pPr>
      <w:r>
        <w:rPr>
          <w:rFonts w:cs="Arial"/>
          <w:noProof/>
          <w:lang w:val="en-US" w:eastAsia="en-US"/>
        </w:rPr>
        <w:lastRenderedPageBreak/>
        <mc:AlternateContent>
          <mc:Choice Requires="wpg">
            <w:drawing>
              <wp:anchor distT="0" distB="0" distL="114300" distR="114300" simplePos="0" relativeHeight="252137984" behindDoc="0" locked="0" layoutInCell="1" allowOverlap="1" wp14:anchorId="05D2AD49" wp14:editId="70F632D1">
                <wp:simplePos x="0" y="0"/>
                <wp:positionH relativeFrom="column">
                  <wp:posOffset>0</wp:posOffset>
                </wp:positionH>
                <wp:positionV relativeFrom="paragraph">
                  <wp:posOffset>31115</wp:posOffset>
                </wp:positionV>
                <wp:extent cx="1330960" cy="419100"/>
                <wp:effectExtent l="0" t="0" r="2540" b="0"/>
                <wp:wrapNone/>
                <wp:docPr id="531" name="Group 531"/>
                <wp:cNvGraphicFramePr/>
                <a:graphic xmlns:a="http://schemas.openxmlformats.org/drawingml/2006/main">
                  <a:graphicData uri="http://schemas.microsoft.com/office/word/2010/wordprocessingGroup">
                    <wpg:wgp>
                      <wpg:cNvGrpSpPr/>
                      <wpg:grpSpPr>
                        <a:xfrm>
                          <a:off x="0" y="0"/>
                          <a:ext cx="1330960" cy="419100"/>
                          <a:chOff x="0" y="0"/>
                          <a:chExt cx="1250950" cy="419100"/>
                        </a:xfrm>
                        <a:solidFill>
                          <a:srgbClr val="346DB6"/>
                        </a:solidFill>
                      </wpg:grpSpPr>
                      <wps:wsp>
                        <wps:cNvPr id="532" name="Arrow: Pentagon 532"/>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3" name="Text Box 533"/>
                        <wps:cNvSpPr txBox="1"/>
                        <wps:spPr>
                          <a:xfrm>
                            <a:off x="0" y="69850"/>
                            <a:ext cx="1079500" cy="273050"/>
                          </a:xfrm>
                          <a:prstGeom prst="rect">
                            <a:avLst/>
                          </a:prstGeom>
                          <a:grpFill/>
                          <a:ln w="6350">
                            <a:noFill/>
                          </a:ln>
                        </wps:spPr>
                        <wps:txbx>
                          <w:txbxContent>
                            <w:p w14:paraId="6CD27103" w14:textId="36DACC74" w:rsidR="00385A39" w:rsidRPr="00134ACC" w:rsidRDefault="00385A39" w:rsidP="00C14194">
                              <w:pPr>
                                <w:rPr>
                                  <w:b/>
                                  <w:color w:val="FFFFFF" w:themeColor="background1"/>
                                </w:rPr>
                              </w:pPr>
                              <w:r w:rsidRPr="00134ACC">
                                <w:rPr>
                                  <w:b/>
                                  <w:color w:val="FFFFFF" w:themeColor="background1"/>
                                </w:rPr>
                                <w:t xml:space="preserve">Resource </w:t>
                              </w:r>
                              <w:r>
                                <w:rPr>
                                  <w:b/>
                                  <w:color w:val="FFFFFF" w:themeColor="background1"/>
                                </w:rPr>
                                <w:t>8.5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05D2AD49" id="Group 531" o:spid="_x0000_s1046" style="position:absolute;margin-left:0;margin-top:2.45pt;width:104.8pt;height:33pt;z-index:252137984;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">
                <v:shape id="Arrow: Pentagon 532" o:spid="_x0000_s1047"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cc/sYA&#10;AADcAAAADwAAAGRycy9kb3ducmV2LnhtbESPQWvCQBSE74X+h+UVvBTdqCgSXUUKFrEgNtX7M/ua&#10;pGbfhuxqUn+9Kwgeh5n5hpktWlOKC9WusKyg34tAEKdWF5wp2P+suhMQziNrLC2Tgn9ysJi/vsww&#10;1rbhb7okPhMBwi5GBbn3VSylS3My6Hq2Ig7er60N+iDrTOoamwA3pRxE0VgaLDgs5FjRR07pKTkb&#10;BavtcLcbfTXvn0n1txn3r9mRDo1Snbd2OQXhqfXP8KO91gpGwwHcz4QjIO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9cc/sYAAADcAAAADwAAAAAAAAAAAAAAAACYAgAAZHJz&#10;L2Rvd25yZXYueG1sUEsFBgAAAAAEAAQA9QAAAIsDAAAAAA==&#10;" adj="17982" filled="f" stroked="f" strokeweight="1pt"/>
                <v:shape id="Text Box 533" o:spid="_x0000_s1048" type="#_x0000_t202" style="position:absolute;top:698;width:10795;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Xy0MUA&#10;AADcAAAADwAAAGRycy9kb3ducmV2LnhtbESPT4vCMBTE7wt+h/CEva2piotUo0hBlEUP/rl4ezbP&#10;tti81CZq9dMbYcHjMDO/YcbTxpTiRrUrLCvodiIQxKnVBWcK9rv5zxCE88gaS8uk4EEOppPW1xhj&#10;be+8odvWZyJA2MWoIPe+iqV0aU4GXcdWxME72dqgD7LOpK7xHuCmlL0o+pUGCw4LOVaU5JSet1ej&#10;4C+Zr3Fz7Jnhs0wWq9OsuuwPA6W+281sBMJT4z/h//ZSKxj0+/A+E46AnL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pfLQxQAAANwAAAAPAAAAAAAAAAAAAAAAAJgCAABkcnMv&#10;ZG93bnJldi54bWxQSwUGAAAAAAQABAD1AAAAigMAAAAA&#10;" filled="f" stroked="f" strokeweight=".5pt">
                  <v:textbox>
                    <w:txbxContent>
                      <w:p w14:paraId="6CD27103" w14:textId="36DACC74" w:rsidR="00385A39" w:rsidRPr="00134ACC" w:rsidRDefault="00385A39" w:rsidP="00C14194">
                        <w:pPr>
                          <w:rPr>
                            <w:b/>
                            <w:color w:val="FFFFFF" w:themeColor="background1"/>
                          </w:rPr>
                        </w:pPr>
                        <w:r w:rsidRPr="00134ACC">
                          <w:rPr>
                            <w:b/>
                            <w:color w:val="FFFFFF" w:themeColor="background1"/>
                          </w:rPr>
                          <w:t xml:space="preserve">Resource </w:t>
                        </w:r>
                        <w:r>
                          <w:rPr>
                            <w:b/>
                            <w:color w:val="FFFFFF" w:themeColor="background1"/>
                          </w:rPr>
                          <w:t>8.5</w:t>
                        </w:r>
                      </w:p>
                    </w:txbxContent>
                  </v:textbox>
                </v:shape>
              </v:group>
            </w:pict>
          </mc:Fallback>
        </mc:AlternateContent>
      </w:r>
    </w:p>
    <w:p w14:paraId="11078875" w14:textId="77777777" w:rsidR="00C14194" w:rsidRPr="00526AA8" w:rsidRDefault="00C14194" w:rsidP="00C14194">
      <w:pPr>
        <w:rPr>
          <w:rFonts w:cs="Arial"/>
          <w:b/>
          <w:color w:val="033896"/>
        </w:rPr>
      </w:pPr>
      <w:r>
        <w:rPr>
          <w:rFonts w:cs="Arial"/>
        </w:rPr>
        <w:tab/>
      </w:r>
      <w:r>
        <w:rPr>
          <w:rFonts w:cs="Arial"/>
        </w:rPr>
        <w:tab/>
      </w:r>
      <w:r>
        <w:rPr>
          <w:rFonts w:cs="Arial"/>
        </w:rPr>
        <w:tab/>
      </w:r>
      <w:r>
        <w:rPr>
          <w:rFonts w:cs="Arial"/>
        </w:rPr>
        <w:tab/>
      </w:r>
      <w:r w:rsidRPr="00526AA8">
        <w:rPr>
          <w:rFonts w:cs="Arial"/>
          <w:b/>
          <w:color w:val="033896"/>
        </w:rPr>
        <w:t xml:space="preserve">Creating a safe space </w:t>
      </w:r>
    </w:p>
    <w:p w14:paraId="2329DA71" w14:textId="690AB9EE" w:rsidR="00C14194" w:rsidRPr="00134ACC" w:rsidRDefault="00C14194" w:rsidP="00C14194">
      <w:pPr>
        <w:rPr>
          <w:rFonts w:cs="Arial"/>
          <w:color w:val="033896"/>
        </w:rPr>
      </w:pPr>
    </w:p>
    <w:p w14:paraId="0498BE86" w14:textId="58B48246" w:rsidR="00271DEE" w:rsidRDefault="00271DEE" w:rsidP="00192F31">
      <w:pPr>
        <w:rPr>
          <w:szCs w:val="28"/>
        </w:rPr>
      </w:pPr>
      <w:r w:rsidRPr="00447083">
        <w:rPr>
          <w:rFonts w:cs="Arial"/>
          <w:b/>
          <w:color w:val="033896"/>
        </w:rPr>
        <w:t>Resource 8.5</w:t>
      </w:r>
      <w:r w:rsidRPr="00DE0D47">
        <w:rPr>
          <w:color w:val="000000" w:themeColor="text1"/>
          <w:szCs w:val="28"/>
        </w:rPr>
        <w:t xml:space="preserve"> </w:t>
      </w:r>
      <w:r w:rsidR="00BF5D2F" w:rsidRPr="00DE0D47">
        <w:rPr>
          <w:color w:val="000000" w:themeColor="text1"/>
          <w:szCs w:val="28"/>
        </w:rPr>
        <w:t xml:space="preserve">should be given to each </w:t>
      </w:r>
      <w:r w:rsidR="00FF225D">
        <w:rPr>
          <w:color w:val="000000" w:themeColor="text1"/>
          <w:szCs w:val="28"/>
        </w:rPr>
        <w:t>teacher</w:t>
      </w:r>
      <w:r w:rsidR="000D0654" w:rsidRPr="00DE0D47">
        <w:rPr>
          <w:color w:val="000000" w:themeColor="text1"/>
          <w:szCs w:val="28"/>
        </w:rPr>
        <w:t xml:space="preserve"> for them to look at in their own time</w:t>
      </w:r>
      <w:r w:rsidR="00BF5D2F" w:rsidRPr="00DE0D47">
        <w:rPr>
          <w:color w:val="000000" w:themeColor="text1"/>
          <w:szCs w:val="28"/>
        </w:rPr>
        <w:t>. It provides</w:t>
      </w:r>
      <w:r w:rsidRPr="00DE0D47">
        <w:rPr>
          <w:color w:val="000000" w:themeColor="text1"/>
          <w:szCs w:val="28"/>
        </w:rPr>
        <w:t xml:space="preserve"> a variety of friendship/trust-building activities that can be used to promot</w:t>
      </w:r>
      <w:r w:rsidR="006A5354" w:rsidRPr="00DE0D47">
        <w:rPr>
          <w:color w:val="000000" w:themeColor="text1"/>
          <w:szCs w:val="28"/>
        </w:rPr>
        <w:t xml:space="preserve">e the </w:t>
      </w:r>
      <w:r w:rsidR="006A5354" w:rsidRPr="000B3F21">
        <w:rPr>
          <w:szCs w:val="28"/>
        </w:rPr>
        <w:t xml:space="preserve">classroom as a safe space, including the </w:t>
      </w:r>
      <w:r w:rsidR="00CE73ED" w:rsidRPr="000B3F21">
        <w:rPr>
          <w:szCs w:val="28"/>
        </w:rPr>
        <w:t>activity</w:t>
      </w:r>
      <w:r w:rsidR="006A5354" w:rsidRPr="000B3F21">
        <w:rPr>
          <w:szCs w:val="28"/>
        </w:rPr>
        <w:t xml:space="preserve"> above. Some ‘</w:t>
      </w:r>
      <w:r w:rsidR="009B7F75" w:rsidRPr="000B3F21">
        <w:rPr>
          <w:szCs w:val="28"/>
        </w:rPr>
        <w:t>alternative</w:t>
      </w:r>
      <w:r w:rsidR="006A5354" w:rsidRPr="000B3F21">
        <w:rPr>
          <w:szCs w:val="28"/>
        </w:rPr>
        <w:t xml:space="preserve"> activities’ are suggested for large class</w:t>
      </w:r>
      <w:r w:rsidR="00804B7F" w:rsidRPr="000B3F21">
        <w:rPr>
          <w:szCs w:val="28"/>
        </w:rPr>
        <w:t xml:space="preserve"> size</w:t>
      </w:r>
      <w:r w:rsidR="006A5354" w:rsidRPr="000B3F21">
        <w:rPr>
          <w:szCs w:val="28"/>
        </w:rPr>
        <w:t xml:space="preserve">s </w:t>
      </w:r>
      <w:r w:rsidR="009B7F75" w:rsidRPr="000B3F21">
        <w:rPr>
          <w:szCs w:val="28"/>
        </w:rPr>
        <w:t>if</w:t>
      </w:r>
      <w:r w:rsidR="006A5354" w:rsidRPr="000B3F21">
        <w:rPr>
          <w:szCs w:val="28"/>
        </w:rPr>
        <w:t xml:space="preserve"> there is not enough space for the main activity.</w:t>
      </w:r>
    </w:p>
    <w:p w14:paraId="1BDDB58C" w14:textId="0F10FD80" w:rsidR="00C14194" w:rsidRDefault="00C14194" w:rsidP="00C14194">
      <w:pPr>
        <w:pStyle w:val="Heading2"/>
      </w:pPr>
      <w:r w:rsidRPr="004A7203">
        <w:rPr>
          <w:rFonts w:cs="Arial"/>
          <w:noProof/>
          <w:lang w:val="en-US" w:eastAsia="en-US"/>
        </w:rPr>
        <mc:AlternateContent>
          <mc:Choice Requires="wps">
            <w:drawing>
              <wp:anchor distT="91440" distB="91440" distL="137160" distR="137160" simplePos="0" relativeHeight="252119552" behindDoc="0" locked="0" layoutInCell="0" allowOverlap="1" wp14:anchorId="07B8C35F" wp14:editId="30086820">
                <wp:simplePos x="0" y="0"/>
                <wp:positionH relativeFrom="margin">
                  <wp:posOffset>5215890</wp:posOffset>
                </wp:positionH>
                <wp:positionV relativeFrom="margin">
                  <wp:posOffset>1918335</wp:posOffset>
                </wp:positionV>
                <wp:extent cx="430530" cy="539750"/>
                <wp:effectExtent l="2540" t="0" r="0" b="0"/>
                <wp:wrapSquare wrapText="bothSides"/>
                <wp:docPr id="1"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0530" cy="539750"/>
                        </a:xfrm>
                        <a:prstGeom prst="roundRect">
                          <a:avLst>
                            <a:gd name="adj" fmla="val 13032"/>
                          </a:avLst>
                        </a:prstGeom>
                        <a:solidFill>
                          <a:srgbClr val="346DB6"/>
                        </a:solidFill>
                      </wps:spPr>
                      <wps:txbx>
                        <w:txbxContent>
                          <w:p w14:paraId="1CF630C8" w14:textId="77777777" w:rsidR="00385A39" w:rsidRPr="004A7203" w:rsidRDefault="00385A39" w:rsidP="00EC7B91">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Extra</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7B8C35F" id="_x0000_s1049" style="position:absolute;margin-left:410.7pt;margin-top:151.05pt;width:33.9pt;height:42.5pt;rotation:90;z-index:252119552;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" o:allowincell="f" fillcolor="#346db6" stroked="f">
                <v:textbox>
                  <w:txbxContent>
                    <w:p w14:paraId="1CF630C8" w14:textId="77777777" w:rsidR="00385A39" w:rsidRPr="004A7203" w:rsidRDefault="00385A39" w:rsidP="00EC7B91">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Extra</w:t>
                      </w:r>
                    </w:p>
                  </w:txbxContent>
                </v:textbox>
                <w10:wrap type="square" anchorx="margin" anchory="margin"/>
              </v:roundrect>
            </w:pict>
          </mc:Fallback>
        </mc:AlternateContent>
      </w:r>
      <w:r>
        <w:t>Extra activity: Developing listening skills</w:t>
      </w:r>
    </w:p>
    <w:p w14:paraId="77547CCE" w14:textId="2B6A4E6B" w:rsidR="00DE0D47" w:rsidRDefault="00DE0D47" w:rsidP="00DE0D47">
      <w:pPr>
        <w:rPr>
          <w:rFonts w:cs="Arial"/>
          <w:bCs/>
          <w:color w:val="033896"/>
          <w:szCs w:val="28"/>
        </w:rPr>
      </w:pPr>
      <w:r w:rsidRPr="00134ACC">
        <w:rPr>
          <w:rFonts w:cs="Arial"/>
          <w:bCs/>
          <w:color w:val="033896"/>
          <w:sz w:val="48"/>
          <w:szCs w:val="48"/>
        </w:rPr>
        <w:sym w:font="Wingdings" w:char="F0B9"/>
      </w:r>
      <w:r w:rsidRPr="00DE0D47">
        <w:rPr>
          <w:rFonts w:cs="Arial"/>
          <w:bCs/>
          <w:color w:val="033896"/>
          <w:szCs w:val="28"/>
        </w:rPr>
        <w:tab/>
      </w:r>
      <w:r w:rsidRPr="00EC7B91">
        <w:rPr>
          <w:rFonts w:cs="Arial"/>
          <w:bCs/>
          <w:color w:val="033896"/>
          <w:szCs w:val="28"/>
        </w:rPr>
        <w:t>25 minutes</w:t>
      </w:r>
    </w:p>
    <w:p w14:paraId="5E871282" w14:textId="7EDDE462" w:rsidR="00C14194" w:rsidRDefault="00C14194" w:rsidP="00DE0D47">
      <w:pPr>
        <w:rPr>
          <w:rFonts w:cs="Arial"/>
          <w:bCs/>
          <w:color w:val="033896"/>
          <w:szCs w:val="28"/>
        </w:rPr>
      </w:pPr>
    </w:p>
    <w:p w14:paraId="37F7FD33" w14:textId="77777777" w:rsidR="00C14194" w:rsidRDefault="00C14194" w:rsidP="00C14194">
      <w:pPr>
        <w:rPr>
          <w:rFonts w:cs="Arial"/>
        </w:rPr>
      </w:pPr>
      <w:r>
        <w:rPr>
          <w:rFonts w:cs="Arial"/>
          <w:noProof/>
          <w:lang w:val="en-US" w:eastAsia="en-US"/>
        </w:rPr>
        <mc:AlternateContent>
          <mc:Choice Requires="wpg">
            <w:drawing>
              <wp:anchor distT="0" distB="0" distL="114300" distR="114300" simplePos="0" relativeHeight="252140032" behindDoc="0" locked="0" layoutInCell="1" allowOverlap="1" wp14:anchorId="6DF2C33D" wp14:editId="4D8F5231">
                <wp:simplePos x="0" y="0"/>
                <wp:positionH relativeFrom="column">
                  <wp:posOffset>0</wp:posOffset>
                </wp:positionH>
                <wp:positionV relativeFrom="paragraph">
                  <wp:posOffset>31115</wp:posOffset>
                </wp:positionV>
                <wp:extent cx="1330960" cy="419100"/>
                <wp:effectExtent l="0" t="0" r="2540" b="0"/>
                <wp:wrapNone/>
                <wp:docPr id="534" name="Group 534"/>
                <wp:cNvGraphicFramePr/>
                <a:graphic xmlns:a="http://schemas.openxmlformats.org/drawingml/2006/main">
                  <a:graphicData uri="http://schemas.microsoft.com/office/word/2010/wordprocessingGroup">
                    <wpg:wgp>
                      <wpg:cNvGrpSpPr/>
                      <wpg:grpSpPr>
                        <a:xfrm>
                          <a:off x="0" y="0"/>
                          <a:ext cx="1330960" cy="419100"/>
                          <a:chOff x="0" y="0"/>
                          <a:chExt cx="1250950" cy="419100"/>
                        </a:xfrm>
                        <a:solidFill>
                          <a:srgbClr val="346DB6"/>
                        </a:solidFill>
                      </wpg:grpSpPr>
                      <wps:wsp>
                        <wps:cNvPr id="535" name="Arrow: Pentagon 535"/>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6" name="Text Box 536"/>
                        <wps:cNvSpPr txBox="1"/>
                        <wps:spPr>
                          <a:xfrm>
                            <a:off x="0" y="69850"/>
                            <a:ext cx="1079500" cy="273050"/>
                          </a:xfrm>
                          <a:prstGeom prst="rect">
                            <a:avLst/>
                          </a:prstGeom>
                          <a:grpFill/>
                          <a:ln w="6350">
                            <a:noFill/>
                          </a:ln>
                        </wps:spPr>
                        <wps:txbx>
                          <w:txbxContent>
                            <w:p w14:paraId="17EE9C89" w14:textId="4566BAA7" w:rsidR="00385A39" w:rsidRPr="00134ACC" w:rsidRDefault="00385A39" w:rsidP="00C14194">
                              <w:pPr>
                                <w:rPr>
                                  <w:b/>
                                  <w:color w:val="FFFFFF" w:themeColor="background1"/>
                                </w:rPr>
                              </w:pPr>
                              <w:r w:rsidRPr="00134ACC">
                                <w:rPr>
                                  <w:b/>
                                  <w:color w:val="FFFFFF" w:themeColor="background1"/>
                                </w:rPr>
                                <w:t xml:space="preserve">Resource </w:t>
                              </w:r>
                              <w:r>
                                <w:rPr>
                                  <w:b/>
                                  <w:color w:val="FFFFFF" w:themeColor="background1"/>
                                </w:rPr>
                                <w:t>8.6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6DF2C33D" id="Group 534" o:spid="_x0000_s1050" style="position:absolute;margin-left:0;margin-top:2.45pt;width:104.8pt;height:33pt;z-index:252140032;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">
                <v:shape id="Arrow: Pentagon 535" o:spid="_x0000_s1051"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6EisYA&#10;AADcAAAADwAAAGRycy9kb3ducmV2LnhtbESPQWvCQBSE74L/YXmCF6kbKxGJrlIKllKhaGzvr9ln&#10;Es2+DdnVxP76rlDwOMzMN8xy3ZlKXKlxpWUFk3EEgjizuuRcwddh8zQH4TyyxsoyKbiRg/Wq31ti&#10;om3Le7qmPhcBwi5BBYX3dSKlywoy6Ma2Jg7e0TYGfZBNLnWDbYCbSj5H0UwaLDksFFjTa0HZOb0Y&#10;BZvP6W4Xb9vRW1qfPmaT3/yHvlulhoPuZQHCU+cf4f/2u1YQT2O4nwlHQK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D6EisYAAADcAAAADwAAAAAAAAAAAAAAAACYAgAAZHJz&#10;L2Rvd25yZXYueG1sUEsFBgAAAAAEAAQA9QAAAIsDAAAAAA==&#10;" adj="17982" filled="f" stroked="f" strokeweight="1pt"/>
                <v:shape id="Text Box 536" o:spid="_x0000_s1052" type="#_x0000_t202" style="position:absolute;top:698;width:10795;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JRSMcA&#10;AADcAAAADwAAAGRycy9kb3ducmV2LnhtbESPQWvCQBSE70L/w/IKvelGSySkriIBaRF7SOqlt9fs&#10;Mwlm36bZrYn++m6h4HGYmW+Y1WY0rbhQ7xrLCuazCARxaXXDlYLjx26agHAeWWNrmRRcycFm/TBZ&#10;YartwDldCl+JAGGXooLa+y6V0pU1GXQz2xEH72R7gz7IvpK6xyHATSsXUbSUBhsOCzV2lNVUnosf&#10;o2Cf7d4x/1qY5NZmr4fTtvs+fsZKPT2O2xcQnkZ/D/+337SC+HkJf2fCEZD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zSUUjHAAAA3AAAAA8AAAAAAAAAAAAAAAAAmAIAAGRy&#10;cy9kb3ducmV2LnhtbFBLBQYAAAAABAAEAPUAAACMAwAAAAA=&#10;" filled="f" stroked="f" strokeweight=".5pt">
                  <v:textbox>
                    <w:txbxContent>
                      <w:p w14:paraId="17EE9C89" w14:textId="4566BAA7" w:rsidR="00385A39" w:rsidRPr="00134ACC" w:rsidRDefault="00385A39" w:rsidP="00C14194">
                        <w:pPr>
                          <w:rPr>
                            <w:b/>
                            <w:color w:val="FFFFFF" w:themeColor="background1"/>
                          </w:rPr>
                        </w:pPr>
                        <w:r w:rsidRPr="00134ACC">
                          <w:rPr>
                            <w:b/>
                            <w:color w:val="FFFFFF" w:themeColor="background1"/>
                          </w:rPr>
                          <w:t xml:space="preserve">Resource </w:t>
                        </w:r>
                        <w:r>
                          <w:rPr>
                            <w:b/>
                            <w:color w:val="FFFFFF" w:themeColor="background1"/>
                          </w:rPr>
                          <w:t>8.6</w:t>
                        </w:r>
                      </w:p>
                    </w:txbxContent>
                  </v:textbox>
                </v:shape>
              </v:group>
            </w:pict>
          </mc:Fallback>
        </mc:AlternateContent>
      </w:r>
    </w:p>
    <w:p w14:paraId="23FDADBC" w14:textId="77777777" w:rsidR="00C14194" w:rsidRPr="00A64D99" w:rsidRDefault="00C14194" w:rsidP="00C14194">
      <w:pPr>
        <w:rPr>
          <w:rFonts w:cs="Arial"/>
          <w:b/>
          <w:color w:val="033896"/>
        </w:rPr>
      </w:pPr>
      <w:r>
        <w:rPr>
          <w:rFonts w:cs="Arial"/>
        </w:rPr>
        <w:tab/>
      </w:r>
      <w:r>
        <w:rPr>
          <w:rFonts w:cs="Arial"/>
        </w:rPr>
        <w:tab/>
      </w:r>
      <w:r>
        <w:rPr>
          <w:rFonts w:cs="Arial"/>
        </w:rPr>
        <w:tab/>
      </w:r>
      <w:r>
        <w:rPr>
          <w:rFonts w:cs="Arial"/>
        </w:rPr>
        <w:tab/>
      </w:r>
      <w:r w:rsidRPr="00A64D99">
        <w:rPr>
          <w:rFonts w:cs="Arial"/>
          <w:b/>
          <w:color w:val="033896"/>
        </w:rPr>
        <w:t xml:space="preserve">Listening to each other </w:t>
      </w:r>
    </w:p>
    <w:p w14:paraId="3FB967AB" w14:textId="55FECF7A" w:rsidR="00C14194" w:rsidRPr="00526AA8" w:rsidRDefault="00C14194" w:rsidP="00C14194">
      <w:pPr>
        <w:rPr>
          <w:rFonts w:cs="Arial"/>
          <w:b/>
          <w:color w:val="033896"/>
        </w:rPr>
      </w:pPr>
    </w:p>
    <w:p w14:paraId="55DD19B3" w14:textId="25C9CFB0" w:rsidR="00446A99" w:rsidRDefault="000E2A9B" w:rsidP="00192F31">
      <w:pPr>
        <w:rPr>
          <w:color w:val="000000" w:themeColor="text1"/>
          <w:szCs w:val="28"/>
        </w:rPr>
      </w:pPr>
      <w:r w:rsidRPr="00DE0D47">
        <w:rPr>
          <w:color w:val="000000" w:themeColor="text1"/>
          <w:szCs w:val="28"/>
        </w:rPr>
        <w:t xml:space="preserve">This </w:t>
      </w:r>
      <w:r w:rsidR="00334EF7" w:rsidRPr="00DE0D47">
        <w:rPr>
          <w:color w:val="000000" w:themeColor="text1"/>
          <w:szCs w:val="28"/>
        </w:rPr>
        <w:t xml:space="preserve">activity </w:t>
      </w:r>
      <w:r w:rsidR="00911AC9" w:rsidRPr="00DE0D47">
        <w:rPr>
          <w:color w:val="000000" w:themeColor="text1"/>
          <w:szCs w:val="28"/>
        </w:rPr>
        <w:t xml:space="preserve">allows </w:t>
      </w:r>
      <w:r w:rsidR="00FF225D">
        <w:rPr>
          <w:color w:val="000000" w:themeColor="text1"/>
          <w:szCs w:val="28"/>
        </w:rPr>
        <w:t>teachers</w:t>
      </w:r>
      <w:r w:rsidR="00911AC9" w:rsidRPr="00DE0D47">
        <w:rPr>
          <w:color w:val="000000" w:themeColor="text1"/>
          <w:szCs w:val="28"/>
        </w:rPr>
        <w:t xml:space="preserve"> to further explore ways to promote peer support through developing group management and listening skills. The activity can be undertaken if there is enough time</w:t>
      </w:r>
      <w:r w:rsidRPr="00DE0D47">
        <w:rPr>
          <w:color w:val="000000" w:themeColor="text1"/>
          <w:szCs w:val="28"/>
        </w:rPr>
        <w:t xml:space="preserve">. </w:t>
      </w:r>
      <w:r w:rsidR="00CE73ED" w:rsidRPr="00DE0D47">
        <w:rPr>
          <w:color w:val="000000" w:themeColor="text1"/>
          <w:szCs w:val="28"/>
        </w:rPr>
        <w:t>The trainer should d</w:t>
      </w:r>
      <w:r w:rsidR="006A5354" w:rsidRPr="00DE0D47">
        <w:rPr>
          <w:color w:val="000000" w:themeColor="text1"/>
          <w:szCs w:val="28"/>
        </w:rPr>
        <w:t>istribute</w:t>
      </w:r>
      <w:r w:rsidR="00266B8D" w:rsidRPr="00DE0D47">
        <w:rPr>
          <w:color w:val="000000" w:themeColor="text1"/>
          <w:szCs w:val="28"/>
        </w:rPr>
        <w:t xml:space="preserve"> </w:t>
      </w:r>
      <w:r w:rsidR="00266B8D" w:rsidRPr="00447083">
        <w:rPr>
          <w:rFonts w:cs="Arial"/>
          <w:b/>
          <w:color w:val="033896"/>
        </w:rPr>
        <w:t>Resource 8.</w:t>
      </w:r>
      <w:r w:rsidR="00271DEE" w:rsidRPr="00447083">
        <w:rPr>
          <w:rFonts w:cs="Arial"/>
          <w:b/>
          <w:color w:val="033896"/>
        </w:rPr>
        <w:t>6</w:t>
      </w:r>
      <w:r w:rsidR="00266B8D" w:rsidRPr="00DE0D47">
        <w:rPr>
          <w:color w:val="000000" w:themeColor="text1"/>
          <w:szCs w:val="28"/>
        </w:rPr>
        <w:t xml:space="preserve"> to </w:t>
      </w:r>
      <w:r w:rsidR="003414D5" w:rsidRPr="00DE0D47">
        <w:rPr>
          <w:color w:val="000000" w:themeColor="text1"/>
          <w:szCs w:val="28"/>
        </w:rPr>
        <w:t xml:space="preserve">each group of 4-6 </w:t>
      </w:r>
      <w:r w:rsidR="00FF225D">
        <w:rPr>
          <w:color w:val="000000" w:themeColor="text1"/>
          <w:szCs w:val="28"/>
        </w:rPr>
        <w:t>teachers</w:t>
      </w:r>
      <w:r w:rsidR="003414D5" w:rsidRPr="00DE0D47">
        <w:rPr>
          <w:color w:val="000000" w:themeColor="text1"/>
          <w:szCs w:val="28"/>
        </w:rPr>
        <w:t xml:space="preserve"> and give the following instructions:</w:t>
      </w:r>
    </w:p>
    <w:p w14:paraId="57377C85" w14:textId="77777777" w:rsidR="00862F3B" w:rsidRPr="00DE0D47" w:rsidRDefault="00862F3B" w:rsidP="00080C65">
      <w:pPr>
        <w:rPr>
          <w:color w:val="000000" w:themeColor="text1"/>
          <w:szCs w:val="28"/>
        </w:rPr>
      </w:pPr>
    </w:p>
    <w:p w14:paraId="2C21A756" w14:textId="102862E4" w:rsidR="003414D5" w:rsidRPr="00D14E1E" w:rsidRDefault="003414D5" w:rsidP="00773DBD">
      <w:pPr>
        <w:pStyle w:val="ListParagraph"/>
        <w:numPr>
          <w:ilvl w:val="0"/>
          <w:numId w:val="74"/>
        </w:numPr>
        <w:spacing w:after="120"/>
        <w:contextualSpacing w:val="0"/>
        <w:rPr>
          <w:szCs w:val="21"/>
        </w:rPr>
      </w:pPr>
      <w:r w:rsidRPr="00D14E1E">
        <w:rPr>
          <w:szCs w:val="21"/>
        </w:rPr>
        <w:t>Read through the resource</w:t>
      </w:r>
      <w:r w:rsidR="0070196D">
        <w:rPr>
          <w:szCs w:val="21"/>
        </w:rPr>
        <w:t>.</w:t>
      </w:r>
    </w:p>
    <w:p w14:paraId="2EECF9E9" w14:textId="2097459F" w:rsidR="003414D5" w:rsidRPr="00D14E1E" w:rsidRDefault="003414D5" w:rsidP="00773DBD">
      <w:pPr>
        <w:pStyle w:val="ListParagraph"/>
        <w:numPr>
          <w:ilvl w:val="0"/>
          <w:numId w:val="74"/>
        </w:numPr>
        <w:spacing w:after="120"/>
        <w:contextualSpacing w:val="0"/>
        <w:rPr>
          <w:szCs w:val="21"/>
        </w:rPr>
      </w:pPr>
      <w:r w:rsidRPr="00D14E1E">
        <w:rPr>
          <w:szCs w:val="21"/>
        </w:rPr>
        <w:t>Appoint a Chair</w:t>
      </w:r>
      <w:r w:rsidR="004A4163" w:rsidRPr="00D14E1E">
        <w:rPr>
          <w:szCs w:val="21"/>
        </w:rPr>
        <w:t>person</w:t>
      </w:r>
      <w:r w:rsidRPr="00D14E1E">
        <w:rPr>
          <w:szCs w:val="21"/>
        </w:rPr>
        <w:t xml:space="preserve"> to ensure everyone gets a turn and is listened to.</w:t>
      </w:r>
    </w:p>
    <w:p w14:paraId="2976C524" w14:textId="3DCC8462" w:rsidR="000D0654" w:rsidRPr="00D14E1E" w:rsidRDefault="000D0654" w:rsidP="00773DBD">
      <w:pPr>
        <w:pStyle w:val="ListParagraph"/>
        <w:numPr>
          <w:ilvl w:val="0"/>
          <w:numId w:val="74"/>
        </w:numPr>
        <w:spacing w:after="120"/>
        <w:contextualSpacing w:val="0"/>
        <w:rPr>
          <w:szCs w:val="21"/>
        </w:rPr>
      </w:pPr>
      <w:r w:rsidRPr="00D14E1E">
        <w:rPr>
          <w:szCs w:val="21"/>
        </w:rPr>
        <w:t>The nominated Chair</w:t>
      </w:r>
      <w:r w:rsidR="004A4163" w:rsidRPr="00D14E1E">
        <w:rPr>
          <w:szCs w:val="21"/>
        </w:rPr>
        <w:t>person</w:t>
      </w:r>
      <w:r w:rsidRPr="00D14E1E">
        <w:rPr>
          <w:szCs w:val="21"/>
        </w:rPr>
        <w:t xml:space="preserve"> should read out </w:t>
      </w:r>
      <w:r w:rsidR="007224C1" w:rsidRPr="00D14E1E">
        <w:rPr>
          <w:szCs w:val="21"/>
        </w:rPr>
        <w:t xml:space="preserve">all of the </w:t>
      </w:r>
      <w:r w:rsidRPr="00D14E1E">
        <w:rPr>
          <w:szCs w:val="21"/>
        </w:rPr>
        <w:t>unfinished sentence</w:t>
      </w:r>
      <w:r w:rsidR="007224C1" w:rsidRPr="00D14E1E">
        <w:rPr>
          <w:szCs w:val="21"/>
        </w:rPr>
        <w:t>s</w:t>
      </w:r>
      <w:r w:rsidRPr="00D14E1E">
        <w:rPr>
          <w:szCs w:val="21"/>
        </w:rPr>
        <w:t xml:space="preserve"> in turn and ask everyone in the group to spend a couple of minutes thinking about how they would finish off each sentence. </w:t>
      </w:r>
    </w:p>
    <w:p w14:paraId="043005CF" w14:textId="0AEC192C" w:rsidR="000D0654" w:rsidRPr="00D14E1E" w:rsidRDefault="000D0654" w:rsidP="00773DBD">
      <w:pPr>
        <w:pStyle w:val="ListParagraph"/>
        <w:numPr>
          <w:ilvl w:val="0"/>
          <w:numId w:val="74"/>
        </w:numPr>
        <w:spacing w:after="120"/>
        <w:contextualSpacing w:val="0"/>
        <w:rPr>
          <w:szCs w:val="21"/>
        </w:rPr>
      </w:pPr>
      <w:r w:rsidRPr="00D14E1E">
        <w:rPr>
          <w:szCs w:val="21"/>
        </w:rPr>
        <w:t>The Chair</w:t>
      </w:r>
      <w:r w:rsidR="004A4163" w:rsidRPr="00D14E1E">
        <w:rPr>
          <w:szCs w:val="21"/>
        </w:rPr>
        <w:t>person</w:t>
      </w:r>
      <w:r w:rsidRPr="00D14E1E">
        <w:rPr>
          <w:szCs w:val="21"/>
        </w:rPr>
        <w:t xml:space="preserve"> should then read out </w:t>
      </w:r>
      <w:r w:rsidR="007224C1" w:rsidRPr="00D14E1E">
        <w:rPr>
          <w:szCs w:val="21"/>
        </w:rPr>
        <w:t xml:space="preserve">all of the sentences </w:t>
      </w:r>
      <w:r w:rsidRPr="00D14E1E">
        <w:rPr>
          <w:szCs w:val="21"/>
        </w:rPr>
        <w:t>again</w:t>
      </w:r>
      <w:r w:rsidR="00CE73ED" w:rsidRPr="00D14E1E">
        <w:rPr>
          <w:szCs w:val="21"/>
        </w:rPr>
        <w:t>,</w:t>
      </w:r>
      <w:r w:rsidRPr="00D14E1E">
        <w:rPr>
          <w:szCs w:val="21"/>
        </w:rPr>
        <w:t xml:space="preserve"> completing them for her</w:t>
      </w:r>
      <w:r w:rsidR="003209A2" w:rsidRPr="00D14E1E">
        <w:rPr>
          <w:szCs w:val="21"/>
        </w:rPr>
        <w:t>/him</w:t>
      </w:r>
      <w:r w:rsidRPr="00D14E1E">
        <w:rPr>
          <w:szCs w:val="21"/>
        </w:rPr>
        <w:t xml:space="preserve">self, speaking as openly and honestly as </w:t>
      </w:r>
      <w:r w:rsidR="003209A2" w:rsidRPr="00D14E1E">
        <w:rPr>
          <w:szCs w:val="21"/>
        </w:rPr>
        <w:t>s</w:t>
      </w:r>
      <w:r w:rsidRPr="00D14E1E">
        <w:rPr>
          <w:szCs w:val="21"/>
        </w:rPr>
        <w:t>he/he can in this setting.</w:t>
      </w:r>
    </w:p>
    <w:p w14:paraId="29501B56" w14:textId="636F13C0" w:rsidR="003414D5" w:rsidRPr="00D14E1E" w:rsidRDefault="005D20C8" w:rsidP="00773DBD">
      <w:pPr>
        <w:pStyle w:val="ListParagraph"/>
        <w:numPr>
          <w:ilvl w:val="0"/>
          <w:numId w:val="74"/>
        </w:numPr>
        <w:spacing w:after="120"/>
        <w:contextualSpacing w:val="0"/>
        <w:rPr>
          <w:szCs w:val="21"/>
        </w:rPr>
      </w:pPr>
      <w:r w:rsidRPr="00D14E1E">
        <w:rPr>
          <w:szCs w:val="21"/>
        </w:rPr>
        <w:t xml:space="preserve">Then each member of the group should take </w:t>
      </w:r>
      <w:r w:rsidR="00357CA1" w:rsidRPr="00D14E1E">
        <w:rPr>
          <w:szCs w:val="21"/>
        </w:rPr>
        <w:t xml:space="preserve">turns to speak to the whole group, </w:t>
      </w:r>
      <w:r w:rsidR="00860D33" w:rsidRPr="00D14E1E">
        <w:rPr>
          <w:szCs w:val="21"/>
        </w:rPr>
        <w:t xml:space="preserve">doing as the Chair did and </w:t>
      </w:r>
      <w:r w:rsidR="00357CA1" w:rsidRPr="00D14E1E">
        <w:rPr>
          <w:szCs w:val="21"/>
        </w:rPr>
        <w:t xml:space="preserve">finishing off each </w:t>
      </w:r>
      <w:r w:rsidRPr="00D14E1E">
        <w:rPr>
          <w:szCs w:val="21"/>
        </w:rPr>
        <w:t>of the sentences</w:t>
      </w:r>
      <w:r w:rsidR="00860D33" w:rsidRPr="00D14E1E">
        <w:rPr>
          <w:szCs w:val="21"/>
        </w:rPr>
        <w:t xml:space="preserve"> for themselves</w:t>
      </w:r>
      <w:r w:rsidR="00357CA1" w:rsidRPr="00D14E1E">
        <w:rPr>
          <w:szCs w:val="21"/>
        </w:rPr>
        <w:t xml:space="preserve">. </w:t>
      </w:r>
      <w:r w:rsidR="00FF225D">
        <w:rPr>
          <w:szCs w:val="21"/>
        </w:rPr>
        <w:t>Teachers</w:t>
      </w:r>
      <w:r w:rsidR="00860D33" w:rsidRPr="00D14E1E">
        <w:rPr>
          <w:szCs w:val="21"/>
        </w:rPr>
        <w:t xml:space="preserve"> should </w:t>
      </w:r>
      <w:r w:rsidR="00357CA1" w:rsidRPr="00D14E1E">
        <w:rPr>
          <w:szCs w:val="21"/>
        </w:rPr>
        <w:t xml:space="preserve">be as open and honest as </w:t>
      </w:r>
      <w:r w:rsidR="00860D33" w:rsidRPr="00D14E1E">
        <w:rPr>
          <w:szCs w:val="21"/>
        </w:rPr>
        <w:t xml:space="preserve">they </w:t>
      </w:r>
      <w:r w:rsidR="00465658" w:rsidRPr="00D14E1E">
        <w:rPr>
          <w:szCs w:val="21"/>
        </w:rPr>
        <w:t>can be in this situation</w:t>
      </w:r>
      <w:r w:rsidR="00357CA1" w:rsidRPr="00D14E1E">
        <w:rPr>
          <w:szCs w:val="21"/>
        </w:rPr>
        <w:t>.</w:t>
      </w:r>
    </w:p>
    <w:p w14:paraId="6CD386D7" w14:textId="35893865" w:rsidR="003414D5" w:rsidRPr="00D14E1E" w:rsidRDefault="00357CA1" w:rsidP="00773DBD">
      <w:pPr>
        <w:pStyle w:val="ListParagraph"/>
        <w:numPr>
          <w:ilvl w:val="0"/>
          <w:numId w:val="74"/>
        </w:numPr>
        <w:spacing w:after="120"/>
        <w:contextualSpacing w:val="0"/>
        <w:rPr>
          <w:szCs w:val="21"/>
        </w:rPr>
      </w:pPr>
      <w:r w:rsidRPr="00D14E1E">
        <w:rPr>
          <w:szCs w:val="21"/>
        </w:rPr>
        <w:t xml:space="preserve">If </w:t>
      </w:r>
      <w:r w:rsidR="001C52DD" w:rsidRPr="00D14E1E">
        <w:rPr>
          <w:szCs w:val="21"/>
        </w:rPr>
        <w:t>anyone is</w:t>
      </w:r>
      <w:r w:rsidR="006A5354" w:rsidRPr="00D14E1E">
        <w:rPr>
          <w:szCs w:val="21"/>
        </w:rPr>
        <w:t xml:space="preserve"> uncomfortable speaking </w:t>
      </w:r>
      <w:r w:rsidR="00CE73ED" w:rsidRPr="00D14E1E">
        <w:rPr>
          <w:szCs w:val="21"/>
        </w:rPr>
        <w:t xml:space="preserve">about </w:t>
      </w:r>
      <w:r w:rsidRPr="00D14E1E">
        <w:rPr>
          <w:szCs w:val="21"/>
        </w:rPr>
        <w:t>one or more of the sentences</w:t>
      </w:r>
      <w:r w:rsidR="00A14114">
        <w:rPr>
          <w:szCs w:val="21"/>
        </w:rPr>
        <w:t>,</w:t>
      </w:r>
      <w:r w:rsidRPr="00D14E1E">
        <w:rPr>
          <w:szCs w:val="21"/>
        </w:rPr>
        <w:t xml:space="preserve"> then </w:t>
      </w:r>
      <w:r w:rsidR="001C52DD" w:rsidRPr="00D14E1E">
        <w:rPr>
          <w:szCs w:val="21"/>
        </w:rPr>
        <w:t xml:space="preserve">they </w:t>
      </w:r>
      <w:r w:rsidRPr="00D14E1E">
        <w:rPr>
          <w:szCs w:val="21"/>
        </w:rPr>
        <w:t>can ‘pass’ on th</w:t>
      </w:r>
      <w:r w:rsidR="00CE73ED" w:rsidRPr="00D14E1E">
        <w:rPr>
          <w:szCs w:val="21"/>
        </w:rPr>
        <w:t>e</w:t>
      </w:r>
      <w:r w:rsidRPr="00D14E1E">
        <w:rPr>
          <w:szCs w:val="21"/>
        </w:rPr>
        <w:t>se.</w:t>
      </w:r>
    </w:p>
    <w:p w14:paraId="308FCED8" w14:textId="6988E476" w:rsidR="00862F3B" w:rsidRPr="000B3F21" w:rsidRDefault="00357CA1" w:rsidP="00192F31">
      <w:pPr>
        <w:spacing w:after="120"/>
        <w:rPr>
          <w:rFonts w:cs="Arial"/>
          <w:szCs w:val="28"/>
        </w:rPr>
      </w:pPr>
      <w:r w:rsidRPr="000B3F21">
        <w:rPr>
          <w:rFonts w:cs="Arial"/>
          <w:szCs w:val="28"/>
        </w:rPr>
        <w:lastRenderedPageBreak/>
        <w:t xml:space="preserve">After </w:t>
      </w:r>
      <w:r w:rsidR="00A53AFE" w:rsidRPr="000B3F21">
        <w:rPr>
          <w:rFonts w:cs="Arial"/>
          <w:szCs w:val="28"/>
        </w:rPr>
        <w:t>about 10</w:t>
      </w:r>
      <w:r w:rsidR="006434EE" w:rsidRPr="000B3F21">
        <w:rPr>
          <w:rFonts w:cs="Arial"/>
          <w:szCs w:val="28"/>
        </w:rPr>
        <w:t xml:space="preserve"> minutes, when </w:t>
      </w:r>
      <w:r w:rsidR="00EA3094" w:rsidRPr="000B3F21">
        <w:rPr>
          <w:rFonts w:cs="Arial"/>
          <w:szCs w:val="28"/>
        </w:rPr>
        <w:t xml:space="preserve">all </w:t>
      </w:r>
      <w:r w:rsidR="00FF225D">
        <w:rPr>
          <w:rFonts w:cs="Arial"/>
          <w:szCs w:val="28"/>
        </w:rPr>
        <w:t>teachers</w:t>
      </w:r>
      <w:r w:rsidRPr="000B3F21">
        <w:rPr>
          <w:rFonts w:cs="Arial"/>
          <w:szCs w:val="28"/>
        </w:rPr>
        <w:t xml:space="preserve"> ha</w:t>
      </w:r>
      <w:r w:rsidR="00EA3094" w:rsidRPr="000B3F21">
        <w:rPr>
          <w:rFonts w:cs="Arial"/>
          <w:szCs w:val="28"/>
        </w:rPr>
        <w:t>ve</w:t>
      </w:r>
      <w:r w:rsidRPr="000B3F21">
        <w:rPr>
          <w:rFonts w:cs="Arial"/>
          <w:szCs w:val="28"/>
        </w:rPr>
        <w:t xml:space="preserve"> had time to speak to their group, encourage </w:t>
      </w:r>
      <w:r w:rsidR="00CE73ED" w:rsidRPr="000B3F21">
        <w:rPr>
          <w:rFonts w:cs="Arial"/>
          <w:szCs w:val="28"/>
        </w:rPr>
        <w:t xml:space="preserve">a </w:t>
      </w:r>
      <w:r w:rsidRPr="000B3F21">
        <w:rPr>
          <w:rFonts w:cs="Arial"/>
          <w:szCs w:val="28"/>
        </w:rPr>
        <w:t>whole-group discussion of the activity, and ask these questions:</w:t>
      </w:r>
    </w:p>
    <w:p w14:paraId="09E8DAEC" w14:textId="0E12CA59" w:rsidR="003414D5" w:rsidRPr="00D14E1E" w:rsidRDefault="00357CA1" w:rsidP="00773DBD">
      <w:pPr>
        <w:pStyle w:val="ListParagraph"/>
        <w:numPr>
          <w:ilvl w:val="0"/>
          <w:numId w:val="27"/>
        </w:numPr>
        <w:spacing w:after="120"/>
        <w:contextualSpacing w:val="0"/>
        <w:rPr>
          <w:szCs w:val="21"/>
        </w:rPr>
      </w:pPr>
      <w:r w:rsidRPr="00D14E1E">
        <w:rPr>
          <w:szCs w:val="21"/>
        </w:rPr>
        <w:t>What was it like doing this activity?</w:t>
      </w:r>
    </w:p>
    <w:p w14:paraId="5C7D906F" w14:textId="7492908E" w:rsidR="00357CA1" w:rsidRPr="00D14E1E" w:rsidRDefault="00357CA1" w:rsidP="00773DBD">
      <w:pPr>
        <w:pStyle w:val="ListParagraph"/>
        <w:numPr>
          <w:ilvl w:val="0"/>
          <w:numId w:val="27"/>
        </w:numPr>
        <w:spacing w:after="120"/>
        <w:contextualSpacing w:val="0"/>
        <w:rPr>
          <w:szCs w:val="21"/>
        </w:rPr>
      </w:pPr>
      <w:r w:rsidRPr="00D14E1E">
        <w:rPr>
          <w:szCs w:val="21"/>
        </w:rPr>
        <w:t>Were any sentences particularly difficult to do?</w:t>
      </w:r>
    </w:p>
    <w:p w14:paraId="45234A1B" w14:textId="3CB460E8" w:rsidR="003414D5" w:rsidRPr="00D14E1E" w:rsidRDefault="00357CA1" w:rsidP="00773DBD">
      <w:pPr>
        <w:pStyle w:val="ListParagraph"/>
        <w:numPr>
          <w:ilvl w:val="0"/>
          <w:numId w:val="27"/>
        </w:numPr>
        <w:spacing w:after="120"/>
        <w:contextualSpacing w:val="0"/>
        <w:rPr>
          <w:szCs w:val="21"/>
        </w:rPr>
      </w:pPr>
      <w:r w:rsidRPr="00D14E1E">
        <w:rPr>
          <w:szCs w:val="21"/>
        </w:rPr>
        <w:t>What could people in the group do to make each other feel free</w:t>
      </w:r>
      <w:r w:rsidR="009B7F75" w:rsidRPr="00D14E1E">
        <w:rPr>
          <w:szCs w:val="21"/>
        </w:rPr>
        <w:t>r</w:t>
      </w:r>
      <w:r w:rsidRPr="00D14E1E">
        <w:rPr>
          <w:szCs w:val="21"/>
        </w:rPr>
        <w:t xml:space="preserve"> to talk openly and honestly?</w:t>
      </w:r>
    </w:p>
    <w:p w14:paraId="40BF8D36" w14:textId="0F992D26" w:rsidR="00656F6B" w:rsidRDefault="006434EE" w:rsidP="00656F6B">
      <w:pPr>
        <w:rPr>
          <w:rFonts w:cs="Arial"/>
          <w:i/>
        </w:rPr>
      </w:pPr>
      <w:r w:rsidRPr="000B3F21">
        <w:rPr>
          <w:rFonts w:cs="Arial"/>
        </w:rPr>
        <w:t>C</w:t>
      </w:r>
      <w:r w:rsidR="00357CA1" w:rsidRPr="000B3F21">
        <w:t xml:space="preserve">ollect key points on the board or flipchart, especially points made in response to the last question: </w:t>
      </w:r>
      <w:r w:rsidR="00357CA1" w:rsidRPr="00656F6B">
        <w:rPr>
          <w:rFonts w:cs="Arial"/>
          <w:iCs/>
        </w:rPr>
        <w:t xml:space="preserve">What could people in the group </w:t>
      </w:r>
      <w:r w:rsidR="00451E94" w:rsidRPr="00656F6B">
        <w:rPr>
          <w:rFonts w:cs="Arial"/>
          <w:iCs/>
        </w:rPr>
        <w:t xml:space="preserve">do to make each other feel </w:t>
      </w:r>
      <w:r w:rsidR="00357CA1" w:rsidRPr="00656F6B">
        <w:rPr>
          <w:rFonts w:cs="Arial"/>
          <w:iCs/>
        </w:rPr>
        <w:t>free</w:t>
      </w:r>
      <w:r w:rsidR="00451E94" w:rsidRPr="00656F6B">
        <w:rPr>
          <w:rFonts w:cs="Arial"/>
          <w:iCs/>
        </w:rPr>
        <w:t>r</w:t>
      </w:r>
      <w:r w:rsidR="00357CA1" w:rsidRPr="00656F6B">
        <w:rPr>
          <w:rFonts w:cs="Arial"/>
          <w:iCs/>
        </w:rPr>
        <w:t xml:space="preserve"> to talk openly and honestly?</w:t>
      </w:r>
      <w:r w:rsidR="00357CA1" w:rsidRPr="000B3F21">
        <w:rPr>
          <w:rFonts w:cs="Arial"/>
          <w:i/>
        </w:rPr>
        <w:t xml:space="preserve"> </w:t>
      </w:r>
    </w:p>
    <w:p w14:paraId="0265BB83" w14:textId="77777777" w:rsidR="00656F6B" w:rsidRDefault="00656F6B" w:rsidP="00656F6B">
      <w:pPr>
        <w:rPr>
          <w:rFonts w:cs="Arial"/>
          <w:i/>
        </w:rPr>
      </w:pPr>
    </w:p>
    <w:p w14:paraId="42238ADE" w14:textId="0A23D08E" w:rsidR="00862F3B" w:rsidRDefault="00357CA1" w:rsidP="00656F6B">
      <w:pPr>
        <w:rPr>
          <w:rFonts w:cs="Arial"/>
        </w:rPr>
      </w:pPr>
      <w:r w:rsidRPr="000B3F21">
        <w:rPr>
          <w:rFonts w:cs="Arial"/>
        </w:rPr>
        <w:t xml:space="preserve">The trainer should encourage </w:t>
      </w:r>
      <w:r w:rsidR="00FF225D">
        <w:rPr>
          <w:rFonts w:cs="Arial"/>
        </w:rPr>
        <w:t>teachers</w:t>
      </w:r>
      <w:r w:rsidR="00451E94" w:rsidRPr="000B3F21">
        <w:rPr>
          <w:rFonts w:cs="Arial"/>
        </w:rPr>
        <w:t xml:space="preserve"> to describe specific behaviour</w:t>
      </w:r>
      <w:r w:rsidRPr="000B3F21">
        <w:rPr>
          <w:rFonts w:cs="Arial"/>
        </w:rPr>
        <w:t xml:space="preserve"> that encourage</w:t>
      </w:r>
      <w:r w:rsidR="00451E94" w:rsidRPr="000B3F21">
        <w:rPr>
          <w:rFonts w:cs="Arial"/>
        </w:rPr>
        <w:t>s</w:t>
      </w:r>
      <w:r w:rsidRPr="000B3F21">
        <w:rPr>
          <w:rFonts w:cs="Arial"/>
        </w:rPr>
        <w:t xml:space="preserve"> trust building, such as </w:t>
      </w:r>
      <w:r w:rsidR="000D616E" w:rsidRPr="000B3F21">
        <w:rPr>
          <w:rFonts w:cs="Arial"/>
        </w:rPr>
        <w:t>listening carefully, being respectful of different views and</w:t>
      </w:r>
      <w:r w:rsidR="00862F3B">
        <w:rPr>
          <w:rFonts w:cs="Arial"/>
        </w:rPr>
        <w:t xml:space="preserve"> </w:t>
      </w:r>
      <w:r w:rsidR="000D616E" w:rsidRPr="000B3F21">
        <w:rPr>
          <w:rFonts w:cs="Arial"/>
        </w:rPr>
        <w:t>experiences, looking receptiv</w:t>
      </w:r>
      <w:r w:rsidR="00465658" w:rsidRPr="000B3F21">
        <w:rPr>
          <w:rFonts w:cs="Arial"/>
        </w:rPr>
        <w:t xml:space="preserve">e and friendly, supportive body </w:t>
      </w:r>
      <w:r w:rsidR="000D616E" w:rsidRPr="000B3F21">
        <w:rPr>
          <w:rFonts w:cs="Arial"/>
        </w:rPr>
        <w:t>language</w:t>
      </w:r>
      <w:r w:rsidR="00CE73ED" w:rsidRPr="000B3F21">
        <w:rPr>
          <w:rFonts w:cs="Arial"/>
        </w:rPr>
        <w:t xml:space="preserve">, </w:t>
      </w:r>
      <w:r w:rsidR="000D616E" w:rsidRPr="000B3F21">
        <w:rPr>
          <w:rFonts w:cs="Arial"/>
        </w:rPr>
        <w:t>etc.</w:t>
      </w:r>
    </w:p>
    <w:p w14:paraId="44BCCD74" w14:textId="77777777" w:rsidR="00656F6B" w:rsidRPr="00862F3B" w:rsidRDefault="00656F6B" w:rsidP="00656F6B">
      <w:pPr>
        <w:rPr>
          <w:rFonts w:cs="Arial"/>
        </w:rPr>
      </w:pPr>
    </w:p>
    <w:p w14:paraId="78032741" w14:textId="37054562" w:rsidR="00451E94" w:rsidRPr="000B3F21" w:rsidRDefault="006434EE" w:rsidP="00192F31">
      <w:pPr>
        <w:spacing w:after="120"/>
        <w:rPr>
          <w:szCs w:val="28"/>
        </w:rPr>
      </w:pPr>
      <w:r w:rsidRPr="000B3F21">
        <w:rPr>
          <w:szCs w:val="28"/>
        </w:rPr>
        <w:t>E</w:t>
      </w:r>
      <w:r w:rsidR="00451E94" w:rsidRPr="000B3F21">
        <w:rPr>
          <w:szCs w:val="28"/>
        </w:rPr>
        <w:t>mphasise the important role of the Chair</w:t>
      </w:r>
      <w:r w:rsidR="004A4163" w:rsidRPr="000B3F21">
        <w:rPr>
          <w:szCs w:val="28"/>
        </w:rPr>
        <w:t>person</w:t>
      </w:r>
      <w:r w:rsidR="00451E94" w:rsidRPr="000B3F21">
        <w:rPr>
          <w:szCs w:val="28"/>
        </w:rPr>
        <w:t xml:space="preserve"> during this activity, and that the Chair</w:t>
      </w:r>
      <w:r w:rsidR="004A4163" w:rsidRPr="000B3F21">
        <w:rPr>
          <w:szCs w:val="28"/>
        </w:rPr>
        <w:t>person</w:t>
      </w:r>
      <w:r w:rsidR="00451E94" w:rsidRPr="000B3F21">
        <w:rPr>
          <w:szCs w:val="28"/>
        </w:rPr>
        <w:t xml:space="preserve">’s behaviour could model the behaviour teachers need to adopt to promote a supportive classroom environment where learners listen to each </w:t>
      </w:r>
      <w:r w:rsidR="009B7F75" w:rsidRPr="000B3F21">
        <w:rPr>
          <w:szCs w:val="28"/>
        </w:rPr>
        <w:t>other. This behaviour w</w:t>
      </w:r>
      <w:r w:rsidR="00451E94" w:rsidRPr="000B3F21">
        <w:rPr>
          <w:szCs w:val="28"/>
        </w:rPr>
        <w:t>ould include:</w:t>
      </w:r>
    </w:p>
    <w:p w14:paraId="474C86F4" w14:textId="1A22B282" w:rsidR="00451E94" w:rsidRPr="005D12BB" w:rsidRDefault="00451E94" w:rsidP="00773DBD">
      <w:pPr>
        <w:pStyle w:val="ListParagraph"/>
        <w:numPr>
          <w:ilvl w:val="0"/>
          <w:numId w:val="28"/>
        </w:numPr>
        <w:spacing w:after="120"/>
        <w:ind w:left="360"/>
        <w:contextualSpacing w:val="0"/>
        <w:rPr>
          <w:szCs w:val="21"/>
        </w:rPr>
      </w:pPr>
      <w:r w:rsidRPr="005D12BB">
        <w:rPr>
          <w:szCs w:val="21"/>
        </w:rPr>
        <w:t>keeping order and people on task</w:t>
      </w:r>
      <w:r w:rsidR="00656F6B">
        <w:rPr>
          <w:szCs w:val="21"/>
        </w:rPr>
        <w:t>;</w:t>
      </w:r>
    </w:p>
    <w:p w14:paraId="3AB25916" w14:textId="4026F720" w:rsidR="00451E94" w:rsidRPr="005D12BB" w:rsidRDefault="00451E94" w:rsidP="00773DBD">
      <w:pPr>
        <w:pStyle w:val="ListParagraph"/>
        <w:numPr>
          <w:ilvl w:val="0"/>
          <w:numId w:val="28"/>
        </w:numPr>
        <w:spacing w:after="120"/>
        <w:ind w:left="360"/>
        <w:contextualSpacing w:val="0"/>
        <w:rPr>
          <w:szCs w:val="21"/>
        </w:rPr>
      </w:pPr>
      <w:r w:rsidRPr="005D12BB">
        <w:rPr>
          <w:szCs w:val="21"/>
        </w:rPr>
        <w:t>encouraging people to contribute</w:t>
      </w:r>
      <w:r w:rsidR="00656F6B">
        <w:rPr>
          <w:szCs w:val="21"/>
        </w:rPr>
        <w:t>;</w:t>
      </w:r>
    </w:p>
    <w:p w14:paraId="668B17DF" w14:textId="31E34E8F" w:rsidR="00DC1496" w:rsidRPr="005D12BB" w:rsidRDefault="00DC1496" w:rsidP="00773DBD">
      <w:pPr>
        <w:pStyle w:val="ListParagraph"/>
        <w:numPr>
          <w:ilvl w:val="0"/>
          <w:numId w:val="28"/>
        </w:numPr>
        <w:spacing w:after="120"/>
        <w:ind w:left="360"/>
        <w:contextualSpacing w:val="0"/>
        <w:rPr>
          <w:szCs w:val="21"/>
        </w:rPr>
      </w:pPr>
      <w:r w:rsidRPr="005D12BB">
        <w:rPr>
          <w:szCs w:val="21"/>
        </w:rPr>
        <w:t>making sure one or more people do not dominate the group</w:t>
      </w:r>
      <w:r w:rsidR="00656F6B">
        <w:rPr>
          <w:szCs w:val="21"/>
        </w:rPr>
        <w:t>;</w:t>
      </w:r>
    </w:p>
    <w:p w14:paraId="672E71D0" w14:textId="2E7A0DC8" w:rsidR="00451E94" w:rsidRPr="005D12BB" w:rsidRDefault="00F41EF4" w:rsidP="00773DBD">
      <w:pPr>
        <w:pStyle w:val="ListParagraph"/>
        <w:numPr>
          <w:ilvl w:val="0"/>
          <w:numId w:val="28"/>
        </w:numPr>
        <w:spacing w:after="120"/>
        <w:ind w:left="360"/>
        <w:contextualSpacing w:val="0"/>
        <w:rPr>
          <w:szCs w:val="21"/>
        </w:rPr>
      </w:pPr>
      <w:r>
        <w:rPr>
          <w:szCs w:val="21"/>
        </w:rPr>
        <w:t>encourage shy members of the group to participate</w:t>
      </w:r>
      <w:r w:rsidR="00656F6B">
        <w:rPr>
          <w:szCs w:val="21"/>
        </w:rPr>
        <w:t>;</w:t>
      </w:r>
    </w:p>
    <w:p w14:paraId="65575CC9" w14:textId="762461F3" w:rsidR="00570414" w:rsidRPr="00656F6B" w:rsidRDefault="00451E94" w:rsidP="00773DBD">
      <w:pPr>
        <w:pStyle w:val="ListParagraph"/>
        <w:numPr>
          <w:ilvl w:val="0"/>
          <w:numId w:val="28"/>
        </w:numPr>
        <w:spacing w:after="120"/>
        <w:ind w:left="360"/>
        <w:contextualSpacing w:val="0"/>
        <w:rPr>
          <w:szCs w:val="21"/>
        </w:rPr>
      </w:pPr>
      <w:r w:rsidRPr="005D12BB">
        <w:rPr>
          <w:szCs w:val="21"/>
        </w:rPr>
        <w:t>making sure people are attentive and respectful of each other’s contribution.</w:t>
      </w:r>
    </w:p>
    <w:p w14:paraId="412E718D" w14:textId="6CCE9A37" w:rsidR="0013486D" w:rsidRPr="00357E3C" w:rsidRDefault="00656F6B" w:rsidP="00375A23">
      <w:pPr>
        <w:pStyle w:val="Heading2"/>
      </w:pPr>
      <w:r w:rsidRPr="004A7203">
        <w:rPr>
          <w:noProof/>
          <w:lang w:val="en-US" w:eastAsia="en-US"/>
        </w:rPr>
        <mc:AlternateContent>
          <mc:Choice Requires="wps">
            <w:drawing>
              <wp:anchor distT="91440" distB="91440" distL="137160" distR="137160" simplePos="0" relativeHeight="251952640" behindDoc="0" locked="0" layoutInCell="0" allowOverlap="1" wp14:anchorId="3635A4B8" wp14:editId="0E50EEFB">
                <wp:simplePos x="0" y="0"/>
                <wp:positionH relativeFrom="margin">
                  <wp:posOffset>5212080</wp:posOffset>
                </wp:positionH>
                <wp:positionV relativeFrom="paragraph">
                  <wp:posOffset>151130</wp:posOffset>
                </wp:positionV>
                <wp:extent cx="431800" cy="539750"/>
                <wp:effectExtent l="3175" t="0" r="9525" b="9525"/>
                <wp:wrapSquare wrapText="bothSides"/>
                <wp:docPr id="245"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1800" cy="539750"/>
                        </a:xfrm>
                        <a:prstGeom prst="roundRect">
                          <a:avLst>
                            <a:gd name="adj" fmla="val 13032"/>
                          </a:avLst>
                        </a:prstGeom>
                        <a:solidFill>
                          <a:srgbClr val="346DB6"/>
                        </a:solidFill>
                      </wps:spPr>
                      <wps:txbx>
                        <w:txbxContent>
                          <w:p w14:paraId="69DDA1C8" w14:textId="77777777" w:rsidR="00385A39" w:rsidRPr="004A7203" w:rsidRDefault="00385A39" w:rsidP="00A64D99">
                            <w:pPr>
                              <w:jc w:val="center"/>
                              <w:rPr>
                                <w:rFonts w:eastAsiaTheme="majorEastAsia" w:cs="Calibri"/>
                                <w:b/>
                                <w:iCs/>
                                <w:color w:val="FFFFFF" w:themeColor="background1"/>
                                <w:szCs w:val="28"/>
                              </w:rPr>
                            </w:pPr>
                            <w:r>
                              <w:rPr>
                                <w:rFonts w:eastAsiaTheme="majorEastAsia" w:cs="Calibri"/>
                                <w:b/>
                                <w:iCs/>
                                <w:color w:val="FFFFFF" w:themeColor="background1"/>
                                <w:szCs w:val="28"/>
                              </w:rPr>
                              <w:t>Main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3635A4B8" id="_x0000_s1053" style="position:absolute;margin-left:410.4pt;margin-top:11.9pt;width:34pt;height:42.5pt;rotation:90;z-index:251952640;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text;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" o:allowincell="f" fillcolor="#346db6" stroked="f">
                <v:textbox>
                  <w:txbxContent>
                    <w:p w14:paraId="69DDA1C8" w14:textId="77777777" w:rsidR="00385A39" w:rsidRPr="004A7203" w:rsidRDefault="00385A39" w:rsidP="00A64D99">
                      <w:pPr>
                        <w:jc w:val="center"/>
                        <w:rPr>
                          <w:rFonts w:eastAsiaTheme="majorEastAsia" w:cs="Calibri"/>
                          <w:b/>
                          <w:iCs/>
                          <w:color w:val="FFFFFF" w:themeColor="background1"/>
                          <w:szCs w:val="28"/>
                        </w:rPr>
                      </w:pPr>
                      <w:r>
                        <w:rPr>
                          <w:rFonts w:eastAsiaTheme="majorEastAsia" w:cs="Calibri"/>
                          <w:b/>
                          <w:iCs/>
                          <w:color w:val="FFFFFF" w:themeColor="background1"/>
                          <w:szCs w:val="28"/>
                        </w:rPr>
                        <w:t>Main</w:t>
                      </w:r>
                    </w:p>
                  </w:txbxContent>
                </v:textbox>
                <w10:wrap type="square" anchorx="margin"/>
              </v:roundrect>
            </w:pict>
          </mc:Fallback>
        </mc:AlternateContent>
      </w:r>
      <w:r w:rsidR="0013486D" w:rsidRPr="00357E3C">
        <w:t>Activity 8.2c: Peer mentoring role-play</w:t>
      </w:r>
    </w:p>
    <w:p w14:paraId="61058766" w14:textId="48A0BD01" w:rsidR="0013486D" w:rsidRPr="00357E3C" w:rsidRDefault="00DE0D47" w:rsidP="00570414">
      <w:pPr>
        <w:rPr>
          <w:rFonts w:cs="Arial"/>
          <w:bCs/>
          <w:color w:val="033896"/>
          <w:szCs w:val="28"/>
        </w:rPr>
      </w:pPr>
      <w:r w:rsidRPr="00134ACC">
        <w:rPr>
          <w:rFonts w:cs="Arial"/>
          <w:bCs/>
          <w:color w:val="033896"/>
          <w:sz w:val="48"/>
          <w:szCs w:val="48"/>
        </w:rPr>
        <w:sym w:font="Wingdings" w:char="F0B9"/>
      </w:r>
      <w:r w:rsidR="0013486D" w:rsidRPr="00DE0D47">
        <w:rPr>
          <w:rFonts w:cs="Arial"/>
          <w:bCs/>
          <w:color w:val="033896"/>
          <w:szCs w:val="28"/>
        </w:rPr>
        <w:t xml:space="preserve">  </w:t>
      </w:r>
      <w:r w:rsidR="00E71535" w:rsidRPr="00DE0D47">
        <w:rPr>
          <w:rFonts w:cs="Arial"/>
          <w:bCs/>
          <w:color w:val="033896"/>
          <w:szCs w:val="28"/>
        </w:rPr>
        <w:t>5</w:t>
      </w:r>
      <w:r w:rsidR="009678E7" w:rsidRPr="00DE0D47">
        <w:rPr>
          <w:rFonts w:cs="Arial"/>
          <w:bCs/>
          <w:color w:val="033896"/>
          <w:szCs w:val="28"/>
        </w:rPr>
        <w:t>0</w:t>
      </w:r>
      <w:r w:rsidR="0013486D" w:rsidRPr="00DE0D47">
        <w:rPr>
          <w:rFonts w:cs="Arial"/>
          <w:bCs/>
          <w:color w:val="033896"/>
          <w:szCs w:val="28"/>
        </w:rPr>
        <w:t xml:space="preserve"> minutes</w:t>
      </w:r>
    </w:p>
    <w:p w14:paraId="72D7649D" w14:textId="77777777" w:rsidR="00656F6B" w:rsidRDefault="00656F6B" w:rsidP="00192F31">
      <w:pPr>
        <w:rPr>
          <w:szCs w:val="28"/>
        </w:rPr>
      </w:pPr>
    </w:p>
    <w:p w14:paraId="27FA3F86" w14:textId="16B12980" w:rsidR="00862F3B" w:rsidRDefault="00FF225D" w:rsidP="00192F31">
      <w:pPr>
        <w:rPr>
          <w:rFonts w:cs="Arial"/>
          <w:b/>
          <w:bCs/>
          <w:color w:val="000000" w:themeColor="text1"/>
          <w:szCs w:val="28"/>
        </w:rPr>
      </w:pPr>
      <w:r>
        <w:rPr>
          <w:szCs w:val="28"/>
        </w:rPr>
        <w:t>Teachers</w:t>
      </w:r>
      <w:r w:rsidR="000B1ACD" w:rsidRPr="000B3F21">
        <w:rPr>
          <w:szCs w:val="28"/>
        </w:rPr>
        <w:t xml:space="preserve"> are now going to role-play interactions between a learner offering mentoring support (a ‘peer mentor’) and one who has a pressing problem (a ‘mentee’). </w:t>
      </w:r>
      <w:r w:rsidR="00A64D99">
        <w:rPr>
          <w:rFonts w:cs="Arial"/>
          <w:b/>
          <w:bCs/>
          <w:color w:val="000000" w:themeColor="text1"/>
          <w:szCs w:val="28"/>
        </w:rPr>
        <w:t xml:space="preserve"> </w:t>
      </w:r>
      <w:r w:rsidR="00A64D99">
        <w:rPr>
          <w:rFonts w:cs="Arial"/>
          <w:b/>
          <w:bCs/>
          <w:color w:val="000000" w:themeColor="text1"/>
          <w:szCs w:val="28"/>
        </w:rPr>
        <w:tab/>
      </w:r>
    </w:p>
    <w:p w14:paraId="6EB0FDC2" w14:textId="77777777" w:rsidR="00656F6B" w:rsidRDefault="00656F6B" w:rsidP="00862F3B">
      <w:pPr>
        <w:rPr>
          <w:rFonts w:cs="Arial"/>
          <w:b/>
          <w:bCs/>
          <w:color w:val="000000" w:themeColor="text1"/>
          <w:szCs w:val="28"/>
        </w:rPr>
      </w:pPr>
    </w:p>
    <w:p w14:paraId="0A5A67E5" w14:textId="77777777" w:rsidR="00656F6B" w:rsidRDefault="00656F6B" w:rsidP="00862F3B">
      <w:pPr>
        <w:rPr>
          <w:rFonts w:cs="Arial"/>
          <w:b/>
          <w:bCs/>
          <w:color w:val="000000" w:themeColor="text1"/>
          <w:szCs w:val="28"/>
        </w:rPr>
      </w:pPr>
    </w:p>
    <w:p w14:paraId="4D5D7D19" w14:textId="77777777" w:rsidR="00656F6B" w:rsidRDefault="00656F6B" w:rsidP="00656F6B">
      <w:pPr>
        <w:rPr>
          <w:rFonts w:cs="Arial"/>
        </w:rPr>
      </w:pPr>
      <w:r>
        <w:rPr>
          <w:rFonts w:cs="Arial"/>
          <w:noProof/>
          <w:lang w:val="en-US" w:eastAsia="en-US"/>
        </w:rPr>
        <w:lastRenderedPageBreak/>
        <mc:AlternateContent>
          <mc:Choice Requires="wpg">
            <w:drawing>
              <wp:anchor distT="0" distB="0" distL="114300" distR="114300" simplePos="0" relativeHeight="252142080" behindDoc="0" locked="0" layoutInCell="1" allowOverlap="1" wp14:anchorId="3804C8DB" wp14:editId="51ECCA1B">
                <wp:simplePos x="0" y="0"/>
                <wp:positionH relativeFrom="column">
                  <wp:posOffset>0</wp:posOffset>
                </wp:positionH>
                <wp:positionV relativeFrom="paragraph">
                  <wp:posOffset>31115</wp:posOffset>
                </wp:positionV>
                <wp:extent cx="1330960" cy="419100"/>
                <wp:effectExtent l="0" t="0" r="2540" b="0"/>
                <wp:wrapNone/>
                <wp:docPr id="537" name="Group 537"/>
                <wp:cNvGraphicFramePr/>
                <a:graphic xmlns:a="http://schemas.openxmlformats.org/drawingml/2006/main">
                  <a:graphicData uri="http://schemas.microsoft.com/office/word/2010/wordprocessingGroup">
                    <wpg:wgp>
                      <wpg:cNvGrpSpPr/>
                      <wpg:grpSpPr>
                        <a:xfrm>
                          <a:off x="0" y="0"/>
                          <a:ext cx="1330960" cy="419100"/>
                          <a:chOff x="0" y="0"/>
                          <a:chExt cx="1250950" cy="419100"/>
                        </a:xfrm>
                        <a:solidFill>
                          <a:srgbClr val="346DB6"/>
                        </a:solidFill>
                      </wpg:grpSpPr>
                      <wps:wsp>
                        <wps:cNvPr id="538" name="Arrow: Pentagon 538"/>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9" name="Text Box 539"/>
                        <wps:cNvSpPr txBox="1"/>
                        <wps:spPr>
                          <a:xfrm>
                            <a:off x="0" y="69850"/>
                            <a:ext cx="1079500" cy="273050"/>
                          </a:xfrm>
                          <a:prstGeom prst="rect">
                            <a:avLst/>
                          </a:prstGeom>
                          <a:grpFill/>
                          <a:ln w="6350">
                            <a:noFill/>
                          </a:ln>
                        </wps:spPr>
                        <wps:txbx>
                          <w:txbxContent>
                            <w:p w14:paraId="42060183" w14:textId="26A0DF3F" w:rsidR="00385A39" w:rsidRPr="00134ACC" w:rsidRDefault="00385A39" w:rsidP="00656F6B">
                              <w:pPr>
                                <w:rPr>
                                  <w:b/>
                                  <w:color w:val="FFFFFF" w:themeColor="background1"/>
                                </w:rPr>
                              </w:pPr>
                              <w:r w:rsidRPr="00134ACC">
                                <w:rPr>
                                  <w:b/>
                                  <w:color w:val="FFFFFF" w:themeColor="background1"/>
                                </w:rPr>
                                <w:t xml:space="preserve">Resource </w:t>
                              </w:r>
                              <w:r>
                                <w:rPr>
                                  <w:b/>
                                  <w:color w:val="FFFFFF" w:themeColor="background1"/>
                                </w:rPr>
                                <w:t>8.7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3804C8DB" id="Group 537" o:spid="_x0000_s1054" style="position:absolute;margin-left:0;margin-top:2.45pt;width:104.8pt;height:33pt;z-index:252142080;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">
                <v:shape id="Arrow: Pentagon 538" o:spid="_x0000_s1055"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8rFMQA&#10;AADcAAAADwAAAGRycy9kb3ducmV2LnhtbERPTWvCQBC9F/oflin0UszGBkVSVymCIi1IjHqfZqdJ&#10;2uxsyK4m7a93D4LHx/ueLwfTiAt1rrasYBzFIIgLq2suFRwP69EMhPPIGhvLpOCPHCwXjw9zTLXt&#10;eU+X3JcihLBLUUHlfZtK6YqKDLrItsSB+7adQR9gV0rdYR/CTSNf43gqDdYcGipsaVVR8ZufjYL1&#10;LsmyyWf/ssnbn4/p+L/8olOv1PPT8P4GwtPg7+Kbe6sVTJKwNpwJR0Aur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I/KxTEAAAA3AAAAA8AAAAAAAAAAAAAAAAAmAIAAGRycy9k&#10;b3ducmV2LnhtbFBLBQYAAAAABAAEAPUAAACJAwAAAAA=&#10;" adj="17982" filled="f" stroked="f" strokeweight="1pt"/>
                <v:shape id="Text Box 539" o:spid="_x0000_s1056" type="#_x0000_t202" style="position:absolute;top:698;width:10795;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3FOscA&#10;AADcAAAADwAAAGRycy9kb3ducmV2LnhtbESPT2vCQBTE7wW/w/KE3urGFIuNriKBYCntwT+X3p7Z&#10;ZxLcfRuzW0376bsFweMwM79h5sveGnGhzjeOFYxHCQji0umGKwX7XfE0BeEDskbjmBT8kIflYvAw&#10;x0y7K2/osg2ViBD2GSqoQ2gzKX1Zk0U/ci1x9I6usxii7CqpO7xGuDUyTZIXabHhuFBjS3lN5Wn7&#10;bRW858Unbg6pnf6afP1xXLXn/ddEqcdhv5qBCNSHe/jWftMKJs+v8H8mHgG5+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1NxTrHAAAA3AAAAA8AAAAAAAAAAAAAAAAAmAIAAGRy&#10;cy9kb3ducmV2LnhtbFBLBQYAAAAABAAEAPUAAACMAwAAAAA=&#10;" filled="f" stroked="f" strokeweight=".5pt">
                  <v:textbox>
                    <w:txbxContent>
                      <w:p w14:paraId="42060183" w14:textId="26A0DF3F" w:rsidR="00385A39" w:rsidRPr="00134ACC" w:rsidRDefault="00385A39" w:rsidP="00656F6B">
                        <w:pPr>
                          <w:rPr>
                            <w:b/>
                            <w:color w:val="FFFFFF" w:themeColor="background1"/>
                          </w:rPr>
                        </w:pPr>
                        <w:r w:rsidRPr="00134ACC">
                          <w:rPr>
                            <w:b/>
                            <w:color w:val="FFFFFF" w:themeColor="background1"/>
                          </w:rPr>
                          <w:t xml:space="preserve">Resource </w:t>
                        </w:r>
                        <w:r>
                          <w:rPr>
                            <w:b/>
                            <w:color w:val="FFFFFF" w:themeColor="background1"/>
                          </w:rPr>
                          <w:t>8.7</w:t>
                        </w:r>
                      </w:p>
                    </w:txbxContent>
                  </v:textbox>
                </v:shape>
              </v:group>
            </w:pict>
          </mc:Fallback>
        </mc:AlternateContent>
      </w:r>
    </w:p>
    <w:p w14:paraId="5E3A1928" w14:textId="77777777" w:rsidR="00656F6B" w:rsidRPr="00A64D99" w:rsidRDefault="00656F6B" w:rsidP="00656F6B">
      <w:pPr>
        <w:rPr>
          <w:rFonts w:cs="Arial"/>
          <w:b/>
          <w:color w:val="033896"/>
        </w:rPr>
      </w:pPr>
      <w:r>
        <w:rPr>
          <w:rFonts w:cs="Arial"/>
        </w:rPr>
        <w:tab/>
      </w:r>
      <w:r>
        <w:rPr>
          <w:rFonts w:cs="Arial"/>
        </w:rPr>
        <w:tab/>
      </w:r>
      <w:r>
        <w:rPr>
          <w:rFonts w:cs="Arial"/>
        </w:rPr>
        <w:tab/>
      </w:r>
      <w:r>
        <w:rPr>
          <w:rFonts w:cs="Arial"/>
        </w:rPr>
        <w:tab/>
      </w:r>
      <w:r w:rsidRPr="00A64D99">
        <w:rPr>
          <w:rFonts w:cs="Arial"/>
          <w:b/>
          <w:color w:val="033896"/>
        </w:rPr>
        <w:t>Mentee scenarios</w:t>
      </w:r>
    </w:p>
    <w:p w14:paraId="1694FE07" w14:textId="75E3EC8B" w:rsidR="00656F6B" w:rsidRPr="00A64D99" w:rsidRDefault="00656F6B" w:rsidP="00656F6B">
      <w:pPr>
        <w:rPr>
          <w:rFonts w:cs="Arial"/>
          <w:b/>
          <w:color w:val="033896"/>
        </w:rPr>
      </w:pPr>
    </w:p>
    <w:p w14:paraId="1D464147" w14:textId="19595587" w:rsidR="00E8563A" w:rsidRPr="000B3F21" w:rsidRDefault="000E2A9B" w:rsidP="00192F31">
      <w:pPr>
        <w:spacing w:after="120"/>
        <w:rPr>
          <w:szCs w:val="28"/>
        </w:rPr>
      </w:pPr>
      <w:r w:rsidRPr="00DE0D47">
        <w:rPr>
          <w:rFonts w:cs="Arial"/>
          <w:color w:val="000000" w:themeColor="text1"/>
          <w:szCs w:val="28"/>
        </w:rPr>
        <w:t xml:space="preserve">This </w:t>
      </w:r>
      <w:r w:rsidR="009678E7" w:rsidRPr="00DE0D47">
        <w:rPr>
          <w:rFonts w:cs="Arial"/>
          <w:color w:val="000000" w:themeColor="text1"/>
          <w:szCs w:val="28"/>
        </w:rPr>
        <w:t xml:space="preserve">activity </w:t>
      </w:r>
      <w:r w:rsidRPr="00DE0D47">
        <w:rPr>
          <w:rFonts w:cs="Arial"/>
          <w:color w:val="000000" w:themeColor="text1"/>
          <w:szCs w:val="28"/>
        </w:rPr>
        <w:t xml:space="preserve">takes </w:t>
      </w:r>
      <w:r w:rsidR="00832477" w:rsidRPr="00DE0D47">
        <w:rPr>
          <w:rFonts w:cs="Arial"/>
          <w:color w:val="000000" w:themeColor="text1"/>
          <w:szCs w:val="28"/>
        </w:rPr>
        <w:t>30-</w:t>
      </w:r>
      <w:r w:rsidRPr="00DE0D47">
        <w:rPr>
          <w:rFonts w:cs="Arial"/>
          <w:color w:val="000000" w:themeColor="text1"/>
          <w:szCs w:val="28"/>
        </w:rPr>
        <w:t xml:space="preserve">40 minutes. </w:t>
      </w:r>
      <w:r w:rsidR="000849D9" w:rsidRPr="00DE0D47">
        <w:rPr>
          <w:rFonts w:cs="Arial"/>
          <w:color w:val="000000" w:themeColor="text1"/>
          <w:szCs w:val="28"/>
        </w:rPr>
        <w:t xml:space="preserve">The trainer should give out an </w:t>
      </w:r>
      <w:r w:rsidR="00414FB8" w:rsidRPr="00DE0D47">
        <w:rPr>
          <w:rFonts w:cs="Arial"/>
          <w:color w:val="000000" w:themeColor="text1"/>
          <w:szCs w:val="28"/>
        </w:rPr>
        <w:t>envelope containing a</w:t>
      </w:r>
      <w:r w:rsidR="00E8563A" w:rsidRPr="00DE0D47">
        <w:rPr>
          <w:rFonts w:cs="Arial"/>
          <w:color w:val="000000" w:themeColor="text1"/>
          <w:szCs w:val="28"/>
        </w:rPr>
        <w:t xml:space="preserve"> set of cards, </w:t>
      </w:r>
      <w:r w:rsidR="00E8563A" w:rsidRPr="00447083">
        <w:rPr>
          <w:rFonts w:cs="Arial"/>
          <w:b/>
          <w:color w:val="033896"/>
        </w:rPr>
        <w:t>Resource 8.</w:t>
      </w:r>
      <w:r w:rsidR="00832477" w:rsidRPr="00447083">
        <w:rPr>
          <w:rFonts w:cs="Arial"/>
          <w:b/>
          <w:color w:val="033896"/>
        </w:rPr>
        <w:t>7</w:t>
      </w:r>
      <w:r w:rsidR="00254000" w:rsidRPr="00DE0D47">
        <w:rPr>
          <w:color w:val="000000" w:themeColor="text1"/>
          <w:szCs w:val="28"/>
        </w:rPr>
        <w:t xml:space="preserve">, </w:t>
      </w:r>
      <w:r w:rsidR="00E8563A" w:rsidRPr="000B3F21">
        <w:rPr>
          <w:szCs w:val="28"/>
        </w:rPr>
        <w:t xml:space="preserve">to each group </w:t>
      </w:r>
      <w:r w:rsidR="005B50A7" w:rsidRPr="000B3F21">
        <w:rPr>
          <w:szCs w:val="28"/>
        </w:rPr>
        <w:t xml:space="preserve">of 4-6 people </w:t>
      </w:r>
      <w:r w:rsidR="00E8563A" w:rsidRPr="000B3F21">
        <w:rPr>
          <w:szCs w:val="28"/>
        </w:rPr>
        <w:t xml:space="preserve">and give the following </w:t>
      </w:r>
      <w:r w:rsidR="00EA3094" w:rsidRPr="000B3F21">
        <w:rPr>
          <w:szCs w:val="28"/>
        </w:rPr>
        <w:t xml:space="preserve">step-by-step </w:t>
      </w:r>
      <w:r w:rsidR="00E8563A" w:rsidRPr="000B3F21">
        <w:rPr>
          <w:szCs w:val="28"/>
        </w:rPr>
        <w:t>instructions:</w:t>
      </w:r>
    </w:p>
    <w:p w14:paraId="7DA66914" w14:textId="6346651B" w:rsidR="00077F23" w:rsidRPr="005D12BB" w:rsidRDefault="00FF225D" w:rsidP="00773DBD">
      <w:pPr>
        <w:pStyle w:val="ListParagraph"/>
        <w:numPr>
          <w:ilvl w:val="0"/>
          <w:numId w:val="29"/>
        </w:numPr>
        <w:spacing w:after="120"/>
        <w:contextualSpacing w:val="0"/>
        <w:rPr>
          <w:szCs w:val="21"/>
        </w:rPr>
      </w:pPr>
      <w:r>
        <w:rPr>
          <w:szCs w:val="21"/>
        </w:rPr>
        <w:t>Teachers</w:t>
      </w:r>
      <w:r w:rsidR="007840BD" w:rsidRPr="005D12BB">
        <w:rPr>
          <w:szCs w:val="21"/>
        </w:rPr>
        <w:t xml:space="preserve"> </w:t>
      </w:r>
      <w:r w:rsidR="00EA3094" w:rsidRPr="005D12BB">
        <w:rPr>
          <w:szCs w:val="21"/>
        </w:rPr>
        <w:t xml:space="preserve">should </w:t>
      </w:r>
      <w:r w:rsidR="00077F23" w:rsidRPr="005D12BB">
        <w:rPr>
          <w:szCs w:val="21"/>
        </w:rPr>
        <w:t>get into pairs</w:t>
      </w:r>
    </w:p>
    <w:p w14:paraId="4A8483B3" w14:textId="58BD4032" w:rsidR="00077F23" w:rsidRPr="005D12BB" w:rsidRDefault="00077F23" w:rsidP="00773DBD">
      <w:pPr>
        <w:pStyle w:val="ListParagraph"/>
        <w:numPr>
          <w:ilvl w:val="0"/>
          <w:numId w:val="29"/>
        </w:numPr>
        <w:spacing w:after="120"/>
        <w:contextualSpacing w:val="0"/>
        <w:rPr>
          <w:szCs w:val="21"/>
        </w:rPr>
      </w:pPr>
      <w:r w:rsidRPr="005D12BB">
        <w:rPr>
          <w:szCs w:val="21"/>
        </w:rPr>
        <w:t>If the group is made-up of an odd number, then one person should play the role of ‘observer’ who will walk round each pair and observe their role-play</w:t>
      </w:r>
    </w:p>
    <w:p w14:paraId="32187C0F" w14:textId="76393A05" w:rsidR="00077F23" w:rsidRPr="005D12BB" w:rsidRDefault="00FF225D" w:rsidP="00773DBD">
      <w:pPr>
        <w:pStyle w:val="ListParagraph"/>
        <w:numPr>
          <w:ilvl w:val="0"/>
          <w:numId w:val="29"/>
        </w:numPr>
        <w:spacing w:after="120"/>
        <w:contextualSpacing w:val="0"/>
        <w:rPr>
          <w:szCs w:val="21"/>
        </w:rPr>
      </w:pPr>
      <w:r>
        <w:rPr>
          <w:szCs w:val="21"/>
        </w:rPr>
        <w:t>Teachers</w:t>
      </w:r>
      <w:r w:rsidR="00077F23" w:rsidRPr="005D12BB">
        <w:rPr>
          <w:szCs w:val="21"/>
        </w:rPr>
        <w:t xml:space="preserve"> in each pair decide who will </w:t>
      </w:r>
      <w:r w:rsidR="00F7178A" w:rsidRPr="005D12BB">
        <w:rPr>
          <w:szCs w:val="21"/>
        </w:rPr>
        <w:t xml:space="preserve">first </w:t>
      </w:r>
      <w:r w:rsidR="00077F23" w:rsidRPr="005D12BB">
        <w:rPr>
          <w:szCs w:val="21"/>
        </w:rPr>
        <w:t>role-play the peer mentor, and who will role-play the mentee</w:t>
      </w:r>
      <w:r w:rsidR="00290167" w:rsidRPr="005D12BB">
        <w:rPr>
          <w:szCs w:val="21"/>
        </w:rPr>
        <w:t xml:space="preserve">. Remind </w:t>
      </w:r>
      <w:r>
        <w:rPr>
          <w:szCs w:val="21"/>
        </w:rPr>
        <w:t>teachers</w:t>
      </w:r>
      <w:r w:rsidR="00290167" w:rsidRPr="005D12BB">
        <w:rPr>
          <w:szCs w:val="21"/>
        </w:rPr>
        <w:t xml:space="preserve"> that in school settings a peer mentor is a fellow learner of the mentee, which means the peer mentor would usually be from the same year group or an older year group to the mentee.</w:t>
      </w:r>
    </w:p>
    <w:p w14:paraId="65F6DF69" w14:textId="5061519A" w:rsidR="00077F23" w:rsidRPr="005D12BB" w:rsidRDefault="00FF225D" w:rsidP="00773DBD">
      <w:pPr>
        <w:pStyle w:val="ListParagraph"/>
        <w:numPr>
          <w:ilvl w:val="0"/>
          <w:numId w:val="29"/>
        </w:numPr>
        <w:spacing w:after="120"/>
        <w:contextualSpacing w:val="0"/>
        <w:rPr>
          <w:szCs w:val="21"/>
        </w:rPr>
      </w:pPr>
      <w:r>
        <w:rPr>
          <w:szCs w:val="21"/>
        </w:rPr>
        <w:t>Teachers</w:t>
      </w:r>
      <w:r w:rsidR="00AD01B5" w:rsidRPr="005D12BB">
        <w:rPr>
          <w:szCs w:val="21"/>
        </w:rPr>
        <w:t xml:space="preserve"> have 5</w:t>
      </w:r>
      <w:r w:rsidR="00E8563A" w:rsidRPr="005D12BB">
        <w:rPr>
          <w:szCs w:val="21"/>
        </w:rPr>
        <w:t xml:space="preserve"> minutes to </w:t>
      </w:r>
      <w:r w:rsidR="007840BD" w:rsidRPr="005D12BB">
        <w:rPr>
          <w:szCs w:val="21"/>
        </w:rPr>
        <w:t>prepare</w:t>
      </w:r>
      <w:r w:rsidR="00E8563A" w:rsidRPr="005D12BB">
        <w:rPr>
          <w:szCs w:val="21"/>
        </w:rPr>
        <w:t xml:space="preserve"> themselves to get into </w:t>
      </w:r>
      <w:r w:rsidR="00077F23" w:rsidRPr="005D12BB">
        <w:rPr>
          <w:szCs w:val="21"/>
        </w:rPr>
        <w:t xml:space="preserve">their </w:t>
      </w:r>
      <w:r w:rsidR="007840BD" w:rsidRPr="005D12BB">
        <w:rPr>
          <w:szCs w:val="21"/>
        </w:rPr>
        <w:t xml:space="preserve">role: </w:t>
      </w:r>
    </w:p>
    <w:p w14:paraId="608A961D" w14:textId="0BB8386C" w:rsidR="00077F23" w:rsidRPr="005D12BB" w:rsidRDefault="00077F23" w:rsidP="00773DBD">
      <w:pPr>
        <w:pStyle w:val="ListParagraph"/>
        <w:numPr>
          <w:ilvl w:val="0"/>
          <w:numId w:val="75"/>
        </w:numPr>
        <w:spacing w:after="120"/>
        <w:ind w:left="851"/>
        <w:contextualSpacing w:val="0"/>
        <w:rPr>
          <w:szCs w:val="21"/>
        </w:rPr>
      </w:pPr>
      <w:r w:rsidRPr="005D12BB">
        <w:rPr>
          <w:szCs w:val="21"/>
        </w:rPr>
        <w:t xml:space="preserve">The </w:t>
      </w:r>
      <w:r w:rsidR="00FF225D">
        <w:rPr>
          <w:szCs w:val="21"/>
        </w:rPr>
        <w:t>teachers</w:t>
      </w:r>
      <w:r w:rsidRPr="005D12BB">
        <w:rPr>
          <w:szCs w:val="21"/>
        </w:rPr>
        <w:t xml:space="preserve"> role-playing the mentee </w:t>
      </w:r>
      <w:r w:rsidR="00B42EC3" w:rsidRPr="005D12BB">
        <w:rPr>
          <w:szCs w:val="21"/>
        </w:rPr>
        <w:t xml:space="preserve">and the mentor </w:t>
      </w:r>
      <w:r w:rsidRPr="005D12BB">
        <w:rPr>
          <w:szCs w:val="21"/>
        </w:rPr>
        <w:t xml:space="preserve">should </w:t>
      </w:r>
      <w:r w:rsidR="00B42EC3" w:rsidRPr="005D12BB">
        <w:rPr>
          <w:szCs w:val="21"/>
        </w:rPr>
        <w:t xml:space="preserve">each </w:t>
      </w:r>
      <w:r w:rsidRPr="005D12BB">
        <w:rPr>
          <w:szCs w:val="21"/>
        </w:rPr>
        <w:t>take one card from the envelope given to their group, without showing it to anyone</w:t>
      </w:r>
      <w:r w:rsidR="00F7178A" w:rsidRPr="005D12BB">
        <w:rPr>
          <w:szCs w:val="21"/>
        </w:rPr>
        <w:t xml:space="preserve"> else</w:t>
      </w:r>
      <w:r w:rsidR="00B42EC3" w:rsidRPr="005D12BB">
        <w:rPr>
          <w:szCs w:val="21"/>
        </w:rPr>
        <w:t>.</w:t>
      </w:r>
      <w:r w:rsidR="00F7178A" w:rsidRPr="005D12BB">
        <w:rPr>
          <w:szCs w:val="21"/>
        </w:rPr>
        <w:t xml:space="preserve"> </w:t>
      </w:r>
      <w:r w:rsidR="00B42EC3" w:rsidRPr="005D12BB">
        <w:rPr>
          <w:szCs w:val="21"/>
        </w:rPr>
        <w:t xml:space="preserve">The </w:t>
      </w:r>
      <w:r w:rsidR="00FF225D">
        <w:rPr>
          <w:szCs w:val="21"/>
        </w:rPr>
        <w:t>teacher</w:t>
      </w:r>
      <w:r w:rsidR="00B42EC3" w:rsidRPr="005D12BB">
        <w:rPr>
          <w:szCs w:val="21"/>
        </w:rPr>
        <w:t xml:space="preserve"> playing the mentee </w:t>
      </w:r>
      <w:r w:rsidR="00F7178A" w:rsidRPr="005D12BB">
        <w:rPr>
          <w:szCs w:val="21"/>
        </w:rPr>
        <w:t>should read the</w:t>
      </w:r>
      <w:r w:rsidR="00B42EC3" w:rsidRPr="005D12BB">
        <w:rPr>
          <w:szCs w:val="21"/>
        </w:rPr>
        <w:t>ir</w:t>
      </w:r>
      <w:r w:rsidR="00F7178A" w:rsidRPr="005D12BB">
        <w:rPr>
          <w:szCs w:val="21"/>
        </w:rPr>
        <w:t xml:space="preserve"> card</w:t>
      </w:r>
      <w:r w:rsidR="00B42EC3" w:rsidRPr="005D12BB">
        <w:rPr>
          <w:szCs w:val="21"/>
        </w:rPr>
        <w:t xml:space="preserve"> while the </w:t>
      </w:r>
      <w:r w:rsidR="00FF225D">
        <w:rPr>
          <w:szCs w:val="21"/>
        </w:rPr>
        <w:t>teacher</w:t>
      </w:r>
      <w:r w:rsidR="00B42EC3" w:rsidRPr="005D12BB">
        <w:rPr>
          <w:szCs w:val="21"/>
        </w:rPr>
        <w:t xml:space="preserve"> playing the mentor should put their card in their pocket or in a safe place</w:t>
      </w:r>
      <w:r w:rsidR="00F7178A" w:rsidRPr="005D12BB">
        <w:rPr>
          <w:szCs w:val="21"/>
        </w:rPr>
        <w:t>.</w:t>
      </w:r>
      <w:r w:rsidRPr="005D12BB">
        <w:rPr>
          <w:szCs w:val="21"/>
        </w:rPr>
        <w:t xml:space="preserve"> </w:t>
      </w:r>
      <w:r w:rsidR="00F7178A" w:rsidRPr="005D12BB">
        <w:rPr>
          <w:szCs w:val="21"/>
        </w:rPr>
        <w:t>The card</w:t>
      </w:r>
      <w:r w:rsidRPr="005D12BB">
        <w:rPr>
          <w:szCs w:val="21"/>
        </w:rPr>
        <w:t xml:space="preserve"> explains a particular problem </w:t>
      </w:r>
      <w:r w:rsidR="00850EB0" w:rsidRPr="005D12BB">
        <w:rPr>
          <w:szCs w:val="21"/>
        </w:rPr>
        <w:t>the mentee</w:t>
      </w:r>
      <w:r w:rsidR="00B31084" w:rsidRPr="005D12BB">
        <w:rPr>
          <w:szCs w:val="21"/>
        </w:rPr>
        <w:t xml:space="preserve"> is</w:t>
      </w:r>
      <w:r w:rsidRPr="005D12BB">
        <w:rPr>
          <w:szCs w:val="21"/>
        </w:rPr>
        <w:t xml:space="preserve"> having. The mentee can decide </w:t>
      </w:r>
      <w:r w:rsidR="00B31084" w:rsidRPr="005D12BB">
        <w:rPr>
          <w:szCs w:val="21"/>
        </w:rPr>
        <w:t>a</w:t>
      </w:r>
      <w:r w:rsidRPr="005D12BB">
        <w:rPr>
          <w:szCs w:val="21"/>
        </w:rPr>
        <w:t xml:space="preserve"> name </w:t>
      </w:r>
      <w:r w:rsidR="00C811F3" w:rsidRPr="005D12BB">
        <w:rPr>
          <w:szCs w:val="21"/>
        </w:rPr>
        <w:t xml:space="preserve">for </w:t>
      </w:r>
      <w:r w:rsidR="00A14114">
        <w:rPr>
          <w:szCs w:val="21"/>
        </w:rPr>
        <w:t xml:space="preserve">themselves </w:t>
      </w:r>
      <w:r w:rsidR="00C811F3" w:rsidRPr="005D12BB">
        <w:rPr>
          <w:szCs w:val="21"/>
        </w:rPr>
        <w:t>and</w:t>
      </w:r>
      <w:r w:rsidR="00B31084" w:rsidRPr="005D12BB">
        <w:rPr>
          <w:szCs w:val="21"/>
        </w:rPr>
        <w:t xml:space="preserve"> what </w:t>
      </w:r>
      <w:r w:rsidRPr="005D12BB">
        <w:rPr>
          <w:szCs w:val="21"/>
        </w:rPr>
        <w:t>school year group</w:t>
      </w:r>
      <w:r w:rsidR="00B31084" w:rsidRPr="005D12BB">
        <w:rPr>
          <w:szCs w:val="21"/>
        </w:rPr>
        <w:t xml:space="preserve"> </w:t>
      </w:r>
      <w:r w:rsidR="00A14114">
        <w:rPr>
          <w:szCs w:val="21"/>
        </w:rPr>
        <w:t>they are</w:t>
      </w:r>
      <w:r w:rsidR="00B31084" w:rsidRPr="005D12BB">
        <w:rPr>
          <w:szCs w:val="21"/>
        </w:rPr>
        <w:t xml:space="preserve"> in</w:t>
      </w:r>
      <w:r w:rsidR="00A14114">
        <w:rPr>
          <w:szCs w:val="21"/>
        </w:rPr>
        <w:t xml:space="preserve">. They </w:t>
      </w:r>
      <w:r w:rsidR="00C811F3" w:rsidRPr="005D12BB">
        <w:rPr>
          <w:szCs w:val="21"/>
        </w:rPr>
        <w:t xml:space="preserve">should then tell </w:t>
      </w:r>
      <w:r w:rsidR="00A14114">
        <w:rPr>
          <w:szCs w:val="21"/>
        </w:rPr>
        <w:t xml:space="preserve">this </w:t>
      </w:r>
      <w:r w:rsidR="00C811F3" w:rsidRPr="005D12BB">
        <w:rPr>
          <w:szCs w:val="21"/>
        </w:rPr>
        <w:t xml:space="preserve">to </w:t>
      </w:r>
      <w:r w:rsidR="00A14114">
        <w:rPr>
          <w:szCs w:val="21"/>
        </w:rPr>
        <w:t>their</w:t>
      </w:r>
      <w:r w:rsidR="00C811F3" w:rsidRPr="005D12BB">
        <w:rPr>
          <w:szCs w:val="21"/>
        </w:rPr>
        <w:t xml:space="preserve"> partner role-playing the peer mentor.</w:t>
      </w:r>
      <w:r w:rsidRPr="005D12BB">
        <w:rPr>
          <w:szCs w:val="21"/>
        </w:rPr>
        <w:t xml:space="preserve"> </w:t>
      </w:r>
      <w:r w:rsidR="00C811F3" w:rsidRPr="005D12BB">
        <w:rPr>
          <w:szCs w:val="21"/>
        </w:rPr>
        <w:t xml:space="preserve">The mentee should then </w:t>
      </w:r>
      <w:r w:rsidR="00FA1294" w:rsidRPr="005D12BB">
        <w:rPr>
          <w:szCs w:val="21"/>
        </w:rPr>
        <w:t>think in detail about the</w:t>
      </w:r>
      <w:r w:rsidRPr="005D12BB">
        <w:rPr>
          <w:szCs w:val="21"/>
        </w:rPr>
        <w:t xml:space="preserve"> problem and how it might be affecting </w:t>
      </w:r>
      <w:r w:rsidR="00B31084" w:rsidRPr="005D12BB">
        <w:rPr>
          <w:szCs w:val="21"/>
        </w:rPr>
        <w:t>him/her.</w:t>
      </w:r>
    </w:p>
    <w:p w14:paraId="4ADFC74C" w14:textId="2F8B34BF" w:rsidR="00E8563A" w:rsidRPr="005D12BB" w:rsidRDefault="00077F23" w:rsidP="00773DBD">
      <w:pPr>
        <w:pStyle w:val="ListParagraph"/>
        <w:numPr>
          <w:ilvl w:val="0"/>
          <w:numId w:val="75"/>
        </w:numPr>
        <w:spacing w:after="120"/>
        <w:ind w:left="851"/>
        <w:contextualSpacing w:val="0"/>
        <w:rPr>
          <w:szCs w:val="21"/>
        </w:rPr>
      </w:pPr>
      <w:r w:rsidRPr="005D12BB">
        <w:rPr>
          <w:szCs w:val="21"/>
        </w:rPr>
        <w:t xml:space="preserve">The peer mentor </w:t>
      </w:r>
      <w:r w:rsidR="008E0136" w:rsidRPr="005D12BB">
        <w:rPr>
          <w:szCs w:val="21"/>
        </w:rPr>
        <w:t xml:space="preserve">should </w:t>
      </w:r>
      <w:r w:rsidR="00B27D62" w:rsidRPr="005D12BB">
        <w:rPr>
          <w:szCs w:val="21"/>
        </w:rPr>
        <w:t xml:space="preserve">not look at the card but instead </w:t>
      </w:r>
      <w:r w:rsidR="00B31084" w:rsidRPr="005D12BB">
        <w:rPr>
          <w:szCs w:val="21"/>
        </w:rPr>
        <w:t xml:space="preserve">think about how a mentor should behave, </w:t>
      </w:r>
      <w:r w:rsidR="00E71535" w:rsidRPr="005D12BB">
        <w:rPr>
          <w:szCs w:val="21"/>
        </w:rPr>
        <w:t xml:space="preserve">not to offer solutions to their mentees problem or tell their mentee what to do, but, instead, how to listen and how to encourage confidentiality (where possible) and trust (keeping in mind, if they did the ‘extra activity’ </w:t>
      </w:r>
      <w:r w:rsidR="00E71535" w:rsidRPr="00EC7B91">
        <w:rPr>
          <w:b/>
          <w:bCs/>
          <w:color w:val="033896"/>
          <w:szCs w:val="21"/>
        </w:rPr>
        <w:t>Activity 8.2b</w:t>
      </w:r>
      <w:r w:rsidR="00E71535" w:rsidRPr="005D12BB">
        <w:rPr>
          <w:szCs w:val="21"/>
        </w:rPr>
        <w:t>, what was decided people need to do to make each other feel freer to talk openly and honestly</w:t>
      </w:r>
      <w:r w:rsidR="00095590">
        <w:rPr>
          <w:szCs w:val="21"/>
        </w:rPr>
        <w:t>?</w:t>
      </w:r>
      <w:r w:rsidR="00E71535" w:rsidRPr="005D12BB">
        <w:rPr>
          <w:szCs w:val="21"/>
        </w:rPr>
        <w:t>).</w:t>
      </w:r>
    </w:p>
    <w:p w14:paraId="725DEA96" w14:textId="3BCC42AD" w:rsidR="00996C1D" w:rsidRPr="005D12BB" w:rsidRDefault="00996C1D" w:rsidP="00773DBD">
      <w:pPr>
        <w:pStyle w:val="ListParagraph"/>
        <w:numPr>
          <w:ilvl w:val="0"/>
          <w:numId w:val="29"/>
        </w:numPr>
        <w:spacing w:after="120"/>
        <w:contextualSpacing w:val="0"/>
        <w:rPr>
          <w:szCs w:val="21"/>
        </w:rPr>
      </w:pPr>
      <w:r w:rsidRPr="005D12BB">
        <w:rPr>
          <w:szCs w:val="21"/>
        </w:rPr>
        <w:t xml:space="preserve">On the trainer’s instruction </w:t>
      </w:r>
      <w:r w:rsidR="00FF225D">
        <w:rPr>
          <w:szCs w:val="21"/>
        </w:rPr>
        <w:t>teachers</w:t>
      </w:r>
      <w:r w:rsidRPr="005D12BB">
        <w:rPr>
          <w:szCs w:val="21"/>
        </w:rPr>
        <w:t xml:space="preserve"> </w:t>
      </w:r>
      <w:r w:rsidR="00F7178A" w:rsidRPr="005D12BB">
        <w:rPr>
          <w:szCs w:val="21"/>
        </w:rPr>
        <w:t xml:space="preserve">will </w:t>
      </w:r>
      <w:r w:rsidR="007840BD" w:rsidRPr="005D12BB">
        <w:rPr>
          <w:szCs w:val="21"/>
        </w:rPr>
        <w:t xml:space="preserve">have 5 minutes for the </w:t>
      </w:r>
      <w:r w:rsidR="00AD01B5" w:rsidRPr="005D12BB">
        <w:rPr>
          <w:szCs w:val="21"/>
        </w:rPr>
        <w:t>mentee</w:t>
      </w:r>
      <w:r w:rsidRPr="005D12BB">
        <w:rPr>
          <w:szCs w:val="21"/>
        </w:rPr>
        <w:t xml:space="preserve"> to </w:t>
      </w:r>
      <w:r w:rsidR="00B31084" w:rsidRPr="005D12BB">
        <w:rPr>
          <w:szCs w:val="21"/>
        </w:rPr>
        <w:t>share and discuss</w:t>
      </w:r>
      <w:r w:rsidRPr="005D12BB">
        <w:rPr>
          <w:szCs w:val="21"/>
        </w:rPr>
        <w:t xml:space="preserve"> </w:t>
      </w:r>
      <w:r w:rsidR="00AD01B5" w:rsidRPr="005D12BB">
        <w:rPr>
          <w:szCs w:val="21"/>
        </w:rPr>
        <w:t>their problem</w:t>
      </w:r>
      <w:r w:rsidR="00B27D62" w:rsidRPr="005D12BB">
        <w:rPr>
          <w:szCs w:val="21"/>
        </w:rPr>
        <w:t xml:space="preserve"> with the mentor</w:t>
      </w:r>
      <w:r w:rsidR="00AD01B5" w:rsidRPr="005D12BB">
        <w:rPr>
          <w:szCs w:val="21"/>
        </w:rPr>
        <w:t>, and for the mentor</w:t>
      </w:r>
      <w:r w:rsidRPr="005D12BB">
        <w:rPr>
          <w:szCs w:val="21"/>
        </w:rPr>
        <w:t xml:space="preserve"> to </w:t>
      </w:r>
      <w:r w:rsidR="00B31084" w:rsidRPr="005D12BB">
        <w:rPr>
          <w:szCs w:val="21"/>
        </w:rPr>
        <w:t xml:space="preserve">listen and </w:t>
      </w:r>
      <w:r w:rsidRPr="005D12BB">
        <w:rPr>
          <w:szCs w:val="21"/>
        </w:rPr>
        <w:t xml:space="preserve">respond in the way the </w:t>
      </w:r>
      <w:r w:rsidR="00FF225D">
        <w:rPr>
          <w:szCs w:val="21"/>
        </w:rPr>
        <w:t>teacher</w:t>
      </w:r>
      <w:r w:rsidRPr="005D12BB">
        <w:rPr>
          <w:szCs w:val="21"/>
        </w:rPr>
        <w:t xml:space="preserve"> </w:t>
      </w:r>
      <w:r w:rsidR="007840BD" w:rsidRPr="005D12BB">
        <w:rPr>
          <w:szCs w:val="21"/>
        </w:rPr>
        <w:t xml:space="preserve">in that role </w:t>
      </w:r>
      <w:r w:rsidRPr="005D12BB">
        <w:rPr>
          <w:szCs w:val="21"/>
        </w:rPr>
        <w:t>feels a peer mentor should.</w:t>
      </w:r>
      <w:r w:rsidR="00414FB8" w:rsidRPr="005D12BB">
        <w:rPr>
          <w:szCs w:val="21"/>
        </w:rPr>
        <w:t xml:space="preserve"> </w:t>
      </w:r>
    </w:p>
    <w:p w14:paraId="258EDCE1" w14:textId="3830CC4F" w:rsidR="009127AC" w:rsidRPr="005D12BB" w:rsidRDefault="00996C1D" w:rsidP="00773DBD">
      <w:pPr>
        <w:pStyle w:val="ListParagraph"/>
        <w:numPr>
          <w:ilvl w:val="0"/>
          <w:numId w:val="29"/>
        </w:numPr>
        <w:contextualSpacing w:val="0"/>
        <w:rPr>
          <w:szCs w:val="21"/>
        </w:rPr>
      </w:pPr>
      <w:r w:rsidRPr="005D12BB">
        <w:rPr>
          <w:szCs w:val="21"/>
        </w:rPr>
        <w:t xml:space="preserve">On the trainer’s instruction, they will then swap roles, with the </w:t>
      </w:r>
      <w:r w:rsidR="00FF225D">
        <w:rPr>
          <w:szCs w:val="21"/>
        </w:rPr>
        <w:t>teacher</w:t>
      </w:r>
      <w:r w:rsidR="007840BD" w:rsidRPr="005D12BB">
        <w:rPr>
          <w:szCs w:val="21"/>
        </w:rPr>
        <w:t xml:space="preserve"> who was the mentor</w:t>
      </w:r>
      <w:r w:rsidR="005B50A7" w:rsidRPr="005D12BB">
        <w:rPr>
          <w:szCs w:val="21"/>
        </w:rPr>
        <w:t xml:space="preserve"> now becoming the </w:t>
      </w:r>
      <w:r w:rsidR="00AD01B5" w:rsidRPr="005D12BB">
        <w:rPr>
          <w:szCs w:val="21"/>
        </w:rPr>
        <w:t>mentee</w:t>
      </w:r>
      <w:r w:rsidR="00B31084" w:rsidRPr="005D12BB">
        <w:rPr>
          <w:szCs w:val="21"/>
        </w:rPr>
        <w:t xml:space="preserve">, and the mentee becoming the mentor. The process is repeated: the new mentee </w:t>
      </w:r>
      <w:r w:rsidR="00850EB0" w:rsidRPr="005D12BB">
        <w:rPr>
          <w:szCs w:val="21"/>
        </w:rPr>
        <w:t xml:space="preserve">takes the card from their </w:t>
      </w:r>
      <w:r w:rsidR="00850EB0" w:rsidRPr="005D12BB">
        <w:rPr>
          <w:szCs w:val="21"/>
        </w:rPr>
        <w:lastRenderedPageBreak/>
        <w:t xml:space="preserve">pocket or a safe place, reads it and </w:t>
      </w:r>
      <w:r w:rsidR="00B31084" w:rsidRPr="005D12BB">
        <w:rPr>
          <w:szCs w:val="21"/>
        </w:rPr>
        <w:t xml:space="preserve">prepares to get into role and then shares and discusses their problem with the new mentor. </w:t>
      </w:r>
    </w:p>
    <w:p w14:paraId="511CCBF3" w14:textId="77777777" w:rsidR="00656F6B" w:rsidRDefault="00656F6B" w:rsidP="00656F6B">
      <w:pPr>
        <w:rPr>
          <w:rFonts w:cs="Arial"/>
          <w:szCs w:val="28"/>
        </w:rPr>
      </w:pPr>
    </w:p>
    <w:p w14:paraId="5AF98073" w14:textId="58C9158C" w:rsidR="00FF4C20" w:rsidRDefault="009127AC" w:rsidP="00656F6B">
      <w:pPr>
        <w:rPr>
          <w:rFonts w:cs="Arial"/>
          <w:szCs w:val="28"/>
        </w:rPr>
      </w:pPr>
      <w:r w:rsidRPr="000B3F21">
        <w:rPr>
          <w:rFonts w:cs="Arial"/>
          <w:szCs w:val="28"/>
        </w:rPr>
        <w:t>The trainer should walk around the room, listening to various pairs to get a sense of topics discussed and how the activity is proceeding.</w:t>
      </w:r>
    </w:p>
    <w:p w14:paraId="354C87C2" w14:textId="77777777" w:rsidR="00656F6B" w:rsidRPr="000B3F21" w:rsidRDefault="00656F6B" w:rsidP="00656F6B">
      <w:pPr>
        <w:rPr>
          <w:rFonts w:cs="Arial"/>
          <w:szCs w:val="28"/>
        </w:rPr>
      </w:pPr>
    </w:p>
    <w:p w14:paraId="1603E414" w14:textId="5400E688" w:rsidR="009127AC" w:rsidRDefault="004F35E4" w:rsidP="00656F6B">
      <w:pPr>
        <w:rPr>
          <w:rFonts w:cs="Arial"/>
          <w:szCs w:val="28"/>
        </w:rPr>
      </w:pPr>
      <w:r w:rsidRPr="000B3F21">
        <w:rPr>
          <w:rFonts w:cs="Arial"/>
          <w:szCs w:val="28"/>
        </w:rPr>
        <w:t xml:space="preserve">After </w:t>
      </w:r>
      <w:r w:rsidR="000657C5" w:rsidRPr="000B3F21">
        <w:rPr>
          <w:rFonts w:cs="Arial"/>
          <w:szCs w:val="28"/>
        </w:rPr>
        <w:t>the two</w:t>
      </w:r>
      <w:r w:rsidR="000E2A9B" w:rsidRPr="000B3F21">
        <w:rPr>
          <w:rFonts w:cs="Arial"/>
          <w:szCs w:val="28"/>
        </w:rPr>
        <w:t xml:space="preserve"> role-</w:t>
      </w:r>
      <w:r w:rsidRPr="000B3F21">
        <w:rPr>
          <w:rFonts w:cs="Arial"/>
          <w:szCs w:val="28"/>
        </w:rPr>
        <w:t>play</w:t>
      </w:r>
      <w:r w:rsidR="000657C5" w:rsidRPr="000B3F21">
        <w:rPr>
          <w:rFonts w:cs="Arial"/>
          <w:szCs w:val="28"/>
        </w:rPr>
        <w:t>s</w:t>
      </w:r>
      <w:r w:rsidRPr="000B3F21">
        <w:rPr>
          <w:rFonts w:cs="Arial"/>
          <w:szCs w:val="28"/>
        </w:rPr>
        <w:t xml:space="preserve"> the </w:t>
      </w:r>
      <w:r w:rsidR="009127AC" w:rsidRPr="000B3F21">
        <w:rPr>
          <w:rFonts w:cs="Arial"/>
          <w:szCs w:val="28"/>
        </w:rPr>
        <w:t xml:space="preserve">trainer should ask each pair to return to their main group of 4-6 people. </w:t>
      </w:r>
    </w:p>
    <w:p w14:paraId="4198CD11" w14:textId="77777777" w:rsidR="00656F6B" w:rsidRPr="000B3F21" w:rsidRDefault="00656F6B" w:rsidP="00656F6B">
      <w:pPr>
        <w:rPr>
          <w:rFonts w:cs="Arial"/>
          <w:szCs w:val="28"/>
        </w:rPr>
      </w:pPr>
    </w:p>
    <w:p w14:paraId="4093705A" w14:textId="02DD62FB" w:rsidR="00626B4C" w:rsidRPr="000B3F21" w:rsidRDefault="004F35E4" w:rsidP="00192F31">
      <w:pPr>
        <w:spacing w:after="120"/>
        <w:rPr>
          <w:rFonts w:cs="Arial"/>
          <w:szCs w:val="28"/>
        </w:rPr>
      </w:pPr>
      <w:r w:rsidRPr="000B3F21">
        <w:rPr>
          <w:rFonts w:cs="Arial"/>
          <w:szCs w:val="28"/>
        </w:rPr>
        <w:t>Each group now has about 1</w:t>
      </w:r>
      <w:r w:rsidR="00D15BC0" w:rsidRPr="000B3F21">
        <w:rPr>
          <w:rFonts w:cs="Arial"/>
          <w:szCs w:val="28"/>
        </w:rPr>
        <w:t>0</w:t>
      </w:r>
      <w:r w:rsidR="009127AC" w:rsidRPr="000B3F21">
        <w:rPr>
          <w:rFonts w:cs="Arial"/>
          <w:szCs w:val="28"/>
        </w:rPr>
        <w:t xml:space="preserve"> minutes to discuss their role-plays with each other, sharing anything interesting about their exchanges, and any problems or difficulties encountered. </w:t>
      </w:r>
      <w:r w:rsidR="00B27D62" w:rsidRPr="000B3F21">
        <w:rPr>
          <w:rFonts w:cs="Arial"/>
          <w:szCs w:val="28"/>
        </w:rPr>
        <w:t xml:space="preserve">If there is an ‘observer’ in the group, they should share what they witnessed. </w:t>
      </w:r>
      <w:r w:rsidR="009127AC" w:rsidRPr="000B3F21">
        <w:rPr>
          <w:rFonts w:cs="Arial"/>
          <w:szCs w:val="28"/>
        </w:rPr>
        <w:t xml:space="preserve">The following </w:t>
      </w:r>
      <w:r w:rsidR="00626B4C" w:rsidRPr="000B3F21">
        <w:rPr>
          <w:rFonts w:cs="Arial"/>
          <w:szCs w:val="28"/>
        </w:rPr>
        <w:t xml:space="preserve">questions </w:t>
      </w:r>
      <w:r w:rsidR="009127AC" w:rsidRPr="000B3F21">
        <w:rPr>
          <w:rFonts w:cs="Arial"/>
          <w:szCs w:val="28"/>
        </w:rPr>
        <w:t xml:space="preserve">should guide their discussion and should be written </w:t>
      </w:r>
      <w:r w:rsidR="00626B4C" w:rsidRPr="000B3F21">
        <w:rPr>
          <w:rFonts w:cs="Arial"/>
          <w:szCs w:val="28"/>
        </w:rPr>
        <w:t>on the flipchart/board:</w:t>
      </w:r>
    </w:p>
    <w:p w14:paraId="2F8A9945" w14:textId="59D3406D" w:rsidR="00626B4C" w:rsidRPr="005D12BB" w:rsidRDefault="00626B4C" w:rsidP="00773DBD">
      <w:pPr>
        <w:pStyle w:val="ListParagraph"/>
        <w:numPr>
          <w:ilvl w:val="0"/>
          <w:numId w:val="30"/>
        </w:numPr>
        <w:spacing w:after="120"/>
        <w:contextualSpacing w:val="0"/>
        <w:rPr>
          <w:szCs w:val="21"/>
        </w:rPr>
      </w:pPr>
      <w:r w:rsidRPr="005D12BB">
        <w:rPr>
          <w:szCs w:val="21"/>
        </w:rPr>
        <w:t>Were any of the scenarios/issues</w:t>
      </w:r>
      <w:r w:rsidR="00743A9C" w:rsidRPr="005D12BB">
        <w:rPr>
          <w:szCs w:val="21"/>
        </w:rPr>
        <w:t xml:space="preserve"> raised very difficult for the </w:t>
      </w:r>
      <w:r w:rsidRPr="005D12BB">
        <w:rPr>
          <w:szCs w:val="21"/>
        </w:rPr>
        <w:t>peer mento</w:t>
      </w:r>
      <w:r w:rsidR="00743A9C" w:rsidRPr="005D12BB">
        <w:rPr>
          <w:szCs w:val="21"/>
        </w:rPr>
        <w:t>r</w:t>
      </w:r>
      <w:r w:rsidRPr="005D12BB">
        <w:rPr>
          <w:szCs w:val="21"/>
        </w:rPr>
        <w:t xml:space="preserve"> to respond to?</w:t>
      </w:r>
    </w:p>
    <w:p w14:paraId="567FEC20" w14:textId="62AC205C" w:rsidR="00626B4C" w:rsidRPr="005D12BB" w:rsidRDefault="00626B4C" w:rsidP="00773DBD">
      <w:pPr>
        <w:pStyle w:val="ListParagraph"/>
        <w:numPr>
          <w:ilvl w:val="0"/>
          <w:numId w:val="30"/>
        </w:numPr>
        <w:spacing w:after="120"/>
        <w:contextualSpacing w:val="0"/>
        <w:rPr>
          <w:szCs w:val="21"/>
        </w:rPr>
      </w:pPr>
      <w:r w:rsidRPr="005D12BB">
        <w:rPr>
          <w:szCs w:val="21"/>
        </w:rPr>
        <w:t>What qualities did the peer mentors exhibit that were particularly helpful?</w:t>
      </w:r>
    </w:p>
    <w:p w14:paraId="1D40FAC0" w14:textId="77777777" w:rsidR="003D148A" w:rsidRPr="005D12BB" w:rsidRDefault="00626B4C" w:rsidP="00773DBD">
      <w:pPr>
        <w:pStyle w:val="ListParagraph"/>
        <w:numPr>
          <w:ilvl w:val="0"/>
          <w:numId w:val="30"/>
        </w:numPr>
        <w:spacing w:after="120"/>
        <w:contextualSpacing w:val="0"/>
        <w:rPr>
          <w:szCs w:val="21"/>
        </w:rPr>
      </w:pPr>
      <w:r w:rsidRPr="005D12BB">
        <w:rPr>
          <w:szCs w:val="21"/>
        </w:rPr>
        <w:t xml:space="preserve">What comments were made by them </w:t>
      </w:r>
      <w:r w:rsidR="00743A9C" w:rsidRPr="005D12BB">
        <w:rPr>
          <w:szCs w:val="21"/>
        </w:rPr>
        <w:t>that</w:t>
      </w:r>
      <w:r w:rsidRPr="005D12BB">
        <w:rPr>
          <w:szCs w:val="21"/>
        </w:rPr>
        <w:t xml:space="preserve"> were not necessarily helpful?</w:t>
      </w:r>
    </w:p>
    <w:p w14:paraId="403C49C5" w14:textId="00F312AE" w:rsidR="009127AC" w:rsidRPr="005D12BB" w:rsidRDefault="003D148A" w:rsidP="00773DBD">
      <w:pPr>
        <w:pStyle w:val="ListParagraph"/>
        <w:numPr>
          <w:ilvl w:val="0"/>
          <w:numId w:val="30"/>
        </w:numPr>
        <w:spacing w:after="120"/>
        <w:contextualSpacing w:val="0"/>
        <w:rPr>
          <w:szCs w:val="21"/>
        </w:rPr>
      </w:pPr>
      <w:r w:rsidRPr="005D12BB">
        <w:rPr>
          <w:szCs w:val="21"/>
        </w:rPr>
        <w:t>Were there any outcomes to the conversations? Should any outcomes be expected?</w:t>
      </w:r>
      <w:r w:rsidR="00626B4C" w:rsidRPr="005D12BB">
        <w:rPr>
          <w:szCs w:val="21"/>
        </w:rPr>
        <w:t xml:space="preserve"> </w:t>
      </w:r>
    </w:p>
    <w:p w14:paraId="22507298" w14:textId="09F4B552" w:rsidR="00626B4C" w:rsidRDefault="005B50A7" w:rsidP="00626B4C">
      <w:pPr>
        <w:rPr>
          <w:rFonts w:cs="Arial"/>
          <w:color w:val="000000" w:themeColor="text1"/>
          <w:szCs w:val="28"/>
        </w:rPr>
      </w:pPr>
      <w:r w:rsidRPr="000B3F21">
        <w:rPr>
          <w:rFonts w:cs="Arial"/>
          <w:szCs w:val="28"/>
        </w:rPr>
        <w:t xml:space="preserve">The trainer should ask each group to feedback these discussions to the main group. Further discussion </w:t>
      </w:r>
      <w:r w:rsidRPr="00A91530">
        <w:rPr>
          <w:rFonts w:cs="Arial"/>
          <w:color w:val="000000" w:themeColor="text1"/>
          <w:szCs w:val="28"/>
        </w:rPr>
        <w:t>should b</w:t>
      </w:r>
      <w:r w:rsidR="00626B4C" w:rsidRPr="00A91530">
        <w:rPr>
          <w:rFonts w:cs="Arial"/>
          <w:color w:val="000000" w:themeColor="text1"/>
          <w:szCs w:val="28"/>
        </w:rPr>
        <w:t xml:space="preserve">e </w:t>
      </w:r>
      <w:r w:rsidR="00A91530" w:rsidRPr="00A91530">
        <w:rPr>
          <w:rFonts w:cs="Arial"/>
          <w:color w:val="000000" w:themeColor="text1"/>
          <w:szCs w:val="28"/>
        </w:rPr>
        <w:t>encouraged and</w:t>
      </w:r>
      <w:r w:rsidR="00626B4C" w:rsidRPr="00A91530">
        <w:rPr>
          <w:rFonts w:cs="Arial"/>
          <w:color w:val="000000" w:themeColor="text1"/>
          <w:szCs w:val="28"/>
        </w:rPr>
        <w:t xml:space="preserve"> responded to.</w:t>
      </w:r>
    </w:p>
    <w:p w14:paraId="0BDCBE58" w14:textId="2E7EE83F" w:rsidR="00656F6B" w:rsidRDefault="00656F6B" w:rsidP="00626B4C">
      <w:pPr>
        <w:rPr>
          <w:rFonts w:cs="Arial"/>
          <w:color w:val="000000" w:themeColor="text1"/>
          <w:szCs w:val="28"/>
        </w:rPr>
      </w:pPr>
    </w:p>
    <w:p w14:paraId="3D34EFDF" w14:textId="77777777" w:rsidR="00656F6B" w:rsidRDefault="00656F6B" w:rsidP="00656F6B">
      <w:pPr>
        <w:rPr>
          <w:rFonts w:cs="Arial"/>
        </w:rPr>
      </w:pPr>
      <w:r>
        <w:rPr>
          <w:rFonts w:cs="Arial"/>
          <w:noProof/>
          <w:lang w:val="en-US" w:eastAsia="en-US"/>
        </w:rPr>
        <mc:AlternateContent>
          <mc:Choice Requires="wpg">
            <w:drawing>
              <wp:anchor distT="0" distB="0" distL="114300" distR="114300" simplePos="0" relativeHeight="252144128" behindDoc="0" locked="0" layoutInCell="1" allowOverlap="1" wp14:anchorId="2821A1D0" wp14:editId="04124D1F">
                <wp:simplePos x="0" y="0"/>
                <wp:positionH relativeFrom="column">
                  <wp:posOffset>0</wp:posOffset>
                </wp:positionH>
                <wp:positionV relativeFrom="paragraph">
                  <wp:posOffset>31115</wp:posOffset>
                </wp:positionV>
                <wp:extent cx="1330960" cy="419100"/>
                <wp:effectExtent l="0" t="0" r="2540" b="0"/>
                <wp:wrapNone/>
                <wp:docPr id="540" name="Group 540"/>
                <wp:cNvGraphicFramePr/>
                <a:graphic xmlns:a="http://schemas.openxmlformats.org/drawingml/2006/main">
                  <a:graphicData uri="http://schemas.microsoft.com/office/word/2010/wordprocessingGroup">
                    <wpg:wgp>
                      <wpg:cNvGrpSpPr/>
                      <wpg:grpSpPr>
                        <a:xfrm>
                          <a:off x="0" y="0"/>
                          <a:ext cx="1330960" cy="419100"/>
                          <a:chOff x="0" y="0"/>
                          <a:chExt cx="1250950" cy="419100"/>
                        </a:xfrm>
                        <a:solidFill>
                          <a:srgbClr val="346DB6"/>
                        </a:solidFill>
                      </wpg:grpSpPr>
                      <wps:wsp>
                        <wps:cNvPr id="541" name="Arrow: Pentagon 541"/>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2" name="Text Box 542"/>
                        <wps:cNvSpPr txBox="1"/>
                        <wps:spPr>
                          <a:xfrm>
                            <a:off x="0" y="69850"/>
                            <a:ext cx="1079500" cy="273050"/>
                          </a:xfrm>
                          <a:prstGeom prst="rect">
                            <a:avLst/>
                          </a:prstGeom>
                          <a:grpFill/>
                          <a:ln w="6350">
                            <a:noFill/>
                          </a:ln>
                        </wps:spPr>
                        <wps:txbx>
                          <w:txbxContent>
                            <w:p w14:paraId="2024C20B" w14:textId="1363799B" w:rsidR="00385A39" w:rsidRPr="00134ACC" w:rsidRDefault="00385A39" w:rsidP="00656F6B">
                              <w:pPr>
                                <w:rPr>
                                  <w:b/>
                                  <w:color w:val="FFFFFF" w:themeColor="background1"/>
                                </w:rPr>
                              </w:pPr>
                              <w:r w:rsidRPr="00134ACC">
                                <w:rPr>
                                  <w:b/>
                                  <w:color w:val="FFFFFF" w:themeColor="background1"/>
                                </w:rPr>
                                <w:t xml:space="preserve">Resource </w:t>
                              </w:r>
                              <w:r>
                                <w:rPr>
                                  <w:b/>
                                  <w:color w:val="FFFFFF" w:themeColor="background1"/>
                                </w:rPr>
                                <w:t>8.8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2821A1D0" id="Group 540" o:spid="_x0000_s1057" style="position:absolute;margin-left:0;margin-top:2.45pt;width:104.8pt;height:33pt;z-index:252144128;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">
                <v:shape id="Arrow: Pentagon 541" o:spid="_x0000_s1058"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Px9MYA&#10;AADcAAAADwAAAGRycy9kb3ducmV2LnhtbESPQWvCQBSE7wX/w/KEXopuUqtI6ioiKMWC2Gjvr9nX&#10;JJp9G7KrSfvru4LQ4zAz3zCzRWcqcaXGlZYVxMMIBHFmdcm5guNhPZiCcB5ZY2WZFPyQg8W89zDD&#10;RNuWP+ia+lwECLsEFRTe14mULivIoBvamjh437Yx6INscqkbbAPcVPI5iibSYMlhocCaVgVl5/Ri&#10;FKx3o/1+/N4+bdL6tJ3Ev/kXfbZKPfa75SsIT53/D9/bb1rB+CWG25lwBOT8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wPx9MYAAADcAAAADwAAAAAAAAAAAAAAAACYAgAAZHJz&#10;L2Rvd25yZXYueG1sUEsFBgAAAAAEAAQA9QAAAIsDAAAAAA==&#10;" adj="17982" filled="f" stroked="f" strokeweight="1pt"/>
                <v:shape id="Text Box 542" o:spid="_x0000_s1059" type="#_x0000_t202" style="position:absolute;top:698;width:10795;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8kNscA&#10;AADcAAAADwAAAGRycy9kb3ducmV2LnhtbESPQWvCQBSE7wX/w/IK3uqmQYukriEEQkXsQevF2zP7&#10;TEKzb2N2G2N/fbdQ6HGYmW+YVTqaVgzUu8aygudZBIK4tLrhSsHxo3hagnAeWWNrmRTcyUG6njys&#10;MNH2xnsaDr4SAcIuQQW1910ipStrMuhmtiMO3sX2Bn2QfSV1j7cAN62Mo+hFGmw4LNTYUV5T+Xn4&#10;Mgq2efGO+3Nslt9t/ra7ZN31eFooNX0cs1cQnkb/H/5rb7SCxTyG3zPhCMj1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vvJDbHAAAA3AAAAA8AAAAAAAAAAAAAAAAAmAIAAGRy&#10;cy9kb3ducmV2LnhtbFBLBQYAAAAABAAEAPUAAACMAwAAAAA=&#10;" filled="f" stroked="f" strokeweight=".5pt">
                  <v:textbox>
                    <w:txbxContent>
                      <w:p w14:paraId="2024C20B" w14:textId="1363799B" w:rsidR="00385A39" w:rsidRPr="00134ACC" w:rsidRDefault="00385A39" w:rsidP="00656F6B">
                        <w:pPr>
                          <w:rPr>
                            <w:b/>
                            <w:color w:val="FFFFFF" w:themeColor="background1"/>
                          </w:rPr>
                        </w:pPr>
                        <w:r w:rsidRPr="00134ACC">
                          <w:rPr>
                            <w:b/>
                            <w:color w:val="FFFFFF" w:themeColor="background1"/>
                          </w:rPr>
                          <w:t xml:space="preserve">Resource </w:t>
                        </w:r>
                        <w:r>
                          <w:rPr>
                            <w:b/>
                            <w:color w:val="FFFFFF" w:themeColor="background1"/>
                          </w:rPr>
                          <w:t>8.8</w:t>
                        </w:r>
                      </w:p>
                    </w:txbxContent>
                  </v:textbox>
                </v:shape>
              </v:group>
            </w:pict>
          </mc:Fallback>
        </mc:AlternateContent>
      </w:r>
    </w:p>
    <w:p w14:paraId="26D426F1" w14:textId="77777777" w:rsidR="00656F6B" w:rsidRPr="00A64D99" w:rsidRDefault="00656F6B" w:rsidP="00656F6B">
      <w:pPr>
        <w:rPr>
          <w:rFonts w:cs="Arial"/>
          <w:b/>
          <w:color w:val="033896"/>
        </w:rPr>
      </w:pPr>
      <w:r>
        <w:rPr>
          <w:rFonts w:cs="Arial"/>
        </w:rPr>
        <w:tab/>
      </w:r>
      <w:r>
        <w:rPr>
          <w:rFonts w:cs="Arial"/>
        </w:rPr>
        <w:tab/>
      </w:r>
      <w:r>
        <w:rPr>
          <w:rFonts w:cs="Arial"/>
        </w:rPr>
        <w:tab/>
      </w:r>
      <w:r>
        <w:rPr>
          <w:rFonts w:cs="Arial"/>
        </w:rPr>
        <w:tab/>
      </w:r>
      <w:r w:rsidRPr="00A64D99">
        <w:rPr>
          <w:rFonts w:cs="Arial"/>
          <w:b/>
          <w:color w:val="033896"/>
        </w:rPr>
        <w:t xml:space="preserve">Peer mentoring information </w:t>
      </w:r>
    </w:p>
    <w:p w14:paraId="32E3099E" w14:textId="33E6A7CB" w:rsidR="00656F6B" w:rsidRPr="00A64D99" w:rsidRDefault="00656F6B" w:rsidP="00656F6B">
      <w:pPr>
        <w:rPr>
          <w:rFonts w:cs="Arial"/>
          <w:b/>
          <w:color w:val="033896"/>
        </w:rPr>
      </w:pPr>
    </w:p>
    <w:p w14:paraId="6426CFAA" w14:textId="494770F7" w:rsidR="007840BD" w:rsidRPr="000B3F21" w:rsidRDefault="00856AF9" w:rsidP="00656F6B">
      <w:pPr>
        <w:spacing w:after="120"/>
        <w:rPr>
          <w:rFonts w:cs="Arial"/>
          <w:szCs w:val="28"/>
        </w:rPr>
      </w:pPr>
      <w:r w:rsidRPr="00A91530">
        <w:rPr>
          <w:rFonts w:cs="Arial"/>
          <w:color w:val="000000" w:themeColor="text1"/>
          <w:szCs w:val="28"/>
        </w:rPr>
        <w:t xml:space="preserve">The trainer should give out </w:t>
      </w:r>
      <w:r w:rsidRPr="00447083">
        <w:rPr>
          <w:rFonts w:cs="Arial"/>
          <w:b/>
          <w:color w:val="033896"/>
        </w:rPr>
        <w:t>Resource 8.</w:t>
      </w:r>
      <w:r w:rsidR="00832477" w:rsidRPr="00447083">
        <w:rPr>
          <w:rFonts w:cs="Arial"/>
          <w:b/>
          <w:color w:val="033896"/>
        </w:rPr>
        <w:t>8</w:t>
      </w:r>
      <w:r w:rsidRPr="00A91530">
        <w:rPr>
          <w:bCs/>
          <w:color w:val="000000" w:themeColor="text1"/>
          <w:szCs w:val="28"/>
        </w:rPr>
        <w:t xml:space="preserve"> and ask the </w:t>
      </w:r>
      <w:r w:rsidR="00FF225D">
        <w:rPr>
          <w:bCs/>
          <w:szCs w:val="28"/>
        </w:rPr>
        <w:t>teachers</w:t>
      </w:r>
      <w:r w:rsidRPr="000B3F21">
        <w:rPr>
          <w:bCs/>
          <w:szCs w:val="28"/>
        </w:rPr>
        <w:t xml:space="preserve"> to read through these </w:t>
      </w:r>
      <w:r w:rsidRPr="000B3F21">
        <w:rPr>
          <w:rFonts w:cs="Arial"/>
          <w:szCs w:val="28"/>
        </w:rPr>
        <w:t xml:space="preserve">important </w:t>
      </w:r>
      <w:r w:rsidR="007840BD" w:rsidRPr="000B3F21">
        <w:rPr>
          <w:rFonts w:cs="Arial"/>
          <w:szCs w:val="28"/>
        </w:rPr>
        <w:t>points</w:t>
      </w:r>
      <w:r w:rsidR="009678E7" w:rsidRPr="000B3F21">
        <w:rPr>
          <w:rFonts w:cs="Arial"/>
          <w:szCs w:val="28"/>
        </w:rPr>
        <w:t xml:space="preserve"> about peer mentoring</w:t>
      </w:r>
      <w:r w:rsidR="007840BD" w:rsidRPr="000B3F21">
        <w:rPr>
          <w:rFonts w:cs="Arial"/>
          <w:szCs w:val="28"/>
        </w:rPr>
        <w:t>:</w:t>
      </w:r>
    </w:p>
    <w:p w14:paraId="49A4A4DE" w14:textId="23CF4CC2" w:rsidR="00626B4C" w:rsidRPr="005D12BB" w:rsidRDefault="00626B4C" w:rsidP="00773DBD">
      <w:pPr>
        <w:pStyle w:val="ListParagraph"/>
        <w:numPr>
          <w:ilvl w:val="0"/>
          <w:numId w:val="31"/>
        </w:numPr>
        <w:spacing w:after="120"/>
        <w:contextualSpacing w:val="0"/>
        <w:rPr>
          <w:szCs w:val="21"/>
        </w:rPr>
      </w:pPr>
      <w:bookmarkStart w:id="24" w:name="_Hlk5007183"/>
      <w:r w:rsidRPr="005D12BB">
        <w:rPr>
          <w:szCs w:val="21"/>
        </w:rPr>
        <w:t xml:space="preserve">Listening and sensitively asking questions are </w:t>
      </w:r>
      <w:r w:rsidR="00ED59A0" w:rsidRPr="005D12BB">
        <w:rPr>
          <w:szCs w:val="21"/>
        </w:rPr>
        <w:t>vital to effective mentoring</w:t>
      </w:r>
      <w:r w:rsidR="000657C5" w:rsidRPr="005D12BB">
        <w:rPr>
          <w:szCs w:val="21"/>
        </w:rPr>
        <w:t>.</w:t>
      </w:r>
    </w:p>
    <w:p w14:paraId="23A35725" w14:textId="62C0828B" w:rsidR="000B3EBB" w:rsidRPr="005D12BB" w:rsidRDefault="000B3EBB" w:rsidP="00773DBD">
      <w:pPr>
        <w:pStyle w:val="ListParagraph"/>
        <w:numPr>
          <w:ilvl w:val="0"/>
          <w:numId w:val="31"/>
        </w:numPr>
        <w:spacing w:after="120"/>
        <w:contextualSpacing w:val="0"/>
        <w:rPr>
          <w:szCs w:val="21"/>
        </w:rPr>
      </w:pPr>
      <w:r w:rsidRPr="005D12BB">
        <w:rPr>
          <w:szCs w:val="21"/>
        </w:rPr>
        <w:t xml:space="preserve">Other important attributes include approachability, honesty, </w:t>
      </w:r>
      <w:r w:rsidR="000411AB" w:rsidRPr="005D12BB">
        <w:rPr>
          <w:szCs w:val="21"/>
        </w:rPr>
        <w:t xml:space="preserve">trustworthiness, </w:t>
      </w:r>
      <w:r w:rsidRPr="005D12BB">
        <w:rPr>
          <w:szCs w:val="21"/>
        </w:rPr>
        <w:t>compassion and fairness</w:t>
      </w:r>
      <w:r w:rsidR="00155F1F" w:rsidRPr="005D12BB">
        <w:rPr>
          <w:szCs w:val="21"/>
        </w:rPr>
        <w:t xml:space="preserve">, and </w:t>
      </w:r>
      <w:r w:rsidR="00F7178A" w:rsidRPr="005D12BB">
        <w:rPr>
          <w:szCs w:val="21"/>
        </w:rPr>
        <w:t xml:space="preserve">being </w:t>
      </w:r>
      <w:r w:rsidR="00155F1F" w:rsidRPr="005D12BB">
        <w:rPr>
          <w:szCs w:val="21"/>
        </w:rPr>
        <w:t>respectful towards those of a different gender or who have different beliefs and backgrounds</w:t>
      </w:r>
      <w:r w:rsidR="000657C5" w:rsidRPr="005D12BB">
        <w:rPr>
          <w:szCs w:val="21"/>
        </w:rPr>
        <w:t>.</w:t>
      </w:r>
    </w:p>
    <w:p w14:paraId="3738ADE6" w14:textId="0E5D070F" w:rsidR="00823C26" w:rsidRPr="005D12BB" w:rsidRDefault="000B3EBB" w:rsidP="00773DBD">
      <w:pPr>
        <w:pStyle w:val="ListParagraph"/>
        <w:numPr>
          <w:ilvl w:val="0"/>
          <w:numId w:val="31"/>
        </w:numPr>
        <w:spacing w:after="120"/>
        <w:contextualSpacing w:val="0"/>
        <w:rPr>
          <w:szCs w:val="21"/>
        </w:rPr>
      </w:pPr>
      <w:r w:rsidRPr="005D12BB">
        <w:rPr>
          <w:szCs w:val="21"/>
        </w:rPr>
        <w:t>Peer mentors should not be expected to solve the problems that their mentees share and in fact s</w:t>
      </w:r>
      <w:r w:rsidR="00626B4C" w:rsidRPr="005D12BB">
        <w:rPr>
          <w:szCs w:val="21"/>
        </w:rPr>
        <w:t>uggesting solutions may not be helpful</w:t>
      </w:r>
      <w:r w:rsidR="000657C5" w:rsidRPr="005D12BB">
        <w:rPr>
          <w:szCs w:val="21"/>
        </w:rPr>
        <w:t>.</w:t>
      </w:r>
    </w:p>
    <w:p w14:paraId="0D90A3E3" w14:textId="21E487E5" w:rsidR="00626B4C" w:rsidRPr="005D12BB" w:rsidRDefault="00823C26" w:rsidP="00773DBD">
      <w:pPr>
        <w:pStyle w:val="ListParagraph"/>
        <w:numPr>
          <w:ilvl w:val="0"/>
          <w:numId w:val="31"/>
        </w:numPr>
        <w:spacing w:after="120"/>
        <w:contextualSpacing w:val="0"/>
        <w:rPr>
          <w:szCs w:val="21"/>
        </w:rPr>
      </w:pPr>
      <w:r w:rsidRPr="005D12BB">
        <w:rPr>
          <w:szCs w:val="21"/>
        </w:rPr>
        <w:t>Mentors</w:t>
      </w:r>
      <w:r w:rsidR="00585E9D" w:rsidRPr="005D12BB">
        <w:rPr>
          <w:szCs w:val="21"/>
        </w:rPr>
        <w:t xml:space="preserve"> should neve</w:t>
      </w:r>
      <w:r w:rsidR="00055AD4" w:rsidRPr="005D12BB">
        <w:rPr>
          <w:szCs w:val="21"/>
        </w:rPr>
        <w:t>r tell their mentees what to do</w:t>
      </w:r>
      <w:r w:rsidR="000657C5" w:rsidRPr="005D12BB">
        <w:rPr>
          <w:szCs w:val="21"/>
        </w:rPr>
        <w:t>.</w:t>
      </w:r>
    </w:p>
    <w:p w14:paraId="40111415" w14:textId="029B686B" w:rsidR="00055AD4" w:rsidRPr="005D12BB" w:rsidRDefault="00055AD4" w:rsidP="00773DBD">
      <w:pPr>
        <w:pStyle w:val="ListParagraph"/>
        <w:numPr>
          <w:ilvl w:val="0"/>
          <w:numId w:val="31"/>
        </w:numPr>
        <w:spacing w:after="120"/>
        <w:contextualSpacing w:val="0"/>
        <w:rPr>
          <w:szCs w:val="21"/>
        </w:rPr>
      </w:pPr>
      <w:r w:rsidRPr="005D12BB">
        <w:rPr>
          <w:szCs w:val="21"/>
        </w:rPr>
        <w:t>Confidentiality should not be promised if it cannot be kept, for example</w:t>
      </w:r>
      <w:r w:rsidR="000657C5" w:rsidRPr="005D12BB">
        <w:rPr>
          <w:szCs w:val="21"/>
        </w:rPr>
        <w:t>,</w:t>
      </w:r>
      <w:r w:rsidRPr="005D12BB">
        <w:rPr>
          <w:szCs w:val="21"/>
        </w:rPr>
        <w:t xml:space="preserve"> if there is a child-protection concern</w:t>
      </w:r>
      <w:r w:rsidR="000657C5" w:rsidRPr="005D12BB">
        <w:rPr>
          <w:szCs w:val="21"/>
        </w:rPr>
        <w:t>.</w:t>
      </w:r>
    </w:p>
    <w:p w14:paraId="7EF9DE47" w14:textId="262176C2" w:rsidR="00626B4C" w:rsidRPr="005D12BB" w:rsidRDefault="00626B4C" w:rsidP="00773DBD">
      <w:pPr>
        <w:pStyle w:val="ListParagraph"/>
        <w:numPr>
          <w:ilvl w:val="0"/>
          <w:numId w:val="31"/>
        </w:numPr>
        <w:spacing w:after="120"/>
        <w:contextualSpacing w:val="0"/>
        <w:rPr>
          <w:szCs w:val="21"/>
        </w:rPr>
      </w:pPr>
      <w:r w:rsidRPr="005D12BB">
        <w:rPr>
          <w:szCs w:val="21"/>
        </w:rPr>
        <w:lastRenderedPageBreak/>
        <w:t>Some of t</w:t>
      </w:r>
      <w:r w:rsidR="00FF4C20" w:rsidRPr="005D12BB">
        <w:rPr>
          <w:szCs w:val="21"/>
        </w:rPr>
        <w:t>hese scenarios show us that learners can only support each other if they have full suppo</w:t>
      </w:r>
      <w:r w:rsidR="00055AD4" w:rsidRPr="005D12BB">
        <w:rPr>
          <w:szCs w:val="21"/>
        </w:rPr>
        <w:t>rt from teachers</w:t>
      </w:r>
      <w:r w:rsidR="000657C5" w:rsidRPr="005D12BB">
        <w:rPr>
          <w:szCs w:val="21"/>
        </w:rPr>
        <w:t>,</w:t>
      </w:r>
      <w:r w:rsidR="00055AD4" w:rsidRPr="005D12BB">
        <w:rPr>
          <w:szCs w:val="21"/>
        </w:rPr>
        <w:t xml:space="preserve"> the school</w:t>
      </w:r>
      <w:r w:rsidR="000657C5" w:rsidRPr="005D12BB">
        <w:rPr>
          <w:szCs w:val="21"/>
        </w:rPr>
        <w:t xml:space="preserve"> and, if necessary, the community.</w:t>
      </w:r>
      <w:r w:rsidR="00FF4C20" w:rsidRPr="005D12BB">
        <w:rPr>
          <w:szCs w:val="21"/>
        </w:rPr>
        <w:t xml:space="preserve"> </w:t>
      </w:r>
    </w:p>
    <w:p w14:paraId="21860262" w14:textId="3C704297" w:rsidR="00626B4C" w:rsidRPr="005D12BB" w:rsidRDefault="00626B4C" w:rsidP="00773DBD">
      <w:pPr>
        <w:pStyle w:val="ListParagraph"/>
        <w:numPr>
          <w:ilvl w:val="0"/>
          <w:numId w:val="31"/>
        </w:numPr>
        <w:spacing w:after="120"/>
        <w:contextualSpacing w:val="0"/>
        <w:rPr>
          <w:szCs w:val="21"/>
        </w:rPr>
      </w:pPr>
      <w:r w:rsidRPr="005D12BB">
        <w:rPr>
          <w:szCs w:val="21"/>
        </w:rPr>
        <w:t>Some</w:t>
      </w:r>
      <w:r w:rsidR="00FF4C20" w:rsidRPr="005D12BB">
        <w:rPr>
          <w:szCs w:val="21"/>
        </w:rPr>
        <w:t xml:space="preserve"> </w:t>
      </w:r>
      <w:r w:rsidRPr="005D12BB">
        <w:rPr>
          <w:szCs w:val="21"/>
        </w:rPr>
        <w:t xml:space="preserve">of </w:t>
      </w:r>
      <w:r w:rsidR="00FF4C20" w:rsidRPr="005D12BB">
        <w:rPr>
          <w:szCs w:val="21"/>
        </w:rPr>
        <w:t xml:space="preserve">the scenarios require </w:t>
      </w:r>
      <w:r w:rsidRPr="005D12BB">
        <w:rPr>
          <w:szCs w:val="21"/>
        </w:rPr>
        <w:t>peer mentors</w:t>
      </w:r>
      <w:r w:rsidR="00FF4C20" w:rsidRPr="005D12BB">
        <w:rPr>
          <w:szCs w:val="21"/>
        </w:rPr>
        <w:t xml:space="preserve"> to be specially trained in how to listen, how to ask questions, and to know when and how to refer </w:t>
      </w:r>
      <w:r w:rsidRPr="005D12BB">
        <w:rPr>
          <w:szCs w:val="21"/>
        </w:rPr>
        <w:t>the problem</w:t>
      </w:r>
      <w:r w:rsidR="00FF4C20" w:rsidRPr="005D12BB">
        <w:rPr>
          <w:szCs w:val="21"/>
        </w:rPr>
        <w:t xml:space="preserve"> </w:t>
      </w:r>
      <w:r w:rsidR="00657A98" w:rsidRPr="005D12BB">
        <w:rPr>
          <w:szCs w:val="21"/>
        </w:rPr>
        <w:t>to a teacher or other professional</w:t>
      </w:r>
      <w:r w:rsidR="000411AB" w:rsidRPr="005D12BB">
        <w:rPr>
          <w:szCs w:val="21"/>
        </w:rPr>
        <w:t>s</w:t>
      </w:r>
      <w:r w:rsidR="00657A98" w:rsidRPr="005D12BB">
        <w:rPr>
          <w:szCs w:val="21"/>
        </w:rPr>
        <w:t xml:space="preserve"> in the school</w:t>
      </w:r>
      <w:r w:rsidR="000657C5" w:rsidRPr="005D12BB">
        <w:rPr>
          <w:szCs w:val="21"/>
        </w:rPr>
        <w:t>.</w:t>
      </w:r>
    </w:p>
    <w:p w14:paraId="5D41B257" w14:textId="07EB62AD" w:rsidR="00856AF9" w:rsidRPr="005D12BB" w:rsidRDefault="00446A99" w:rsidP="00773DBD">
      <w:pPr>
        <w:pStyle w:val="ListParagraph"/>
        <w:numPr>
          <w:ilvl w:val="0"/>
          <w:numId w:val="31"/>
        </w:numPr>
        <w:spacing w:after="120"/>
        <w:contextualSpacing w:val="0"/>
        <w:rPr>
          <w:szCs w:val="21"/>
        </w:rPr>
      </w:pPr>
      <w:r w:rsidRPr="005D12BB">
        <w:rPr>
          <w:szCs w:val="21"/>
        </w:rPr>
        <w:t>In some schools</w:t>
      </w:r>
      <w:r w:rsidR="00804B7F" w:rsidRPr="005D12BB">
        <w:rPr>
          <w:szCs w:val="21"/>
        </w:rPr>
        <w:t>,</w:t>
      </w:r>
      <w:r w:rsidRPr="005D12BB">
        <w:rPr>
          <w:szCs w:val="21"/>
        </w:rPr>
        <w:t xml:space="preserve"> learners are </w:t>
      </w:r>
      <w:r w:rsidR="00626B4C" w:rsidRPr="005D12BB">
        <w:rPr>
          <w:szCs w:val="21"/>
        </w:rPr>
        <w:t xml:space="preserve">specially </w:t>
      </w:r>
      <w:r w:rsidRPr="005D12BB">
        <w:rPr>
          <w:szCs w:val="21"/>
        </w:rPr>
        <w:t>trained in conflict resolution and at helping groups or individuals resolve disputes. This is sometimes known as ‘peer mediation’.</w:t>
      </w:r>
      <w:bookmarkEnd w:id="24"/>
    </w:p>
    <w:p w14:paraId="38882750" w14:textId="3A8443D3" w:rsidR="004458C9" w:rsidRPr="00F4022C" w:rsidRDefault="006A5354" w:rsidP="00192F31">
      <w:pPr>
        <w:rPr>
          <w:rFonts w:cs="Arial"/>
          <w:color w:val="000000" w:themeColor="text1"/>
          <w:szCs w:val="28"/>
        </w:rPr>
      </w:pPr>
      <w:r w:rsidRPr="000B3F21">
        <w:rPr>
          <w:szCs w:val="28"/>
        </w:rPr>
        <w:t>Finally</w:t>
      </w:r>
      <w:r w:rsidR="0013486D" w:rsidRPr="000B3F21">
        <w:rPr>
          <w:szCs w:val="28"/>
        </w:rPr>
        <w:t>,</w:t>
      </w:r>
      <w:r w:rsidRPr="000B3F21">
        <w:rPr>
          <w:szCs w:val="28"/>
        </w:rPr>
        <w:t xml:space="preserve"> the trainer should ask which of the above activities </w:t>
      </w:r>
      <w:r w:rsidR="00F7178A" w:rsidRPr="000B3F21">
        <w:rPr>
          <w:szCs w:val="28"/>
        </w:rPr>
        <w:t xml:space="preserve">in this session so far </w:t>
      </w:r>
      <w:r w:rsidR="00FF225D">
        <w:rPr>
          <w:szCs w:val="28"/>
        </w:rPr>
        <w:t>teachers</w:t>
      </w:r>
      <w:r w:rsidR="004F35E4" w:rsidRPr="000B3F21">
        <w:rPr>
          <w:szCs w:val="28"/>
        </w:rPr>
        <w:t xml:space="preserve"> feel they could adapt to use in their own schools </w:t>
      </w:r>
      <w:r w:rsidRPr="000B3F21">
        <w:rPr>
          <w:szCs w:val="28"/>
        </w:rPr>
        <w:t xml:space="preserve">to </w:t>
      </w:r>
      <w:r w:rsidR="00234905" w:rsidRPr="000B3F21">
        <w:rPr>
          <w:szCs w:val="28"/>
        </w:rPr>
        <w:t xml:space="preserve">train </w:t>
      </w:r>
      <w:r w:rsidR="00234905" w:rsidRPr="00A91530">
        <w:rPr>
          <w:color w:val="000000" w:themeColor="text1"/>
          <w:szCs w:val="28"/>
        </w:rPr>
        <w:t xml:space="preserve">learners and develop </w:t>
      </w:r>
      <w:r w:rsidRPr="00A91530">
        <w:rPr>
          <w:color w:val="000000" w:themeColor="text1"/>
          <w:szCs w:val="28"/>
        </w:rPr>
        <w:t>peer support.</w:t>
      </w:r>
    </w:p>
    <w:p w14:paraId="4679E849" w14:textId="69C1FFB4" w:rsidR="00656F6B" w:rsidRDefault="00656F6B" w:rsidP="00656F6B">
      <w:pPr>
        <w:pStyle w:val="Heading2"/>
      </w:pPr>
      <w:r w:rsidRPr="004A7203">
        <w:rPr>
          <w:rFonts w:cs="Arial"/>
          <w:noProof/>
          <w:lang w:val="en-US" w:eastAsia="en-US"/>
        </w:rPr>
        <mc:AlternateContent>
          <mc:Choice Requires="wps">
            <w:drawing>
              <wp:anchor distT="91440" distB="91440" distL="137160" distR="137160" simplePos="0" relativeHeight="252121600" behindDoc="0" locked="0" layoutInCell="0" allowOverlap="1" wp14:anchorId="3925FB1C" wp14:editId="4D255389">
                <wp:simplePos x="0" y="0"/>
                <wp:positionH relativeFrom="margin">
                  <wp:posOffset>5236845</wp:posOffset>
                </wp:positionH>
                <wp:positionV relativeFrom="paragraph">
                  <wp:posOffset>163195</wp:posOffset>
                </wp:positionV>
                <wp:extent cx="431800" cy="539750"/>
                <wp:effectExtent l="3175" t="0" r="9525" b="9525"/>
                <wp:wrapSquare wrapText="bothSides"/>
                <wp:docPr id="2"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1800" cy="539750"/>
                        </a:xfrm>
                        <a:prstGeom prst="roundRect">
                          <a:avLst>
                            <a:gd name="adj" fmla="val 13032"/>
                          </a:avLst>
                        </a:prstGeom>
                        <a:solidFill>
                          <a:srgbClr val="346DB6"/>
                        </a:solidFill>
                      </wps:spPr>
                      <wps:txbx>
                        <w:txbxContent>
                          <w:p w14:paraId="17285A30" w14:textId="77777777" w:rsidR="00385A39" w:rsidRPr="004A7203" w:rsidRDefault="00385A39" w:rsidP="00EC7B91">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Extra</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3925FB1C" id="_x0000_s1060" style="position:absolute;margin-left:412.35pt;margin-top:12.85pt;width:34pt;height:42.5pt;rotation:90;z-index:252121600;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text;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" o:allowincell="f" fillcolor="#346db6" stroked="f">
                <v:textbox>
                  <w:txbxContent>
                    <w:p w14:paraId="17285A30" w14:textId="77777777" w:rsidR="00385A39" w:rsidRPr="004A7203" w:rsidRDefault="00385A39" w:rsidP="00EC7B91">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Extra</w:t>
                      </w:r>
                    </w:p>
                  </w:txbxContent>
                </v:textbox>
                <w10:wrap type="square" anchorx="margin"/>
              </v:roundrect>
            </w:pict>
          </mc:Fallback>
        </mc:AlternateContent>
      </w:r>
      <w:r>
        <w:t>Extra activity: Role play</w:t>
      </w:r>
    </w:p>
    <w:p w14:paraId="6A77B10C" w14:textId="7726B4FD" w:rsidR="00656F6B" w:rsidRDefault="00656F6B" w:rsidP="00656F6B">
      <w:pPr>
        <w:rPr>
          <w:rFonts w:cs="Arial"/>
          <w:color w:val="000000" w:themeColor="text1"/>
          <w:szCs w:val="28"/>
        </w:rPr>
      </w:pPr>
    </w:p>
    <w:p w14:paraId="76E35C19" w14:textId="6BA095A9" w:rsidR="00656F6B" w:rsidRDefault="00656F6B" w:rsidP="00656F6B">
      <w:pPr>
        <w:rPr>
          <w:rFonts w:cs="Arial"/>
        </w:rPr>
      </w:pPr>
      <w:r>
        <w:rPr>
          <w:rFonts w:cs="Arial"/>
          <w:noProof/>
          <w:lang w:val="en-US" w:eastAsia="en-US"/>
        </w:rPr>
        <mc:AlternateContent>
          <mc:Choice Requires="wpg">
            <w:drawing>
              <wp:anchor distT="0" distB="0" distL="114300" distR="114300" simplePos="0" relativeHeight="252146176" behindDoc="0" locked="0" layoutInCell="1" allowOverlap="1" wp14:anchorId="17946A0E" wp14:editId="2C028E3B">
                <wp:simplePos x="0" y="0"/>
                <wp:positionH relativeFrom="column">
                  <wp:posOffset>0</wp:posOffset>
                </wp:positionH>
                <wp:positionV relativeFrom="paragraph">
                  <wp:posOffset>31115</wp:posOffset>
                </wp:positionV>
                <wp:extent cx="1330960" cy="419100"/>
                <wp:effectExtent l="0" t="0" r="2540" b="0"/>
                <wp:wrapNone/>
                <wp:docPr id="543" name="Group 543"/>
                <wp:cNvGraphicFramePr/>
                <a:graphic xmlns:a="http://schemas.openxmlformats.org/drawingml/2006/main">
                  <a:graphicData uri="http://schemas.microsoft.com/office/word/2010/wordprocessingGroup">
                    <wpg:wgp>
                      <wpg:cNvGrpSpPr/>
                      <wpg:grpSpPr>
                        <a:xfrm>
                          <a:off x="0" y="0"/>
                          <a:ext cx="1330960" cy="419100"/>
                          <a:chOff x="0" y="0"/>
                          <a:chExt cx="1250950" cy="419100"/>
                        </a:xfrm>
                        <a:solidFill>
                          <a:srgbClr val="346DB6"/>
                        </a:solidFill>
                      </wpg:grpSpPr>
                      <wps:wsp>
                        <wps:cNvPr id="544" name="Arrow: Pentagon 544"/>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5" name="Text Box 545"/>
                        <wps:cNvSpPr txBox="1"/>
                        <wps:spPr>
                          <a:xfrm>
                            <a:off x="0" y="69850"/>
                            <a:ext cx="1079500" cy="273050"/>
                          </a:xfrm>
                          <a:prstGeom prst="rect">
                            <a:avLst/>
                          </a:prstGeom>
                          <a:grpFill/>
                          <a:ln w="6350">
                            <a:noFill/>
                          </a:ln>
                        </wps:spPr>
                        <wps:txbx>
                          <w:txbxContent>
                            <w:p w14:paraId="6AEF2B6F" w14:textId="084692E9" w:rsidR="00385A39" w:rsidRPr="00134ACC" w:rsidRDefault="00385A39" w:rsidP="00656F6B">
                              <w:pPr>
                                <w:rPr>
                                  <w:b/>
                                  <w:color w:val="FFFFFF" w:themeColor="background1"/>
                                </w:rPr>
                              </w:pPr>
                              <w:r w:rsidRPr="00134ACC">
                                <w:rPr>
                                  <w:b/>
                                  <w:color w:val="FFFFFF" w:themeColor="background1"/>
                                </w:rPr>
                                <w:t xml:space="preserve">Resource </w:t>
                              </w:r>
                              <w:r>
                                <w:rPr>
                                  <w:b/>
                                  <w:color w:val="FFFFFF" w:themeColor="background1"/>
                                </w:rPr>
                                <w:t>8.9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17946A0E" id="Group 543" o:spid="_x0000_s1061" style="position:absolute;margin-left:0;margin-top:2.45pt;width:104.8pt;height:33pt;z-index:252146176;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">
                <v:shape id="Arrow: Pentagon 544" o:spid="_x0000_s1062"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RSbMYA&#10;AADcAAAADwAAAGRycy9kb3ducmV2LnhtbESPQWvCQBSE7wX/w/IEL0U3tioSXaUUlFKhaNT7M/tM&#10;YrNvQ3ZrUn99tyB4HGbmG2a+bE0prlS7wrKC4SACQZxaXXCm4LBf9acgnEfWWFomBb/kYLnoPM0x&#10;1rbhHV0Tn4kAYRejgtz7KpbSpTkZdANbEQfvbGuDPsg6k7rGJsBNKV+iaCINFhwWcqzoPaf0O/kx&#10;ClZfr9vteNM8r5Pq8jkZ3rITHRulet32bQbCU+sf4Xv7QysYj0bwfyYcAbn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3RSbMYAAADcAAAADwAAAAAAAAAAAAAAAACYAgAAZHJz&#10;L2Rvd25yZXYueG1sUEsFBgAAAAAEAAQA9QAAAIsDAAAAAA==&#10;" adj="17982" filled="f" stroked="f" strokeweight="1pt"/>
                <v:shape id="Text Box 545" o:spid="_x0000_s1063" type="#_x0000_t202" style="position:absolute;top:698;width:10795;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a8QsUA&#10;AADcAAAADwAAAGRycy9kb3ducmV2LnhtbESPT4vCMBTE78J+h/AWvGm6YkWqUaQgiujBP5e9vW2e&#10;bbF56TZR6376jSB4HGbmN8x03ppK3KhxpWUFX/0IBHFmdcm5gtNx2RuDcB5ZY2WZFDzIwXz20Zli&#10;ou2d93Q7+FwECLsEFRTe14mULivIoOvbmjh4Z9sY9EE2udQN3gPcVHIQRSNpsOSwUGBNaUHZ5XA1&#10;Cjbpcof7n4EZ/1Xpante1L+n71ip7me7mIDw1Pp3+NVeawXxMIbnmXAE5O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BrxCxQAAANwAAAAPAAAAAAAAAAAAAAAAAJgCAABkcnMv&#10;ZG93bnJldi54bWxQSwUGAAAAAAQABAD1AAAAigMAAAAA&#10;" filled="f" stroked="f" strokeweight=".5pt">
                  <v:textbox>
                    <w:txbxContent>
                      <w:p w14:paraId="6AEF2B6F" w14:textId="084692E9" w:rsidR="00385A39" w:rsidRPr="00134ACC" w:rsidRDefault="00385A39" w:rsidP="00656F6B">
                        <w:pPr>
                          <w:rPr>
                            <w:b/>
                            <w:color w:val="FFFFFF" w:themeColor="background1"/>
                          </w:rPr>
                        </w:pPr>
                        <w:r w:rsidRPr="00134ACC">
                          <w:rPr>
                            <w:b/>
                            <w:color w:val="FFFFFF" w:themeColor="background1"/>
                          </w:rPr>
                          <w:t xml:space="preserve">Resource </w:t>
                        </w:r>
                        <w:r>
                          <w:rPr>
                            <w:b/>
                            <w:color w:val="FFFFFF" w:themeColor="background1"/>
                          </w:rPr>
                          <w:t>8.9</w:t>
                        </w:r>
                      </w:p>
                    </w:txbxContent>
                  </v:textbox>
                </v:shape>
              </v:group>
            </w:pict>
          </mc:Fallback>
        </mc:AlternateContent>
      </w:r>
    </w:p>
    <w:p w14:paraId="5A277603" w14:textId="77777777" w:rsidR="00656F6B" w:rsidRPr="00A64D99" w:rsidRDefault="00656F6B" w:rsidP="00656F6B">
      <w:pPr>
        <w:rPr>
          <w:rFonts w:cs="Arial"/>
          <w:b/>
          <w:color w:val="033896"/>
        </w:rPr>
      </w:pPr>
      <w:r>
        <w:rPr>
          <w:rFonts w:cs="Arial"/>
        </w:rPr>
        <w:tab/>
      </w:r>
      <w:r>
        <w:rPr>
          <w:rFonts w:cs="Arial"/>
        </w:rPr>
        <w:tab/>
      </w:r>
      <w:r>
        <w:rPr>
          <w:rFonts w:cs="Arial"/>
        </w:rPr>
        <w:tab/>
      </w:r>
      <w:r>
        <w:rPr>
          <w:rFonts w:cs="Arial"/>
        </w:rPr>
        <w:tab/>
      </w:r>
      <w:r>
        <w:rPr>
          <w:rFonts w:cs="Arial"/>
          <w:b/>
          <w:color w:val="033896"/>
        </w:rPr>
        <w:t>Role-play</w:t>
      </w:r>
      <w:r w:rsidRPr="00A64D99">
        <w:rPr>
          <w:rFonts w:cs="Arial"/>
          <w:b/>
          <w:color w:val="033896"/>
        </w:rPr>
        <w:t xml:space="preserve"> </w:t>
      </w:r>
    </w:p>
    <w:p w14:paraId="0B51181B" w14:textId="14DE51DE" w:rsidR="00656F6B" w:rsidRPr="00A64D99" w:rsidRDefault="00656F6B" w:rsidP="00656F6B">
      <w:pPr>
        <w:rPr>
          <w:rFonts w:cs="Arial"/>
          <w:b/>
          <w:color w:val="033896"/>
        </w:rPr>
      </w:pPr>
    </w:p>
    <w:p w14:paraId="36D05323" w14:textId="73C15759" w:rsidR="004458C9" w:rsidRPr="00656F6B" w:rsidRDefault="00832477" w:rsidP="004458C9">
      <w:pPr>
        <w:rPr>
          <w:szCs w:val="28"/>
        </w:rPr>
      </w:pPr>
      <w:r w:rsidRPr="00A91530">
        <w:rPr>
          <w:color w:val="000000" w:themeColor="text1"/>
          <w:szCs w:val="28"/>
        </w:rPr>
        <w:t xml:space="preserve">The trainer may wish to remind </w:t>
      </w:r>
      <w:r w:rsidR="00FF225D">
        <w:rPr>
          <w:color w:val="000000" w:themeColor="text1"/>
          <w:szCs w:val="28"/>
        </w:rPr>
        <w:t>teachers</w:t>
      </w:r>
      <w:r w:rsidRPr="00A91530">
        <w:rPr>
          <w:color w:val="000000" w:themeColor="text1"/>
          <w:szCs w:val="28"/>
        </w:rPr>
        <w:t xml:space="preserve"> how useful role-play is as a training tool by giving out </w:t>
      </w:r>
      <w:r w:rsidRPr="00447083">
        <w:rPr>
          <w:rFonts w:cs="Arial"/>
          <w:b/>
          <w:color w:val="033896"/>
        </w:rPr>
        <w:t>Resource 8.</w:t>
      </w:r>
      <w:r w:rsidR="00772D84" w:rsidRPr="00447083">
        <w:rPr>
          <w:rFonts w:cs="Arial"/>
          <w:b/>
          <w:color w:val="033896"/>
        </w:rPr>
        <w:t>9</w:t>
      </w:r>
      <w:r w:rsidRPr="00A91530">
        <w:rPr>
          <w:color w:val="000000" w:themeColor="text1"/>
          <w:szCs w:val="28"/>
        </w:rPr>
        <w:t xml:space="preserve"> to </w:t>
      </w:r>
      <w:r w:rsidRPr="000B3F21">
        <w:rPr>
          <w:szCs w:val="28"/>
        </w:rPr>
        <w:t xml:space="preserve">each </w:t>
      </w:r>
      <w:r w:rsidR="00FF225D">
        <w:rPr>
          <w:szCs w:val="28"/>
        </w:rPr>
        <w:t>teacher</w:t>
      </w:r>
      <w:r w:rsidRPr="000B3F21">
        <w:rPr>
          <w:szCs w:val="28"/>
        </w:rPr>
        <w:t xml:space="preserve">. They should be asked to read through the handout, which explains the benefits of role-play. </w:t>
      </w:r>
      <w:r w:rsidR="00FF225D">
        <w:rPr>
          <w:szCs w:val="28"/>
        </w:rPr>
        <w:t>Teachers</w:t>
      </w:r>
      <w:r w:rsidRPr="000B3F21">
        <w:rPr>
          <w:szCs w:val="28"/>
        </w:rPr>
        <w:t xml:space="preserve"> should ask any questions they may have and say whether they think the handout is a useful training resource.</w:t>
      </w:r>
    </w:p>
    <w:p w14:paraId="423D752E" w14:textId="780A3C64" w:rsidR="0069775E" w:rsidRPr="00357E3C" w:rsidRDefault="00656F6B" w:rsidP="00375A23">
      <w:pPr>
        <w:pStyle w:val="Heading2"/>
      </w:pPr>
      <w:r w:rsidRPr="004A7203">
        <w:rPr>
          <w:rFonts w:cs="Arial"/>
          <w:noProof/>
          <w:lang w:val="en-US" w:eastAsia="en-US"/>
        </w:rPr>
        <mc:AlternateContent>
          <mc:Choice Requires="wps">
            <w:drawing>
              <wp:anchor distT="91440" distB="91440" distL="137160" distR="137160" simplePos="0" relativeHeight="251950592" behindDoc="0" locked="0" layoutInCell="0" allowOverlap="1" wp14:anchorId="3055A5A3" wp14:editId="791730A4">
                <wp:simplePos x="0" y="0"/>
                <wp:positionH relativeFrom="margin">
                  <wp:posOffset>5328920</wp:posOffset>
                </wp:positionH>
                <wp:positionV relativeFrom="paragraph">
                  <wp:posOffset>273685</wp:posOffset>
                </wp:positionV>
                <wp:extent cx="431800" cy="539750"/>
                <wp:effectExtent l="3175" t="0" r="9525" b="9525"/>
                <wp:wrapSquare wrapText="bothSides"/>
                <wp:docPr id="244"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1800" cy="539750"/>
                        </a:xfrm>
                        <a:prstGeom prst="roundRect">
                          <a:avLst>
                            <a:gd name="adj" fmla="val 13032"/>
                          </a:avLst>
                        </a:prstGeom>
                        <a:solidFill>
                          <a:srgbClr val="346DB6"/>
                        </a:solidFill>
                      </wps:spPr>
                      <wps:txbx>
                        <w:txbxContent>
                          <w:p w14:paraId="185194E4" w14:textId="77777777" w:rsidR="00385A39" w:rsidRPr="004A7203" w:rsidRDefault="00385A39" w:rsidP="00A64D99">
                            <w:pPr>
                              <w:jc w:val="center"/>
                              <w:rPr>
                                <w:rFonts w:eastAsiaTheme="majorEastAsia" w:cs="Calibri"/>
                                <w:b/>
                                <w:iCs/>
                                <w:color w:val="FFFFFF" w:themeColor="background1"/>
                                <w:szCs w:val="28"/>
                              </w:rPr>
                            </w:pPr>
                            <w:r>
                              <w:rPr>
                                <w:rFonts w:eastAsiaTheme="majorEastAsia" w:cs="Calibri"/>
                                <w:b/>
                                <w:iCs/>
                                <w:color w:val="FFFFFF" w:themeColor="background1"/>
                                <w:szCs w:val="28"/>
                              </w:rPr>
                              <w:t>Main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3055A5A3" id="_x0000_s1064" style="position:absolute;margin-left:419.6pt;margin-top:21.55pt;width:34pt;height:42.5pt;rotation:90;z-index:251950592;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text;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" o:allowincell="f" fillcolor="#346db6" stroked="f">
                <v:textbox>
                  <w:txbxContent>
                    <w:p w14:paraId="185194E4" w14:textId="77777777" w:rsidR="00385A39" w:rsidRPr="004A7203" w:rsidRDefault="00385A39" w:rsidP="00A64D99">
                      <w:pPr>
                        <w:jc w:val="center"/>
                        <w:rPr>
                          <w:rFonts w:eastAsiaTheme="majorEastAsia" w:cs="Calibri"/>
                          <w:b/>
                          <w:iCs/>
                          <w:color w:val="FFFFFF" w:themeColor="background1"/>
                          <w:szCs w:val="28"/>
                        </w:rPr>
                      </w:pPr>
                      <w:r>
                        <w:rPr>
                          <w:rFonts w:eastAsiaTheme="majorEastAsia" w:cs="Calibri"/>
                          <w:b/>
                          <w:iCs/>
                          <w:color w:val="FFFFFF" w:themeColor="background1"/>
                          <w:szCs w:val="28"/>
                        </w:rPr>
                        <w:t>Main</w:t>
                      </w:r>
                    </w:p>
                  </w:txbxContent>
                </v:textbox>
                <w10:wrap type="square" anchorx="margin"/>
              </v:roundrect>
            </w:pict>
          </mc:Fallback>
        </mc:AlternateContent>
      </w:r>
      <w:r w:rsidR="0069775E" w:rsidRPr="00357E3C">
        <w:t xml:space="preserve">Activity </w:t>
      </w:r>
      <w:r w:rsidR="00D32E5B" w:rsidRPr="00357E3C">
        <w:t>8.2</w:t>
      </w:r>
      <w:r w:rsidR="00FC0B18" w:rsidRPr="00357E3C">
        <w:t>d</w:t>
      </w:r>
      <w:r w:rsidR="0069775E" w:rsidRPr="00357E3C">
        <w:t xml:space="preserve">: Peer </w:t>
      </w:r>
      <w:r w:rsidR="00B661EA" w:rsidRPr="00357E3C">
        <w:t>tutoring</w:t>
      </w:r>
      <w:r w:rsidR="0069775E" w:rsidRPr="00357E3C">
        <w:t xml:space="preserve"> </w:t>
      </w:r>
    </w:p>
    <w:p w14:paraId="5E3FF8CB" w14:textId="518EC95A" w:rsidR="009C1AFB" w:rsidRPr="00357E3C" w:rsidRDefault="00A91530" w:rsidP="0015792D">
      <w:pPr>
        <w:rPr>
          <w:rFonts w:cs="Arial"/>
          <w:bCs/>
          <w:color w:val="033896"/>
        </w:rPr>
      </w:pPr>
      <w:r w:rsidRPr="00134ACC">
        <w:rPr>
          <w:rFonts w:cs="Arial"/>
          <w:bCs/>
          <w:color w:val="033896"/>
          <w:sz w:val="48"/>
          <w:szCs w:val="48"/>
        </w:rPr>
        <w:sym w:font="Wingdings" w:char="F0B9"/>
      </w:r>
      <w:r w:rsidR="0069775E" w:rsidRPr="00A91530">
        <w:rPr>
          <w:rFonts w:cs="Arial"/>
          <w:bCs/>
          <w:color w:val="033896"/>
        </w:rPr>
        <w:t xml:space="preserve">  </w:t>
      </w:r>
      <w:r w:rsidR="005641DC" w:rsidRPr="00A91530">
        <w:rPr>
          <w:rFonts w:cs="Arial"/>
          <w:bCs/>
          <w:color w:val="033896"/>
        </w:rPr>
        <w:t>3</w:t>
      </w:r>
      <w:r w:rsidR="007108B2" w:rsidRPr="00A91530">
        <w:rPr>
          <w:rFonts w:cs="Arial"/>
          <w:bCs/>
          <w:color w:val="033896"/>
        </w:rPr>
        <w:t xml:space="preserve">0 </w:t>
      </w:r>
      <w:r w:rsidR="0069775E" w:rsidRPr="00A91530">
        <w:rPr>
          <w:rFonts w:cs="Arial"/>
          <w:bCs/>
          <w:color w:val="033896"/>
        </w:rPr>
        <w:t>minutes</w:t>
      </w:r>
    </w:p>
    <w:p w14:paraId="2E8195B9" w14:textId="77777777" w:rsidR="00656F6B" w:rsidRDefault="00656F6B" w:rsidP="00192F31">
      <w:pPr>
        <w:rPr>
          <w:rFonts w:eastAsia="Times New Roman" w:cs="Arial"/>
          <w:szCs w:val="28"/>
          <w:lang w:eastAsia="en-US"/>
        </w:rPr>
      </w:pPr>
    </w:p>
    <w:p w14:paraId="3D9CE2FF" w14:textId="3BBBCBAE" w:rsidR="0022125A" w:rsidRPr="00A91530" w:rsidRDefault="009C1AFB" w:rsidP="00192F31">
      <w:pPr>
        <w:rPr>
          <w:rFonts w:cs="Arial"/>
          <w:color w:val="000000" w:themeColor="text1"/>
          <w:szCs w:val="28"/>
        </w:rPr>
      </w:pPr>
      <w:r w:rsidRPr="000B3F21">
        <w:rPr>
          <w:rFonts w:eastAsia="Times New Roman" w:cs="Arial"/>
          <w:szCs w:val="28"/>
          <w:lang w:eastAsia="en-US"/>
        </w:rPr>
        <w:t xml:space="preserve">Peer </w:t>
      </w:r>
      <w:r w:rsidR="00B661EA" w:rsidRPr="000B3F21">
        <w:rPr>
          <w:rFonts w:eastAsia="Times New Roman" w:cs="Arial"/>
          <w:szCs w:val="28"/>
          <w:lang w:eastAsia="en-US"/>
        </w:rPr>
        <w:t>tutoring</w:t>
      </w:r>
      <w:r w:rsidR="0015792D" w:rsidRPr="000B3F21">
        <w:rPr>
          <w:rFonts w:eastAsia="Times New Roman" w:cs="Arial"/>
          <w:szCs w:val="28"/>
          <w:lang w:eastAsia="en-US"/>
        </w:rPr>
        <w:t xml:space="preserve"> can be especially helpful for embedding learning through providing opportunities both for learners </w:t>
      </w:r>
      <w:r w:rsidR="0022125A" w:rsidRPr="000B3F21">
        <w:rPr>
          <w:rFonts w:eastAsia="Times New Roman" w:cs="Arial"/>
          <w:szCs w:val="28"/>
          <w:lang w:eastAsia="en-US"/>
        </w:rPr>
        <w:t xml:space="preserve">who are peer tutoring </w:t>
      </w:r>
      <w:r w:rsidR="0015792D" w:rsidRPr="000B3F21">
        <w:rPr>
          <w:rFonts w:eastAsia="Times New Roman" w:cs="Arial"/>
          <w:szCs w:val="28"/>
          <w:lang w:eastAsia="en-US"/>
        </w:rPr>
        <w:t xml:space="preserve">to </w:t>
      </w:r>
      <w:r w:rsidR="0022125A" w:rsidRPr="000B3F21">
        <w:rPr>
          <w:rFonts w:eastAsia="Times New Roman" w:cs="Arial"/>
          <w:szCs w:val="28"/>
          <w:lang w:eastAsia="en-US"/>
        </w:rPr>
        <w:t xml:space="preserve">reinforce their understanding and develop </w:t>
      </w:r>
      <w:r w:rsidR="0015792D" w:rsidRPr="000B3F21">
        <w:rPr>
          <w:rFonts w:eastAsia="Times New Roman" w:cs="Arial"/>
          <w:szCs w:val="28"/>
          <w:lang w:eastAsia="en-US"/>
        </w:rPr>
        <w:t xml:space="preserve">their language and thinking, </w:t>
      </w:r>
      <w:r w:rsidR="0022125A" w:rsidRPr="000B3F21">
        <w:rPr>
          <w:rFonts w:eastAsia="Times New Roman" w:cs="Arial"/>
          <w:szCs w:val="28"/>
          <w:lang w:eastAsia="en-US"/>
        </w:rPr>
        <w:t>as well as</w:t>
      </w:r>
      <w:r w:rsidR="0015792D" w:rsidRPr="000B3F21">
        <w:rPr>
          <w:rFonts w:eastAsia="Times New Roman" w:cs="Arial"/>
          <w:szCs w:val="28"/>
          <w:lang w:eastAsia="en-US"/>
        </w:rPr>
        <w:t xml:space="preserve"> for </w:t>
      </w:r>
      <w:r w:rsidR="0022125A" w:rsidRPr="000B3F21">
        <w:rPr>
          <w:rFonts w:eastAsia="Times New Roman" w:cs="Arial"/>
          <w:szCs w:val="28"/>
          <w:lang w:eastAsia="en-US"/>
        </w:rPr>
        <w:t xml:space="preserve">the </w:t>
      </w:r>
      <w:r w:rsidR="0015792D" w:rsidRPr="000B3F21">
        <w:rPr>
          <w:rFonts w:eastAsia="Times New Roman" w:cs="Arial"/>
          <w:szCs w:val="28"/>
          <w:lang w:eastAsia="en-US"/>
        </w:rPr>
        <w:t xml:space="preserve">learners </w:t>
      </w:r>
      <w:r w:rsidR="0022125A" w:rsidRPr="000B3F21">
        <w:rPr>
          <w:rFonts w:eastAsia="Times New Roman" w:cs="Arial"/>
          <w:szCs w:val="28"/>
          <w:lang w:eastAsia="en-US"/>
        </w:rPr>
        <w:t xml:space="preserve">they help </w:t>
      </w:r>
      <w:r w:rsidR="0015792D" w:rsidRPr="000B3F21">
        <w:rPr>
          <w:rFonts w:eastAsia="Times New Roman" w:cs="Arial"/>
          <w:szCs w:val="28"/>
          <w:lang w:eastAsia="en-US"/>
        </w:rPr>
        <w:t xml:space="preserve">who need further explanation and support. </w:t>
      </w:r>
      <w:r w:rsidR="008A7405" w:rsidRPr="000B3F21">
        <w:rPr>
          <w:rFonts w:eastAsia="Times New Roman" w:cs="Arial"/>
          <w:szCs w:val="28"/>
          <w:lang w:eastAsia="en-US"/>
        </w:rPr>
        <w:t>Therefore</w:t>
      </w:r>
      <w:r w:rsidR="00804B7F" w:rsidRPr="000B3F21">
        <w:rPr>
          <w:rFonts w:eastAsia="Times New Roman" w:cs="Arial"/>
          <w:szCs w:val="28"/>
          <w:lang w:eastAsia="en-US"/>
        </w:rPr>
        <w:t>,</w:t>
      </w:r>
      <w:r w:rsidR="00DF49F4" w:rsidRPr="000B3F21">
        <w:rPr>
          <w:rFonts w:eastAsia="Times New Roman" w:cs="Arial"/>
          <w:szCs w:val="28"/>
          <w:lang w:eastAsia="en-US"/>
        </w:rPr>
        <w:t xml:space="preserve"> </w:t>
      </w:r>
      <w:r w:rsidR="0015792D" w:rsidRPr="000B3F21">
        <w:rPr>
          <w:rFonts w:cs="Arial"/>
          <w:szCs w:val="28"/>
        </w:rPr>
        <w:t>the personal and social skills of both those bei</w:t>
      </w:r>
      <w:r w:rsidR="00DF49F4" w:rsidRPr="000B3F21">
        <w:rPr>
          <w:rFonts w:cs="Arial"/>
          <w:szCs w:val="28"/>
        </w:rPr>
        <w:t>ng helped</w:t>
      </w:r>
      <w:r w:rsidR="00357E3C">
        <w:rPr>
          <w:rFonts w:cs="Arial"/>
          <w:szCs w:val="28"/>
        </w:rPr>
        <w:t>.</w:t>
      </w:r>
      <w:r w:rsidR="00DF49F4" w:rsidRPr="000B3F21">
        <w:rPr>
          <w:rFonts w:cs="Arial"/>
          <w:szCs w:val="28"/>
        </w:rPr>
        <w:t xml:space="preserve"> and the helpers are being </w:t>
      </w:r>
      <w:r w:rsidR="002A2371" w:rsidRPr="000B3F21">
        <w:rPr>
          <w:rFonts w:cs="Arial"/>
          <w:szCs w:val="28"/>
        </w:rPr>
        <w:t xml:space="preserve">strengthened </w:t>
      </w:r>
      <w:r w:rsidR="0022125A" w:rsidRPr="000B3F21">
        <w:rPr>
          <w:rFonts w:cs="Arial"/>
          <w:szCs w:val="28"/>
        </w:rPr>
        <w:t>(e</w:t>
      </w:r>
      <w:r w:rsidR="00804B7F" w:rsidRPr="000B3F21">
        <w:rPr>
          <w:rFonts w:cs="Arial"/>
          <w:szCs w:val="28"/>
        </w:rPr>
        <w:t>.</w:t>
      </w:r>
      <w:r w:rsidR="0022125A" w:rsidRPr="000B3F21">
        <w:rPr>
          <w:rFonts w:cs="Arial"/>
          <w:szCs w:val="28"/>
        </w:rPr>
        <w:t xml:space="preserve">g. </w:t>
      </w:r>
      <w:r w:rsidR="008A7405" w:rsidRPr="000B3F21">
        <w:rPr>
          <w:rFonts w:cs="Arial"/>
          <w:szCs w:val="28"/>
        </w:rPr>
        <w:t xml:space="preserve">communication </w:t>
      </w:r>
      <w:r w:rsidR="008A7405" w:rsidRPr="00A91530">
        <w:rPr>
          <w:rFonts w:cs="Arial"/>
          <w:color w:val="000000" w:themeColor="text1"/>
          <w:szCs w:val="28"/>
        </w:rPr>
        <w:t>skills and self</w:t>
      </w:r>
      <w:r w:rsidR="00804B7F" w:rsidRPr="00A91530">
        <w:rPr>
          <w:rFonts w:cs="Arial"/>
          <w:color w:val="000000" w:themeColor="text1"/>
          <w:szCs w:val="28"/>
        </w:rPr>
        <w:t>-</w:t>
      </w:r>
      <w:r w:rsidR="008A7405" w:rsidRPr="00A91530">
        <w:rPr>
          <w:rFonts w:cs="Arial"/>
          <w:color w:val="000000" w:themeColor="text1"/>
          <w:szCs w:val="28"/>
        </w:rPr>
        <w:t>esteem, learning to negotiate with each other</w:t>
      </w:r>
      <w:r w:rsidR="0079711F" w:rsidRPr="00A91530">
        <w:rPr>
          <w:rFonts w:cs="Arial"/>
          <w:color w:val="000000" w:themeColor="text1"/>
          <w:szCs w:val="28"/>
        </w:rPr>
        <w:t>,</w:t>
      </w:r>
      <w:r w:rsidR="008A7405" w:rsidRPr="00A91530">
        <w:rPr>
          <w:rFonts w:cs="Arial"/>
          <w:color w:val="000000" w:themeColor="text1"/>
          <w:szCs w:val="28"/>
        </w:rPr>
        <w:t xml:space="preserve"> </w:t>
      </w:r>
      <w:r w:rsidR="0022125A" w:rsidRPr="00A91530">
        <w:rPr>
          <w:rFonts w:cs="Arial"/>
          <w:color w:val="000000" w:themeColor="text1"/>
          <w:szCs w:val="28"/>
        </w:rPr>
        <w:t>and ask</w:t>
      </w:r>
      <w:r w:rsidR="0079711F" w:rsidRPr="00A91530">
        <w:rPr>
          <w:rFonts w:cs="Arial"/>
          <w:color w:val="000000" w:themeColor="text1"/>
          <w:szCs w:val="28"/>
        </w:rPr>
        <w:t>ing</w:t>
      </w:r>
      <w:r w:rsidR="0022125A" w:rsidRPr="00A91530">
        <w:rPr>
          <w:rFonts w:cs="Arial"/>
          <w:color w:val="000000" w:themeColor="text1"/>
          <w:szCs w:val="28"/>
        </w:rPr>
        <w:t xml:space="preserve"> for help and support).</w:t>
      </w:r>
    </w:p>
    <w:p w14:paraId="46BD3351" w14:textId="55DD5CF8" w:rsidR="0022125A" w:rsidRDefault="00FF225D" w:rsidP="00192F31">
      <w:pPr>
        <w:rPr>
          <w:rFonts w:eastAsia="Times New Roman" w:cs="Arial"/>
          <w:color w:val="000000" w:themeColor="text1"/>
          <w:szCs w:val="28"/>
          <w:lang w:eastAsia="en-US"/>
        </w:rPr>
      </w:pPr>
      <w:r>
        <w:rPr>
          <w:rFonts w:eastAsia="Times New Roman" w:cs="Arial"/>
          <w:color w:val="000000" w:themeColor="text1"/>
          <w:szCs w:val="28"/>
          <w:lang w:eastAsia="en-US"/>
        </w:rPr>
        <w:t>Teachers</w:t>
      </w:r>
      <w:r w:rsidR="0022125A" w:rsidRPr="00A91530">
        <w:rPr>
          <w:rFonts w:eastAsia="Times New Roman" w:cs="Arial"/>
          <w:color w:val="000000" w:themeColor="text1"/>
          <w:szCs w:val="28"/>
          <w:lang w:eastAsia="en-US"/>
        </w:rPr>
        <w:t xml:space="preserve"> should be reminded of </w:t>
      </w:r>
      <w:r w:rsidR="0022125A" w:rsidRPr="00447083">
        <w:rPr>
          <w:rFonts w:cs="Arial"/>
          <w:b/>
          <w:color w:val="033896"/>
        </w:rPr>
        <w:t>Session 7.4</w:t>
      </w:r>
      <w:r w:rsidR="0022125A" w:rsidRPr="00A91530">
        <w:rPr>
          <w:color w:val="000000" w:themeColor="text1"/>
          <w:szCs w:val="28"/>
        </w:rPr>
        <w:t xml:space="preserve"> </w:t>
      </w:r>
      <w:r w:rsidR="0079711F" w:rsidRPr="00A91530">
        <w:rPr>
          <w:color w:val="000000" w:themeColor="text1"/>
          <w:szCs w:val="28"/>
        </w:rPr>
        <w:t xml:space="preserve">of </w:t>
      </w:r>
      <w:r w:rsidR="0079711F" w:rsidRPr="00C605F6">
        <w:rPr>
          <w:b/>
          <w:bCs/>
          <w:color w:val="033896"/>
          <w:szCs w:val="28"/>
        </w:rPr>
        <w:t>Module 7</w:t>
      </w:r>
      <w:r w:rsidR="0079711F" w:rsidRPr="00A91530">
        <w:rPr>
          <w:color w:val="000000" w:themeColor="text1"/>
          <w:szCs w:val="28"/>
        </w:rPr>
        <w:t>: ‘Promoting Active Learning in the Classroom’, w</w:t>
      </w:r>
      <w:r w:rsidR="0022125A" w:rsidRPr="00A91530">
        <w:rPr>
          <w:color w:val="000000" w:themeColor="text1"/>
          <w:szCs w:val="28"/>
        </w:rPr>
        <w:t xml:space="preserve">hich provided ways to plan and run group work. </w:t>
      </w:r>
      <w:r w:rsidR="0022125A" w:rsidRPr="00A91530">
        <w:rPr>
          <w:color w:val="000000" w:themeColor="text1"/>
          <w:szCs w:val="28"/>
        </w:rPr>
        <w:lastRenderedPageBreak/>
        <w:t>S</w:t>
      </w:r>
      <w:r w:rsidR="0022125A" w:rsidRPr="00A91530">
        <w:rPr>
          <w:rFonts w:eastAsia="Times New Roman" w:cs="Arial"/>
          <w:color w:val="000000" w:themeColor="text1"/>
          <w:szCs w:val="28"/>
          <w:lang w:eastAsia="en-US"/>
        </w:rPr>
        <w:t xml:space="preserve">tructured group or pair work provides opportunities for learners to teach each other (the ‘jigsaw’ strategy described in </w:t>
      </w:r>
      <w:r w:rsidR="0022125A" w:rsidRPr="00447083">
        <w:rPr>
          <w:rFonts w:cs="Arial"/>
          <w:b/>
          <w:color w:val="033896"/>
        </w:rPr>
        <w:t>Resource 7.21</w:t>
      </w:r>
      <w:r w:rsidR="0022125A" w:rsidRPr="00A91530">
        <w:rPr>
          <w:rFonts w:eastAsia="Times New Roman" w:cs="Arial"/>
          <w:color w:val="000000" w:themeColor="text1"/>
          <w:szCs w:val="28"/>
          <w:lang w:eastAsia="en-US"/>
        </w:rPr>
        <w:t xml:space="preserve"> is a good example). </w:t>
      </w:r>
    </w:p>
    <w:p w14:paraId="0FB87AF4" w14:textId="77777777" w:rsidR="00656F6B" w:rsidRDefault="00656F6B" w:rsidP="00656F6B">
      <w:pPr>
        <w:rPr>
          <w:rFonts w:cs="Arial"/>
          <w:color w:val="000000" w:themeColor="text1"/>
          <w:szCs w:val="28"/>
        </w:rPr>
      </w:pPr>
    </w:p>
    <w:p w14:paraId="33518ED9" w14:textId="77777777" w:rsidR="00656F6B" w:rsidRDefault="00656F6B" w:rsidP="00656F6B">
      <w:pPr>
        <w:rPr>
          <w:rFonts w:cs="Arial"/>
        </w:rPr>
      </w:pPr>
      <w:r>
        <w:rPr>
          <w:rFonts w:cs="Arial"/>
          <w:noProof/>
          <w:lang w:val="en-US" w:eastAsia="en-US"/>
        </w:rPr>
        <mc:AlternateContent>
          <mc:Choice Requires="wpg">
            <w:drawing>
              <wp:anchor distT="0" distB="0" distL="114300" distR="114300" simplePos="0" relativeHeight="252148224" behindDoc="0" locked="0" layoutInCell="1" allowOverlap="1" wp14:anchorId="76DC3684" wp14:editId="09B20129">
                <wp:simplePos x="0" y="0"/>
                <wp:positionH relativeFrom="column">
                  <wp:posOffset>0</wp:posOffset>
                </wp:positionH>
                <wp:positionV relativeFrom="paragraph">
                  <wp:posOffset>28704</wp:posOffset>
                </wp:positionV>
                <wp:extent cx="1417899" cy="419100"/>
                <wp:effectExtent l="0" t="0" r="0" b="0"/>
                <wp:wrapNone/>
                <wp:docPr id="546" name="Group 546"/>
                <wp:cNvGraphicFramePr/>
                <a:graphic xmlns:a="http://schemas.openxmlformats.org/drawingml/2006/main">
                  <a:graphicData uri="http://schemas.microsoft.com/office/word/2010/wordprocessingGroup">
                    <wpg:wgp>
                      <wpg:cNvGrpSpPr/>
                      <wpg:grpSpPr>
                        <a:xfrm>
                          <a:off x="0" y="0"/>
                          <a:ext cx="1417899" cy="419100"/>
                          <a:chOff x="0" y="0"/>
                          <a:chExt cx="1250950" cy="419100"/>
                        </a:xfrm>
                        <a:solidFill>
                          <a:srgbClr val="346DB6"/>
                        </a:solidFill>
                      </wpg:grpSpPr>
                      <wps:wsp>
                        <wps:cNvPr id="547" name="Arrow: Pentagon 547"/>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8" name="Text Box 548"/>
                        <wps:cNvSpPr txBox="1"/>
                        <wps:spPr>
                          <a:xfrm>
                            <a:off x="0" y="69850"/>
                            <a:ext cx="1102878" cy="273050"/>
                          </a:xfrm>
                          <a:prstGeom prst="rect">
                            <a:avLst/>
                          </a:prstGeom>
                          <a:grpFill/>
                          <a:ln w="6350">
                            <a:noFill/>
                          </a:ln>
                        </wps:spPr>
                        <wps:txbx>
                          <w:txbxContent>
                            <w:p w14:paraId="25E9A700" w14:textId="0593EDFC" w:rsidR="00385A39" w:rsidRPr="00134ACC" w:rsidRDefault="00385A39" w:rsidP="00656F6B">
                              <w:pPr>
                                <w:rPr>
                                  <w:b/>
                                  <w:color w:val="FFFFFF" w:themeColor="background1"/>
                                </w:rPr>
                              </w:pPr>
                              <w:r w:rsidRPr="00134ACC">
                                <w:rPr>
                                  <w:b/>
                                  <w:color w:val="FFFFFF" w:themeColor="background1"/>
                                </w:rPr>
                                <w:t xml:space="preserve">Resource </w:t>
                              </w:r>
                              <w:r>
                                <w:rPr>
                                  <w:b/>
                                  <w:color w:val="FFFFFF" w:themeColor="background1"/>
                                </w:rPr>
                                <w:t>8.10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76DC3684" id="Group 546" o:spid="_x0000_s1065" style="position:absolute;margin-left:0;margin-top:2.25pt;width:111.65pt;height:33pt;z-index:252148224;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">
                <v:shape id="Arrow: Pentagon 547" o:spid="_x0000_s1066"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bMG8cA&#10;AADcAAAADwAAAGRycy9kb3ducmV2LnhtbESP3WrCQBSE74W+w3IKvZG6sf4SXaUUFGlBbGzvj9lj&#10;kjZ7NmRXk/r0bkHwcpiZb5j5sjWlOFPtCssK+r0IBHFqdcGZgq/96nkKwnlkjaVlUvBHDpaLh84c&#10;Y20b/qRz4jMRIOxiVJB7X8VSujQng65nK+LgHW1t0AdZZ1LX2AS4KeVLFI2lwYLDQo4VveWU/iYn&#10;o2C1Hex2o4+mu06qn/dx/5Id6LtR6umxfZ2B8NT6e/jW3mgFo+EE/s+EIyA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umzBvHAAAA3AAAAA8AAAAAAAAAAAAAAAAAmAIAAGRy&#10;cy9kb3ducmV2LnhtbFBLBQYAAAAABAAEAPUAAACMAwAAAAA=&#10;" adj="17982" filled="f" stroked="f" strokeweight="1pt"/>
                <v:shape id="Text Box 548" o:spid="_x0000_s1067" type="#_x0000_t202" style="position:absolute;top:698;width:11028;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cT3MQA&#10;AADcAAAADwAAAGRycy9kb3ducmV2LnhtbERPy2rCQBTdF/yH4Qrd1YnSFIlOQghIS2kXRjfurpmb&#10;B2bupJmppv36zqLg8nDe22wyvbjS6DrLCpaLCARxZXXHjYLjYfe0BuE8ssbeMin4IQdZOnvYYqLt&#10;jfd0LX0jQgi7BBW03g+JlK5qyaBb2IE4cLUdDfoAx0bqEW8h3PRyFUUv0mDHoaHFgYqWqkv5bRS8&#10;F7tP3J9XZv3bF68fdT58HU+xUo/zKd+A8DT5u/jf/aYVxM9hbTgTjoB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oHE9zEAAAA3AAAAA8AAAAAAAAAAAAAAAAAmAIAAGRycy9k&#10;b3ducmV2LnhtbFBLBQYAAAAABAAEAPUAAACJAwAAAAA=&#10;" filled="f" stroked="f" strokeweight=".5pt">
                  <v:textbox>
                    <w:txbxContent>
                      <w:p w14:paraId="25E9A700" w14:textId="0593EDFC" w:rsidR="00385A39" w:rsidRPr="00134ACC" w:rsidRDefault="00385A39" w:rsidP="00656F6B">
                        <w:pPr>
                          <w:rPr>
                            <w:b/>
                            <w:color w:val="FFFFFF" w:themeColor="background1"/>
                          </w:rPr>
                        </w:pPr>
                        <w:r w:rsidRPr="00134ACC">
                          <w:rPr>
                            <w:b/>
                            <w:color w:val="FFFFFF" w:themeColor="background1"/>
                          </w:rPr>
                          <w:t xml:space="preserve">Resource </w:t>
                        </w:r>
                        <w:r>
                          <w:rPr>
                            <w:b/>
                            <w:color w:val="FFFFFF" w:themeColor="background1"/>
                          </w:rPr>
                          <w:t>8.10</w:t>
                        </w:r>
                      </w:p>
                    </w:txbxContent>
                  </v:textbox>
                </v:shape>
              </v:group>
            </w:pict>
          </mc:Fallback>
        </mc:AlternateContent>
      </w:r>
    </w:p>
    <w:p w14:paraId="25A890B4" w14:textId="77777777" w:rsidR="00656F6B" w:rsidRPr="00382F18" w:rsidRDefault="00656F6B" w:rsidP="00656F6B">
      <w:pPr>
        <w:rPr>
          <w:rFonts w:cs="Arial"/>
          <w:b/>
          <w:color w:val="033896"/>
        </w:rPr>
      </w:pPr>
      <w:r>
        <w:rPr>
          <w:rFonts w:cs="Arial"/>
        </w:rPr>
        <w:tab/>
      </w:r>
      <w:r>
        <w:rPr>
          <w:rFonts w:cs="Arial"/>
        </w:rPr>
        <w:tab/>
      </w:r>
      <w:r>
        <w:rPr>
          <w:rFonts w:cs="Arial"/>
        </w:rPr>
        <w:tab/>
      </w:r>
      <w:r>
        <w:rPr>
          <w:rFonts w:cs="Arial"/>
        </w:rPr>
        <w:tab/>
      </w:r>
      <w:r w:rsidRPr="00382F18">
        <w:rPr>
          <w:rFonts w:cs="Arial"/>
          <w:b/>
          <w:color w:val="033896"/>
        </w:rPr>
        <w:t>Peer tutoring activities</w:t>
      </w:r>
    </w:p>
    <w:p w14:paraId="5AE1FB1D" w14:textId="4EC40508" w:rsidR="00656F6B" w:rsidRPr="00A64D99" w:rsidRDefault="00656F6B" w:rsidP="00656F6B">
      <w:pPr>
        <w:rPr>
          <w:rFonts w:cs="Arial"/>
          <w:b/>
          <w:color w:val="033896"/>
        </w:rPr>
      </w:pPr>
    </w:p>
    <w:p w14:paraId="35C1643F" w14:textId="65758AC3" w:rsidR="00421293" w:rsidRDefault="00531247" w:rsidP="00192F31">
      <w:pPr>
        <w:rPr>
          <w:szCs w:val="28"/>
        </w:rPr>
      </w:pPr>
      <w:r w:rsidRPr="000B3F21">
        <w:rPr>
          <w:szCs w:val="28"/>
        </w:rPr>
        <w:t>The trainer should a</w:t>
      </w:r>
      <w:r w:rsidR="00B661EA" w:rsidRPr="000B3F21">
        <w:rPr>
          <w:szCs w:val="28"/>
        </w:rPr>
        <w:t xml:space="preserve">sk </w:t>
      </w:r>
      <w:r w:rsidR="00FF225D">
        <w:rPr>
          <w:szCs w:val="28"/>
        </w:rPr>
        <w:t>teachers</w:t>
      </w:r>
      <w:r w:rsidR="00B661EA" w:rsidRPr="000B3F21">
        <w:rPr>
          <w:szCs w:val="28"/>
        </w:rPr>
        <w:t xml:space="preserve"> to discuss how peer tutoring could be used to benefit their learners in their own classroom</w:t>
      </w:r>
      <w:r w:rsidR="0089626F" w:rsidRPr="000B3F21">
        <w:rPr>
          <w:szCs w:val="28"/>
        </w:rPr>
        <w:t>s</w:t>
      </w:r>
      <w:r w:rsidR="00B661EA" w:rsidRPr="000B3F21">
        <w:rPr>
          <w:szCs w:val="28"/>
        </w:rPr>
        <w:t xml:space="preserve">. </w:t>
      </w:r>
      <w:r w:rsidR="009004D5" w:rsidRPr="000B3F21">
        <w:rPr>
          <w:szCs w:val="28"/>
        </w:rPr>
        <w:t xml:space="preserve">Ideas </w:t>
      </w:r>
      <w:r w:rsidRPr="000B3F21">
        <w:rPr>
          <w:szCs w:val="28"/>
        </w:rPr>
        <w:t>are</w:t>
      </w:r>
      <w:r w:rsidR="007301B0" w:rsidRPr="000B3F21">
        <w:rPr>
          <w:szCs w:val="28"/>
        </w:rPr>
        <w:t xml:space="preserve"> brainstormed and collected by the trainer on the board or flipchart.</w:t>
      </w:r>
    </w:p>
    <w:p w14:paraId="53031343" w14:textId="77777777" w:rsidR="00656F6B" w:rsidRPr="00A91530" w:rsidRDefault="00656F6B" w:rsidP="00192F31">
      <w:pPr>
        <w:rPr>
          <w:color w:val="000000" w:themeColor="text1"/>
          <w:szCs w:val="28"/>
        </w:rPr>
      </w:pPr>
    </w:p>
    <w:p w14:paraId="57C23558" w14:textId="2384CA81" w:rsidR="00B661EA" w:rsidRDefault="00531247" w:rsidP="00192F31">
      <w:pPr>
        <w:rPr>
          <w:szCs w:val="28"/>
        </w:rPr>
      </w:pPr>
      <w:r w:rsidRPr="00A91530">
        <w:rPr>
          <w:color w:val="000000" w:themeColor="text1"/>
          <w:szCs w:val="28"/>
        </w:rPr>
        <w:t>The trainer should then a</w:t>
      </w:r>
      <w:r w:rsidR="00FA6A0D" w:rsidRPr="00A91530">
        <w:rPr>
          <w:color w:val="000000" w:themeColor="text1"/>
          <w:szCs w:val="28"/>
        </w:rPr>
        <w:t xml:space="preserve">sk </w:t>
      </w:r>
      <w:r w:rsidR="00FF225D">
        <w:rPr>
          <w:color w:val="000000" w:themeColor="text1"/>
          <w:szCs w:val="28"/>
        </w:rPr>
        <w:t>teachers</w:t>
      </w:r>
      <w:r w:rsidR="00FA6A0D" w:rsidRPr="00A91530">
        <w:rPr>
          <w:color w:val="000000" w:themeColor="text1"/>
          <w:szCs w:val="28"/>
        </w:rPr>
        <w:t xml:space="preserve"> to work in pairs and g</w:t>
      </w:r>
      <w:r w:rsidR="007108B2" w:rsidRPr="00A91530">
        <w:rPr>
          <w:color w:val="000000" w:themeColor="text1"/>
          <w:szCs w:val="28"/>
        </w:rPr>
        <w:t>ive out</w:t>
      </w:r>
      <w:r w:rsidR="00B661EA" w:rsidRPr="00A91530">
        <w:rPr>
          <w:color w:val="000000" w:themeColor="text1"/>
          <w:szCs w:val="28"/>
        </w:rPr>
        <w:t xml:space="preserve"> </w:t>
      </w:r>
      <w:r w:rsidR="00271DEE" w:rsidRPr="00447083">
        <w:rPr>
          <w:rFonts w:cs="Arial"/>
          <w:b/>
          <w:color w:val="033896"/>
        </w:rPr>
        <w:t>Resource 8.</w:t>
      </w:r>
      <w:r w:rsidR="00E761CC" w:rsidRPr="00447083">
        <w:rPr>
          <w:rFonts w:cs="Arial"/>
          <w:b/>
          <w:color w:val="033896"/>
        </w:rPr>
        <w:t>10</w:t>
      </w:r>
      <w:r w:rsidR="00FA6A0D" w:rsidRPr="00447083">
        <w:rPr>
          <w:rFonts w:cs="Arial"/>
          <w:b/>
          <w:color w:val="033896"/>
        </w:rPr>
        <w:t xml:space="preserve">. </w:t>
      </w:r>
      <w:r w:rsidR="00FA6A0D" w:rsidRPr="00A91530">
        <w:rPr>
          <w:color w:val="000000" w:themeColor="text1"/>
          <w:szCs w:val="28"/>
        </w:rPr>
        <w:t>Each pair should</w:t>
      </w:r>
      <w:r w:rsidR="007108B2" w:rsidRPr="00A91530">
        <w:rPr>
          <w:b/>
          <w:color w:val="000000" w:themeColor="text1"/>
          <w:szCs w:val="28"/>
        </w:rPr>
        <w:t xml:space="preserve"> </w:t>
      </w:r>
      <w:r w:rsidR="00254000" w:rsidRPr="00A91530">
        <w:rPr>
          <w:color w:val="000000" w:themeColor="text1"/>
          <w:szCs w:val="28"/>
        </w:rPr>
        <w:t>write down</w:t>
      </w:r>
      <w:r w:rsidR="004C25DA" w:rsidRPr="00A91530">
        <w:rPr>
          <w:color w:val="000000" w:themeColor="text1"/>
          <w:szCs w:val="28"/>
        </w:rPr>
        <w:t xml:space="preserve"> examples of how peer tutoring could be used to respond to </w:t>
      </w:r>
      <w:r w:rsidR="007A39A6" w:rsidRPr="00A91530">
        <w:rPr>
          <w:color w:val="000000" w:themeColor="text1"/>
          <w:szCs w:val="28"/>
        </w:rPr>
        <w:t>at least one of the</w:t>
      </w:r>
      <w:r w:rsidR="004C25DA" w:rsidRPr="00A91530">
        <w:rPr>
          <w:color w:val="000000" w:themeColor="text1"/>
          <w:szCs w:val="28"/>
        </w:rPr>
        <w:t xml:space="preserve"> </w:t>
      </w:r>
      <w:r w:rsidR="007108B2" w:rsidRPr="00A91530">
        <w:rPr>
          <w:color w:val="000000" w:themeColor="text1"/>
          <w:szCs w:val="28"/>
        </w:rPr>
        <w:t>‘</w:t>
      </w:r>
      <w:r w:rsidR="004C25DA" w:rsidRPr="00A91530">
        <w:rPr>
          <w:color w:val="000000" w:themeColor="text1"/>
          <w:szCs w:val="28"/>
        </w:rPr>
        <w:t>tutoring needs</w:t>
      </w:r>
      <w:r w:rsidR="007108B2" w:rsidRPr="00A91530">
        <w:rPr>
          <w:color w:val="000000" w:themeColor="text1"/>
          <w:szCs w:val="28"/>
        </w:rPr>
        <w:t xml:space="preserve">’ that are given in the first column. </w:t>
      </w:r>
      <w:r w:rsidR="00FA6A0D" w:rsidRPr="00A91530">
        <w:rPr>
          <w:color w:val="000000" w:themeColor="text1"/>
          <w:szCs w:val="28"/>
        </w:rPr>
        <w:t>They</w:t>
      </w:r>
      <w:r w:rsidR="00421293" w:rsidRPr="00A91530">
        <w:rPr>
          <w:color w:val="000000" w:themeColor="text1"/>
          <w:szCs w:val="28"/>
        </w:rPr>
        <w:t xml:space="preserve"> should also provide </w:t>
      </w:r>
      <w:r w:rsidR="0089626F" w:rsidRPr="00A91530">
        <w:rPr>
          <w:color w:val="000000" w:themeColor="text1"/>
          <w:szCs w:val="28"/>
        </w:rPr>
        <w:t>suggestions as to how they could organise</w:t>
      </w:r>
      <w:r w:rsidR="00421293" w:rsidRPr="00A91530">
        <w:rPr>
          <w:color w:val="000000" w:themeColor="text1"/>
          <w:szCs w:val="28"/>
        </w:rPr>
        <w:t xml:space="preserve"> this in their classrooms. </w:t>
      </w:r>
      <w:r w:rsidR="00271DEE" w:rsidRPr="00447083">
        <w:rPr>
          <w:rFonts w:cs="Arial"/>
          <w:b/>
          <w:color w:val="033896"/>
        </w:rPr>
        <w:t>Resource 8.</w:t>
      </w:r>
      <w:r w:rsidR="00E761CC" w:rsidRPr="00447083">
        <w:rPr>
          <w:rFonts w:cs="Arial"/>
          <w:b/>
          <w:color w:val="033896"/>
        </w:rPr>
        <w:t>10</w:t>
      </w:r>
      <w:r w:rsidR="00421293" w:rsidRPr="00A91530">
        <w:rPr>
          <w:b/>
          <w:color w:val="000000" w:themeColor="text1"/>
          <w:szCs w:val="28"/>
        </w:rPr>
        <w:t xml:space="preserve"> </w:t>
      </w:r>
      <w:r w:rsidR="00421293" w:rsidRPr="00A91530">
        <w:rPr>
          <w:color w:val="000000" w:themeColor="text1"/>
          <w:szCs w:val="28"/>
        </w:rPr>
        <w:t xml:space="preserve">gives an example </w:t>
      </w:r>
      <w:r w:rsidR="005D62DD" w:rsidRPr="00A91530">
        <w:rPr>
          <w:color w:val="000000" w:themeColor="text1"/>
          <w:szCs w:val="28"/>
        </w:rPr>
        <w:t xml:space="preserve">(‘learners with reading difficulties’) </w:t>
      </w:r>
      <w:r w:rsidR="00FA6A0D" w:rsidRPr="00A91530">
        <w:rPr>
          <w:color w:val="000000" w:themeColor="text1"/>
          <w:szCs w:val="28"/>
        </w:rPr>
        <w:t xml:space="preserve">to help </w:t>
      </w:r>
      <w:r w:rsidR="00FF225D">
        <w:rPr>
          <w:color w:val="000000" w:themeColor="text1"/>
          <w:szCs w:val="28"/>
        </w:rPr>
        <w:t>teachers</w:t>
      </w:r>
      <w:r w:rsidR="00FA6A0D" w:rsidRPr="00A91530">
        <w:rPr>
          <w:color w:val="000000" w:themeColor="text1"/>
          <w:szCs w:val="28"/>
        </w:rPr>
        <w:t xml:space="preserve"> </w:t>
      </w:r>
      <w:r w:rsidR="007108B2" w:rsidRPr="00A91530">
        <w:rPr>
          <w:color w:val="000000" w:themeColor="text1"/>
          <w:szCs w:val="28"/>
        </w:rPr>
        <w:t>with this activity</w:t>
      </w:r>
      <w:r w:rsidR="0002630A" w:rsidRPr="00A91530">
        <w:rPr>
          <w:color w:val="000000" w:themeColor="text1"/>
          <w:szCs w:val="28"/>
        </w:rPr>
        <w:t xml:space="preserve">, though they </w:t>
      </w:r>
      <w:r w:rsidR="0002630A" w:rsidRPr="000B3F21">
        <w:rPr>
          <w:szCs w:val="28"/>
        </w:rPr>
        <w:t>should think of their own.</w:t>
      </w:r>
    </w:p>
    <w:p w14:paraId="764EC528" w14:textId="77777777" w:rsidR="00656F6B" w:rsidRPr="000B3F21" w:rsidRDefault="00656F6B" w:rsidP="00192F31">
      <w:pPr>
        <w:rPr>
          <w:szCs w:val="28"/>
        </w:rPr>
      </w:pPr>
    </w:p>
    <w:p w14:paraId="26F23D96" w14:textId="46EE9354" w:rsidR="00B661EA" w:rsidRDefault="00B661EA" w:rsidP="00192F31">
      <w:pPr>
        <w:rPr>
          <w:szCs w:val="28"/>
        </w:rPr>
      </w:pPr>
      <w:r w:rsidRPr="000B3F21">
        <w:rPr>
          <w:szCs w:val="28"/>
        </w:rPr>
        <w:t xml:space="preserve">After </w:t>
      </w:r>
      <w:r w:rsidR="00FA6A0D" w:rsidRPr="000B3F21">
        <w:rPr>
          <w:szCs w:val="28"/>
        </w:rPr>
        <w:t>15</w:t>
      </w:r>
      <w:r w:rsidRPr="000B3F21">
        <w:rPr>
          <w:szCs w:val="28"/>
        </w:rPr>
        <w:t xml:space="preserve"> minutes the</w:t>
      </w:r>
      <w:r w:rsidR="00E761CC" w:rsidRPr="000B3F21">
        <w:rPr>
          <w:szCs w:val="28"/>
        </w:rPr>
        <w:t xml:space="preserve"> pairs</w:t>
      </w:r>
      <w:r w:rsidRPr="000B3F21">
        <w:rPr>
          <w:szCs w:val="28"/>
        </w:rPr>
        <w:t xml:space="preserve"> should feedback their thoughts for the trainer to collect key points on the board or flipchart.</w:t>
      </w:r>
    </w:p>
    <w:p w14:paraId="4996EAD6" w14:textId="77777777" w:rsidR="00656F6B" w:rsidRPr="000B3F21" w:rsidRDefault="00656F6B" w:rsidP="00192F31">
      <w:pPr>
        <w:rPr>
          <w:szCs w:val="28"/>
        </w:rPr>
      </w:pPr>
    </w:p>
    <w:p w14:paraId="1BA14AA8" w14:textId="6B222CE2" w:rsidR="005D62DD" w:rsidRPr="000B3F21" w:rsidRDefault="005D62DD" w:rsidP="00192F31">
      <w:pPr>
        <w:spacing w:after="120"/>
        <w:rPr>
          <w:szCs w:val="28"/>
        </w:rPr>
      </w:pPr>
      <w:r w:rsidRPr="000B3F21">
        <w:rPr>
          <w:szCs w:val="28"/>
        </w:rPr>
        <w:t xml:space="preserve">The following provide some examples of tutoring activities that relate to the tutoring needs given, </w:t>
      </w:r>
      <w:r w:rsidR="0096070A" w:rsidRPr="000B3F21">
        <w:rPr>
          <w:szCs w:val="28"/>
        </w:rPr>
        <w:t>if</w:t>
      </w:r>
      <w:r w:rsidRPr="000B3F21">
        <w:rPr>
          <w:szCs w:val="28"/>
        </w:rPr>
        <w:t xml:space="preserve"> the trainer wish</w:t>
      </w:r>
      <w:r w:rsidR="0096070A" w:rsidRPr="000B3F21">
        <w:rPr>
          <w:szCs w:val="28"/>
        </w:rPr>
        <w:t>es</w:t>
      </w:r>
      <w:r w:rsidRPr="000B3F21">
        <w:rPr>
          <w:szCs w:val="28"/>
        </w:rPr>
        <w:t xml:space="preserve"> to share them:</w:t>
      </w:r>
    </w:p>
    <w:p w14:paraId="12F65F52" w14:textId="77777777" w:rsidR="005D62DD" w:rsidRPr="000B3F21" w:rsidRDefault="005D62DD" w:rsidP="00B661EA">
      <w:pPr>
        <w:rPr>
          <w:szCs w:val="28"/>
        </w:rPr>
      </w:pPr>
    </w:p>
    <w:tbl>
      <w:tblPr>
        <w:tblStyle w:val="TableGrid"/>
        <w:tblW w:w="0" w:type="auto"/>
        <w:tblBorders>
          <w:top w:val="single" w:sz="12" w:space="0" w:color="033896"/>
          <w:left w:val="single" w:sz="12" w:space="0" w:color="033896"/>
          <w:bottom w:val="single" w:sz="12" w:space="0" w:color="033896"/>
          <w:right w:val="single" w:sz="12" w:space="0" w:color="033896"/>
          <w:insideH w:val="single" w:sz="12" w:space="0" w:color="033896"/>
          <w:insideV w:val="single" w:sz="12" w:space="0" w:color="033896"/>
        </w:tblBorders>
        <w:tblLook w:val="04A0" w:firstRow="1" w:lastRow="0" w:firstColumn="1" w:lastColumn="0" w:noHBand="0" w:noVBand="1"/>
      </w:tblPr>
      <w:tblGrid>
        <w:gridCol w:w="2266"/>
        <w:gridCol w:w="6724"/>
      </w:tblGrid>
      <w:tr w:rsidR="007050BF" w:rsidRPr="000B3F21" w14:paraId="0B6719F5" w14:textId="77777777" w:rsidTr="00656F6B">
        <w:trPr>
          <w:cantSplit/>
          <w:tblHeader/>
        </w:trPr>
        <w:tc>
          <w:tcPr>
            <w:tcW w:w="2298" w:type="dxa"/>
            <w:shd w:val="clear" w:color="auto" w:fill="033896"/>
          </w:tcPr>
          <w:p w14:paraId="2C5E8D89" w14:textId="77777777" w:rsidR="007050BF" w:rsidRPr="00BA479F" w:rsidRDefault="007050BF" w:rsidP="00A91530">
            <w:pPr>
              <w:widowControl w:val="0"/>
              <w:autoSpaceDE w:val="0"/>
              <w:autoSpaceDN w:val="0"/>
              <w:adjustRightInd w:val="0"/>
              <w:rPr>
                <w:rFonts w:cs="Arial"/>
                <w:b/>
                <w:color w:val="FFFFFF" w:themeColor="background1"/>
                <w:szCs w:val="28"/>
              </w:rPr>
            </w:pPr>
            <w:r w:rsidRPr="00BA479F">
              <w:rPr>
                <w:rFonts w:cs="Arial"/>
                <w:b/>
                <w:color w:val="FFFFFF" w:themeColor="background1"/>
                <w:szCs w:val="28"/>
              </w:rPr>
              <w:t>Tutoring need</w:t>
            </w:r>
          </w:p>
        </w:tc>
        <w:tc>
          <w:tcPr>
            <w:tcW w:w="6938" w:type="dxa"/>
            <w:shd w:val="clear" w:color="auto" w:fill="033896"/>
          </w:tcPr>
          <w:p w14:paraId="3E0971FF" w14:textId="58B2AA4E" w:rsidR="007050BF" w:rsidRPr="00BA479F" w:rsidRDefault="007050BF" w:rsidP="00A91530">
            <w:pPr>
              <w:widowControl w:val="0"/>
              <w:autoSpaceDE w:val="0"/>
              <w:autoSpaceDN w:val="0"/>
              <w:adjustRightInd w:val="0"/>
              <w:rPr>
                <w:rFonts w:cs="Arial"/>
                <w:b/>
                <w:color w:val="FFFFFF" w:themeColor="background1"/>
                <w:szCs w:val="28"/>
              </w:rPr>
            </w:pPr>
            <w:r w:rsidRPr="00BA479F">
              <w:rPr>
                <w:rFonts w:cs="Arial"/>
                <w:b/>
                <w:color w:val="FFFFFF" w:themeColor="background1"/>
                <w:szCs w:val="28"/>
              </w:rPr>
              <w:t>Example of how peer tutoring could be used and organised</w:t>
            </w:r>
          </w:p>
        </w:tc>
      </w:tr>
      <w:tr w:rsidR="007050BF" w:rsidRPr="000B3F21" w14:paraId="4551CEB6" w14:textId="77777777" w:rsidTr="00656F6B">
        <w:trPr>
          <w:cantSplit/>
        </w:trPr>
        <w:tc>
          <w:tcPr>
            <w:tcW w:w="2298" w:type="dxa"/>
          </w:tcPr>
          <w:p w14:paraId="049C7A5B" w14:textId="77777777" w:rsidR="007050BF" w:rsidRPr="000B3F21" w:rsidRDefault="007050BF" w:rsidP="003B5B03">
            <w:pPr>
              <w:widowControl w:val="0"/>
              <w:autoSpaceDE w:val="0"/>
              <w:autoSpaceDN w:val="0"/>
              <w:adjustRightInd w:val="0"/>
              <w:rPr>
                <w:rFonts w:cs="Arial"/>
                <w:b/>
                <w:color w:val="000000"/>
                <w:szCs w:val="28"/>
              </w:rPr>
            </w:pPr>
          </w:p>
          <w:p w14:paraId="04E07E6A" w14:textId="77777777" w:rsidR="007050BF" w:rsidRPr="000B3F21" w:rsidRDefault="007050BF" w:rsidP="003B5B03">
            <w:pPr>
              <w:widowControl w:val="0"/>
              <w:autoSpaceDE w:val="0"/>
              <w:autoSpaceDN w:val="0"/>
              <w:adjustRightInd w:val="0"/>
              <w:rPr>
                <w:rFonts w:cs="Arial"/>
                <w:b/>
                <w:color w:val="000000"/>
                <w:szCs w:val="28"/>
              </w:rPr>
            </w:pPr>
            <w:r w:rsidRPr="000B3F21">
              <w:rPr>
                <w:rFonts w:cs="Arial"/>
                <w:b/>
                <w:color w:val="000000"/>
                <w:szCs w:val="28"/>
              </w:rPr>
              <w:t>Learners with reading difficulties</w:t>
            </w:r>
          </w:p>
          <w:p w14:paraId="7F36A107" w14:textId="77777777" w:rsidR="007050BF" w:rsidRPr="000B3F21" w:rsidRDefault="007050BF" w:rsidP="005D62DD">
            <w:pPr>
              <w:widowControl w:val="0"/>
              <w:autoSpaceDE w:val="0"/>
              <w:autoSpaceDN w:val="0"/>
              <w:adjustRightInd w:val="0"/>
              <w:rPr>
                <w:rFonts w:cs="Arial"/>
                <w:b/>
                <w:color w:val="000000"/>
                <w:szCs w:val="28"/>
              </w:rPr>
            </w:pPr>
          </w:p>
        </w:tc>
        <w:tc>
          <w:tcPr>
            <w:tcW w:w="6938" w:type="dxa"/>
          </w:tcPr>
          <w:p w14:paraId="3A9D85DE" w14:textId="77777777" w:rsidR="007050BF" w:rsidRPr="000B3F21" w:rsidRDefault="007050BF" w:rsidP="003B5B03">
            <w:pPr>
              <w:widowControl w:val="0"/>
              <w:autoSpaceDE w:val="0"/>
              <w:autoSpaceDN w:val="0"/>
              <w:adjustRightInd w:val="0"/>
              <w:rPr>
                <w:rFonts w:cs="Arial"/>
                <w:color w:val="000000"/>
                <w:szCs w:val="28"/>
              </w:rPr>
            </w:pPr>
          </w:p>
          <w:p w14:paraId="601BB59B" w14:textId="1920DD3B" w:rsidR="007050BF" w:rsidRPr="000B3F21" w:rsidRDefault="007050BF" w:rsidP="005D62DD">
            <w:pPr>
              <w:widowControl w:val="0"/>
              <w:autoSpaceDE w:val="0"/>
              <w:autoSpaceDN w:val="0"/>
              <w:adjustRightInd w:val="0"/>
              <w:rPr>
                <w:rFonts w:cs="Arial"/>
                <w:color w:val="000000"/>
                <w:szCs w:val="28"/>
              </w:rPr>
            </w:pPr>
            <w:r w:rsidRPr="000B3F21">
              <w:rPr>
                <w:rFonts w:cs="Arial"/>
                <w:color w:val="000000"/>
                <w:szCs w:val="28"/>
              </w:rPr>
              <w:t>Paired reading, with able reader paired up with less able</w:t>
            </w:r>
            <w:r w:rsidR="0096070A" w:rsidRPr="000B3F21">
              <w:rPr>
                <w:rFonts w:cs="Arial"/>
                <w:color w:val="000000"/>
                <w:szCs w:val="28"/>
              </w:rPr>
              <w:t xml:space="preserve"> reader</w:t>
            </w:r>
            <w:r w:rsidRPr="000B3F21">
              <w:rPr>
                <w:rFonts w:cs="Arial"/>
                <w:color w:val="000000"/>
                <w:szCs w:val="28"/>
              </w:rPr>
              <w:t xml:space="preserve">. </w:t>
            </w:r>
            <w:r w:rsidR="00F32C99" w:rsidRPr="000B3F21">
              <w:rPr>
                <w:rFonts w:cs="Arial"/>
                <w:color w:val="000000"/>
                <w:szCs w:val="28"/>
              </w:rPr>
              <w:t xml:space="preserve">For example, </w:t>
            </w:r>
            <w:r w:rsidRPr="000B3F21">
              <w:rPr>
                <w:rFonts w:cs="Arial"/>
                <w:color w:val="000000"/>
                <w:szCs w:val="28"/>
              </w:rPr>
              <w:t>a ‘Lunchtime reading club’ in the library</w:t>
            </w:r>
            <w:r w:rsidR="00E761CC" w:rsidRPr="000B3F21">
              <w:rPr>
                <w:rFonts w:cs="Arial"/>
                <w:color w:val="000000"/>
                <w:szCs w:val="28"/>
              </w:rPr>
              <w:t>/quiet area</w:t>
            </w:r>
            <w:r w:rsidRPr="000B3F21">
              <w:rPr>
                <w:rFonts w:cs="Arial"/>
                <w:color w:val="000000"/>
                <w:szCs w:val="28"/>
              </w:rPr>
              <w:t xml:space="preserve"> with able readers trained and rewarded for their work</w:t>
            </w:r>
            <w:r w:rsidR="00E761CC" w:rsidRPr="000B3F21">
              <w:rPr>
                <w:rFonts w:cs="Arial"/>
                <w:color w:val="000000"/>
                <w:szCs w:val="28"/>
              </w:rPr>
              <w:t>.</w:t>
            </w:r>
          </w:p>
          <w:p w14:paraId="5785DBE5" w14:textId="1CCD82EF" w:rsidR="007050BF" w:rsidRPr="000B3F21" w:rsidRDefault="007050BF" w:rsidP="005D62DD">
            <w:pPr>
              <w:widowControl w:val="0"/>
              <w:autoSpaceDE w:val="0"/>
              <w:autoSpaceDN w:val="0"/>
              <w:adjustRightInd w:val="0"/>
              <w:rPr>
                <w:rFonts w:cs="Arial"/>
                <w:color w:val="000000"/>
                <w:szCs w:val="28"/>
              </w:rPr>
            </w:pPr>
          </w:p>
        </w:tc>
      </w:tr>
      <w:tr w:rsidR="007050BF" w:rsidRPr="000B3F21" w14:paraId="04697779" w14:textId="77777777" w:rsidTr="00656F6B">
        <w:trPr>
          <w:cantSplit/>
        </w:trPr>
        <w:tc>
          <w:tcPr>
            <w:tcW w:w="2298" w:type="dxa"/>
          </w:tcPr>
          <w:p w14:paraId="08195454" w14:textId="77777777" w:rsidR="007050BF" w:rsidRPr="000B3F21" w:rsidRDefault="007050BF" w:rsidP="005D62DD">
            <w:pPr>
              <w:widowControl w:val="0"/>
              <w:autoSpaceDE w:val="0"/>
              <w:autoSpaceDN w:val="0"/>
              <w:adjustRightInd w:val="0"/>
              <w:rPr>
                <w:rFonts w:cs="Arial"/>
                <w:b/>
                <w:color w:val="000000"/>
                <w:szCs w:val="28"/>
              </w:rPr>
            </w:pPr>
          </w:p>
          <w:p w14:paraId="07A59157" w14:textId="77777777" w:rsidR="007050BF" w:rsidRPr="000B3F21" w:rsidRDefault="007050BF" w:rsidP="005D62DD">
            <w:pPr>
              <w:widowControl w:val="0"/>
              <w:autoSpaceDE w:val="0"/>
              <w:autoSpaceDN w:val="0"/>
              <w:adjustRightInd w:val="0"/>
              <w:rPr>
                <w:rFonts w:cs="Arial"/>
                <w:b/>
                <w:color w:val="000000"/>
                <w:szCs w:val="28"/>
              </w:rPr>
            </w:pPr>
          </w:p>
          <w:p w14:paraId="75C579BD" w14:textId="77777777" w:rsidR="007050BF" w:rsidRPr="000B3F21" w:rsidRDefault="007050BF" w:rsidP="005D62DD">
            <w:pPr>
              <w:widowControl w:val="0"/>
              <w:autoSpaceDE w:val="0"/>
              <w:autoSpaceDN w:val="0"/>
              <w:adjustRightInd w:val="0"/>
              <w:rPr>
                <w:rFonts w:cs="Arial"/>
                <w:b/>
                <w:color w:val="000000"/>
                <w:szCs w:val="28"/>
              </w:rPr>
            </w:pPr>
          </w:p>
          <w:p w14:paraId="4EC4E0DF" w14:textId="77777777" w:rsidR="007050BF" w:rsidRPr="000B3F21" w:rsidRDefault="007050BF" w:rsidP="005D62DD">
            <w:pPr>
              <w:widowControl w:val="0"/>
              <w:autoSpaceDE w:val="0"/>
              <w:autoSpaceDN w:val="0"/>
              <w:adjustRightInd w:val="0"/>
              <w:rPr>
                <w:rFonts w:cs="Arial"/>
                <w:b/>
                <w:color w:val="000000"/>
                <w:szCs w:val="28"/>
              </w:rPr>
            </w:pPr>
            <w:r w:rsidRPr="000B3F21">
              <w:rPr>
                <w:rFonts w:cs="Arial"/>
                <w:b/>
                <w:color w:val="000000"/>
                <w:szCs w:val="28"/>
              </w:rPr>
              <w:t>Reinforcing learning from a particular lesson</w:t>
            </w:r>
          </w:p>
          <w:p w14:paraId="71F3BA5A" w14:textId="77777777" w:rsidR="007050BF" w:rsidRPr="000B3F21" w:rsidRDefault="007050BF" w:rsidP="005D62DD">
            <w:pPr>
              <w:widowControl w:val="0"/>
              <w:autoSpaceDE w:val="0"/>
              <w:autoSpaceDN w:val="0"/>
              <w:adjustRightInd w:val="0"/>
              <w:rPr>
                <w:rFonts w:cs="Arial"/>
                <w:b/>
                <w:color w:val="000000"/>
                <w:szCs w:val="28"/>
              </w:rPr>
            </w:pPr>
          </w:p>
          <w:p w14:paraId="2E410BC1" w14:textId="77777777" w:rsidR="007050BF" w:rsidRPr="000B3F21" w:rsidRDefault="007050BF" w:rsidP="005D62DD">
            <w:pPr>
              <w:widowControl w:val="0"/>
              <w:autoSpaceDE w:val="0"/>
              <w:autoSpaceDN w:val="0"/>
              <w:adjustRightInd w:val="0"/>
              <w:rPr>
                <w:rFonts w:cs="Arial"/>
                <w:b/>
                <w:color w:val="000000"/>
                <w:szCs w:val="28"/>
              </w:rPr>
            </w:pPr>
          </w:p>
        </w:tc>
        <w:tc>
          <w:tcPr>
            <w:tcW w:w="6938" w:type="dxa"/>
          </w:tcPr>
          <w:p w14:paraId="123A41FD" w14:textId="77777777" w:rsidR="007050BF" w:rsidRPr="000B3F21" w:rsidRDefault="007050BF" w:rsidP="005D62DD">
            <w:pPr>
              <w:rPr>
                <w:szCs w:val="28"/>
              </w:rPr>
            </w:pPr>
          </w:p>
          <w:p w14:paraId="32F88DEC" w14:textId="38BAA663" w:rsidR="007050BF" w:rsidRPr="000B3F21" w:rsidRDefault="007050BF" w:rsidP="00AB0051">
            <w:pPr>
              <w:widowControl w:val="0"/>
              <w:autoSpaceDE w:val="0"/>
              <w:autoSpaceDN w:val="0"/>
              <w:adjustRightInd w:val="0"/>
              <w:rPr>
                <w:rFonts w:cs="Arial"/>
                <w:color w:val="000000"/>
                <w:szCs w:val="28"/>
              </w:rPr>
            </w:pPr>
            <w:r w:rsidRPr="000B3F21">
              <w:rPr>
                <w:szCs w:val="28"/>
              </w:rPr>
              <w:t xml:space="preserve">More able and confident learners prepare and present to small groups within their class. </w:t>
            </w:r>
            <w:r w:rsidR="009678E7" w:rsidRPr="000B3F21">
              <w:rPr>
                <w:rFonts w:cs="Arial"/>
                <w:color w:val="000000"/>
                <w:szCs w:val="28"/>
              </w:rPr>
              <w:t xml:space="preserve">For example, </w:t>
            </w:r>
            <w:r w:rsidR="009A4C7C" w:rsidRPr="000B3F21">
              <w:rPr>
                <w:szCs w:val="28"/>
              </w:rPr>
              <w:t>t</w:t>
            </w:r>
            <w:r w:rsidR="00E761CC" w:rsidRPr="000B3F21">
              <w:rPr>
                <w:szCs w:val="28"/>
              </w:rPr>
              <w:t>he c</w:t>
            </w:r>
            <w:r w:rsidRPr="000B3F21">
              <w:rPr>
                <w:rFonts w:cs="Arial"/>
                <w:color w:val="000000"/>
                <w:szCs w:val="28"/>
              </w:rPr>
              <w:t xml:space="preserve">lass </w:t>
            </w:r>
            <w:r w:rsidR="00E761CC" w:rsidRPr="000B3F21">
              <w:rPr>
                <w:rFonts w:cs="Arial"/>
                <w:color w:val="000000"/>
                <w:szCs w:val="28"/>
              </w:rPr>
              <w:t xml:space="preserve">is </w:t>
            </w:r>
            <w:r w:rsidRPr="000B3F21">
              <w:rPr>
                <w:rFonts w:cs="Arial"/>
                <w:color w:val="000000"/>
                <w:szCs w:val="28"/>
              </w:rPr>
              <w:t xml:space="preserve">divided into groups. A confident and able learner </w:t>
            </w:r>
            <w:r w:rsidR="00E761CC" w:rsidRPr="000B3F21">
              <w:rPr>
                <w:rFonts w:cs="Arial"/>
                <w:color w:val="000000"/>
                <w:szCs w:val="28"/>
              </w:rPr>
              <w:t xml:space="preserve">is </w:t>
            </w:r>
            <w:r w:rsidRPr="000B3F21">
              <w:rPr>
                <w:rFonts w:cs="Arial"/>
                <w:color w:val="000000"/>
                <w:szCs w:val="28"/>
              </w:rPr>
              <w:t xml:space="preserve">assigned to each group to explain </w:t>
            </w:r>
            <w:r w:rsidRPr="000B3F21">
              <w:rPr>
                <w:szCs w:val="28"/>
              </w:rPr>
              <w:t xml:space="preserve">material previously taught to the entire class by the teacher. </w:t>
            </w:r>
            <w:r w:rsidRPr="000B3F21">
              <w:rPr>
                <w:rFonts w:cs="Arial"/>
                <w:color w:val="000000"/>
                <w:szCs w:val="28"/>
              </w:rPr>
              <w:t xml:space="preserve">This activity could </w:t>
            </w:r>
            <w:r w:rsidR="009A4C7C" w:rsidRPr="000B3F21">
              <w:rPr>
                <w:rFonts w:cs="Arial"/>
                <w:color w:val="000000"/>
                <w:szCs w:val="28"/>
              </w:rPr>
              <w:t>finish</w:t>
            </w:r>
            <w:r w:rsidRPr="000B3F21">
              <w:rPr>
                <w:rFonts w:cs="Arial"/>
                <w:color w:val="000000"/>
                <w:szCs w:val="28"/>
              </w:rPr>
              <w:t xml:space="preserve"> with a quiz where the peer tutor </w:t>
            </w:r>
            <w:r w:rsidR="0002630A" w:rsidRPr="000B3F21">
              <w:rPr>
                <w:rFonts w:cs="Arial"/>
                <w:color w:val="000000"/>
                <w:szCs w:val="28"/>
              </w:rPr>
              <w:t>and</w:t>
            </w:r>
            <w:r w:rsidRPr="000B3F21">
              <w:rPr>
                <w:rFonts w:cs="Arial"/>
                <w:color w:val="000000"/>
                <w:szCs w:val="28"/>
              </w:rPr>
              <w:t xml:space="preserve"> the winning group gets a prize.</w:t>
            </w:r>
          </w:p>
        </w:tc>
      </w:tr>
      <w:tr w:rsidR="007050BF" w:rsidRPr="000B3F21" w14:paraId="216A84D0" w14:textId="77777777" w:rsidTr="00656F6B">
        <w:trPr>
          <w:cantSplit/>
        </w:trPr>
        <w:tc>
          <w:tcPr>
            <w:tcW w:w="2298" w:type="dxa"/>
          </w:tcPr>
          <w:p w14:paraId="5D18FD2D" w14:textId="328129AA" w:rsidR="007050BF" w:rsidRPr="000B3F21" w:rsidRDefault="007050BF" w:rsidP="005D62DD">
            <w:pPr>
              <w:widowControl w:val="0"/>
              <w:autoSpaceDE w:val="0"/>
              <w:autoSpaceDN w:val="0"/>
              <w:adjustRightInd w:val="0"/>
              <w:rPr>
                <w:rFonts w:cs="Arial"/>
                <w:b/>
                <w:color w:val="000000"/>
                <w:szCs w:val="28"/>
              </w:rPr>
            </w:pPr>
          </w:p>
          <w:p w14:paraId="22B5853C" w14:textId="77777777" w:rsidR="007050BF" w:rsidRPr="000B3F21" w:rsidRDefault="007050BF" w:rsidP="005D62DD">
            <w:pPr>
              <w:widowControl w:val="0"/>
              <w:autoSpaceDE w:val="0"/>
              <w:autoSpaceDN w:val="0"/>
              <w:adjustRightInd w:val="0"/>
              <w:rPr>
                <w:rFonts w:cs="Arial"/>
                <w:b/>
                <w:color w:val="000000"/>
                <w:szCs w:val="28"/>
              </w:rPr>
            </w:pPr>
            <w:r w:rsidRPr="000B3F21">
              <w:rPr>
                <w:rFonts w:cs="Arial"/>
                <w:b/>
                <w:color w:val="000000"/>
                <w:szCs w:val="28"/>
              </w:rPr>
              <w:t>Learning how to use science equipment safely</w:t>
            </w:r>
          </w:p>
          <w:p w14:paraId="28C51921" w14:textId="77777777" w:rsidR="007050BF" w:rsidRPr="000B3F21" w:rsidRDefault="007050BF" w:rsidP="005D62DD">
            <w:pPr>
              <w:widowControl w:val="0"/>
              <w:autoSpaceDE w:val="0"/>
              <w:autoSpaceDN w:val="0"/>
              <w:adjustRightInd w:val="0"/>
              <w:rPr>
                <w:rFonts w:cs="Arial"/>
                <w:b/>
                <w:color w:val="000000"/>
                <w:szCs w:val="28"/>
              </w:rPr>
            </w:pPr>
          </w:p>
        </w:tc>
        <w:tc>
          <w:tcPr>
            <w:tcW w:w="6938" w:type="dxa"/>
          </w:tcPr>
          <w:p w14:paraId="382C3EE7" w14:textId="77777777" w:rsidR="007050BF" w:rsidRPr="000B3F21" w:rsidRDefault="007050BF" w:rsidP="006468C2">
            <w:pPr>
              <w:widowControl w:val="0"/>
              <w:autoSpaceDE w:val="0"/>
              <w:autoSpaceDN w:val="0"/>
              <w:adjustRightInd w:val="0"/>
              <w:rPr>
                <w:szCs w:val="28"/>
              </w:rPr>
            </w:pPr>
          </w:p>
          <w:p w14:paraId="09A0FAAD" w14:textId="34E385B3" w:rsidR="007050BF" w:rsidRPr="000B3F21" w:rsidRDefault="007050BF" w:rsidP="006468C2">
            <w:pPr>
              <w:widowControl w:val="0"/>
              <w:autoSpaceDE w:val="0"/>
              <w:autoSpaceDN w:val="0"/>
              <w:adjustRightInd w:val="0"/>
              <w:rPr>
                <w:rFonts w:cs="Arial"/>
                <w:color w:val="000000"/>
                <w:szCs w:val="28"/>
              </w:rPr>
            </w:pPr>
            <w:r w:rsidRPr="000B3F21">
              <w:rPr>
                <w:szCs w:val="28"/>
              </w:rPr>
              <w:t xml:space="preserve">Older learners help out. </w:t>
            </w:r>
            <w:r w:rsidR="009678E7" w:rsidRPr="000B3F21">
              <w:rPr>
                <w:rFonts w:cs="Arial"/>
                <w:color w:val="000000"/>
                <w:szCs w:val="28"/>
              </w:rPr>
              <w:t xml:space="preserve">For example, </w:t>
            </w:r>
            <w:r w:rsidR="00E761CC" w:rsidRPr="000B3F21">
              <w:rPr>
                <w:rFonts w:cs="Arial"/>
                <w:color w:val="000000"/>
                <w:szCs w:val="28"/>
              </w:rPr>
              <w:t>o</w:t>
            </w:r>
            <w:r w:rsidRPr="000B3F21">
              <w:rPr>
                <w:rFonts w:cs="Arial"/>
                <w:color w:val="000000"/>
                <w:szCs w:val="28"/>
              </w:rPr>
              <w:t>lder more experienced learners from other year groups support each group doing their first practical once the teacher has explained how to use the equipment.</w:t>
            </w:r>
          </w:p>
          <w:p w14:paraId="3D4F2C7D" w14:textId="78904CFD" w:rsidR="007050BF" w:rsidRPr="000B3F21" w:rsidRDefault="007050BF" w:rsidP="006468C2">
            <w:pPr>
              <w:widowControl w:val="0"/>
              <w:autoSpaceDE w:val="0"/>
              <w:autoSpaceDN w:val="0"/>
              <w:adjustRightInd w:val="0"/>
              <w:rPr>
                <w:rFonts w:cs="Arial"/>
                <w:color w:val="000000"/>
                <w:szCs w:val="28"/>
              </w:rPr>
            </w:pPr>
          </w:p>
        </w:tc>
      </w:tr>
      <w:tr w:rsidR="007050BF" w:rsidRPr="000B3F21" w14:paraId="2E56B66C" w14:textId="77777777" w:rsidTr="00656F6B">
        <w:trPr>
          <w:cantSplit/>
        </w:trPr>
        <w:tc>
          <w:tcPr>
            <w:tcW w:w="2298" w:type="dxa"/>
          </w:tcPr>
          <w:p w14:paraId="0E75EB65" w14:textId="64ECDF57" w:rsidR="007050BF" w:rsidRPr="000B3F21" w:rsidRDefault="007050BF" w:rsidP="005D62DD">
            <w:pPr>
              <w:widowControl w:val="0"/>
              <w:autoSpaceDE w:val="0"/>
              <w:autoSpaceDN w:val="0"/>
              <w:adjustRightInd w:val="0"/>
              <w:rPr>
                <w:rFonts w:cs="Arial"/>
                <w:b/>
                <w:color w:val="000000"/>
                <w:szCs w:val="28"/>
              </w:rPr>
            </w:pPr>
          </w:p>
          <w:p w14:paraId="53001031" w14:textId="77777777" w:rsidR="007050BF" w:rsidRPr="000B3F21" w:rsidRDefault="007050BF" w:rsidP="005D62DD">
            <w:pPr>
              <w:widowControl w:val="0"/>
              <w:autoSpaceDE w:val="0"/>
              <w:autoSpaceDN w:val="0"/>
              <w:adjustRightInd w:val="0"/>
              <w:rPr>
                <w:rFonts w:cs="Arial"/>
                <w:b/>
                <w:color w:val="000000"/>
                <w:szCs w:val="28"/>
              </w:rPr>
            </w:pPr>
            <w:r w:rsidRPr="000B3F21">
              <w:rPr>
                <w:rFonts w:cs="Arial"/>
                <w:b/>
                <w:color w:val="000000"/>
                <w:szCs w:val="28"/>
              </w:rPr>
              <w:t>Learning about drug misuse</w:t>
            </w:r>
          </w:p>
          <w:p w14:paraId="4479FCB2" w14:textId="77777777" w:rsidR="007050BF" w:rsidRPr="000B3F21" w:rsidRDefault="007050BF" w:rsidP="005D62DD">
            <w:pPr>
              <w:widowControl w:val="0"/>
              <w:autoSpaceDE w:val="0"/>
              <w:autoSpaceDN w:val="0"/>
              <w:adjustRightInd w:val="0"/>
              <w:rPr>
                <w:rFonts w:cs="Arial"/>
                <w:b/>
                <w:color w:val="000000"/>
                <w:szCs w:val="28"/>
              </w:rPr>
            </w:pPr>
          </w:p>
        </w:tc>
        <w:tc>
          <w:tcPr>
            <w:tcW w:w="6938" w:type="dxa"/>
          </w:tcPr>
          <w:p w14:paraId="257531E5" w14:textId="77777777" w:rsidR="007050BF" w:rsidRPr="000B3F21" w:rsidRDefault="007050BF" w:rsidP="005D62DD">
            <w:pPr>
              <w:widowControl w:val="0"/>
              <w:autoSpaceDE w:val="0"/>
              <w:autoSpaceDN w:val="0"/>
              <w:adjustRightInd w:val="0"/>
              <w:rPr>
                <w:rFonts w:cs="Arial"/>
                <w:color w:val="000000"/>
                <w:szCs w:val="28"/>
              </w:rPr>
            </w:pPr>
          </w:p>
          <w:p w14:paraId="1C07E527" w14:textId="2C8D3E88" w:rsidR="007050BF" w:rsidRPr="000B3F21" w:rsidRDefault="007050BF" w:rsidP="007050BF">
            <w:pPr>
              <w:widowControl w:val="0"/>
              <w:autoSpaceDE w:val="0"/>
              <w:autoSpaceDN w:val="0"/>
              <w:adjustRightInd w:val="0"/>
              <w:rPr>
                <w:rFonts w:cs="Arial"/>
                <w:color w:val="000000"/>
                <w:szCs w:val="28"/>
              </w:rPr>
            </w:pPr>
            <w:r w:rsidRPr="000B3F21">
              <w:rPr>
                <w:rFonts w:cs="Arial"/>
                <w:color w:val="000000"/>
                <w:szCs w:val="28"/>
              </w:rPr>
              <w:t xml:space="preserve">Information communicated from peer-to-peer. </w:t>
            </w:r>
            <w:r w:rsidR="009678E7" w:rsidRPr="000B3F21">
              <w:rPr>
                <w:rFonts w:cs="Arial"/>
                <w:color w:val="000000"/>
                <w:szCs w:val="28"/>
              </w:rPr>
              <w:t xml:space="preserve">For example, </w:t>
            </w:r>
            <w:r w:rsidR="00E761CC" w:rsidRPr="000B3F21">
              <w:rPr>
                <w:rFonts w:cs="Arial"/>
                <w:color w:val="000000"/>
                <w:szCs w:val="28"/>
              </w:rPr>
              <w:t>l</w:t>
            </w:r>
            <w:r w:rsidRPr="000B3F21">
              <w:rPr>
                <w:rFonts w:cs="Arial"/>
                <w:color w:val="000000"/>
                <w:szCs w:val="28"/>
              </w:rPr>
              <w:t xml:space="preserve">earners learning about drug misuse </w:t>
            </w:r>
            <w:r w:rsidR="00E761CC" w:rsidRPr="000B3F21">
              <w:rPr>
                <w:rFonts w:cs="Arial"/>
                <w:color w:val="000000"/>
                <w:szCs w:val="28"/>
              </w:rPr>
              <w:t xml:space="preserve">undertake </w:t>
            </w:r>
            <w:r w:rsidRPr="000B3F21">
              <w:rPr>
                <w:rFonts w:cs="Arial"/>
                <w:color w:val="000000"/>
                <w:szCs w:val="28"/>
              </w:rPr>
              <w:t>a project on it, including research and inviting expert</w:t>
            </w:r>
            <w:r w:rsidR="00E761CC" w:rsidRPr="000B3F21">
              <w:rPr>
                <w:rFonts w:cs="Arial"/>
                <w:color w:val="000000"/>
                <w:szCs w:val="28"/>
              </w:rPr>
              <w:t xml:space="preserve"> </w:t>
            </w:r>
            <w:r w:rsidRPr="000B3F21">
              <w:rPr>
                <w:rFonts w:cs="Arial"/>
                <w:color w:val="000000"/>
                <w:szCs w:val="28"/>
              </w:rPr>
              <w:t>s</w:t>
            </w:r>
            <w:r w:rsidR="00E761CC" w:rsidRPr="000B3F21">
              <w:rPr>
                <w:rFonts w:cs="Arial"/>
                <w:color w:val="000000"/>
                <w:szCs w:val="28"/>
              </w:rPr>
              <w:t>peakers</w:t>
            </w:r>
            <w:r w:rsidRPr="000B3F21">
              <w:rPr>
                <w:rFonts w:cs="Arial"/>
                <w:color w:val="000000"/>
                <w:szCs w:val="28"/>
              </w:rPr>
              <w:t xml:space="preserve"> and those with relevant experiences</w:t>
            </w:r>
            <w:r w:rsidR="00E761CC" w:rsidRPr="000B3F21">
              <w:rPr>
                <w:rFonts w:cs="Arial"/>
                <w:color w:val="000000"/>
                <w:szCs w:val="28"/>
              </w:rPr>
              <w:t xml:space="preserve"> into school</w:t>
            </w:r>
            <w:r w:rsidRPr="000B3F21">
              <w:rPr>
                <w:rFonts w:cs="Arial"/>
                <w:color w:val="000000"/>
                <w:szCs w:val="28"/>
              </w:rPr>
              <w:t>. The</w:t>
            </w:r>
            <w:r w:rsidR="00E761CC" w:rsidRPr="000B3F21">
              <w:rPr>
                <w:rFonts w:cs="Arial"/>
                <w:color w:val="000000"/>
                <w:szCs w:val="28"/>
              </w:rPr>
              <w:t xml:space="preserve"> learners</w:t>
            </w:r>
            <w:r w:rsidRPr="000B3F21">
              <w:rPr>
                <w:rFonts w:cs="Arial"/>
                <w:color w:val="000000"/>
                <w:szCs w:val="28"/>
              </w:rPr>
              <w:t xml:space="preserve"> then relay what they have learned to other classes through display</w:t>
            </w:r>
            <w:r w:rsidR="00D72B59" w:rsidRPr="000B3F21">
              <w:rPr>
                <w:rFonts w:cs="Arial"/>
                <w:color w:val="000000"/>
                <w:szCs w:val="28"/>
              </w:rPr>
              <w:t>s</w:t>
            </w:r>
            <w:r w:rsidRPr="000B3F21">
              <w:rPr>
                <w:rFonts w:cs="Arial"/>
                <w:color w:val="000000"/>
                <w:szCs w:val="28"/>
              </w:rPr>
              <w:t>, presentation</w:t>
            </w:r>
            <w:r w:rsidR="00D72B59" w:rsidRPr="000B3F21">
              <w:rPr>
                <w:rFonts w:cs="Arial"/>
                <w:color w:val="000000"/>
                <w:szCs w:val="28"/>
              </w:rPr>
              <w:t>s</w:t>
            </w:r>
            <w:r w:rsidR="00F32C99" w:rsidRPr="000B3F21">
              <w:rPr>
                <w:rFonts w:cs="Arial"/>
                <w:color w:val="000000"/>
                <w:szCs w:val="28"/>
              </w:rPr>
              <w:t xml:space="preserve">, </w:t>
            </w:r>
            <w:r w:rsidRPr="000B3F21">
              <w:rPr>
                <w:rFonts w:cs="Arial"/>
                <w:color w:val="000000"/>
                <w:szCs w:val="28"/>
              </w:rPr>
              <w:t>etc.</w:t>
            </w:r>
          </w:p>
          <w:p w14:paraId="2C0A9DDB" w14:textId="27FE457A" w:rsidR="007050BF" w:rsidRPr="000B3F21" w:rsidRDefault="007050BF" w:rsidP="007050BF">
            <w:pPr>
              <w:widowControl w:val="0"/>
              <w:autoSpaceDE w:val="0"/>
              <w:autoSpaceDN w:val="0"/>
              <w:adjustRightInd w:val="0"/>
              <w:rPr>
                <w:rFonts w:cs="Arial"/>
                <w:color w:val="000000"/>
                <w:szCs w:val="28"/>
              </w:rPr>
            </w:pPr>
          </w:p>
        </w:tc>
      </w:tr>
    </w:tbl>
    <w:p w14:paraId="51386348" w14:textId="77777777" w:rsidR="005D62DD" w:rsidRPr="000B3F21" w:rsidRDefault="005D62DD" w:rsidP="00B661EA">
      <w:pPr>
        <w:rPr>
          <w:szCs w:val="28"/>
        </w:rPr>
      </w:pPr>
    </w:p>
    <w:p w14:paraId="242E216D" w14:textId="0FA3DB4D" w:rsidR="004458C9" w:rsidRPr="00656F6B" w:rsidRDefault="006A4BD6" w:rsidP="004458C9">
      <w:pPr>
        <w:rPr>
          <w:szCs w:val="28"/>
        </w:rPr>
      </w:pPr>
      <w:r w:rsidRPr="000B3F21">
        <w:rPr>
          <w:szCs w:val="28"/>
        </w:rPr>
        <w:t xml:space="preserve">The trainer should emphasise that learners </w:t>
      </w:r>
      <w:r w:rsidR="00FA6A0D" w:rsidRPr="000B3F21">
        <w:rPr>
          <w:szCs w:val="28"/>
        </w:rPr>
        <w:t>can</w:t>
      </w:r>
      <w:r w:rsidRPr="000B3F21">
        <w:rPr>
          <w:szCs w:val="28"/>
        </w:rPr>
        <w:t xml:space="preserve"> only be expected to ‘tutor’ if they are fully prepared and supported in the role. The task must be clear and effective, and peer tutors will need guidance and time to prepare. Effective peer tutoring should </w:t>
      </w:r>
      <w:r w:rsidR="0096070A" w:rsidRPr="000B3F21">
        <w:rPr>
          <w:szCs w:val="28"/>
        </w:rPr>
        <w:t xml:space="preserve">firstly </w:t>
      </w:r>
      <w:r w:rsidRPr="000B3F21">
        <w:rPr>
          <w:szCs w:val="28"/>
        </w:rPr>
        <w:t xml:space="preserve">be modelled </w:t>
      </w:r>
      <w:r w:rsidR="0096070A" w:rsidRPr="000B3F21">
        <w:rPr>
          <w:szCs w:val="28"/>
        </w:rPr>
        <w:t xml:space="preserve">by the teacher, </w:t>
      </w:r>
      <w:r w:rsidRPr="000B3F21">
        <w:rPr>
          <w:szCs w:val="28"/>
        </w:rPr>
        <w:t xml:space="preserve">and </w:t>
      </w:r>
      <w:r w:rsidR="0096070A" w:rsidRPr="000B3F21">
        <w:rPr>
          <w:szCs w:val="28"/>
        </w:rPr>
        <w:t xml:space="preserve">the </w:t>
      </w:r>
      <w:r w:rsidRPr="000B3F21">
        <w:rPr>
          <w:szCs w:val="28"/>
        </w:rPr>
        <w:t xml:space="preserve">peer tutors’ contribution </w:t>
      </w:r>
      <w:r w:rsidR="001935BC" w:rsidRPr="000B3F21">
        <w:rPr>
          <w:szCs w:val="28"/>
        </w:rPr>
        <w:t xml:space="preserve">should </w:t>
      </w:r>
      <w:r w:rsidR="005A6BFB" w:rsidRPr="000B3F21">
        <w:rPr>
          <w:szCs w:val="28"/>
        </w:rPr>
        <w:t xml:space="preserve">always </w:t>
      </w:r>
      <w:r w:rsidR="001935BC" w:rsidRPr="000B3F21">
        <w:rPr>
          <w:szCs w:val="28"/>
        </w:rPr>
        <w:t xml:space="preserve">be </w:t>
      </w:r>
      <w:r w:rsidR="005A6BFB" w:rsidRPr="000B3F21">
        <w:rPr>
          <w:szCs w:val="28"/>
        </w:rPr>
        <w:t>acknowledged and, where appropriate, rewarded.</w:t>
      </w:r>
    </w:p>
    <w:p w14:paraId="10C507EE" w14:textId="77777777" w:rsidR="00656F6B" w:rsidRDefault="00656F6B">
      <w:pPr>
        <w:spacing w:after="160" w:line="259" w:lineRule="auto"/>
        <w:rPr>
          <w:rFonts w:eastAsiaTheme="majorEastAsia" w:cstheme="majorBidi"/>
          <w:b/>
          <w:color w:val="262626" w:themeColor="text1" w:themeTint="D9"/>
          <w:sz w:val="36"/>
          <w:szCs w:val="28"/>
        </w:rPr>
      </w:pPr>
      <w:r>
        <w:br w:type="page"/>
      </w:r>
    </w:p>
    <w:p w14:paraId="7F9371CF" w14:textId="0456CB61" w:rsidR="00D32E5B" w:rsidRPr="00357E3C" w:rsidRDefault="00656F6B" w:rsidP="00D6430E">
      <w:pPr>
        <w:pStyle w:val="Heading2"/>
      </w:pPr>
      <w:r w:rsidRPr="00357E3C">
        <w:rPr>
          <w:rFonts w:cs="Arial"/>
          <w:b w:val="0"/>
          <w:bCs/>
          <w:noProof/>
          <w:lang w:val="en-US" w:eastAsia="en-US"/>
        </w:rPr>
        <w:lastRenderedPageBreak/>
        <mc:AlternateContent>
          <mc:Choice Requires="wps">
            <w:drawing>
              <wp:anchor distT="91440" distB="91440" distL="137160" distR="137160" simplePos="0" relativeHeight="251948544" behindDoc="0" locked="0" layoutInCell="0" allowOverlap="1" wp14:anchorId="09E5EB8E" wp14:editId="0CE345DC">
                <wp:simplePos x="0" y="0"/>
                <wp:positionH relativeFrom="margin">
                  <wp:posOffset>5244465</wp:posOffset>
                </wp:positionH>
                <wp:positionV relativeFrom="paragraph">
                  <wp:posOffset>5080</wp:posOffset>
                </wp:positionV>
                <wp:extent cx="431800" cy="539750"/>
                <wp:effectExtent l="3175" t="0" r="9525" b="9525"/>
                <wp:wrapSquare wrapText="bothSides"/>
                <wp:docPr id="243"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1800" cy="539750"/>
                        </a:xfrm>
                        <a:prstGeom prst="roundRect">
                          <a:avLst>
                            <a:gd name="adj" fmla="val 13032"/>
                          </a:avLst>
                        </a:prstGeom>
                        <a:solidFill>
                          <a:srgbClr val="346DB6"/>
                        </a:solidFill>
                      </wps:spPr>
                      <wps:txbx>
                        <w:txbxContent>
                          <w:p w14:paraId="0E00C856" w14:textId="77777777" w:rsidR="00385A39" w:rsidRPr="004A7203" w:rsidRDefault="00385A39" w:rsidP="00A64D99">
                            <w:pPr>
                              <w:jc w:val="center"/>
                              <w:rPr>
                                <w:rFonts w:eastAsiaTheme="majorEastAsia" w:cs="Calibri"/>
                                <w:b/>
                                <w:iCs/>
                                <w:color w:val="FFFFFF" w:themeColor="background1"/>
                                <w:szCs w:val="28"/>
                              </w:rPr>
                            </w:pPr>
                            <w:r>
                              <w:rPr>
                                <w:rFonts w:eastAsiaTheme="majorEastAsia" w:cs="Calibri"/>
                                <w:b/>
                                <w:iCs/>
                                <w:color w:val="FFFFFF" w:themeColor="background1"/>
                                <w:szCs w:val="28"/>
                              </w:rPr>
                              <w:t>Main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9E5EB8E" id="_x0000_s1068" style="position:absolute;margin-left:412.95pt;margin-top:.4pt;width:34pt;height:42.5pt;rotation:90;z-index:251948544;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text;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" o:allowincell="f" fillcolor="#346db6" stroked="f">
                <v:textbox>
                  <w:txbxContent>
                    <w:p w14:paraId="0E00C856" w14:textId="77777777" w:rsidR="00385A39" w:rsidRPr="004A7203" w:rsidRDefault="00385A39" w:rsidP="00A64D99">
                      <w:pPr>
                        <w:jc w:val="center"/>
                        <w:rPr>
                          <w:rFonts w:eastAsiaTheme="majorEastAsia" w:cs="Calibri"/>
                          <w:b/>
                          <w:iCs/>
                          <w:color w:val="FFFFFF" w:themeColor="background1"/>
                          <w:szCs w:val="28"/>
                        </w:rPr>
                      </w:pPr>
                      <w:r>
                        <w:rPr>
                          <w:rFonts w:eastAsiaTheme="majorEastAsia" w:cs="Calibri"/>
                          <w:b/>
                          <w:iCs/>
                          <w:color w:val="FFFFFF" w:themeColor="background1"/>
                          <w:szCs w:val="28"/>
                        </w:rPr>
                        <w:t>Main</w:t>
                      </w:r>
                    </w:p>
                  </w:txbxContent>
                </v:textbox>
                <w10:wrap type="square" anchorx="margin"/>
              </v:roundrect>
            </w:pict>
          </mc:Fallback>
        </mc:AlternateContent>
      </w:r>
      <w:r w:rsidR="00D32E5B" w:rsidRPr="00357E3C">
        <w:t>Activity 8.2</w:t>
      </w:r>
      <w:r w:rsidR="00F32C99" w:rsidRPr="00357E3C">
        <w:t>e</w:t>
      </w:r>
      <w:r w:rsidR="00D32E5B" w:rsidRPr="00357E3C">
        <w:t>: Peer</w:t>
      </w:r>
      <w:r w:rsidR="001B5370" w:rsidRPr="00357E3C">
        <w:t>-</w:t>
      </w:r>
      <w:r w:rsidR="00D32E5B" w:rsidRPr="00357E3C">
        <w:t xml:space="preserve"> </w:t>
      </w:r>
      <w:r w:rsidR="00787947" w:rsidRPr="00357E3C">
        <w:t>and self-</w:t>
      </w:r>
      <w:r w:rsidR="00D32E5B" w:rsidRPr="00357E3C">
        <w:t xml:space="preserve">assessment </w:t>
      </w:r>
    </w:p>
    <w:p w14:paraId="57B2639C" w14:textId="302A730C" w:rsidR="00D32E5B" w:rsidRPr="00357E3C" w:rsidRDefault="00D32E5B" w:rsidP="00D32E5B">
      <w:pPr>
        <w:rPr>
          <w:rFonts w:cs="Arial"/>
          <w:bCs/>
          <w:color w:val="033896"/>
        </w:rPr>
      </w:pPr>
      <w:r w:rsidRPr="00A91530">
        <w:rPr>
          <w:rFonts w:cs="Arial"/>
          <w:bCs/>
          <w:color w:val="033896"/>
        </w:rPr>
        <w:sym w:font="Wingdings" w:char="F0B9"/>
      </w:r>
      <w:r w:rsidRPr="00A91530">
        <w:rPr>
          <w:rFonts w:cs="Arial"/>
          <w:bCs/>
          <w:color w:val="033896"/>
        </w:rPr>
        <w:t xml:space="preserve">  </w:t>
      </w:r>
      <w:r w:rsidR="008C0CEB" w:rsidRPr="00A91530">
        <w:rPr>
          <w:rFonts w:cs="Arial"/>
          <w:bCs/>
          <w:color w:val="033896"/>
        </w:rPr>
        <w:t>75</w:t>
      </w:r>
      <w:r w:rsidR="00B647D5" w:rsidRPr="00A91530">
        <w:rPr>
          <w:rFonts w:cs="Arial"/>
          <w:bCs/>
          <w:color w:val="033896"/>
        </w:rPr>
        <w:t xml:space="preserve"> </w:t>
      </w:r>
      <w:r w:rsidRPr="00A91530">
        <w:rPr>
          <w:rFonts w:cs="Arial"/>
          <w:bCs/>
          <w:color w:val="033896"/>
        </w:rPr>
        <w:t>minutes</w:t>
      </w:r>
    </w:p>
    <w:p w14:paraId="2A406B08" w14:textId="77777777" w:rsidR="00656F6B" w:rsidRDefault="00656F6B" w:rsidP="00F4022C">
      <w:pPr>
        <w:widowControl w:val="0"/>
        <w:autoSpaceDE w:val="0"/>
        <w:autoSpaceDN w:val="0"/>
        <w:adjustRightInd w:val="0"/>
        <w:rPr>
          <w:rStyle w:val="st"/>
          <w:rFonts w:eastAsia="Times New Roman" w:cs="Times New Roman"/>
          <w:szCs w:val="28"/>
        </w:rPr>
      </w:pPr>
      <w:bookmarkStart w:id="25" w:name="_Toc532926012"/>
    </w:p>
    <w:p w14:paraId="712C9C52" w14:textId="31D7435F" w:rsidR="007B1DE2" w:rsidRPr="000B3F21" w:rsidRDefault="00BF221F" w:rsidP="00F4022C">
      <w:pPr>
        <w:widowControl w:val="0"/>
        <w:autoSpaceDE w:val="0"/>
        <w:autoSpaceDN w:val="0"/>
        <w:adjustRightInd w:val="0"/>
        <w:rPr>
          <w:rFonts w:cs="Arial"/>
          <w:szCs w:val="28"/>
          <w:lang w:eastAsia="en-US"/>
        </w:rPr>
      </w:pPr>
      <w:r w:rsidRPr="000B3F21">
        <w:rPr>
          <w:rStyle w:val="st"/>
          <w:rFonts w:eastAsia="Times New Roman" w:cs="Times New Roman"/>
          <w:szCs w:val="28"/>
        </w:rPr>
        <w:t>In</w:t>
      </w:r>
      <w:r w:rsidRPr="00357E3C">
        <w:rPr>
          <w:rStyle w:val="st"/>
          <w:rFonts w:eastAsia="Times New Roman" w:cs="Times New Roman"/>
          <w:b/>
          <w:bCs/>
          <w:color w:val="033896"/>
          <w:szCs w:val="28"/>
        </w:rPr>
        <w:t xml:space="preserve"> </w:t>
      </w:r>
      <w:r w:rsidR="000F74C3" w:rsidRPr="00357E3C">
        <w:rPr>
          <w:rStyle w:val="st"/>
          <w:rFonts w:eastAsia="Times New Roman" w:cs="Times New Roman"/>
          <w:b/>
          <w:bCs/>
          <w:color w:val="033896"/>
          <w:szCs w:val="28"/>
        </w:rPr>
        <w:t>Module 7</w:t>
      </w:r>
      <w:r w:rsidR="001935BC" w:rsidRPr="000B3F21">
        <w:rPr>
          <w:rStyle w:val="st"/>
          <w:rFonts w:eastAsia="Times New Roman" w:cs="Times New Roman"/>
          <w:szCs w:val="28"/>
        </w:rPr>
        <w:t>: Promoting Active Learning in the Classroom</w:t>
      </w:r>
      <w:r w:rsidR="00B10194" w:rsidRPr="000B3F21">
        <w:rPr>
          <w:rStyle w:val="st"/>
          <w:rFonts w:eastAsia="Times New Roman" w:cs="Times New Roman"/>
          <w:szCs w:val="28"/>
        </w:rPr>
        <w:t xml:space="preserve">, </w:t>
      </w:r>
      <w:r w:rsidRPr="000B3F21">
        <w:rPr>
          <w:rStyle w:val="st"/>
          <w:rFonts w:eastAsia="Times New Roman" w:cs="Times New Roman"/>
          <w:szCs w:val="28"/>
        </w:rPr>
        <w:t xml:space="preserve">using </w:t>
      </w:r>
      <w:r w:rsidR="00D31172" w:rsidRPr="000B3F21">
        <w:rPr>
          <w:rFonts w:cs="Arial"/>
          <w:szCs w:val="28"/>
          <w:lang w:eastAsia="en-US"/>
        </w:rPr>
        <w:t>ass</w:t>
      </w:r>
      <w:r w:rsidRPr="000B3F21">
        <w:rPr>
          <w:rFonts w:cs="Arial"/>
          <w:szCs w:val="28"/>
          <w:lang w:eastAsia="en-US"/>
        </w:rPr>
        <w:t xml:space="preserve">essment </w:t>
      </w:r>
      <w:r w:rsidR="00F6249C" w:rsidRPr="000B3F21">
        <w:rPr>
          <w:rFonts w:cs="Arial"/>
          <w:szCs w:val="28"/>
          <w:lang w:eastAsia="en-US"/>
        </w:rPr>
        <w:t>for</w:t>
      </w:r>
      <w:r w:rsidRPr="000B3F21">
        <w:rPr>
          <w:rFonts w:cs="Arial"/>
          <w:szCs w:val="28"/>
          <w:lang w:eastAsia="en-US"/>
        </w:rPr>
        <w:t xml:space="preserve"> learning was recognised a</w:t>
      </w:r>
      <w:r w:rsidR="00D31172" w:rsidRPr="000B3F21">
        <w:rPr>
          <w:rFonts w:cs="Arial"/>
          <w:szCs w:val="28"/>
          <w:lang w:eastAsia="en-US"/>
        </w:rPr>
        <w:t>s a</w:t>
      </w:r>
      <w:r w:rsidR="0002630A" w:rsidRPr="000B3F21">
        <w:rPr>
          <w:rFonts w:cs="Arial"/>
          <w:szCs w:val="28"/>
          <w:lang w:eastAsia="en-US"/>
        </w:rPr>
        <w:t>n</w:t>
      </w:r>
      <w:r w:rsidR="00D31172" w:rsidRPr="000B3F21">
        <w:rPr>
          <w:rFonts w:cs="Arial"/>
          <w:szCs w:val="28"/>
          <w:lang w:eastAsia="en-US"/>
        </w:rPr>
        <w:t xml:space="preserve"> </w:t>
      </w:r>
      <w:r w:rsidR="0002630A" w:rsidRPr="000B3F21">
        <w:rPr>
          <w:rFonts w:cs="Arial"/>
          <w:szCs w:val="28"/>
          <w:lang w:eastAsia="en-US"/>
        </w:rPr>
        <w:t>effective</w:t>
      </w:r>
      <w:r w:rsidR="00D31172" w:rsidRPr="000B3F21">
        <w:rPr>
          <w:rFonts w:cs="Arial"/>
          <w:szCs w:val="28"/>
          <w:lang w:eastAsia="en-US"/>
        </w:rPr>
        <w:t xml:space="preserve"> active learning strategy for inclusion. </w:t>
      </w:r>
    </w:p>
    <w:p w14:paraId="17C83E8D" w14:textId="5AAD2DA1" w:rsidR="007B1DE2" w:rsidRPr="000B3F21" w:rsidRDefault="007B1DE2" w:rsidP="00F4022C">
      <w:pPr>
        <w:widowControl w:val="0"/>
        <w:autoSpaceDE w:val="0"/>
        <w:autoSpaceDN w:val="0"/>
        <w:adjustRightInd w:val="0"/>
        <w:rPr>
          <w:rFonts w:cs="Arial"/>
          <w:szCs w:val="28"/>
        </w:rPr>
      </w:pPr>
      <w:r w:rsidRPr="000B3F21">
        <w:rPr>
          <w:rFonts w:cs="Arial"/>
          <w:szCs w:val="28"/>
        </w:rPr>
        <w:t xml:space="preserve">The trainer should remind </w:t>
      </w:r>
      <w:r w:rsidR="00FF225D">
        <w:rPr>
          <w:rFonts w:cs="Arial"/>
          <w:szCs w:val="28"/>
        </w:rPr>
        <w:t>teachers</w:t>
      </w:r>
      <w:r w:rsidRPr="000B3F21">
        <w:rPr>
          <w:rFonts w:cs="Arial"/>
          <w:szCs w:val="28"/>
        </w:rPr>
        <w:t xml:space="preserve"> that assessment </w:t>
      </w:r>
      <w:r w:rsidRPr="000B3F21">
        <w:rPr>
          <w:rStyle w:val="Strong"/>
          <w:rFonts w:cs="Arial"/>
          <w:b w:val="0"/>
          <w:szCs w:val="28"/>
        </w:rPr>
        <w:t>for</w:t>
      </w:r>
      <w:r w:rsidRPr="000B3F21">
        <w:rPr>
          <w:rStyle w:val="Strong"/>
          <w:rFonts w:cs="Arial"/>
          <w:szCs w:val="28"/>
        </w:rPr>
        <w:t xml:space="preserve"> </w:t>
      </w:r>
      <w:r w:rsidRPr="000B3F21">
        <w:rPr>
          <w:rFonts w:cs="Arial"/>
          <w:szCs w:val="28"/>
        </w:rPr>
        <w:t>learning is:</w:t>
      </w:r>
    </w:p>
    <w:p w14:paraId="5CCF3F2D" w14:textId="5C7A3CC7" w:rsidR="007B1DE2" w:rsidRPr="00F4022C" w:rsidRDefault="00C468EC" w:rsidP="00773DBD">
      <w:pPr>
        <w:pStyle w:val="ListParagraph"/>
        <w:numPr>
          <w:ilvl w:val="0"/>
          <w:numId w:val="32"/>
        </w:numPr>
        <w:spacing w:after="120"/>
        <w:ind w:left="360"/>
        <w:contextualSpacing w:val="0"/>
        <w:rPr>
          <w:rFonts w:cs="Calibri"/>
          <w:szCs w:val="28"/>
        </w:rPr>
      </w:pPr>
      <w:r w:rsidRPr="00F4022C">
        <w:rPr>
          <w:rFonts w:cs="Calibri"/>
          <w:szCs w:val="28"/>
        </w:rPr>
        <w:t xml:space="preserve">the process of using classroom assessment to improve learning, where teachers share learning </w:t>
      </w:r>
      <w:r w:rsidR="007B1DE2" w:rsidRPr="00F4022C">
        <w:rPr>
          <w:rFonts w:cs="Calibri"/>
          <w:szCs w:val="28"/>
        </w:rPr>
        <w:t>goals with learners;</w:t>
      </w:r>
    </w:p>
    <w:p w14:paraId="57677AD4" w14:textId="6AF5F606" w:rsidR="007B1DE2" w:rsidRPr="00F4022C" w:rsidRDefault="007B1DE2" w:rsidP="00773DBD">
      <w:pPr>
        <w:pStyle w:val="ListParagraph"/>
        <w:numPr>
          <w:ilvl w:val="0"/>
          <w:numId w:val="32"/>
        </w:numPr>
        <w:spacing w:after="120"/>
        <w:ind w:left="360"/>
        <w:contextualSpacing w:val="0"/>
        <w:rPr>
          <w:rFonts w:cs="Calibri"/>
          <w:szCs w:val="28"/>
        </w:rPr>
      </w:pPr>
      <w:r w:rsidRPr="00F4022C">
        <w:rPr>
          <w:rFonts w:cs="Calibri"/>
          <w:szCs w:val="28"/>
        </w:rPr>
        <w:t>a</w:t>
      </w:r>
      <w:r w:rsidR="000F74C3" w:rsidRPr="00F4022C">
        <w:rPr>
          <w:rFonts w:cs="Calibri"/>
          <w:szCs w:val="28"/>
        </w:rPr>
        <w:t xml:space="preserve">ssessment criteria </w:t>
      </w:r>
      <w:r w:rsidRPr="00F4022C">
        <w:rPr>
          <w:rFonts w:cs="Calibri"/>
          <w:szCs w:val="28"/>
        </w:rPr>
        <w:t>is used that</w:t>
      </w:r>
      <w:r w:rsidR="000F74C3" w:rsidRPr="00F4022C">
        <w:rPr>
          <w:rFonts w:cs="Calibri"/>
          <w:szCs w:val="28"/>
        </w:rPr>
        <w:t xml:space="preserve"> clearly specifies the standards that must be met</w:t>
      </w:r>
      <w:r w:rsidR="00552273" w:rsidRPr="00F4022C">
        <w:rPr>
          <w:rFonts w:cs="Calibri"/>
          <w:szCs w:val="28"/>
        </w:rPr>
        <w:t>,</w:t>
      </w:r>
      <w:r w:rsidR="000F74C3" w:rsidRPr="00F4022C">
        <w:rPr>
          <w:rFonts w:cs="Calibri"/>
          <w:szCs w:val="28"/>
        </w:rPr>
        <w:t xml:space="preserve"> and what evidence will be used to show achievement of learning outcomes</w:t>
      </w:r>
      <w:r w:rsidRPr="00F4022C">
        <w:rPr>
          <w:rFonts w:cs="Calibri"/>
          <w:szCs w:val="28"/>
        </w:rPr>
        <w:t>;</w:t>
      </w:r>
    </w:p>
    <w:p w14:paraId="132565D9" w14:textId="7E6959E9" w:rsidR="007B1DE2" w:rsidRPr="00F4022C" w:rsidRDefault="007B1DE2" w:rsidP="00773DBD">
      <w:pPr>
        <w:pStyle w:val="ListParagraph"/>
        <w:numPr>
          <w:ilvl w:val="0"/>
          <w:numId w:val="32"/>
        </w:numPr>
        <w:spacing w:after="120"/>
        <w:ind w:left="360"/>
        <w:contextualSpacing w:val="0"/>
        <w:rPr>
          <w:rFonts w:cs="Calibri"/>
          <w:szCs w:val="28"/>
        </w:rPr>
      </w:pPr>
      <w:r w:rsidRPr="00F4022C">
        <w:rPr>
          <w:rFonts w:cs="Calibri"/>
          <w:szCs w:val="28"/>
        </w:rPr>
        <w:t>l</w:t>
      </w:r>
      <w:r w:rsidR="00C468EC" w:rsidRPr="00F4022C">
        <w:rPr>
          <w:rFonts w:cs="Calibri"/>
          <w:szCs w:val="28"/>
        </w:rPr>
        <w:t xml:space="preserve">earners </w:t>
      </w:r>
      <w:r w:rsidRPr="00F4022C">
        <w:rPr>
          <w:rFonts w:cs="Calibri"/>
          <w:szCs w:val="28"/>
        </w:rPr>
        <w:t xml:space="preserve">therefore </w:t>
      </w:r>
      <w:r w:rsidR="00C468EC" w:rsidRPr="00F4022C">
        <w:rPr>
          <w:rFonts w:cs="Calibri"/>
          <w:szCs w:val="28"/>
        </w:rPr>
        <w:t>recognise the standards to which they should aim</w:t>
      </w:r>
      <w:r w:rsidRPr="00F4022C">
        <w:rPr>
          <w:rFonts w:cs="Calibri"/>
          <w:szCs w:val="28"/>
        </w:rPr>
        <w:t>, and</w:t>
      </w:r>
    </w:p>
    <w:p w14:paraId="2485D05E" w14:textId="05BB2416" w:rsidR="007B1DE2" w:rsidRPr="00F4022C" w:rsidRDefault="007B1DE2" w:rsidP="00773DBD">
      <w:pPr>
        <w:pStyle w:val="ListParagraph"/>
        <w:numPr>
          <w:ilvl w:val="0"/>
          <w:numId w:val="32"/>
        </w:numPr>
        <w:spacing w:after="120"/>
        <w:ind w:left="360"/>
        <w:contextualSpacing w:val="0"/>
        <w:rPr>
          <w:rFonts w:cs="Calibri"/>
          <w:szCs w:val="28"/>
        </w:rPr>
      </w:pPr>
      <w:r w:rsidRPr="00F4022C">
        <w:rPr>
          <w:rFonts w:cs="Calibri"/>
          <w:szCs w:val="28"/>
        </w:rPr>
        <w:t>t</w:t>
      </w:r>
      <w:r w:rsidR="00C468EC" w:rsidRPr="00F4022C">
        <w:rPr>
          <w:rFonts w:cs="Calibri"/>
          <w:szCs w:val="28"/>
        </w:rPr>
        <w:t xml:space="preserve">here is feedback that leads learners to identify what they should do next in order to improve. </w:t>
      </w:r>
    </w:p>
    <w:p w14:paraId="3CCB4397" w14:textId="62B33CE6" w:rsidR="0090095A" w:rsidRDefault="007B1DE2" w:rsidP="00F4022C">
      <w:pPr>
        <w:widowControl w:val="0"/>
        <w:autoSpaceDE w:val="0"/>
        <w:autoSpaceDN w:val="0"/>
        <w:adjustRightInd w:val="0"/>
        <w:rPr>
          <w:szCs w:val="28"/>
          <w:lang w:eastAsia="en-US"/>
        </w:rPr>
      </w:pPr>
      <w:r w:rsidRPr="000B3F21">
        <w:rPr>
          <w:rFonts w:cs="Arial"/>
          <w:szCs w:val="28"/>
        </w:rPr>
        <w:t>By c</w:t>
      </w:r>
      <w:r w:rsidR="00E8491E" w:rsidRPr="000B3F21">
        <w:rPr>
          <w:rFonts w:cs="Arial"/>
          <w:szCs w:val="28"/>
        </w:rPr>
        <w:t xml:space="preserve">ollaboratively </w:t>
      </w:r>
      <w:r w:rsidR="00C468EC" w:rsidRPr="000B3F21">
        <w:rPr>
          <w:rFonts w:cs="Arial"/>
          <w:szCs w:val="28"/>
        </w:rPr>
        <w:t xml:space="preserve">reflecting on their performance and progress with teachers, learners can </w:t>
      </w:r>
      <w:r w:rsidR="00E8491E" w:rsidRPr="000B3F21">
        <w:rPr>
          <w:rFonts w:cs="Arial"/>
          <w:szCs w:val="28"/>
        </w:rPr>
        <w:t>develop skills in peer</w:t>
      </w:r>
      <w:r w:rsidR="00C468EC" w:rsidRPr="000B3F21">
        <w:rPr>
          <w:rFonts w:cs="Arial"/>
          <w:szCs w:val="28"/>
        </w:rPr>
        <w:t>-assessment</w:t>
      </w:r>
      <w:r w:rsidR="00E8491E" w:rsidRPr="000B3F21">
        <w:rPr>
          <w:rFonts w:cs="Arial"/>
          <w:szCs w:val="28"/>
        </w:rPr>
        <w:t xml:space="preserve"> which, in turn, enable them to assess their own performance</w:t>
      </w:r>
      <w:r w:rsidR="00C468EC" w:rsidRPr="000B3F21">
        <w:rPr>
          <w:rFonts w:cs="Arial"/>
          <w:szCs w:val="28"/>
        </w:rPr>
        <w:t xml:space="preserve">. </w:t>
      </w:r>
      <w:r w:rsidR="00DE73DC" w:rsidRPr="000B3F21">
        <w:rPr>
          <w:rFonts w:cs="Arial"/>
          <w:szCs w:val="28"/>
        </w:rPr>
        <w:t>P</w:t>
      </w:r>
      <w:r w:rsidR="00C468EC" w:rsidRPr="000B3F21">
        <w:rPr>
          <w:rFonts w:cs="Arial"/>
          <w:szCs w:val="28"/>
        </w:rPr>
        <w:t>eer</w:t>
      </w:r>
      <w:r w:rsidR="00864CAA" w:rsidRPr="000B3F21">
        <w:rPr>
          <w:rFonts w:cs="Arial"/>
          <w:szCs w:val="28"/>
        </w:rPr>
        <w:t>-</w:t>
      </w:r>
      <w:r w:rsidR="00C468EC" w:rsidRPr="000B3F21">
        <w:rPr>
          <w:rFonts w:cs="Arial"/>
          <w:szCs w:val="28"/>
        </w:rPr>
        <w:t xml:space="preserve"> </w:t>
      </w:r>
      <w:r w:rsidR="00D31172" w:rsidRPr="000B3F21">
        <w:rPr>
          <w:rFonts w:cs="Arial"/>
          <w:szCs w:val="28"/>
        </w:rPr>
        <w:t xml:space="preserve">and </w:t>
      </w:r>
      <w:r w:rsidR="00D31172" w:rsidRPr="000B3F21">
        <w:rPr>
          <w:szCs w:val="28"/>
          <w:lang w:eastAsia="en-US"/>
        </w:rPr>
        <w:t>self-assessment</w:t>
      </w:r>
      <w:r w:rsidR="00DE73DC" w:rsidRPr="000B3F21">
        <w:rPr>
          <w:szCs w:val="28"/>
          <w:lang w:eastAsia="en-US"/>
        </w:rPr>
        <w:t xml:space="preserve"> are </w:t>
      </w:r>
      <w:r w:rsidR="00E8491E" w:rsidRPr="000B3F21">
        <w:rPr>
          <w:szCs w:val="28"/>
          <w:lang w:eastAsia="en-US"/>
        </w:rPr>
        <w:t xml:space="preserve">therefore </w:t>
      </w:r>
      <w:r w:rsidR="00DE73DC" w:rsidRPr="000B3F21">
        <w:rPr>
          <w:szCs w:val="28"/>
          <w:lang w:eastAsia="en-US"/>
        </w:rPr>
        <w:t xml:space="preserve">powerful tools </w:t>
      </w:r>
      <w:r w:rsidRPr="000B3F21">
        <w:rPr>
          <w:szCs w:val="28"/>
          <w:lang w:eastAsia="en-US"/>
        </w:rPr>
        <w:t>central</w:t>
      </w:r>
      <w:r w:rsidR="00DE73DC" w:rsidRPr="000B3F21">
        <w:rPr>
          <w:szCs w:val="28"/>
          <w:lang w:eastAsia="en-US"/>
        </w:rPr>
        <w:t xml:space="preserve"> to the assessment for learning process</w:t>
      </w:r>
      <w:r w:rsidR="00556085" w:rsidRPr="000B3F21">
        <w:rPr>
          <w:szCs w:val="28"/>
          <w:lang w:eastAsia="en-US"/>
        </w:rPr>
        <w:t xml:space="preserve"> </w:t>
      </w:r>
      <w:r w:rsidR="00E8491E" w:rsidRPr="000B3F21">
        <w:rPr>
          <w:szCs w:val="28"/>
          <w:lang w:eastAsia="en-US"/>
        </w:rPr>
        <w:t>and</w:t>
      </w:r>
      <w:r w:rsidR="00DE73DC" w:rsidRPr="000B3F21">
        <w:rPr>
          <w:szCs w:val="28"/>
          <w:lang w:eastAsia="en-US"/>
        </w:rPr>
        <w:t xml:space="preserve"> are key to developing learner participation</w:t>
      </w:r>
      <w:r w:rsidR="00E8491E" w:rsidRPr="000B3F21">
        <w:rPr>
          <w:szCs w:val="28"/>
          <w:lang w:eastAsia="en-US"/>
        </w:rPr>
        <w:t xml:space="preserve"> and independent learning skills</w:t>
      </w:r>
      <w:r w:rsidR="00D31172" w:rsidRPr="000B3F21">
        <w:rPr>
          <w:szCs w:val="28"/>
          <w:lang w:eastAsia="en-US"/>
        </w:rPr>
        <w:t xml:space="preserve">. </w:t>
      </w:r>
    </w:p>
    <w:p w14:paraId="11342603" w14:textId="77777777" w:rsidR="00656F6B" w:rsidRPr="00357E3C" w:rsidRDefault="00656F6B" w:rsidP="00F4022C">
      <w:pPr>
        <w:widowControl w:val="0"/>
        <w:autoSpaceDE w:val="0"/>
        <w:autoSpaceDN w:val="0"/>
        <w:adjustRightInd w:val="0"/>
        <w:rPr>
          <w:rFonts w:cs="Arial"/>
          <w:szCs w:val="28"/>
        </w:rPr>
      </w:pPr>
    </w:p>
    <w:p w14:paraId="6825C7D3" w14:textId="13C72FD6" w:rsidR="00E438EF" w:rsidRDefault="00E438EF" w:rsidP="00F4022C">
      <w:pPr>
        <w:rPr>
          <w:rFonts w:cs="Arial"/>
          <w:szCs w:val="28"/>
        </w:rPr>
      </w:pPr>
      <w:r w:rsidRPr="000B3F21">
        <w:rPr>
          <w:rFonts w:cs="Arial"/>
          <w:szCs w:val="28"/>
        </w:rPr>
        <w:t xml:space="preserve">The trainer should ask </w:t>
      </w:r>
      <w:r w:rsidR="00FF225D">
        <w:rPr>
          <w:rFonts w:cs="Arial"/>
          <w:szCs w:val="28"/>
        </w:rPr>
        <w:t>teachers</w:t>
      </w:r>
      <w:r w:rsidRPr="000B3F21">
        <w:rPr>
          <w:rFonts w:cs="Arial"/>
          <w:szCs w:val="28"/>
        </w:rPr>
        <w:t xml:space="preserve"> to brainstorm the benefits of peer</w:t>
      </w:r>
      <w:r w:rsidR="00864CAA" w:rsidRPr="000B3F21">
        <w:rPr>
          <w:rFonts w:cs="Arial"/>
          <w:szCs w:val="28"/>
        </w:rPr>
        <w:t>-</w:t>
      </w:r>
      <w:r w:rsidRPr="000B3F21">
        <w:rPr>
          <w:rFonts w:cs="Arial"/>
          <w:szCs w:val="28"/>
        </w:rPr>
        <w:t xml:space="preserve"> and self-assessment. </w:t>
      </w:r>
    </w:p>
    <w:p w14:paraId="426FC39A" w14:textId="77777777" w:rsidR="00656F6B" w:rsidRPr="00357E3C" w:rsidRDefault="00656F6B" w:rsidP="00F4022C">
      <w:pPr>
        <w:rPr>
          <w:rFonts w:cs="Arial"/>
          <w:szCs w:val="28"/>
        </w:rPr>
      </w:pPr>
    </w:p>
    <w:p w14:paraId="491F7999" w14:textId="07D7865E" w:rsidR="007B1DE2" w:rsidRPr="000B3F21" w:rsidRDefault="008E68FC" w:rsidP="00656F6B">
      <w:pPr>
        <w:spacing w:after="120"/>
        <w:rPr>
          <w:szCs w:val="28"/>
          <w:lang w:eastAsia="en-US"/>
        </w:rPr>
      </w:pPr>
      <w:r w:rsidRPr="000B3F21">
        <w:rPr>
          <w:szCs w:val="28"/>
          <w:lang w:eastAsia="en-US"/>
        </w:rPr>
        <w:t xml:space="preserve">After </w:t>
      </w:r>
      <w:r w:rsidR="001B5370" w:rsidRPr="000B3F21">
        <w:rPr>
          <w:szCs w:val="28"/>
          <w:lang w:eastAsia="en-US"/>
        </w:rPr>
        <w:t xml:space="preserve">the </w:t>
      </w:r>
      <w:r w:rsidRPr="000B3F21">
        <w:rPr>
          <w:szCs w:val="28"/>
          <w:lang w:eastAsia="en-US"/>
        </w:rPr>
        <w:t>discussion, t</w:t>
      </w:r>
      <w:r w:rsidR="00E438EF" w:rsidRPr="000B3F21">
        <w:rPr>
          <w:szCs w:val="28"/>
          <w:lang w:eastAsia="en-US"/>
        </w:rPr>
        <w:t xml:space="preserve">he trainer can refer to the following </w:t>
      </w:r>
      <w:r w:rsidR="007B1DE2" w:rsidRPr="000B3F21">
        <w:rPr>
          <w:szCs w:val="28"/>
          <w:lang w:eastAsia="en-US"/>
        </w:rPr>
        <w:t xml:space="preserve">benefits if </w:t>
      </w:r>
      <w:r w:rsidRPr="000B3F21">
        <w:rPr>
          <w:szCs w:val="28"/>
          <w:lang w:eastAsia="en-US"/>
        </w:rPr>
        <w:t>they were not mentioned</w:t>
      </w:r>
      <w:r w:rsidR="007B1DE2" w:rsidRPr="000B3F21">
        <w:rPr>
          <w:szCs w:val="28"/>
          <w:lang w:eastAsia="en-US"/>
        </w:rPr>
        <w:t>:</w:t>
      </w:r>
    </w:p>
    <w:p w14:paraId="45976739" w14:textId="5FF15EC0" w:rsidR="00BA400B" w:rsidRPr="005D12BB" w:rsidRDefault="007B1DE2" w:rsidP="00773DBD">
      <w:pPr>
        <w:pStyle w:val="ListParagraph"/>
        <w:numPr>
          <w:ilvl w:val="0"/>
          <w:numId w:val="17"/>
        </w:numPr>
        <w:spacing w:after="120"/>
        <w:contextualSpacing w:val="0"/>
        <w:rPr>
          <w:szCs w:val="21"/>
        </w:rPr>
      </w:pPr>
      <w:r w:rsidRPr="005D12BB">
        <w:rPr>
          <w:szCs w:val="21"/>
        </w:rPr>
        <w:t>L</w:t>
      </w:r>
      <w:r w:rsidR="00E438EF" w:rsidRPr="005D12BB">
        <w:rPr>
          <w:szCs w:val="21"/>
        </w:rPr>
        <w:t>earners</w:t>
      </w:r>
      <w:r w:rsidRPr="005D12BB">
        <w:rPr>
          <w:szCs w:val="21"/>
        </w:rPr>
        <w:t xml:space="preserve"> clarify</w:t>
      </w:r>
      <w:r w:rsidR="00E438EF" w:rsidRPr="005D12BB">
        <w:rPr>
          <w:szCs w:val="21"/>
        </w:rPr>
        <w:t xml:space="preserve"> their own ideas and understanding of the learning </w:t>
      </w:r>
      <w:r w:rsidR="00BA400B" w:rsidRPr="005D12BB">
        <w:rPr>
          <w:szCs w:val="21"/>
        </w:rPr>
        <w:t>goal</w:t>
      </w:r>
      <w:r w:rsidR="00864CAA" w:rsidRPr="005D12BB">
        <w:rPr>
          <w:szCs w:val="21"/>
        </w:rPr>
        <w:t>.</w:t>
      </w:r>
    </w:p>
    <w:p w14:paraId="30D94724" w14:textId="752F6949" w:rsidR="00E438EF" w:rsidRPr="005D12BB" w:rsidRDefault="007B1DE2" w:rsidP="00773DBD">
      <w:pPr>
        <w:pStyle w:val="ListParagraph"/>
        <w:numPr>
          <w:ilvl w:val="0"/>
          <w:numId w:val="17"/>
        </w:numPr>
        <w:spacing w:after="120"/>
        <w:contextualSpacing w:val="0"/>
        <w:rPr>
          <w:szCs w:val="21"/>
        </w:rPr>
      </w:pPr>
      <w:r w:rsidRPr="005D12BB">
        <w:rPr>
          <w:szCs w:val="21"/>
        </w:rPr>
        <w:t>L</w:t>
      </w:r>
      <w:r w:rsidR="00BA400B" w:rsidRPr="005D12BB">
        <w:rPr>
          <w:szCs w:val="21"/>
        </w:rPr>
        <w:t>earners</w:t>
      </w:r>
      <w:r w:rsidRPr="005D12BB">
        <w:rPr>
          <w:szCs w:val="21"/>
        </w:rPr>
        <w:t xml:space="preserve"> better understand</w:t>
      </w:r>
      <w:r w:rsidR="00E438EF" w:rsidRPr="005D12BB">
        <w:rPr>
          <w:szCs w:val="21"/>
        </w:rPr>
        <w:t xml:space="preserve"> the assessment criteria and how it</w:t>
      </w:r>
      <w:r w:rsidR="00BA400B" w:rsidRPr="005D12BB">
        <w:rPr>
          <w:szCs w:val="21"/>
        </w:rPr>
        <w:t xml:space="preserve"> </w:t>
      </w:r>
      <w:r w:rsidR="001B5370" w:rsidRPr="005D12BB">
        <w:rPr>
          <w:szCs w:val="21"/>
        </w:rPr>
        <w:t>can</w:t>
      </w:r>
      <w:r w:rsidR="00BA400B" w:rsidRPr="005D12BB">
        <w:rPr>
          <w:szCs w:val="21"/>
        </w:rPr>
        <w:t xml:space="preserve"> be applied to their work</w:t>
      </w:r>
      <w:r w:rsidR="00864CAA" w:rsidRPr="005D12BB">
        <w:rPr>
          <w:szCs w:val="21"/>
        </w:rPr>
        <w:t>.</w:t>
      </w:r>
    </w:p>
    <w:p w14:paraId="7A0B228A" w14:textId="50ED1635" w:rsidR="00BA400B" w:rsidRPr="005D12BB" w:rsidRDefault="007B1DE2" w:rsidP="00773DBD">
      <w:pPr>
        <w:pStyle w:val="ListParagraph"/>
        <w:numPr>
          <w:ilvl w:val="0"/>
          <w:numId w:val="17"/>
        </w:numPr>
        <w:spacing w:after="120"/>
        <w:contextualSpacing w:val="0"/>
        <w:rPr>
          <w:szCs w:val="21"/>
        </w:rPr>
      </w:pPr>
      <w:r w:rsidRPr="005D12BB">
        <w:rPr>
          <w:szCs w:val="21"/>
        </w:rPr>
        <w:t>Learners realise</w:t>
      </w:r>
      <w:r w:rsidR="00BA400B" w:rsidRPr="005D12BB">
        <w:rPr>
          <w:szCs w:val="21"/>
        </w:rPr>
        <w:t xml:space="preserve"> what aspects of their own work need to improve and </w:t>
      </w:r>
      <w:r w:rsidRPr="005D12BB">
        <w:rPr>
          <w:szCs w:val="21"/>
        </w:rPr>
        <w:t>how</w:t>
      </w:r>
      <w:r w:rsidR="00BA400B" w:rsidRPr="005D12BB">
        <w:rPr>
          <w:szCs w:val="21"/>
        </w:rPr>
        <w:t xml:space="preserve"> to better assess ways of achieving a higher standard</w:t>
      </w:r>
      <w:r w:rsidR="00864CAA" w:rsidRPr="005D12BB">
        <w:rPr>
          <w:szCs w:val="21"/>
        </w:rPr>
        <w:t>.</w:t>
      </w:r>
      <w:r w:rsidR="00BA400B" w:rsidRPr="005D12BB">
        <w:rPr>
          <w:szCs w:val="21"/>
        </w:rPr>
        <w:t xml:space="preserve"> </w:t>
      </w:r>
    </w:p>
    <w:p w14:paraId="183908DD" w14:textId="3279C62C" w:rsidR="00BA400B" w:rsidRPr="005D12BB" w:rsidRDefault="007B1DE2" w:rsidP="00773DBD">
      <w:pPr>
        <w:pStyle w:val="ListParagraph"/>
        <w:numPr>
          <w:ilvl w:val="0"/>
          <w:numId w:val="17"/>
        </w:numPr>
        <w:spacing w:after="120"/>
        <w:contextualSpacing w:val="0"/>
        <w:rPr>
          <w:szCs w:val="21"/>
        </w:rPr>
      </w:pPr>
      <w:r w:rsidRPr="005D12BB">
        <w:rPr>
          <w:szCs w:val="21"/>
        </w:rPr>
        <w:t>Learners</w:t>
      </w:r>
      <w:r w:rsidR="00BA400B" w:rsidRPr="005D12BB">
        <w:rPr>
          <w:szCs w:val="21"/>
        </w:rPr>
        <w:t xml:space="preserve"> </w:t>
      </w:r>
      <w:r w:rsidRPr="005D12BB">
        <w:rPr>
          <w:szCs w:val="21"/>
        </w:rPr>
        <w:t>get</w:t>
      </w:r>
      <w:r w:rsidR="00BA400B" w:rsidRPr="005D12BB">
        <w:rPr>
          <w:szCs w:val="21"/>
        </w:rPr>
        <w:t xml:space="preserve"> to talk about their own learning through discussing the learning of others</w:t>
      </w:r>
      <w:r w:rsidR="00864CAA" w:rsidRPr="005D12BB">
        <w:rPr>
          <w:szCs w:val="21"/>
        </w:rPr>
        <w:t>.</w:t>
      </w:r>
    </w:p>
    <w:p w14:paraId="38529A7B" w14:textId="70A11C84" w:rsidR="00BA400B" w:rsidRPr="005D12BB" w:rsidRDefault="007B1DE2" w:rsidP="00773DBD">
      <w:pPr>
        <w:pStyle w:val="ListParagraph"/>
        <w:numPr>
          <w:ilvl w:val="0"/>
          <w:numId w:val="17"/>
        </w:numPr>
        <w:spacing w:after="120"/>
        <w:contextualSpacing w:val="0"/>
        <w:rPr>
          <w:szCs w:val="21"/>
        </w:rPr>
      </w:pPr>
      <w:r w:rsidRPr="005D12BB">
        <w:rPr>
          <w:szCs w:val="21"/>
        </w:rPr>
        <w:t>Learners increase</w:t>
      </w:r>
      <w:r w:rsidR="00BA400B" w:rsidRPr="005D12BB">
        <w:rPr>
          <w:szCs w:val="21"/>
        </w:rPr>
        <w:t xml:space="preserve"> </w:t>
      </w:r>
      <w:r w:rsidRPr="005D12BB">
        <w:rPr>
          <w:szCs w:val="21"/>
        </w:rPr>
        <w:t xml:space="preserve">their </w:t>
      </w:r>
      <w:r w:rsidR="00BA400B" w:rsidRPr="005D12BB">
        <w:rPr>
          <w:szCs w:val="21"/>
        </w:rPr>
        <w:t xml:space="preserve">motivation through experiencing a wider audience to their work. </w:t>
      </w:r>
    </w:p>
    <w:p w14:paraId="7124D1F0" w14:textId="77777777" w:rsidR="00656F6B" w:rsidRDefault="00656F6B" w:rsidP="00382F18">
      <w:pPr>
        <w:pStyle w:val="ListParagraph"/>
        <w:widowControl w:val="0"/>
        <w:autoSpaceDE w:val="0"/>
        <w:autoSpaceDN w:val="0"/>
        <w:adjustRightInd w:val="0"/>
        <w:rPr>
          <w:rFonts w:cs="Arial"/>
          <w:color w:val="000000" w:themeColor="text1"/>
          <w:szCs w:val="28"/>
        </w:rPr>
      </w:pPr>
    </w:p>
    <w:p w14:paraId="34CA3662" w14:textId="160EE55F" w:rsidR="00656F6B" w:rsidRDefault="00656F6B" w:rsidP="00656F6B">
      <w:pPr>
        <w:widowControl w:val="0"/>
        <w:autoSpaceDE w:val="0"/>
        <w:autoSpaceDN w:val="0"/>
        <w:adjustRightInd w:val="0"/>
        <w:rPr>
          <w:rFonts w:cs="Arial"/>
          <w:color w:val="000000" w:themeColor="text1"/>
          <w:szCs w:val="28"/>
        </w:rPr>
      </w:pPr>
    </w:p>
    <w:p w14:paraId="2DAC57F4" w14:textId="77777777" w:rsidR="00656F6B" w:rsidRDefault="00656F6B" w:rsidP="00656F6B">
      <w:pPr>
        <w:rPr>
          <w:rFonts w:cs="Arial"/>
        </w:rPr>
      </w:pPr>
      <w:r>
        <w:rPr>
          <w:rFonts w:cs="Arial"/>
          <w:noProof/>
          <w:lang w:val="en-US" w:eastAsia="en-US"/>
        </w:rPr>
        <w:lastRenderedPageBreak/>
        <mc:AlternateContent>
          <mc:Choice Requires="wpg">
            <w:drawing>
              <wp:anchor distT="0" distB="0" distL="114300" distR="114300" simplePos="0" relativeHeight="252150272" behindDoc="0" locked="0" layoutInCell="1" allowOverlap="1" wp14:anchorId="70EFDCB0" wp14:editId="05FBB2BC">
                <wp:simplePos x="0" y="0"/>
                <wp:positionH relativeFrom="column">
                  <wp:posOffset>0</wp:posOffset>
                </wp:positionH>
                <wp:positionV relativeFrom="paragraph">
                  <wp:posOffset>28704</wp:posOffset>
                </wp:positionV>
                <wp:extent cx="1417899" cy="419100"/>
                <wp:effectExtent l="0" t="0" r="0" b="0"/>
                <wp:wrapNone/>
                <wp:docPr id="549" name="Group 549"/>
                <wp:cNvGraphicFramePr/>
                <a:graphic xmlns:a="http://schemas.openxmlformats.org/drawingml/2006/main">
                  <a:graphicData uri="http://schemas.microsoft.com/office/word/2010/wordprocessingGroup">
                    <wpg:wgp>
                      <wpg:cNvGrpSpPr/>
                      <wpg:grpSpPr>
                        <a:xfrm>
                          <a:off x="0" y="0"/>
                          <a:ext cx="1417899" cy="419100"/>
                          <a:chOff x="0" y="0"/>
                          <a:chExt cx="1250950" cy="419100"/>
                        </a:xfrm>
                        <a:solidFill>
                          <a:srgbClr val="346DB6"/>
                        </a:solidFill>
                      </wpg:grpSpPr>
                      <wps:wsp>
                        <wps:cNvPr id="550" name="Arrow: Pentagon 550"/>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1" name="Text Box 551"/>
                        <wps:cNvSpPr txBox="1"/>
                        <wps:spPr>
                          <a:xfrm>
                            <a:off x="0" y="69850"/>
                            <a:ext cx="1102878" cy="273050"/>
                          </a:xfrm>
                          <a:prstGeom prst="rect">
                            <a:avLst/>
                          </a:prstGeom>
                          <a:grpFill/>
                          <a:ln w="6350">
                            <a:noFill/>
                          </a:ln>
                        </wps:spPr>
                        <wps:txbx>
                          <w:txbxContent>
                            <w:p w14:paraId="2012D1C1" w14:textId="581E5C57" w:rsidR="00385A39" w:rsidRPr="00134ACC" w:rsidRDefault="00385A39" w:rsidP="00656F6B">
                              <w:pPr>
                                <w:rPr>
                                  <w:b/>
                                  <w:color w:val="FFFFFF" w:themeColor="background1"/>
                                </w:rPr>
                              </w:pPr>
                              <w:r w:rsidRPr="00134ACC">
                                <w:rPr>
                                  <w:b/>
                                  <w:color w:val="FFFFFF" w:themeColor="background1"/>
                                </w:rPr>
                                <w:t xml:space="preserve">Resource </w:t>
                              </w:r>
                              <w:r>
                                <w:rPr>
                                  <w:b/>
                                  <w:color w:val="FFFFFF" w:themeColor="background1"/>
                                </w:rPr>
                                <w:t>8.11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70EFDCB0" id="Group 549" o:spid="_x0000_s1069" style="position:absolute;margin-left:0;margin-top:2.25pt;width:111.65pt;height:33pt;z-index:252150272;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">
                <v:shape id="Arrow: Pentagon 550" o:spid="_x0000_s1070"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bCssMA&#10;AADcAAAADwAAAGRycy9kb3ducmV2LnhtbERPTWvCQBC9C/6HZYReRDdWIiW6SilYRKFoau/T7JhE&#10;s7MhuzXRX989CB4f73ux6kwlrtS40rKCyTgCQZxZXXKu4Pi9Hr2BcB5ZY2WZFNzIwWrZ7y0w0bbl&#10;A11Tn4sQwi5BBYX3dSKlywoy6Ma2Jg7cyTYGfYBNLnWDbQg3lXyNopk0WHJoKLCmj4KyS/pnFKy/&#10;pvt9vGuHn2l93s4m9/yXflqlXgbd+xyEp84/xQ/3RiuI4zA/nAlHQC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ZbCssMAAADcAAAADwAAAAAAAAAAAAAAAACYAgAAZHJzL2Rv&#10;d25yZXYueG1sUEsFBgAAAAAEAAQA9QAAAIgDAAAAAA==&#10;" adj="17982" filled="f" stroked="f" strokeweight="1pt"/>
                <v:shape id="Text Box 551" o:spid="_x0000_s1071" type="#_x0000_t202" style="position:absolute;top:698;width:11028;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QsnMYA&#10;AADcAAAADwAAAGRycy9kb3ducmV2LnhtbESPQWvCQBSE74X+h+UVems2CimSZg0hIC3FHtRcentm&#10;n0kw+zbNbjX213cFweMwM98wWT6ZXpxodJ1lBbMoBkFcW91xo6DarV4WIJxH1thbJgUXcpAvHx8y&#10;TLU984ZOW9+IAGGXooLW+yGV0tUtGXSRHYiDd7CjQR/k2Eg94jnATS/ncfwqDXYcFlocqGypPm5/&#10;jYLPcvWFm/3cLP768n19KIaf6jtR6vlpKt5AeJr8PXxrf2gFSTKD65lwBOTy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uQsnMYAAADcAAAADwAAAAAAAAAAAAAAAACYAgAAZHJz&#10;L2Rvd25yZXYueG1sUEsFBgAAAAAEAAQA9QAAAIsDAAAAAA==&#10;" filled="f" stroked="f" strokeweight=".5pt">
                  <v:textbox>
                    <w:txbxContent>
                      <w:p w14:paraId="2012D1C1" w14:textId="581E5C57" w:rsidR="00385A39" w:rsidRPr="00134ACC" w:rsidRDefault="00385A39" w:rsidP="00656F6B">
                        <w:pPr>
                          <w:rPr>
                            <w:b/>
                            <w:color w:val="FFFFFF" w:themeColor="background1"/>
                          </w:rPr>
                        </w:pPr>
                        <w:r w:rsidRPr="00134ACC">
                          <w:rPr>
                            <w:b/>
                            <w:color w:val="FFFFFF" w:themeColor="background1"/>
                          </w:rPr>
                          <w:t xml:space="preserve">Resource </w:t>
                        </w:r>
                        <w:r>
                          <w:rPr>
                            <w:b/>
                            <w:color w:val="FFFFFF" w:themeColor="background1"/>
                          </w:rPr>
                          <w:t>8.11</w:t>
                        </w:r>
                      </w:p>
                    </w:txbxContent>
                  </v:textbox>
                </v:shape>
              </v:group>
            </w:pict>
          </mc:Fallback>
        </mc:AlternateContent>
      </w:r>
    </w:p>
    <w:p w14:paraId="01AA025E" w14:textId="77777777" w:rsidR="00656F6B" w:rsidRPr="00382F18" w:rsidRDefault="00656F6B" w:rsidP="00656F6B">
      <w:pPr>
        <w:rPr>
          <w:rFonts w:cs="Arial"/>
          <w:b/>
          <w:color w:val="033896"/>
        </w:rPr>
      </w:pPr>
      <w:r>
        <w:rPr>
          <w:rFonts w:cs="Arial"/>
        </w:rPr>
        <w:tab/>
      </w:r>
      <w:r>
        <w:rPr>
          <w:rFonts w:cs="Arial"/>
        </w:rPr>
        <w:tab/>
      </w:r>
      <w:r>
        <w:rPr>
          <w:rFonts w:cs="Arial"/>
        </w:rPr>
        <w:tab/>
      </w:r>
      <w:r>
        <w:rPr>
          <w:rFonts w:cs="Arial"/>
        </w:rPr>
        <w:tab/>
      </w:r>
      <w:r w:rsidRPr="00382F18">
        <w:rPr>
          <w:rFonts w:cs="Arial"/>
          <w:b/>
          <w:color w:val="033896"/>
        </w:rPr>
        <w:t>Supporting peer- and self-assessment</w:t>
      </w:r>
    </w:p>
    <w:p w14:paraId="47B6F84B" w14:textId="7229760F" w:rsidR="00656F6B" w:rsidRPr="00382F18" w:rsidRDefault="00656F6B" w:rsidP="00656F6B">
      <w:pPr>
        <w:rPr>
          <w:rFonts w:cs="Arial"/>
          <w:b/>
          <w:color w:val="033896"/>
        </w:rPr>
      </w:pPr>
    </w:p>
    <w:p w14:paraId="27D2E23D" w14:textId="48B2EB3A" w:rsidR="00556085" w:rsidRDefault="00813521" w:rsidP="00656F6B">
      <w:r w:rsidRPr="00A91530">
        <w:rPr>
          <w:color w:val="000000" w:themeColor="text1"/>
        </w:rPr>
        <w:t>A</w:t>
      </w:r>
      <w:r w:rsidR="00556085" w:rsidRPr="00A91530">
        <w:rPr>
          <w:color w:val="000000" w:themeColor="text1"/>
        </w:rPr>
        <w:t xml:space="preserve">sk </w:t>
      </w:r>
      <w:r w:rsidR="00FF225D">
        <w:rPr>
          <w:color w:val="000000" w:themeColor="text1"/>
        </w:rPr>
        <w:t>teachers</w:t>
      </w:r>
      <w:r w:rsidR="00556085" w:rsidRPr="00A91530">
        <w:rPr>
          <w:color w:val="000000" w:themeColor="text1"/>
        </w:rPr>
        <w:t xml:space="preserve"> to work in small groups and give out the prepared sets of the ‘</w:t>
      </w:r>
      <w:r w:rsidR="00B10194" w:rsidRPr="00A91530">
        <w:rPr>
          <w:color w:val="000000" w:themeColor="text1"/>
        </w:rPr>
        <w:t>supporting peer</w:t>
      </w:r>
      <w:r w:rsidR="001B5370" w:rsidRPr="00A91530">
        <w:rPr>
          <w:color w:val="000000" w:themeColor="text1"/>
        </w:rPr>
        <w:t>-</w:t>
      </w:r>
      <w:r w:rsidR="00B10194" w:rsidRPr="00A91530">
        <w:rPr>
          <w:color w:val="000000" w:themeColor="text1"/>
        </w:rPr>
        <w:t xml:space="preserve"> and self-assessment</w:t>
      </w:r>
      <w:r w:rsidR="00556085" w:rsidRPr="00A91530">
        <w:rPr>
          <w:color w:val="000000" w:themeColor="text1"/>
        </w:rPr>
        <w:t xml:space="preserve">’ cards, </w:t>
      </w:r>
      <w:r w:rsidR="00556085" w:rsidRPr="00447083">
        <w:rPr>
          <w:b/>
          <w:color w:val="033896"/>
        </w:rPr>
        <w:t>Resource 8.</w:t>
      </w:r>
      <w:r w:rsidR="00B10194" w:rsidRPr="00447083">
        <w:rPr>
          <w:b/>
          <w:color w:val="033896"/>
        </w:rPr>
        <w:t>1</w:t>
      </w:r>
      <w:r w:rsidR="00864CAA" w:rsidRPr="00447083">
        <w:rPr>
          <w:b/>
          <w:color w:val="033896"/>
        </w:rPr>
        <w:t>1</w:t>
      </w:r>
      <w:r w:rsidR="00556085" w:rsidRPr="00A91530">
        <w:rPr>
          <w:b/>
          <w:bCs/>
          <w:color w:val="000000" w:themeColor="text1"/>
        </w:rPr>
        <w:t>,</w:t>
      </w:r>
      <w:r w:rsidR="00556085" w:rsidRPr="00A91530">
        <w:rPr>
          <w:color w:val="000000" w:themeColor="text1"/>
        </w:rPr>
        <w:t xml:space="preserve"> to each group. </w:t>
      </w:r>
      <w:r w:rsidR="000515CA" w:rsidRPr="00A91530">
        <w:rPr>
          <w:color w:val="000000" w:themeColor="text1"/>
        </w:rPr>
        <w:t xml:space="preserve">Explain that this activity looks at </w:t>
      </w:r>
      <w:r w:rsidR="00BB2BF8" w:rsidRPr="00A91530">
        <w:rPr>
          <w:color w:val="000000" w:themeColor="text1"/>
        </w:rPr>
        <w:t xml:space="preserve">key practice that that supports </w:t>
      </w:r>
      <w:r w:rsidR="00BB2BF8" w:rsidRPr="000B3F21">
        <w:t xml:space="preserve">peer- and self-assessment, that is, </w:t>
      </w:r>
      <w:r w:rsidR="00D37127" w:rsidRPr="000B3F21">
        <w:t>what helps (</w:t>
      </w:r>
      <w:r w:rsidR="000515CA" w:rsidRPr="000B3F21">
        <w:t>contributory factors</w:t>
      </w:r>
      <w:r w:rsidR="00D37127" w:rsidRPr="000B3F21">
        <w:t>)</w:t>
      </w:r>
      <w:r w:rsidR="000515CA" w:rsidRPr="000B3F21">
        <w:t xml:space="preserve"> learners to assess their own work and the work of their peers.</w:t>
      </w:r>
    </w:p>
    <w:p w14:paraId="3CFBF931" w14:textId="77777777" w:rsidR="00656F6B" w:rsidRPr="000B3F21" w:rsidRDefault="00656F6B" w:rsidP="00656F6B"/>
    <w:p w14:paraId="6BB472E8" w14:textId="2993AA8A" w:rsidR="00DE6C61" w:rsidRDefault="00DE6C61" w:rsidP="00656F6B">
      <w:r w:rsidRPr="000B3F21">
        <w:t xml:space="preserve">Ask each group to think about how they can encourage learners to comment constructively on each other’s work and reflect productively on their own performance. </w:t>
      </w:r>
      <w:r w:rsidRPr="00656F6B">
        <w:rPr>
          <w:iCs/>
        </w:rPr>
        <w:t>What are the key characteristics of a classroom where learners engage effectively in sel</w:t>
      </w:r>
      <w:r w:rsidR="00357E3C" w:rsidRPr="00656F6B">
        <w:rPr>
          <w:iCs/>
        </w:rPr>
        <w:t>f</w:t>
      </w:r>
      <w:r w:rsidRPr="00656F6B">
        <w:rPr>
          <w:iCs/>
        </w:rPr>
        <w:t>- and peer-assessment?</w:t>
      </w:r>
      <w:r w:rsidRPr="000B3F21">
        <w:t xml:space="preserve"> </w:t>
      </w:r>
    </w:p>
    <w:p w14:paraId="21022C87" w14:textId="77777777" w:rsidR="00656F6B" w:rsidRPr="000B3F21" w:rsidRDefault="00656F6B" w:rsidP="00656F6B"/>
    <w:p w14:paraId="456B74DE" w14:textId="00C0240E" w:rsidR="00556085" w:rsidRPr="00223AA4" w:rsidRDefault="00556085" w:rsidP="00656F6B">
      <w:r w:rsidRPr="000B3F21">
        <w:t xml:space="preserve">Each group must select nine </w:t>
      </w:r>
      <w:r w:rsidR="00DE6C61" w:rsidRPr="000B3F21">
        <w:t xml:space="preserve">characteristics or </w:t>
      </w:r>
      <w:r w:rsidRPr="000B3F21">
        <w:t xml:space="preserve">factors </w:t>
      </w:r>
      <w:r w:rsidR="00B10194" w:rsidRPr="000B3F21">
        <w:t xml:space="preserve">(cards) </w:t>
      </w:r>
      <w:r w:rsidRPr="000B3F21">
        <w:t xml:space="preserve">that they consider to be the most important </w:t>
      </w:r>
      <w:r w:rsidR="00DE6C61" w:rsidRPr="000B3F21">
        <w:t>ones</w:t>
      </w:r>
      <w:r w:rsidRPr="000B3F21">
        <w:t>. Then they should arrange and rank the</w:t>
      </w:r>
      <w:r w:rsidR="00B10194" w:rsidRPr="000B3F21">
        <w:t>m</w:t>
      </w:r>
      <w:r w:rsidRPr="000B3F21">
        <w:t xml:space="preserve"> in a ‘Diamond 9’ formation (see example below), </w:t>
      </w:r>
      <w:r w:rsidRPr="000B3F21">
        <w:rPr>
          <w:color w:val="000000"/>
        </w:rPr>
        <w:t xml:space="preserve">with what they perceive to be the </w:t>
      </w:r>
      <w:r w:rsidR="00B10194" w:rsidRPr="000B3F21">
        <w:rPr>
          <w:color w:val="000000"/>
        </w:rPr>
        <w:t xml:space="preserve">most important </w:t>
      </w:r>
      <w:r w:rsidR="00DE6C61" w:rsidRPr="000B3F21">
        <w:rPr>
          <w:color w:val="000000"/>
        </w:rPr>
        <w:t xml:space="preserve">factors </w:t>
      </w:r>
      <w:r w:rsidRPr="000B3F21">
        <w:rPr>
          <w:color w:val="000000"/>
        </w:rPr>
        <w:t xml:space="preserve">towards the top, the less important towards the bottom, and leaving out </w:t>
      </w:r>
      <w:r w:rsidR="00B10194" w:rsidRPr="000B3F21">
        <w:rPr>
          <w:color w:val="000000"/>
        </w:rPr>
        <w:t>any that</w:t>
      </w:r>
      <w:r w:rsidRPr="000B3F21">
        <w:rPr>
          <w:color w:val="000000"/>
        </w:rPr>
        <w:t xml:space="preserve"> in their view</w:t>
      </w:r>
      <w:r w:rsidR="00B10194" w:rsidRPr="000B3F21">
        <w:rPr>
          <w:color w:val="000000"/>
        </w:rPr>
        <w:t xml:space="preserve"> are </w:t>
      </w:r>
      <w:r w:rsidR="00C31C90" w:rsidRPr="000B3F21">
        <w:rPr>
          <w:color w:val="000000"/>
        </w:rPr>
        <w:t>least</w:t>
      </w:r>
      <w:r w:rsidR="00B10194" w:rsidRPr="000B3F21">
        <w:rPr>
          <w:color w:val="000000"/>
        </w:rPr>
        <w:t xml:space="preserve"> necessary</w:t>
      </w:r>
      <w:r w:rsidRPr="000B3F21">
        <w:rPr>
          <w:color w:val="000000"/>
        </w:rPr>
        <w:t>. The trainer should illustrate this diamond on the board or flipchart.</w:t>
      </w:r>
    </w:p>
    <w:p w14:paraId="35E95D69" w14:textId="77777777" w:rsidR="00223AA4" w:rsidRDefault="00223AA4" w:rsidP="00192F31">
      <w:pPr>
        <w:rPr>
          <w:b/>
          <w:szCs w:val="28"/>
        </w:rPr>
      </w:pPr>
    </w:p>
    <w:p w14:paraId="466F3D64" w14:textId="64874EDD" w:rsidR="00556085" w:rsidRPr="000B3F21" w:rsidRDefault="00556085" w:rsidP="00556085">
      <w:pPr>
        <w:rPr>
          <w:b/>
          <w:szCs w:val="28"/>
        </w:rPr>
      </w:pPr>
      <w:r w:rsidRPr="000B3F21">
        <w:rPr>
          <w:b/>
          <w:szCs w:val="28"/>
        </w:rPr>
        <w:t>Diamond 9</w:t>
      </w:r>
    </w:p>
    <w:p w14:paraId="34930FE1" w14:textId="77777777" w:rsidR="00556085" w:rsidRPr="000B3F21" w:rsidRDefault="00556085" w:rsidP="00556085">
      <w:pPr>
        <w:rPr>
          <w:szCs w:val="28"/>
        </w:rPr>
      </w:pPr>
    </w:p>
    <w:p w14:paraId="08D4E975" w14:textId="23967988" w:rsidR="00556085" w:rsidRPr="000B3F21" w:rsidRDefault="00BA479F" w:rsidP="00556085">
      <w:pPr>
        <w:rPr>
          <w:szCs w:val="28"/>
        </w:rPr>
      </w:pPr>
      <w:r>
        <w:rPr>
          <w:noProof/>
          <w:szCs w:val="28"/>
          <w:lang w:val="en-US" w:eastAsia="en-US"/>
        </w:rPr>
        <mc:AlternateContent>
          <mc:Choice Requires="wpg">
            <w:drawing>
              <wp:anchor distT="0" distB="0" distL="114300" distR="114300" simplePos="0" relativeHeight="251812352" behindDoc="0" locked="0" layoutInCell="1" allowOverlap="1" wp14:anchorId="5EC122D5" wp14:editId="24049769">
                <wp:simplePos x="0" y="0"/>
                <wp:positionH relativeFrom="column">
                  <wp:posOffset>627956</wp:posOffset>
                </wp:positionH>
                <wp:positionV relativeFrom="paragraph">
                  <wp:posOffset>44849</wp:posOffset>
                </wp:positionV>
                <wp:extent cx="4221126" cy="2278025"/>
                <wp:effectExtent l="19050" t="19050" r="27305" b="27305"/>
                <wp:wrapNone/>
                <wp:docPr id="450" name="Group 450"/>
                <wp:cNvGraphicFramePr/>
                <a:graphic xmlns:a="http://schemas.openxmlformats.org/drawingml/2006/main">
                  <a:graphicData uri="http://schemas.microsoft.com/office/word/2010/wordprocessingGroup">
                    <wpg:wgp>
                      <wpg:cNvGrpSpPr/>
                      <wpg:grpSpPr>
                        <a:xfrm>
                          <a:off x="0" y="0"/>
                          <a:ext cx="4221126" cy="2278025"/>
                          <a:chOff x="0" y="0"/>
                          <a:chExt cx="4221126" cy="2278025"/>
                        </a:xfrm>
                      </wpg:grpSpPr>
                      <wps:wsp>
                        <wps:cNvPr id="18" name="Rectangle 2"/>
                        <wps:cNvSpPr>
                          <a:spLocks noChangeArrowheads="1"/>
                        </wps:cNvSpPr>
                        <wps:spPr bwMode="auto">
                          <a:xfrm>
                            <a:off x="1477926" y="0"/>
                            <a:ext cx="1257300" cy="332740"/>
                          </a:xfrm>
                          <a:prstGeom prst="rect">
                            <a:avLst/>
                          </a:prstGeom>
                          <a:solidFill>
                            <a:srgbClr val="FFFFFF"/>
                          </a:solidFill>
                          <a:ln w="28575">
                            <a:solidFill>
                              <a:srgbClr val="033896"/>
                            </a:solidFill>
                            <a:miter lim="800000"/>
                            <a:headEnd/>
                            <a:tailEnd/>
                          </a:ln>
                        </wps:spPr>
                        <wps:bodyPr rot="0" vert="horz" wrap="square" lIns="91440" tIns="45720" rIns="91440" bIns="45720" anchor="t" anchorCtr="0" upright="1">
                          <a:noAutofit/>
                        </wps:bodyPr>
                      </wps:wsp>
                      <wps:wsp>
                        <wps:cNvPr id="20" name="Rectangle 3"/>
                        <wps:cNvSpPr>
                          <a:spLocks noChangeArrowheads="1"/>
                        </wps:cNvSpPr>
                        <wps:spPr bwMode="auto">
                          <a:xfrm>
                            <a:off x="563526" y="478465"/>
                            <a:ext cx="1371600" cy="342900"/>
                          </a:xfrm>
                          <a:prstGeom prst="rect">
                            <a:avLst/>
                          </a:prstGeom>
                          <a:solidFill>
                            <a:srgbClr val="FFFFFF"/>
                          </a:solidFill>
                          <a:ln w="28575">
                            <a:solidFill>
                              <a:srgbClr val="033896"/>
                            </a:solidFill>
                            <a:miter lim="800000"/>
                            <a:headEnd/>
                            <a:tailEnd/>
                          </a:ln>
                        </wps:spPr>
                        <wps:bodyPr rot="0" vert="horz" wrap="square" lIns="91440" tIns="45720" rIns="91440" bIns="45720" anchor="t" anchorCtr="0" upright="1">
                          <a:noAutofit/>
                        </wps:bodyPr>
                      </wps:wsp>
                      <wps:wsp>
                        <wps:cNvPr id="19" name="Rectangle 4"/>
                        <wps:cNvSpPr>
                          <a:spLocks noChangeArrowheads="1"/>
                        </wps:cNvSpPr>
                        <wps:spPr bwMode="auto">
                          <a:xfrm>
                            <a:off x="2286000" y="478465"/>
                            <a:ext cx="1257300" cy="332740"/>
                          </a:xfrm>
                          <a:prstGeom prst="rect">
                            <a:avLst/>
                          </a:prstGeom>
                          <a:solidFill>
                            <a:srgbClr val="FFFFFF"/>
                          </a:solidFill>
                          <a:ln w="28575">
                            <a:solidFill>
                              <a:srgbClr val="033896"/>
                            </a:solidFill>
                            <a:miter lim="800000"/>
                            <a:headEnd/>
                            <a:tailEnd/>
                          </a:ln>
                        </wps:spPr>
                        <wps:bodyPr rot="0" vert="horz" wrap="square" lIns="91440" tIns="45720" rIns="91440" bIns="45720" anchor="t" anchorCtr="0" upright="1">
                          <a:noAutofit/>
                        </wps:bodyPr>
                      </wps:wsp>
                      <wps:wsp>
                        <wps:cNvPr id="21" name="Rectangle 5"/>
                        <wps:cNvSpPr>
                          <a:spLocks noChangeArrowheads="1"/>
                        </wps:cNvSpPr>
                        <wps:spPr bwMode="auto">
                          <a:xfrm>
                            <a:off x="0" y="967563"/>
                            <a:ext cx="1371600" cy="342900"/>
                          </a:xfrm>
                          <a:prstGeom prst="rect">
                            <a:avLst/>
                          </a:prstGeom>
                          <a:solidFill>
                            <a:srgbClr val="FFFFFF"/>
                          </a:solidFill>
                          <a:ln w="28575">
                            <a:solidFill>
                              <a:srgbClr val="033896"/>
                            </a:solidFill>
                            <a:miter lim="800000"/>
                            <a:headEnd/>
                            <a:tailEnd/>
                          </a:ln>
                        </wps:spPr>
                        <wps:bodyPr rot="0" vert="horz" wrap="square" lIns="91440" tIns="45720" rIns="91440" bIns="45720" anchor="t" anchorCtr="0" upright="1">
                          <a:noAutofit/>
                        </wps:bodyPr>
                      </wps:wsp>
                      <wps:wsp>
                        <wps:cNvPr id="22" name="Rectangle 6"/>
                        <wps:cNvSpPr>
                          <a:spLocks noChangeArrowheads="1"/>
                        </wps:cNvSpPr>
                        <wps:spPr bwMode="auto">
                          <a:xfrm>
                            <a:off x="1477926" y="967563"/>
                            <a:ext cx="1257300" cy="342900"/>
                          </a:xfrm>
                          <a:prstGeom prst="rect">
                            <a:avLst/>
                          </a:prstGeom>
                          <a:solidFill>
                            <a:srgbClr val="FFFFFF"/>
                          </a:solidFill>
                          <a:ln w="28575">
                            <a:solidFill>
                              <a:srgbClr val="033896"/>
                            </a:solidFill>
                            <a:miter lim="800000"/>
                            <a:headEnd/>
                            <a:tailEnd/>
                          </a:ln>
                        </wps:spPr>
                        <wps:bodyPr rot="0" vert="horz" wrap="square" lIns="91440" tIns="45720" rIns="91440" bIns="45720" anchor="t" anchorCtr="0" upright="1">
                          <a:noAutofit/>
                        </wps:bodyPr>
                      </wps:wsp>
                      <wps:wsp>
                        <wps:cNvPr id="306" name="Rectangle 7"/>
                        <wps:cNvSpPr>
                          <a:spLocks noChangeArrowheads="1"/>
                        </wps:cNvSpPr>
                        <wps:spPr bwMode="auto">
                          <a:xfrm>
                            <a:off x="2849526" y="967563"/>
                            <a:ext cx="1371600" cy="342900"/>
                          </a:xfrm>
                          <a:prstGeom prst="rect">
                            <a:avLst/>
                          </a:prstGeom>
                          <a:solidFill>
                            <a:srgbClr val="FFFFFF"/>
                          </a:solidFill>
                          <a:ln w="28575">
                            <a:solidFill>
                              <a:srgbClr val="033896"/>
                            </a:solidFill>
                            <a:miter lim="800000"/>
                            <a:headEnd/>
                            <a:tailEnd/>
                          </a:ln>
                        </wps:spPr>
                        <wps:bodyPr rot="0" vert="horz" wrap="square" lIns="91440" tIns="45720" rIns="91440" bIns="45720" anchor="t" anchorCtr="0" upright="1">
                          <a:noAutofit/>
                        </wps:bodyPr>
                      </wps:wsp>
                      <wps:wsp>
                        <wps:cNvPr id="310" name="Rectangle 8"/>
                        <wps:cNvSpPr>
                          <a:spLocks noChangeArrowheads="1"/>
                        </wps:cNvSpPr>
                        <wps:spPr bwMode="auto">
                          <a:xfrm>
                            <a:off x="2169042" y="1446028"/>
                            <a:ext cx="1371600" cy="342900"/>
                          </a:xfrm>
                          <a:prstGeom prst="rect">
                            <a:avLst/>
                          </a:prstGeom>
                          <a:solidFill>
                            <a:srgbClr val="FFFFFF"/>
                          </a:solidFill>
                          <a:ln w="28575">
                            <a:solidFill>
                              <a:srgbClr val="033896"/>
                            </a:solidFill>
                            <a:miter lim="800000"/>
                            <a:headEnd/>
                            <a:tailEnd/>
                          </a:ln>
                        </wps:spPr>
                        <wps:bodyPr rot="0" vert="horz" wrap="square" lIns="91440" tIns="45720" rIns="91440" bIns="45720" anchor="t" anchorCtr="0" upright="1">
                          <a:noAutofit/>
                        </wps:bodyPr>
                      </wps:wsp>
                      <wps:wsp>
                        <wps:cNvPr id="311" name="Rectangle 9"/>
                        <wps:cNvSpPr>
                          <a:spLocks noChangeArrowheads="1"/>
                        </wps:cNvSpPr>
                        <wps:spPr bwMode="auto">
                          <a:xfrm>
                            <a:off x="563526" y="1446028"/>
                            <a:ext cx="1371600" cy="342900"/>
                          </a:xfrm>
                          <a:prstGeom prst="rect">
                            <a:avLst/>
                          </a:prstGeom>
                          <a:solidFill>
                            <a:srgbClr val="FFFFFF"/>
                          </a:solidFill>
                          <a:ln w="28575">
                            <a:solidFill>
                              <a:srgbClr val="033896"/>
                            </a:solidFill>
                            <a:miter lim="800000"/>
                            <a:headEnd/>
                            <a:tailEnd/>
                          </a:ln>
                        </wps:spPr>
                        <wps:bodyPr rot="0" vert="horz" wrap="square" lIns="91440" tIns="45720" rIns="91440" bIns="45720" anchor="t" anchorCtr="0" upright="1">
                          <a:noAutofit/>
                        </wps:bodyPr>
                      </wps:wsp>
                      <wps:wsp>
                        <wps:cNvPr id="312" name="Rectangle 10"/>
                        <wps:cNvSpPr>
                          <a:spLocks noChangeArrowheads="1"/>
                        </wps:cNvSpPr>
                        <wps:spPr bwMode="auto">
                          <a:xfrm>
                            <a:off x="1371600" y="1935125"/>
                            <a:ext cx="1371600" cy="342900"/>
                          </a:xfrm>
                          <a:prstGeom prst="rect">
                            <a:avLst/>
                          </a:prstGeom>
                          <a:solidFill>
                            <a:srgbClr val="FFFFFF"/>
                          </a:solidFill>
                          <a:ln w="28575">
                            <a:solidFill>
                              <a:srgbClr val="033896"/>
                            </a:solidFill>
                            <a:miter lim="800000"/>
                            <a:headEnd/>
                            <a:tailEnd/>
                          </a:ln>
                        </wps:spPr>
                        <wps:bodyPr rot="0" vert="horz" wrap="square" lIns="91440" tIns="45720" rIns="91440" bIns="45720" anchor="t" anchorCtr="0" upright="1">
                          <a:noAutofit/>
                        </wps:bodyPr>
                      </wps:wsp>
                    </wpg:wgp>
                  </a:graphicData>
                </a:graphic>
              </wp:anchor>
            </w:drawing>
          </mc:Choice>
          <mc:Fallback>
            <w:pict>
              <v:group w14:anchorId="76B60096" id="Group 450" o:spid="_x0000_s1026" style="position:absolute;margin-left:49.45pt;margin-top:3.55pt;width:332.35pt;height:179.35pt;z-index:251812352" coordsize="42211,227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">
                <v:rect id="Rectangle 2" o:spid="_x0000_s1027" style="position:absolute;left:14779;width:12573;height:33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" strokecolor="#033896" strokeweight="2.25pt"/>
                <v:rect id="Rectangle 3" o:spid="_x0000_s1028" style="position:absolute;left:5635;top:4784;width:13716;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" strokecolor="#033896" strokeweight="2.25pt"/>
                <v:rect id="Rectangle 4" o:spid="_x0000_s1029" style="position:absolute;left:22860;top:4784;width:12573;height:3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" strokecolor="#033896" strokeweight="2.25pt"/>
                <v:rect id="Rectangle 5" o:spid="_x0000_s1030" style="position:absolute;top:9675;width:13716;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" strokecolor="#033896" strokeweight="2.25pt"/>
                <v:rect id="Rectangle 6" o:spid="_x0000_s1031" style="position:absolute;left:14779;top:9675;width:12573;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" strokecolor="#033896" strokeweight="2.25pt"/>
                <v:rect id="Rectangle 7" o:spid="_x0000_s1032" style="position:absolute;left:28495;top:9675;width:13716;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" strokecolor="#033896" strokeweight="2.25pt"/>
                <v:rect id="Rectangle 8" o:spid="_x0000_s1033" style="position:absolute;left:21690;top:14460;width:13716;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" strokecolor="#033896" strokeweight="2.25pt"/>
                <v:rect id="Rectangle 9" o:spid="_x0000_s1034" style="position:absolute;left:5635;top:14460;width:13716;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" strokecolor="#033896" strokeweight="2.25pt"/>
                <v:rect id="Rectangle 10" o:spid="_x0000_s1035" style="position:absolute;left:13716;top:19351;width:13716;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" strokecolor="#033896" strokeweight="2.25pt"/>
              </v:group>
            </w:pict>
          </mc:Fallback>
        </mc:AlternateContent>
      </w:r>
    </w:p>
    <w:p w14:paraId="6B0CE240" w14:textId="77777777" w:rsidR="00556085" w:rsidRPr="000B3F21" w:rsidRDefault="00556085" w:rsidP="00556085">
      <w:pPr>
        <w:rPr>
          <w:szCs w:val="28"/>
        </w:rPr>
      </w:pPr>
    </w:p>
    <w:p w14:paraId="6850ACA8" w14:textId="33D439C9" w:rsidR="00556085" w:rsidRPr="000B3F21" w:rsidRDefault="00556085" w:rsidP="00556085">
      <w:pPr>
        <w:rPr>
          <w:szCs w:val="28"/>
        </w:rPr>
      </w:pPr>
    </w:p>
    <w:p w14:paraId="79FC8929" w14:textId="77777777" w:rsidR="00556085" w:rsidRPr="000B3F21" w:rsidRDefault="00556085" w:rsidP="00556085">
      <w:pPr>
        <w:rPr>
          <w:szCs w:val="28"/>
        </w:rPr>
      </w:pPr>
    </w:p>
    <w:p w14:paraId="6826EBD1" w14:textId="26EAAEF8" w:rsidR="00556085" w:rsidRPr="000B3F21" w:rsidRDefault="00556085" w:rsidP="00556085">
      <w:pPr>
        <w:rPr>
          <w:szCs w:val="28"/>
        </w:rPr>
      </w:pPr>
    </w:p>
    <w:p w14:paraId="3831AFEE" w14:textId="77777777" w:rsidR="00556085" w:rsidRPr="000B3F21" w:rsidRDefault="00556085" w:rsidP="00556085">
      <w:pPr>
        <w:rPr>
          <w:szCs w:val="28"/>
        </w:rPr>
      </w:pPr>
    </w:p>
    <w:p w14:paraId="653712BA" w14:textId="62A08992" w:rsidR="00556085" w:rsidRPr="000B3F21" w:rsidRDefault="00556085" w:rsidP="00556085">
      <w:pPr>
        <w:rPr>
          <w:szCs w:val="28"/>
        </w:rPr>
      </w:pPr>
    </w:p>
    <w:p w14:paraId="74321557" w14:textId="77777777" w:rsidR="00556085" w:rsidRPr="000B3F21" w:rsidRDefault="00556085" w:rsidP="00556085">
      <w:pPr>
        <w:rPr>
          <w:szCs w:val="28"/>
        </w:rPr>
      </w:pPr>
    </w:p>
    <w:p w14:paraId="3B168379" w14:textId="77777777" w:rsidR="00F02695" w:rsidRDefault="00F02695" w:rsidP="00556085">
      <w:pPr>
        <w:rPr>
          <w:szCs w:val="28"/>
        </w:rPr>
      </w:pPr>
    </w:p>
    <w:p w14:paraId="2ABADAB6" w14:textId="6B72F9F4" w:rsidR="00F02695" w:rsidRDefault="00F02695" w:rsidP="00AB0051">
      <w:pPr>
        <w:jc w:val="center"/>
        <w:rPr>
          <w:rFonts w:cs="Calibri"/>
          <w:sz w:val="24"/>
          <w:szCs w:val="24"/>
        </w:rPr>
      </w:pPr>
      <w:r>
        <w:rPr>
          <w:noProof/>
          <w:lang w:val="en-US" w:eastAsia="en-US"/>
        </w:rPr>
        <w:lastRenderedPageBreak/>
        <w:drawing>
          <wp:inline distT="0" distB="0" distL="0" distR="0" wp14:anchorId="79B7A7BE" wp14:editId="5F316B10">
            <wp:extent cx="5727600" cy="3819600"/>
            <wp:effectExtent l="0" t="0" r="6985" b="0"/>
            <wp:docPr id="517" name="Picture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27600" cy="3819600"/>
                    </a:xfrm>
                    <a:prstGeom prst="rect">
                      <a:avLst/>
                    </a:prstGeom>
                    <a:noFill/>
                    <a:ln>
                      <a:noFill/>
                    </a:ln>
                  </pic:spPr>
                </pic:pic>
              </a:graphicData>
            </a:graphic>
          </wp:inline>
        </w:drawing>
      </w:r>
      <w:r w:rsidRPr="00F02695">
        <w:rPr>
          <w:rFonts w:cs="Calibri"/>
          <w:sz w:val="24"/>
          <w:szCs w:val="24"/>
        </w:rPr>
        <w:t>One group of principal trainers creating their ‘Diamond 9’</w:t>
      </w:r>
    </w:p>
    <w:p w14:paraId="34EBE759" w14:textId="77777777" w:rsidR="00656F6B" w:rsidRDefault="00656F6B" w:rsidP="00AB0051">
      <w:pPr>
        <w:jc w:val="center"/>
        <w:rPr>
          <w:szCs w:val="28"/>
        </w:rPr>
      </w:pPr>
    </w:p>
    <w:p w14:paraId="65AB41F7" w14:textId="74A3527D" w:rsidR="00656F6B" w:rsidRPr="00385A39" w:rsidRDefault="00385A39" w:rsidP="00AB0051">
      <w:r>
        <w:rPr>
          <w:rFonts w:cs="Calibri"/>
          <w:b/>
          <w:bCs/>
        </w:rPr>
        <w:t>[Image description: Two male and three female principal trainers are working closely together around a table trying to arrange small cards with writing on into a ‘Diamond 9’ pattern.]</w:t>
      </w:r>
    </w:p>
    <w:p w14:paraId="0C55D389" w14:textId="77777777" w:rsidR="00241F81" w:rsidRPr="00F02695" w:rsidRDefault="00241F81" w:rsidP="00AB0051">
      <w:pPr>
        <w:rPr>
          <w:rFonts w:cs="Calibri"/>
          <w:b/>
          <w:bCs/>
          <w:szCs w:val="28"/>
        </w:rPr>
      </w:pPr>
    </w:p>
    <w:p w14:paraId="06286665" w14:textId="56ECD209" w:rsidR="00656F6B" w:rsidRDefault="00146128" w:rsidP="00192F31">
      <w:pPr>
        <w:rPr>
          <w:szCs w:val="28"/>
        </w:rPr>
      </w:pPr>
      <w:r w:rsidRPr="000B3F21">
        <w:rPr>
          <w:szCs w:val="28"/>
        </w:rPr>
        <w:t xml:space="preserve">After </w:t>
      </w:r>
      <w:r w:rsidR="00D37127" w:rsidRPr="000B3F21">
        <w:rPr>
          <w:szCs w:val="28"/>
        </w:rPr>
        <w:t>1</w:t>
      </w:r>
      <w:r w:rsidR="00DE6C61" w:rsidRPr="000B3F21">
        <w:rPr>
          <w:szCs w:val="28"/>
        </w:rPr>
        <w:t>0</w:t>
      </w:r>
      <w:r w:rsidR="00D37127" w:rsidRPr="000B3F21">
        <w:rPr>
          <w:szCs w:val="28"/>
        </w:rPr>
        <w:t>-</w:t>
      </w:r>
      <w:r w:rsidR="00DE6C61" w:rsidRPr="000B3F21">
        <w:rPr>
          <w:szCs w:val="28"/>
        </w:rPr>
        <w:t>15</w:t>
      </w:r>
      <w:r w:rsidR="00556085" w:rsidRPr="000B3F21">
        <w:rPr>
          <w:szCs w:val="28"/>
        </w:rPr>
        <w:t xml:space="preserve"> minutes each group should feedback their decisions and explain them. One way of keeping the discussion focussed is for the trainer to ask each group to share and explain what they decided were the three</w:t>
      </w:r>
      <w:r w:rsidR="009D21E9" w:rsidRPr="000B3F21">
        <w:rPr>
          <w:szCs w:val="28"/>
        </w:rPr>
        <w:t xml:space="preserve"> most important</w:t>
      </w:r>
      <w:r w:rsidR="00556085" w:rsidRPr="000B3F21">
        <w:rPr>
          <w:szCs w:val="28"/>
        </w:rPr>
        <w:t xml:space="preserve"> </w:t>
      </w:r>
      <w:r w:rsidR="004F5D05" w:rsidRPr="000B3F21">
        <w:rPr>
          <w:szCs w:val="28"/>
        </w:rPr>
        <w:t>factors</w:t>
      </w:r>
      <w:r w:rsidR="00D37127" w:rsidRPr="000B3F21">
        <w:rPr>
          <w:szCs w:val="28"/>
        </w:rPr>
        <w:t>, and which they discarded</w:t>
      </w:r>
      <w:r w:rsidR="00556085" w:rsidRPr="000B3F21">
        <w:rPr>
          <w:szCs w:val="28"/>
        </w:rPr>
        <w:t xml:space="preserve">. </w:t>
      </w:r>
    </w:p>
    <w:p w14:paraId="56427697" w14:textId="77777777" w:rsidR="00656F6B" w:rsidRDefault="00656F6B" w:rsidP="00192F31">
      <w:pPr>
        <w:rPr>
          <w:szCs w:val="28"/>
        </w:rPr>
      </w:pPr>
    </w:p>
    <w:p w14:paraId="2FFBA242" w14:textId="25FF7B3D" w:rsidR="00556085" w:rsidRDefault="00146128" w:rsidP="00192F31">
      <w:pPr>
        <w:rPr>
          <w:szCs w:val="28"/>
        </w:rPr>
      </w:pPr>
      <w:r w:rsidRPr="000B3F21">
        <w:rPr>
          <w:szCs w:val="28"/>
        </w:rPr>
        <w:t>There are no right or wrong answers so t</w:t>
      </w:r>
      <w:r w:rsidR="00556085" w:rsidRPr="000B3F21">
        <w:rPr>
          <w:szCs w:val="28"/>
        </w:rPr>
        <w:t xml:space="preserve">he trainer should allow plenty of time for </w:t>
      </w:r>
      <w:r w:rsidR="00FF225D">
        <w:rPr>
          <w:szCs w:val="28"/>
        </w:rPr>
        <w:t>teachers</w:t>
      </w:r>
      <w:r w:rsidR="00556085" w:rsidRPr="000B3F21">
        <w:rPr>
          <w:szCs w:val="28"/>
        </w:rPr>
        <w:t xml:space="preserve"> to discuss </w:t>
      </w:r>
      <w:r w:rsidRPr="000B3F21">
        <w:rPr>
          <w:szCs w:val="28"/>
        </w:rPr>
        <w:t>these in detail</w:t>
      </w:r>
      <w:r w:rsidR="00556085" w:rsidRPr="000B3F21">
        <w:rPr>
          <w:szCs w:val="28"/>
        </w:rPr>
        <w:t xml:space="preserve">, </w:t>
      </w:r>
      <w:r w:rsidRPr="000B3F21">
        <w:rPr>
          <w:szCs w:val="28"/>
        </w:rPr>
        <w:t>why they chose what they did, and whether they have</w:t>
      </w:r>
      <w:r w:rsidR="00556085" w:rsidRPr="000B3F21">
        <w:rPr>
          <w:szCs w:val="28"/>
        </w:rPr>
        <w:t xml:space="preserve"> </w:t>
      </w:r>
      <w:r w:rsidR="00B10194" w:rsidRPr="000B3F21">
        <w:rPr>
          <w:szCs w:val="28"/>
        </w:rPr>
        <w:t xml:space="preserve">any </w:t>
      </w:r>
      <w:r w:rsidR="00B15CDA" w:rsidRPr="000B3F21">
        <w:rPr>
          <w:szCs w:val="28"/>
        </w:rPr>
        <w:t>questions</w:t>
      </w:r>
      <w:r w:rsidR="00556085" w:rsidRPr="000B3F21">
        <w:rPr>
          <w:szCs w:val="28"/>
        </w:rPr>
        <w:t>.</w:t>
      </w:r>
    </w:p>
    <w:p w14:paraId="105C7760" w14:textId="77777777" w:rsidR="00656F6B" w:rsidRPr="000B3F21" w:rsidRDefault="00656F6B" w:rsidP="00192F31">
      <w:pPr>
        <w:rPr>
          <w:szCs w:val="28"/>
        </w:rPr>
      </w:pPr>
    </w:p>
    <w:p w14:paraId="73CD9794" w14:textId="6DCB8EAE" w:rsidR="00E941E3" w:rsidRDefault="00DE6C61" w:rsidP="00192F31">
      <w:pPr>
        <w:rPr>
          <w:color w:val="000000" w:themeColor="text1"/>
          <w:szCs w:val="28"/>
        </w:rPr>
      </w:pPr>
      <w:r w:rsidRPr="000B3F21">
        <w:rPr>
          <w:szCs w:val="28"/>
        </w:rPr>
        <w:t xml:space="preserve">Then, for a few minutes, the trainer should ask </w:t>
      </w:r>
      <w:r w:rsidR="00FF225D">
        <w:rPr>
          <w:szCs w:val="28"/>
        </w:rPr>
        <w:t>teachers</w:t>
      </w:r>
      <w:r w:rsidRPr="000B3F21">
        <w:rPr>
          <w:szCs w:val="28"/>
        </w:rPr>
        <w:t xml:space="preserve"> to </w:t>
      </w:r>
      <w:r w:rsidRPr="000B3F21">
        <w:rPr>
          <w:color w:val="000000"/>
          <w:szCs w:val="28"/>
        </w:rPr>
        <w:t xml:space="preserve">discuss </w:t>
      </w:r>
      <w:r w:rsidRPr="000B3F21">
        <w:rPr>
          <w:szCs w:val="28"/>
        </w:rPr>
        <w:t xml:space="preserve">in their groups </w:t>
      </w:r>
      <w:r w:rsidR="00B15CDA" w:rsidRPr="000B3F21">
        <w:rPr>
          <w:color w:val="000000"/>
          <w:szCs w:val="28"/>
        </w:rPr>
        <w:t xml:space="preserve">how they </w:t>
      </w:r>
      <w:r w:rsidR="00FC3455" w:rsidRPr="000B3F21">
        <w:rPr>
          <w:color w:val="000000"/>
          <w:szCs w:val="28"/>
        </w:rPr>
        <w:t xml:space="preserve">would </w:t>
      </w:r>
      <w:r w:rsidR="00CB156D" w:rsidRPr="000B3F21">
        <w:rPr>
          <w:color w:val="000000"/>
          <w:szCs w:val="28"/>
        </w:rPr>
        <w:t xml:space="preserve">promote </w:t>
      </w:r>
      <w:r w:rsidR="00B15CDA" w:rsidRPr="000B3F21">
        <w:rPr>
          <w:color w:val="000000"/>
          <w:szCs w:val="28"/>
        </w:rPr>
        <w:t>one of the key factors that</w:t>
      </w:r>
      <w:r w:rsidR="009F3735" w:rsidRPr="000B3F21">
        <w:rPr>
          <w:color w:val="000000"/>
          <w:szCs w:val="28"/>
        </w:rPr>
        <w:t xml:space="preserve"> they have</w:t>
      </w:r>
      <w:r w:rsidR="00556085" w:rsidRPr="000B3F21">
        <w:rPr>
          <w:color w:val="000000"/>
          <w:szCs w:val="28"/>
        </w:rPr>
        <w:t xml:space="preserve"> identified</w:t>
      </w:r>
      <w:r w:rsidR="00B15CDA" w:rsidRPr="000B3F21">
        <w:rPr>
          <w:color w:val="000000"/>
          <w:szCs w:val="28"/>
        </w:rPr>
        <w:t xml:space="preserve"> in their classroom</w:t>
      </w:r>
      <w:r w:rsidR="00556085" w:rsidRPr="000B3F21">
        <w:rPr>
          <w:color w:val="000000"/>
          <w:szCs w:val="28"/>
        </w:rPr>
        <w:t xml:space="preserve">. </w:t>
      </w:r>
      <w:r w:rsidR="00B15CDA" w:rsidRPr="000B3F21">
        <w:rPr>
          <w:color w:val="000000"/>
          <w:szCs w:val="28"/>
        </w:rPr>
        <w:t xml:space="preserve">For example, one group might suggest that to ensure </w:t>
      </w:r>
      <w:r w:rsidR="00B15CDA" w:rsidRPr="00656F6B">
        <w:rPr>
          <w:iCs/>
          <w:szCs w:val="28"/>
        </w:rPr>
        <w:t>‘our learners understand why the learning is required’</w:t>
      </w:r>
      <w:r w:rsidR="00B15CDA" w:rsidRPr="000B3F21">
        <w:rPr>
          <w:szCs w:val="28"/>
        </w:rPr>
        <w:t xml:space="preserve">, they always make sure the learning objectives are linked to wider learning goals, and </w:t>
      </w:r>
      <w:r w:rsidR="00D37127" w:rsidRPr="000B3F21">
        <w:rPr>
          <w:szCs w:val="28"/>
        </w:rPr>
        <w:t xml:space="preserve">they use </w:t>
      </w:r>
      <w:r w:rsidR="00D37127" w:rsidRPr="00A91530">
        <w:rPr>
          <w:color w:val="000000" w:themeColor="text1"/>
          <w:szCs w:val="28"/>
        </w:rPr>
        <w:t>differentiation strategies</w:t>
      </w:r>
      <w:r w:rsidR="00B15CDA" w:rsidRPr="00A91530">
        <w:rPr>
          <w:color w:val="000000" w:themeColor="text1"/>
          <w:szCs w:val="28"/>
        </w:rPr>
        <w:t xml:space="preserve"> such as key visuals, so</w:t>
      </w:r>
      <w:r w:rsidR="00D37127" w:rsidRPr="00A91530">
        <w:rPr>
          <w:color w:val="000000" w:themeColor="text1"/>
          <w:szCs w:val="28"/>
        </w:rPr>
        <w:t xml:space="preserve"> that</w:t>
      </w:r>
      <w:r w:rsidR="00B15CDA" w:rsidRPr="00A91530">
        <w:rPr>
          <w:color w:val="000000" w:themeColor="text1"/>
          <w:szCs w:val="28"/>
        </w:rPr>
        <w:t xml:space="preserve"> everyone understands </w:t>
      </w:r>
      <w:r w:rsidR="00D37127" w:rsidRPr="00A91530">
        <w:rPr>
          <w:color w:val="000000" w:themeColor="text1"/>
          <w:szCs w:val="28"/>
        </w:rPr>
        <w:t>the learning objectives</w:t>
      </w:r>
      <w:r w:rsidR="00B15CDA" w:rsidRPr="00A91530">
        <w:rPr>
          <w:color w:val="000000" w:themeColor="text1"/>
          <w:szCs w:val="28"/>
        </w:rPr>
        <w:t>.</w:t>
      </w:r>
    </w:p>
    <w:p w14:paraId="5DC98574" w14:textId="77777777" w:rsidR="00656F6B" w:rsidRPr="00A91530" w:rsidRDefault="00656F6B" w:rsidP="00192F31">
      <w:pPr>
        <w:rPr>
          <w:color w:val="000000" w:themeColor="text1"/>
          <w:szCs w:val="28"/>
        </w:rPr>
      </w:pPr>
    </w:p>
    <w:p w14:paraId="04F290CE" w14:textId="17119B12" w:rsidR="00357E3C" w:rsidRDefault="00F5197F" w:rsidP="00192F31">
      <w:pPr>
        <w:rPr>
          <w:color w:val="000000" w:themeColor="text1"/>
          <w:szCs w:val="28"/>
        </w:rPr>
      </w:pPr>
      <w:r w:rsidRPr="00A91530">
        <w:rPr>
          <w:color w:val="000000" w:themeColor="text1"/>
          <w:szCs w:val="28"/>
        </w:rPr>
        <w:lastRenderedPageBreak/>
        <w:t>These ideas should be f</w:t>
      </w:r>
      <w:r w:rsidR="00E941E3" w:rsidRPr="00A91530">
        <w:rPr>
          <w:color w:val="000000" w:themeColor="text1"/>
          <w:szCs w:val="28"/>
        </w:rPr>
        <w:t>ed</w:t>
      </w:r>
      <w:r w:rsidR="00850EB0" w:rsidRPr="00A91530">
        <w:rPr>
          <w:color w:val="000000" w:themeColor="text1"/>
          <w:szCs w:val="28"/>
        </w:rPr>
        <w:t xml:space="preserve"> </w:t>
      </w:r>
      <w:r w:rsidR="00E941E3" w:rsidRPr="00A91530">
        <w:rPr>
          <w:color w:val="000000" w:themeColor="text1"/>
          <w:szCs w:val="28"/>
        </w:rPr>
        <w:t>back to the whole group.</w:t>
      </w:r>
    </w:p>
    <w:p w14:paraId="1976B28B" w14:textId="79AC5064" w:rsidR="00656F6B" w:rsidRDefault="00656F6B" w:rsidP="00192F31">
      <w:pPr>
        <w:rPr>
          <w:color w:val="000000" w:themeColor="text1"/>
          <w:szCs w:val="28"/>
        </w:rPr>
      </w:pPr>
    </w:p>
    <w:p w14:paraId="640C38D3" w14:textId="77777777" w:rsidR="00656F6B" w:rsidRDefault="00656F6B" w:rsidP="00656F6B">
      <w:pPr>
        <w:rPr>
          <w:rFonts w:cs="Arial"/>
        </w:rPr>
      </w:pPr>
      <w:r>
        <w:rPr>
          <w:rFonts w:cs="Arial"/>
          <w:noProof/>
          <w:lang w:val="en-US" w:eastAsia="en-US"/>
        </w:rPr>
        <mc:AlternateContent>
          <mc:Choice Requires="wpg">
            <w:drawing>
              <wp:anchor distT="0" distB="0" distL="114300" distR="114300" simplePos="0" relativeHeight="252152320" behindDoc="0" locked="0" layoutInCell="1" allowOverlap="1" wp14:anchorId="7406C802" wp14:editId="05E52F70">
                <wp:simplePos x="0" y="0"/>
                <wp:positionH relativeFrom="column">
                  <wp:posOffset>0</wp:posOffset>
                </wp:positionH>
                <wp:positionV relativeFrom="paragraph">
                  <wp:posOffset>28704</wp:posOffset>
                </wp:positionV>
                <wp:extent cx="1417899" cy="419100"/>
                <wp:effectExtent l="0" t="0" r="0" b="0"/>
                <wp:wrapNone/>
                <wp:docPr id="552" name="Group 552"/>
                <wp:cNvGraphicFramePr/>
                <a:graphic xmlns:a="http://schemas.openxmlformats.org/drawingml/2006/main">
                  <a:graphicData uri="http://schemas.microsoft.com/office/word/2010/wordprocessingGroup">
                    <wpg:wgp>
                      <wpg:cNvGrpSpPr/>
                      <wpg:grpSpPr>
                        <a:xfrm>
                          <a:off x="0" y="0"/>
                          <a:ext cx="1417899" cy="419100"/>
                          <a:chOff x="0" y="0"/>
                          <a:chExt cx="1250950" cy="419100"/>
                        </a:xfrm>
                        <a:solidFill>
                          <a:srgbClr val="346DB6"/>
                        </a:solidFill>
                      </wpg:grpSpPr>
                      <wps:wsp>
                        <wps:cNvPr id="553" name="Arrow: Pentagon 553"/>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4" name="Text Box 554"/>
                        <wps:cNvSpPr txBox="1"/>
                        <wps:spPr>
                          <a:xfrm>
                            <a:off x="0" y="69850"/>
                            <a:ext cx="1102878" cy="273050"/>
                          </a:xfrm>
                          <a:prstGeom prst="rect">
                            <a:avLst/>
                          </a:prstGeom>
                          <a:grpFill/>
                          <a:ln w="6350">
                            <a:noFill/>
                          </a:ln>
                        </wps:spPr>
                        <wps:txbx>
                          <w:txbxContent>
                            <w:p w14:paraId="0E581437" w14:textId="6F2B6161" w:rsidR="00385A39" w:rsidRPr="00134ACC" w:rsidRDefault="00385A39" w:rsidP="00656F6B">
                              <w:pPr>
                                <w:rPr>
                                  <w:b/>
                                  <w:color w:val="FFFFFF" w:themeColor="background1"/>
                                </w:rPr>
                              </w:pPr>
                              <w:r w:rsidRPr="00134ACC">
                                <w:rPr>
                                  <w:b/>
                                  <w:color w:val="FFFFFF" w:themeColor="background1"/>
                                </w:rPr>
                                <w:t xml:space="preserve">Resource </w:t>
                              </w:r>
                              <w:r>
                                <w:rPr>
                                  <w:b/>
                                  <w:color w:val="FFFFFF" w:themeColor="background1"/>
                                </w:rPr>
                                <w:t>8.12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7406C802" id="Group 552" o:spid="_x0000_s1072" style="position:absolute;margin-left:0;margin-top:2.25pt;width:111.65pt;height:33pt;z-index:252152320;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">
                <v:shape id="Arrow: Pentagon 553" o:spid="_x0000_s1073"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RcxcYA&#10;AADcAAAADwAAAGRycy9kb3ducmV2LnhtbESPQWvCQBSE74L/YXmCF6kbKxGJrlIKllKhaGzvr9ln&#10;Es2+DdnVxP76rlDwOMzMN8xy3ZlKXKlxpWUFk3EEgjizuuRcwddh8zQH4TyyxsoyKbiRg/Wq31ti&#10;om3Le7qmPhcBwi5BBYX3dSKlywoy6Ma2Jg7e0TYGfZBNLnWDbYCbSj5H0UwaLDksFFjTa0HZOb0Y&#10;BZvP6W4Xb9vRW1qfPmaT3/yHvlulhoPuZQHCU+cf4f/2u1YQx1O4nwlHQK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URcxcYAAADcAAAADwAAAAAAAAAAAAAAAACYAgAAZHJz&#10;L2Rvd25yZXYueG1sUEsFBgAAAAAEAAQA9QAAAIsDAAAAAA==&#10;" adj="17982" filled="f" stroked="f" strokeweight="1pt"/>
                <v:shape id="Text Box 554" o:spid="_x0000_s1074" type="#_x0000_t202" style="position:absolute;top:698;width:11028;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OPBMUA&#10;AADcAAAADwAAAGRycy9kb3ducmV2LnhtbESPT4vCMBTE78J+h/AWvGm6YkWqUaQgiujBP5e9vW2e&#10;bbF56TZR6376jSB4HGbmN8x03ppK3KhxpWUFX/0IBHFmdcm5gtNx2RuDcB5ZY2WZFDzIwXz20Zli&#10;ou2d93Q7+FwECLsEFRTe14mULivIoOvbmjh4Z9sY9EE2udQN3gPcVHIQRSNpsOSwUGBNaUHZ5XA1&#10;Cjbpcof7n4EZ/1Xpante1L+n71ip7me7mIDw1Pp3+NVeawVxPITnmXAE5O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k48ExQAAANwAAAAPAAAAAAAAAAAAAAAAAJgCAABkcnMv&#10;ZG93bnJldi54bWxQSwUGAAAAAAQABAD1AAAAigMAAAAA&#10;" filled="f" stroked="f" strokeweight=".5pt">
                  <v:textbox>
                    <w:txbxContent>
                      <w:p w14:paraId="0E581437" w14:textId="6F2B6161" w:rsidR="00385A39" w:rsidRPr="00134ACC" w:rsidRDefault="00385A39" w:rsidP="00656F6B">
                        <w:pPr>
                          <w:rPr>
                            <w:b/>
                            <w:color w:val="FFFFFF" w:themeColor="background1"/>
                          </w:rPr>
                        </w:pPr>
                        <w:r w:rsidRPr="00134ACC">
                          <w:rPr>
                            <w:b/>
                            <w:color w:val="FFFFFF" w:themeColor="background1"/>
                          </w:rPr>
                          <w:t xml:space="preserve">Resource </w:t>
                        </w:r>
                        <w:r>
                          <w:rPr>
                            <w:b/>
                            <w:color w:val="FFFFFF" w:themeColor="background1"/>
                          </w:rPr>
                          <w:t>8.12</w:t>
                        </w:r>
                      </w:p>
                    </w:txbxContent>
                  </v:textbox>
                </v:shape>
              </v:group>
            </w:pict>
          </mc:Fallback>
        </mc:AlternateContent>
      </w:r>
    </w:p>
    <w:p w14:paraId="5545D26B" w14:textId="77777777" w:rsidR="00656F6B" w:rsidRPr="007638BE" w:rsidRDefault="00656F6B" w:rsidP="00656F6B">
      <w:pPr>
        <w:rPr>
          <w:rFonts w:cs="Arial"/>
          <w:b/>
          <w:color w:val="033896"/>
        </w:rPr>
      </w:pPr>
      <w:r>
        <w:rPr>
          <w:rFonts w:cs="Arial"/>
        </w:rPr>
        <w:tab/>
      </w:r>
      <w:r>
        <w:rPr>
          <w:rFonts w:cs="Arial"/>
        </w:rPr>
        <w:tab/>
      </w:r>
      <w:r>
        <w:rPr>
          <w:rFonts w:cs="Arial"/>
        </w:rPr>
        <w:tab/>
      </w:r>
      <w:r>
        <w:rPr>
          <w:rFonts w:cs="Arial"/>
        </w:rPr>
        <w:tab/>
      </w:r>
      <w:r w:rsidRPr="007638BE">
        <w:rPr>
          <w:rFonts w:cs="Arial"/>
          <w:b/>
          <w:color w:val="033896"/>
        </w:rPr>
        <w:t xml:space="preserve">Useful approaches </w:t>
      </w:r>
      <w:r>
        <w:rPr>
          <w:rFonts w:cs="Arial"/>
          <w:b/>
          <w:color w:val="033896"/>
        </w:rPr>
        <w:t>–</w:t>
      </w:r>
      <w:r w:rsidRPr="007638BE">
        <w:rPr>
          <w:rFonts w:cs="Arial"/>
          <w:b/>
          <w:color w:val="033896"/>
        </w:rPr>
        <w:t xml:space="preserve"> dos and don’ts</w:t>
      </w:r>
    </w:p>
    <w:p w14:paraId="43ECF55B" w14:textId="72A638EC" w:rsidR="00656F6B" w:rsidRPr="00382F18" w:rsidRDefault="00656F6B" w:rsidP="00656F6B">
      <w:pPr>
        <w:rPr>
          <w:rFonts w:cs="Arial"/>
          <w:b/>
          <w:color w:val="033896"/>
        </w:rPr>
      </w:pPr>
    </w:p>
    <w:p w14:paraId="198B30D8" w14:textId="044DD7B1" w:rsidR="007D0E1A" w:rsidRDefault="00EA52F6" w:rsidP="00192F31">
      <w:pPr>
        <w:rPr>
          <w:szCs w:val="28"/>
        </w:rPr>
      </w:pPr>
      <w:r w:rsidRPr="00A91530">
        <w:rPr>
          <w:color w:val="000000" w:themeColor="text1"/>
          <w:szCs w:val="28"/>
        </w:rPr>
        <w:t xml:space="preserve">The trainer should ask </w:t>
      </w:r>
      <w:r w:rsidR="00FF225D">
        <w:rPr>
          <w:color w:val="000000" w:themeColor="text1"/>
          <w:szCs w:val="28"/>
        </w:rPr>
        <w:t>teachers</w:t>
      </w:r>
      <w:r w:rsidRPr="00A91530">
        <w:rPr>
          <w:color w:val="000000" w:themeColor="text1"/>
          <w:szCs w:val="28"/>
        </w:rPr>
        <w:t xml:space="preserve"> to work in pairs and give each pair a copy of </w:t>
      </w:r>
      <w:r w:rsidRPr="00447083">
        <w:rPr>
          <w:rFonts w:cs="Arial"/>
          <w:b/>
          <w:color w:val="033896"/>
        </w:rPr>
        <w:t>Resource 8.1</w:t>
      </w:r>
      <w:r w:rsidR="00562A35" w:rsidRPr="00447083">
        <w:rPr>
          <w:rFonts w:cs="Arial"/>
          <w:b/>
          <w:color w:val="033896"/>
        </w:rPr>
        <w:t>2</w:t>
      </w:r>
      <w:r w:rsidR="007D0E1A" w:rsidRPr="00447083">
        <w:rPr>
          <w:rFonts w:cs="Arial"/>
          <w:b/>
          <w:color w:val="033896"/>
        </w:rPr>
        <w:t>.</w:t>
      </w:r>
      <w:r w:rsidR="007D0E1A" w:rsidRPr="00A91530">
        <w:rPr>
          <w:color w:val="000000" w:themeColor="text1"/>
          <w:szCs w:val="28"/>
        </w:rPr>
        <w:t xml:space="preserve"> </w:t>
      </w:r>
      <w:r w:rsidR="00FF225D">
        <w:rPr>
          <w:color w:val="000000" w:themeColor="text1"/>
          <w:szCs w:val="28"/>
        </w:rPr>
        <w:t>Teachers</w:t>
      </w:r>
      <w:r w:rsidRPr="00A91530">
        <w:rPr>
          <w:color w:val="000000" w:themeColor="text1"/>
          <w:szCs w:val="28"/>
        </w:rPr>
        <w:t xml:space="preserve"> </w:t>
      </w:r>
      <w:r w:rsidR="007B4166" w:rsidRPr="00A91530">
        <w:rPr>
          <w:color w:val="000000" w:themeColor="text1"/>
          <w:szCs w:val="28"/>
        </w:rPr>
        <w:t xml:space="preserve">are </w:t>
      </w:r>
      <w:r w:rsidRPr="00A91530">
        <w:rPr>
          <w:color w:val="000000" w:themeColor="text1"/>
          <w:szCs w:val="28"/>
        </w:rPr>
        <w:t xml:space="preserve">to read </w:t>
      </w:r>
      <w:r w:rsidRPr="000B3F21">
        <w:rPr>
          <w:szCs w:val="28"/>
        </w:rPr>
        <w:t xml:space="preserve">through the </w:t>
      </w:r>
      <w:r w:rsidR="007D0E1A" w:rsidRPr="000B3F21">
        <w:rPr>
          <w:szCs w:val="28"/>
        </w:rPr>
        <w:t xml:space="preserve">resource and </w:t>
      </w:r>
      <w:r w:rsidRPr="000B3F21">
        <w:rPr>
          <w:szCs w:val="28"/>
        </w:rPr>
        <w:t xml:space="preserve">decide which of the </w:t>
      </w:r>
      <w:r w:rsidR="007D0E1A" w:rsidRPr="000B3F21">
        <w:rPr>
          <w:szCs w:val="28"/>
        </w:rPr>
        <w:t xml:space="preserve">ten listed </w:t>
      </w:r>
      <w:r w:rsidRPr="000B3F21">
        <w:rPr>
          <w:szCs w:val="28"/>
        </w:rPr>
        <w:t xml:space="preserve">activities </w:t>
      </w:r>
      <w:r w:rsidR="007D0E1A" w:rsidRPr="000B3F21">
        <w:rPr>
          <w:szCs w:val="28"/>
        </w:rPr>
        <w:t xml:space="preserve">they feel to be </w:t>
      </w:r>
      <w:r w:rsidRPr="000B3F21">
        <w:rPr>
          <w:szCs w:val="28"/>
        </w:rPr>
        <w:t xml:space="preserve">positive and </w:t>
      </w:r>
      <w:r w:rsidR="00EA2122" w:rsidRPr="000B3F21">
        <w:rPr>
          <w:b/>
          <w:szCs w:val="28"/>
        </w:rPr>
        <w:t>appropriate</w:t>
      </w:r>
      <w:r w:rsidRPr="000B3F21">
        <w:rPr>
          <w:szCs w:val="28"/>
        </w:rPr>
        <w:t xml:space="preserve"> peer</w:t>
      </w:r>
      <w:r w:rsidR="000F797B" w:rsidRPr="000B3F21">
        <w:rPr>
          <w:szCs w:val="28"/>
        </w:rPr>
        <w:t>-</w:t>
      </w:r>
      <w:r w:rsidRPr="000B3F21">
        <w:rPr>
          <w:szCs w:val="28"/>
        </w:rPr>
        <w:t xml:space="preserve"> and self-assessment activities for their classrooms, and which are less positive and</w:t>
      </w:r>
      <w:r w:rsidR="00EA2122" w:rsidRPr="000B3F21">
        <w:rPr>
          <w:szCs w:val="28"/>
        </w:rPr>
        <w:t xml:space="preserve"> possibly</w:t>
      </w:r>
      <w:r w:rsidRPr="000B3F21">
        <w:rPr>
          <w:szCs w:val="28"/>
        </w:rPr>
        <w:t xml:space="preserve"> </w:t>
      </w:r>
      <w:r w:rsidR="00EA2122" w:rsidRPr="000B3F21">
        <w:rPr>
          <w:b/>
          <w:szCs w:val="28"/>
        </w:rPr>
        <w:t>inappropriate</w:t>
      </w:r>
      <w:r w:rsidRPr="000B3F21">
        <w:rPr>
          <w:szCs w:val="28"/>
        </w:rPr>
        <w:t xml:space="preserve">. </w:t>
      </w:r>
    </w:p>
    <w:p w14:paraId="61F63C26" w14:textId="77777777" w:rsidR="00656F6B" w:rsidRPr="000B3F21" w:rsidRDefault="00656F6B" w:rsidP="00192F31">
      <w:pPr>
        <w:rPr>
          <w:szCs w:val="28"/>
        </w:rPr>
      </w:pPr>
    </w:p>
    <w:p w14:paraId="5BB38F83" w14:textId="3E6E7431" w:rsidR="007B4166" w:rsidRDefault="009A4C9F" w:rsidP="00192F31">
      <w:pPr>
        <w:rPr>
          <w:szCs w:val="28"/>
        </w:rPr>
      </w:pPr>
      <w:r w:rsidRPr="000B3F21">
        <w:rPr>
          <w:szCs w:val="28"/>
        </w:rPr>
        <w:t xml:space="preserve">To do this they should keep in mind what is </w:t>
      </w:r>
      <w:r w:rsidRPr="00656F6B">
        <w:rPr>
          <w:b/>
          <w:bCs/>
          <w:szCs w:val="28"/>
        </w:rPr>
        <w:t xml:space="preserve">inclusive </w:t>
      </w:r>
      <w:r w:rsidRPr="000B3F21">
        <w:rPr>
          <w:szCs w:val="28"/>
        </w:rPr>
        <w:t xml:space="preserve">and improves learning. </w:t>
      </w:r>
      <w:r w:rsidR="00EA52F6" w:rsidRPr="000B3F21">
        <w:rPr>
          <w:szCs w:val="28"/>
        </w:rPr>
        <w:t>They could make notes on the sheet or, if the trainer prefers, they could make notes separately on a piece of blank paper with two column headings – ‘</w:t>
      </w:r>
      <w:r w:rsidR="00EA2122" w:rsidRPr="000B3F21">
        <w:rPr>
          <w:szCs w:val="28"/>
        </w:rPr>
        <w:t>Appropriate’</w:t>
      </w:r>
      <w:r w:rsidR="00EA52F6" w:rsidRPr="000B3F21">
        <w:rPr>
          <w:szCs w:val="28"/>
        </w:rPr>
        <w:t xml:space="preserve"> (or ‘Dos’) and ‘</w:t>
      </w:r>
      <w:r w:rsidR="00EA2122" w:rsidRPr="000B3F21">
        <w:rPr>
          <w:szCs w:val="28"/>
        </w:rPr>
        <w:t>Inappropriate</w:t>
      </w:r>
      <w:r w:rsidR="00EA52F6" w:rsidRPr="000B3F21">
        <w:rPr>
          <w:szCs w:val="28"/>
        </w:rPr>
        <w:t xml:space="preserve">’ (or ‘Don’ts’). </w:t>
      </w:r>
    </w:p>
    <w:p w14:paraId="2E6C5557" w14:textId="77777777" w:rsidR="00656F6B" w:rsidRPr="000B3F21" w:rsidRDefault="00656F6B" w:rsidP="00192F31">
      <w:pPr>
        <w:rPr>
          <w:szCs w:val="28"/>
        </w:rPr>
      </w:pPr>
    </w:p>
    <w:p w14:paraId="7EFEABD5" w14:textId="0AF2FC67" w:rsidR="00EA52F6" w:rsidRDefault="007B4166" w:rsidP="00192F31">
      <w:pPr>
        <w:rPr>
          <w:szCs w:val="28"/>
        </w:rPr>
      </w:pPr>
      <w:r w:rsidRPr="000B3F21">
        <w:rPr>
          <w:szCs w:val="28"/>
        </w:rPr>
        <w:t xml:space="preserve">After </w:t>
      </w:r>
      <w:r w:rsidR="00AA03F8" w:rsidRPr="000B3F21">
        <w:rPr>
          <w:szCs w:val="28"/>
        </w:rPr>
        <w:t>10-</w:t>
      </w:r>
      <w:r w:rsidR="006967D8" w:rsidRPr="000B3F21">
        <w:rPr>
          <w:szCs w:val="28"/>
        </w:rPr>
        <w:t>15</w:t>
      </w:r>
      <w:r w:rsidRPr="000B3F21">
        <w:rPr>
          <w:szCs w:val="28"/>
        </w:rPr>
        <w:t xml:space="preserve"> minutes t</w:t>
      </w:r>
      <w:r w:rsidR="00EA52F6" w:rsidRPr="000B3F21">
        <w:rPr>
          <w:szCs w:val="28"/>
        </w:rPr>
        <w:t xml:space="preserve">he trainer should ask </w:t>
      </w:r>
      <w:r w:rsidR="00FF225D">
        <w:rPr>
          <w:szCs w:val="28"/>
        </w:rPr>
        <w:t>teachers</w:t>
      </w:r>
      <w:r w:rsidR="00EA52F6" w:rsidRPr="000B3F21">
        <w:rPr>
          <w:szCs w:val="28"/>
        </w:rPr>
        <w:t xml:space="preserve"> to share what they have decided </w:t>
      </w:r>
      <w:r w:rsidR="003C6779" w:rsidRPr="000B3F21">
        <w:rPr>
          <w:szCs w:val="28"/>
        </w:rPr>
        <w:t xml:space="preserve">with their group </w:t>
      </w:r>
      <w:r w:rsidR="00EA52F6" w:rsidRPr="000B3F21">
        <w:rPr>
          <w:szCs w:val="28"/>
        </w:rPr>
        <w:t xml:space="preserve">and </w:t>
      </w:r>
      <w:r w:rsidR="003C6779" w:rsidRPr="000B3F21">
        <w:rPr>
          <w:szCs w:val="28"/>
        </w:rPr>
        <w:t xml:space="preserve">then </w:t>
      </w:r>
      <w:r w:rsidR="00EA52F6" w:rsidRPr="000B3F21">
        <w:rPr>
          <w:szCs w:val="28"/>
        </w:rPr>
        <w:t>give them the chance to explain and discuss their decisions</w:t>
      </w:r>
      <w:r w:rsidR="003C6779" w:rsidRPr="000B3F21">
        <w:rPr>
          <w:szCs w:val="28"/>
        </w:rPr>
        <w:t xml:space="preserve"> with the </w:t>
      </w:r>
      <w:r w:rsidR="000F797B" w:rsidRPr="000B3F21">
        <w:rPr>
          <w:szCs w:val="28"/>
        </w:rPr>
        <w:t>main</w:t>
      </w:r>
      <w:r w:rsidR="003C6779" w:rsidRPr="000B3F21">
        <w:rPr>
          <w:szCs w:val="28"/>
        </w:rPr>
        <w:t xml:space="preserve"> group</w:t>
      </w:r>
      <w:r w:rsidR="00EA52F6" w:rsidRPr="000B3F21">
        <w:rPr>
          <w:szCs w:val="28"/>
        </w:rPr>
        <w:t xml:space="preserve">. </w:t>
      </w:r>
    </w:p>
    <w:p w14:paraId="24603714" w14:textId="77777777" w:rsidR="00656F6B" w:rsidRPr="000B3F21" w:rsidRDefault="00656F6B" w:rsidP="00192F31">
      <w:pPr>
        <w:rPr>
          <w:szCs w:val="28"/>
        </w:rPr>
      </w:pPr>
    </w:p>
    <w:p w14:paraId="363BE652" w14:textId="64BE4F1B" w:rsidR="00357E3C" w:rsidRDefault="00EA2122" w:rsidP="00192F31">
      <w:pPr>
        <w:rPr>
          <w:color w:val="000000" w:themeColor="text1"/>
          <w:szCs w:val="28"/>
        </w:rPr>
      </w:pPr>
      <w:r w:rsidRPr="000B3F21">
        <w:rPr>
          <w:szCs w:val="28"/>
        </w:rPr>
        <w:t xml:space="preserve">It is </w:t>
      </w:r>
      <w:r w:rsidRPr="00A91530">
        <w:rPr>
          <w:color w:val="000000" w:themeColor="text1"/>
          <w:szCs w:val="28"/>
        </w:rPr>
        <w:t>important that the diverse setting</w:t>
      </w:r>
      <w:r w:rsidR="006967D8" w:rsidRPr="00A91530">
        <w:rPr>
          <w:color w:val="000000" w:themeColor="text1"/>
          <w:szCs w:val="28"/>
        </w:rPr>
        <w:t xml:space="preserve">s represented by </w:t>
      </w:r>
      <w:r w:rsidR="00FF225D">
        <w:rPr>
          <w:color w:val="000000" w:themeColor="text1"/>
          <w:szCs w:val="28"/>
        </w:rPr>
        <w:t>teachers</w:t>
      </w:r>
      <w:r w:rsidR="006967D8" w:rsidRPr="00A91530">
        <w:rPr>
          <w:color w:val="000000" w:themeColor="text1"/>
          <w:szCs w:val="28"/>
        </w:rPr>
        <w:t xml:space="preserve"> are</w:t>
      </w:r>
      <w:r w:rsidRPr="00A91530">
        <w:rPr>
          <w:color w:val="000000" w:themeColor="text1"/>
          <w:szCs w:val="28"/>
        </w:rPr>
        <w:t xml:space="preserve"> acknowledged so that where an activity is seen as appropriate by one </w:t>
      </w:r>
      <w:r w:rsidR="00FF225D">
        <w:rPr>
          <w:color w:val="000000" w:themeColor="text1"/>
          <w:szCs w:val="28"/>
        </w:rPr>
        <w:t>teacher</w:t>
      </w:r>
      <w:r w:rsidRPr="00A91530">
        <w:rPr>
          <w:color w:val="000000" w:themeColor="text1"/>
          <w:szCs w:val="28"/>
        </w:rPr>
        <w:t xml:space="preserve">, it may be </w:t>
      </w:r>
      <w:r w:rsidR="006967D8" w:rsidRPr="00A91530">
        <w:rPr>
          <w:color w:val="000000" w:themeColor="text1"/>
          <w:szCs w:val="28"/>
        </w:rPr>
        <w:t xml:space="preserve">less </w:t>
      </w:r>
      <w:r w:rsidRPr="00A91530">
        <w:rPr>
          <w:color w:val="000000" w:themeColor="text1"/>
          <w:szCs w:val="28"/>
        </w:rPr>
        <w:t>appropriate in another’s setting (e</w:t>
      </w:r>
      <w:r w:rsidR="00562A35" w:rsidRPr="00A91530">
        <w:rPr>
          <w:color w:val="000000" w:themeColor="text1"/>
          <w:szCs w:val="28"/>
        </w:rPr>
        <w:t>.</w:t>
      </w:r>
      <w:r w:rsidRPr="00A91530">
        <w:rPr>
          <w:color w:val="000000" w:themeColor="text1"/>
          <w:szCs w:val="28"/>
        </w:rPr>
        <w:t>g. due to lack of resources</w:t>
      </w:r>
      <w:r w:rsidR="007B4166" w:rsidRPr="00A91530">
        <w:rPr>
          <w:color w:val="000000" w:themeColor="text1"/>
          <w:szCs w:val="28"/>
        </w:rPr>
        <w:t xml:space="preserve"> or the age of learners</w:t>
      </w:r>
      <w:r w:rsidRPr="00A91530">
        <w:rPr>
          <w:color w:val="000000" w:themeColor="text1"/>
          <w:szCs w:val="28"/>
        </w:rPr>
        <w:t>).</w:t>
      </w:r>
    </w:p>
    <w:p w14:paraId="50E5FB89" w14:textId="77777777" w:rsidR="005A4386" w:rsidRPr="00A91530" w:rsidRDefault="005A4386" w:rsidP="00192F31">
      <w:pPr>
        <w:rPr>
          <w:color w:val="000000" w:themeColor="text1"/>
          <w:szCs w:val="28"/>
        </w:rPr>
      </w:pPr>
    </w:p>
    <w:tbl>
      <w:tblPr>
        <w:tblStyle w:val="TableGrid"/>
        <w:tblW w:w="0" w:type="auto"/>
        <w:tblBorders>
          <w:top w:val="single" w:sz="12" w:space="0" w:color="033896"/>
          <w:left w:val="single" w:sz="12" w:space="0" w:color="033896"/>
          <w:bottom w:val="single" w:sz="12" w:space="0" w:color="033896"/>
          <w:right w:val="single" w:sz="12" w:space="0" w:color="033896"/>
          <w:insideH w:val="single" w:sz="12" w:space="0" w:color="033896"/>
          <w:insideV w:val="single" w:sz="12" w:space="0" w:color="033896"/>
        </w:tblBorders>
        <w:tblLook w:val="04A0" w:firstRow="1" w:lastRow="0" w:firstColumn="1" w:lastColumn="0" w:noHBand="0" w:noVBand="1"/>
      </w:tblPr>
      <w:tblGrid>
        <w:gridCol w:w="8990"/>
      </w:tblGrid>
      <w:tr w:rsidR="00EA52F6" w:rsidRPr="00A91530" w14:paraId="504945FA" w14:textId="77777777" w:rsidTr="00F4022C">
        <w:tc>
          <w:tcPr>
            <w:tcW w:w="8990" w:type="dxa"/>
          </w:tcPr>
          <w:p w14:paraId="4355B1D0" w14:textId="3743D432" w:rsidR="00EA52F6" w:rsidRPr="009C395B" w:rsidRDefault="00EA52F6" w:rsidP="005A4386">
            <w:pPr>
              <w:spacing w:after="120"/>
              <w:rPr>
                <w:rFonts w:cs="Calibri"/>
                <w:color w:val="000000" w:themeColor="text1"/>
                <w:szCs w:val="28"/>
              </w:rPr>
            </w:pPr>
            <w:r w:rsidRPr="009C395B">
              <w:rPr>
                <w:rFonts w:cs="Calibri"/>
                <w:color w:val="000000" w:themeColor="text1"/>
                <w:szCs w:val="28"/>
              </w:rPr>
              <w:t>For the trainer’s reference, the following are likely to be</w:t>
            </w:r>
            <w:r w:rsidR="003C6779" w:rsidRPr="009C395B">
              <w:rPr>
                <w:rFonts w:cs="Calibri"/>
                <w:color w:val="000000" w:themeColor="text1"/>
                <w:szCs w:val="28"/>
              </w:rPr>
              <w:t xml:space="preserve"> </w:t>
            </w:r>
            <w:r w:rsidR="005D1E89" w:rsidRPr="009C395B">
              <w:rPr>
                <w:rFonts w:cs="Calibri"/>
                <w:b/>
                <w:bCs/>
                <w:color w:val="000000" w:themeColor="text1"/>
                <w:szCs w:val="28"/>
              </w:rPr>
              <w:t>Dos</w:t>
            </w:r>
            <w:r w:rsidRPr="009C395B">
              <w:rPr>
                <w:rFonts w:cs="Calibri"/>
                <w:color w:val="000000" w:themeColor="text1"/>
                <w:szCs w:val="28"/>
              </w:rPr>
              <w:t xml:space="preserve"> </w:t>
            </w:r>
            <w:r w:rsidR="003C6779" w:rsidRPr="009C395B">
              <w:rPr>
                <w:rFonts w:cs="Calibri"/>
                <w:color w:val="000000" w:themeColor="text1"/>
                <w:szCs w:val="28"/>
              </w:rPr>
              <w:t>(</w:t>
            </w:r>
            <w:r w:rsidR="00EA2122" w:rsidRPr="009C395B">
              <w:rPr>
                <w:rFonts w:cs="Calibri"/>
                <w:b/>
                <w:color w:val="000000" w:themeColor="text1"/>
                <w:szCs w:val="28"/>
              </w:rPr>
              <w:t>appropriate</w:t>
            </w:r>
            <w:r w:rsidR="003C6779" w:rsidRPr="009C395B">
              <w:rPr>
                <w:rFonts w:cs="Calibri"/>
                <w:bCs/>
                <w:color w:val="000000" w:themeColor="text1"/>
                <w:szCs w:val="28"/>
              </w:rPr>
              <w:t>)</w:t>
            </w:r>
            <w:r w:rsidRPr="009C395B">
              <w:rPr>
                <w:rFonts w:cs="Calibri"/>
                <w:color w:val="000000" w:themeColor="text1"/>
                <w:szCs w:val="28"/>
              </w:rPr>
              <w:t xml:space="preserve"> </w:t>
            </w:r>
            <w:r w:rsidR="00EA2122" w:rsidRPr="009C395B">
              <w:rPr>
                <w:rFonts w:cs="Calibri"/>
                <w:color w:val="000000" w:themeColor="text1"/>
                <w:szCs w:val="28"/>
              </w:rPr>
              <w:t>activities (context depending)</w:t>
            </w:r>
            <w:r w:rsidR="007E6E07" w:rsidRPr="009C395B">
              <w:rPr>
                <w:rFonts w:cs="Calibri"/>
                <w:color w:val="000000" w:themeColor="text1"/>
                <w:szCs w:val="28"/>
              </w:rPr>
              <w:t xml:space="preserve">. </w:t>
            </w:r>
            <w:r w:rsidR="007E6E07" w:rsidRPr="005A4386">
              <w:rPr>
                <w:rFonts w:cs="Calibri"/>
                <w:iCs/>
                <w:color w:val="000000" w:themeColor="text1"/>
                <w:szCs w:val="28"/>
              </w:rPr>
              <w:t xml:space="preserve">Where necessary, explanations </w:t>
            </w:r>
            <w:r w:rsidR="00B75374" w:rsidRPr="005A4386">
              <w:rPr>
                <w:rFonts w:cs="Calibri"/>
                <w:iCs/>
                <w:color w:val="000000" w:themeColor="text1"/>
                <w:szCs w:val="28"/>
              </w:rPr>
              <w:t xml:space="preserve">or conditions </w:t>
            </w:r>
            <w:r w:rsidR="007E6E07" w:rsidRPr="005A4386">
              <w:rPr>
                <w:rFonts w:cs="Calibri"/>
                <w:iCs/>
                <w:color w:val="000000" w:themeColor="text1"/>
                <w:szCs w:val="28"/>
              </w:rPr>
              <w:t xml:space="preserve">are </w:t>
            </w:r>
            <w:r w:rsidR="00B75374" w:rsidRPr="005A4386">
              <w:rPr>
                <w:rFonts w:cs="Calibri"/>
                <w:iCs/>
                <w:color w:val="000000" w:themeColor="text1"/>
                <w:szCs w:val="28"/>
              </w:rPr>
              <w:t xml:space="preserve">given </w:t>
            </w:r>
            <w:r w:rsidR="007E6E07" w:rsidRPr="005A4386">
              <w:rPr>
                <w:rFonts w:cs="Calibri"/>
                <w:iCs/>
                <w:color w:val="000000" w:themeColor="text1"/>
                <w:szCs w:val="28"/>
              </w:rPr>
              <w:t xml:space="preserve">in </w:t>
            </w:r>
            <w:r w:rsidR="00B75374" w:rsidRPr="005A4386">
              <w:rPr>
                <w:rFonts w:cs="Calibri"/>
                <w:iCs/>
                <w:color w:val="000000" w:themeColor="text1"/>
                <w:szCs w:val="28"/>
              </w:rPr>
              <w:t xml:space="preserve">in </w:t>
            </w:r>
            <w:r w:rsidR="005A4386">
              <w:rPr>
                <w:rFonts w:cs="Calibri"/>
                <w:iCs/>
                <w:color w:val="000000" w:themeColor="text1"/>
                <w:szCs w:val="28"/>
              </w:rPr>
              <w:t>[</w:t>
            </w:r>
            <w:r w:rsidR="00B75374" w:rsidRPr="005A4386">
              <w:rPr>
                <w:rFonts w:cs="Calibri"/>
                <w:iCs/>
                <w:color w:val="000000" w:themeColor="text1"/>
                <w:szCs w:val="28"/>
              </w:rPr>
              <w:t>brackets</w:t>
            </w:r>
            <w:r w:rsidR="005A4386">
              <w:rPr>
                <w:rFonts w:cs="Calibri"/>
                <w:iCs/>
                <w:color w:val="000000" w:themeColor="text1"/>
                <w:szCs w:val="28"/>
              </w:rPr>
              <w:t>]</w:t>
            </w:r>
            <w:r w:rsidRPr="005A4386">
              <w:rPr>
                <w:rFonts w:cs="Calibri"/>
                <w:iCs/>
                <w:color w:val="000000" w:themeColor="text1"/>
                <w:szCs w:val="28"/>
              </w:rPr>
              <w:t>:</w:t>
            </w:r>
          </w:p>
          <w:p w14:paraId="2DBF6D68" w14:textId="76037B57" w:rsidR="00EA52F6" w:rsidRPr="009C395B" w:rsidRDefault="005415FF" w:rsidP="00773DBD">
            <w:pPr>
              <w:pStyle w:val="ListParagraph"/>
              <w:numPr>
                <w:ilvl w:val="0"/>
                <w:numId w:val="3"/>
              </w:numPr>
              <w:spacing w:after="120"/>
              <w:ind w:left="443" w:hanging="425"/>
              <w:contextualSpacing w:val="0"/>
              <w:rPr>
                <w:rFonts w:eastAsiaTheme="majorEastAsia" w:cs="Calibri"/>
                <w:b/>
                <w:color w:val="000000" w:themeColor="text1"/>
                <w:szCs w:val="28"/>
              </w:rPr>
            </w:pPr>
            <w:r w:rsidRPr="009C395B">
              <w:rPr>
                <w:rFonts w:cs="Calibri"/>
                <w:color w:val="000000" w:themeColor="text1"/>
                <w:szCs w:val="28"/>
              </w:rPr>
              <w:t xml:space="preserve">Learners are divided into groups to hear </w:t>
            </w:r>
            <w:r w:rsidR="00B75374" w:rsidRPr="009C395B">
              <w:rPr>
                <w:rFonts w:cs="Calibri"/>
                <w:color w:val="000000" w:themeColor="text1"/>
                <w:szCs w:val="28"/>
              </w:rPr>
              <w:t>the</w:t>
            </w:r>
            <w:r w:rsidRPr="009C395B">
              <w:rPr>
                <w:rFonts w:cs="Calibri"/>
                <w:color w:val="000000" w:themeColor="text1"/>
                <w:szCs w:val="28"/>
              </w:rPr>
              <w:t xml:space="preserve"> presentation</w:t>
            </w:r>
            <w:r w:rsidR="00B75374" w:rsidRPr="009C395B">
              <w:rPr>
                <w:rFonts w:cs="Calibri"/>
                <w:color w:val="000000" w:themeColor="text1"/>
                <w:szCs w:val="28"/>
              </w:rPr>
              <w:t>s</w:t>
            </w:r>
            <w:r w:rsidRPr="009C395B">
              <w:rPr>
                <w:rFonts w:cs="Calibri"/>
                <w:color w:val="000000" w:themeColor="text1"/>
                <w:szCs w:val="28"/>
              </w:rPr>
              <w:t xml:space="preserve"> they </w:t>
            </w:r>
            <w:r w:rsidR="00B75374" w:rsidRPr="009C395B">
              <w:rPr>
                <w:rFonts w:cs="Calibri"/>
                <w:color w:val="000000" w:themeColor="text1"/>
                <w:szCs w:val="28"/>
              </w:rPr>
              <w:t xml:space="preserve">each </w:t>
            </w:r>
            <w:r w:rsidRPr="009C395B">
              <w:rPr>
                <w:rFonts w:cs="Calibri"/>
                <w:color w:val="000000" w:themeColor="text1"/>
                <w:szCs w:val="28"/>
              </w:rPr>
              <w:t>prepared for homework</w:t>
            </w:r>
            <w:r w:rsidR="00B75374" w:rsidRPr="009C395B">
              <w:rPr>
                <w:rFonts w:cs="Calibri"/>
                <w:color w:val="000000" w:themeColor="text1"/>
                <w:szCs w:val="28"/>
              </w:rPr>
              <w:t>,</w:t>
            </w:r>
            <w:r w:rsidRPr="009C395B">
              <w:rPr>
                <w:rFonts w:cs="Calibri"/>
                <w:color w:val="000000" w:themeColor="text1"/>
                <w:szCs w:val="28"/>
              </w:rPr>
              <w:t xml:space="preserve"> and </w:t>
            </w:r>
            <w:r w:rsidR="00B75374" w:rsidRPr="009C395B">
              <w:rPr>
                <w:rFonts w:cs="Calibri"/>
                <w:color w:val="000000" w:themeColor="text1"/>
                <w:szCs w:val="28"/>
              </w:rPr>
              <w:t>they comment</w:t>
            </w:r>
            <w:r w:rsidR="007329E4" w:rsidRPr="009C395B">
              <w:rPr>
                <w:rFonts w:cs="Calibri"/>
                <w:color w:val="000000" w:themeColor="text1"/>
                <w:szCs w:val="28"/>
              </w:rPr>
              <w:t xml:space="preserve"> on each other’s</w:t>
            </w:r>
            <w:r w:rsidR="008A6C70" w:rsidRPr="009C395B">
              <w:rPr>
                <w:rFonts w:cs="Calibri"/>
                <w:color w:val="000000" w:themeColor="text1"/>
                <w:szCs w:val="28"/>
              </w:rPr>
              <w:t xml:space="preserve"> work</w:t>
            </w:r>
            <w:r w:rsidR="007329E4" w:rsidRPr="009C395B">
              <w:rPr>
                <w:rFonts w:cs="Calibri"/>
                <w:color w:val="000000" w:themeColor="text1"/>
                <w:szCs w:val="28"/>
              </w:rPr>
              <w:t>. Drawing on those comments, learners</w:t>
            </w:r>
            <w:r w:rsidR="00B75374" w:rsidRPr="009C395B">
              <w:rPr>
                <w:rFonts w:cs="Calibri"/>
                <w:color w:val="000000" w:themeColor="text1"/>
                <w:szCs w:val="28"/>
              </w:rPr>
              <w:t xml:space="preserve"> </w:t>
            </w:r>
            <w:r w:rsidR="007329E4" w:rsidRPr="009C395B">
              <w:rPr>
                <w:rFonts w:cs="Calibri"/>
                <w:color w:val="000000" w:themeColor="text1"/>
                <w:szCs w:val="28"/>
              </w:rPr>
              <w:t>then redraft their work before handing it in for marking</w:t>
            </w:r>
            <w:r w:rsidR="00094ADB" w:rsidRPr="009C395B">
              <w:rPr>
                <w:rFonts w:cs="Calibri"/>
                <w:color w:val="000000" w:themeColor="text1"/>
                <w:szCs w:val="28"/>
              </w:rPr>
              <w:t>.</w:t>
            </w:r>
            <w:r w:rsidR="007329E4" w:rsidRPr="009C395B">
              <w:rPr>
                <w:rFonts w:cs="Calibri"/>
                <w:color w:val="000000" w:themeColor="text1"/>
                <w:szCs w:val="28"/>
              </w:rPr>
              <w:t xml:space="preserve"> </w:t>
            </w:r>
            <w:r w:rsidR="005A4386">
              <w:rPr>
                <w:rFonts w:cs="Calibri"/>
                <w:color w:val="000000" w:themeColor="text1"/>
                <w:szCs w:val="28"/>
              </w:rPr>
              <w:t>[</w:t>
            </w:r>
            <w:r w:rsidR="00B75374" w:rsidRPr="005A4386">
              <w:rPr>
                <w:rFonts w:cs="Calibri"/>
                <w:color w:val="000000" w:themeColor="text1"/>
                <w:szCs w:val="28"/>
              </w:rPr>
              <w:t>As long as the learners are required to give constructive feedback</w:t>
            </w:r>
            <w:r w:rsidR="00094ADB" w:rsidRPr="005A4386">
              <w:rPr>
                <w:rFonts w:cs="Calibri"/>
                <w:color w:val="000000" w:themeColor="text1"/>
                <w:szCs w:val="28"/>
              </w:rPr>
              <w:t>.</w:t>
            </w:r>
            <w:r w:rsidR="005A4386">
              <w:rPr>
                <w:rFonts w:cs="Calibri"/>
                <w:color w:val="000000" w:themeColor="text1"/>
                <w:szCs w:val="28"/>
              </w:rPr>
              <w:t>]</w:t>
            </w:r>
          </w:p>
          <w:p w14:paraId="52256EC2" w14:textId="6D80059F" w:rsidR="005415FF" w:rsidRPr="009C395B" w:rsidRDefault="005415FF" w:rsidP="00773DBD">
            <w:pPr>
              <w:pStyle w:val="ListParagraph"/>
              <w:numPr>
                <w:ilvl w:val="0"/>
                <w:numId w:val="4"/>
              </w:numPr>
              <w:spacing w:after="120"/>
              <w:ind w:left="443" w:hanging="425"/>
              <w:contextualSpacing w:val="0"/>
              <w:rPr>
                <w:rFonts w:eastAsiaTheme="majorEastAsia" w:cs="Calibri"/>
                <w:b/>
                <w:color w:val="000000" w:themeColor="text1"/>
                <w:szCs w:val="28"/>
              </w:rPr>
            </w:pPr>
            <w:r w:rsidRPr="009C395B">
              <w:rPr>
                <w:rFonts w:cs="Calibri"/>
                <w:color w:val="000000" w:themeColor="text1"/>
                <w:szCs w:val="28"/>
              </w:rPr>
              <w:t xml:space="preserve">The teacher provides regular opportunities for learners to reflect on </w:t>
            </w:r>
            <w:r w:rsidR="00B75374" w:rsidRPr="009C395B">
              <w:rPr>
                <w:rFonts w:cs="Calibri"/>
                <w:color w:val="000000" w:themeColor="text1"/>
                <w:szCs w:val="28"/>
              </w:rPr>
              <w:t>their own</w:t>
            </w:r>
            <w:r w:rsidRPr="009C395B">
              <w:rPr>
                <w:rFonts w:cs="Calibri"/>
                <w:color w:val="000000" w:themeColor="text1"/>
                <w:szCs w:val="28"/>
              </w:rPr>
              <w:t xml:space="preserve"> performance through struc</w:t>
            </w:r>
            <w:r w:rsidR="00B75374" w:rsidRPr="009C395B">
              <w:rPr>
                <w:rFonts w:cs="Calibri"/>
                <w:color w:val="000000" w:themeColor="text1"/>
                <w:szCs w:val="28"/>
              </w:rPr>
              <w:t>tured individual and pair work</w:t>
            </w:r>
            <w:r w:rsidR="00DB606A" w:rsidRPr="009C395B">
              <w:rPr>
                <w:rFonts w:cs="Calibri"/>
                <w:color w:val="000000" w:themeColor="text1"/>
                <w:szCs w:val="28"/>
              </w:rPr>
              <w:t>.</w:t>
            </w:r>
          </w:p>
          <w:p w14:paraId="3DB54775" w14:textId="4FF5C5F0" w:rsidR="00A60A41" w:rsidRPr="009C395B" w:rsidRDefault="00B75374" w:rsidP="00773DBD">
            <w:pPr>
              <w:pStyle w:val="ListParagraph"/>
              <w:numPr>
                <w:ilvl w:val="0"/>
                <w:numId w:val="4"/>
              </w:numPr>
              <w:spacing w:after="120"/>
              <w:ind w:left="443" w:hanging="425"/>
              <w:contextualSpacing w:val="0"/>
              <w:rPr>
                <w:rFonts w:eastAsiaTheme="majorEastAsia" w:cs="Calibri"/>
                <w:b/>
                <w:color w:val="000000" w:themeColor="text1"/>
                <w:szCs w:val="28"/>
              </w:rPr>
            </w:pPr>
            <w:r w:rsidRPr="009C395B">
              <w:rPr>
                <w:rFonts w:cs="Calibri"/>
                <w:color w:val="000000" w:themeColor="text1"/>
                <w:szCs w:val="28"/>
              </w:rPr>
              <w:t xml:space="preserve">A teacher sets a short test to check learning </w:t>
            </w:r>
            <w:r w:rsidR="00223AA4" w:rsidRPr="009C395B">
              <w:rPr>
                <w:rFonts w:cs="Calibri"/>
                <w:color w:val="000000" w:themeColor="text1"/>
                <w:szCs w:val="28"/>
              </w:rPr>
              <w:t>halfway</w:t>
            </w:r>
            <w:r w:rsidRPr="009C395B">
              <w:rPr>
                <w:rFonts w:cs="Calibri"/>
                <w:color w:val="000000" w:themeColor="text1"/>
                <w:szCs w:val="28"/>
              </w:rPr>
              <w:t xml:space="preserve"> through the lesson. She/he asks the learners to tick (</w:t>
            </w:r>
            <w:r w:rsidRPr="009C395B">
              <w:rPr>
                <w:rFonts w:ascii="Segoe UI Symbol" w:hAnsi="Segoe UI Symbol" w:cs="Segoe UI Symbol"/>
                <w:color w:val="000000" w:themeColor="text1"/>
                <w:szCs w:val="28"/>
              </w:rPr>
              <w:t>✓</w:t>
            </w:r>
            <w:r w:rsidRPr="009C395B">
              <w:rPr>
                <w:rFonts w:cs="Calibri"/>
                <w:color w:val="000000" w:themeColor="text1"/>
                <w:szCs w:val="28"/>
              </w:rPr>
              <w:t xml:space="preserve">) or cross (X) their answers (after writing the answers on the board). The </w:t>
            </w:r>
            <w:r w:rsidR="00AD06CE" w:rsidRPr="009C395B">
              <w:rPr>
                <w:rFonts w:cs="Calibri"/>
                <w:color w:val="000000" w:themeColor="text1"/>
                <w:szCs w:val="28"/>
              </w:rPr>
              <w:t xml:space="preserve">teacher asks learners to put their hands up if they </w:t>
            </w:r>
            <w:r w:rsidR="00835B51" w:rsidRPr="009C395B">
              <w:rPr>
                <w:rFonts w:cs="Calibri"/>
                <w:color w:val="000000" w:themeColor="text1"/>
                <w:szCs w:val="28"/>
              </w:rPr>
              <w:t>have</w:t>
            </w:r>
            <w:r w:rsidR="00AD06CE" w:rsidRPr="009C395B">
              <w:rPr>
                <w:rFonts w:cs="Calibri"/>
                <w:color w:val="000000" w:themeColor="text1"/>
                <w:szCs w:val="28"/>
              </w:rPr>
              <w:t xml:space="preserve"> the scores she shouts out</w:t>
            </w:r>
            <w:r w:rsidR="00835B51" w:rsidRPr="009C395B">
              <w:rPr>
                <w:rFonts w:cs="Calibri"/>
                <w:color w:val="000000" w:themeColor="text1"/>
                <w:szCs w:val="28"/>
              </w:rPr>
              <w:t xml:space="preserve"> in descending order</w:t>
            </w:r>
            <w:r w:rsidR="00AD06CE" w:rsidRPr="009C395B">
              <w:rPr>
                <w:rFonts w:cs="Calibri"/>
                <w:color w:val="000000" w:themeColor="text1"/>
                <w:szCs w:val="28"/>
              </w:rPr>
              <w:t xml:space="preserve">. This </w:t>
            </w:r>
            <w:r w:rsidR="00AD06CE" w:rsidRPr="009C395B">
              <w:rPr>
                <w:rFonts w:cs="Calibri"/>
                <w:color w:val="000000" w:themeColor="text1"/>
                <w:szCs w:val="28"/>
              </w:rPr>
              <w:lastRenderedPageBreak/>
              <w:t>way she/he knows whether she needs to explain any of the learning again</w:t>
            </w:r>
            <w:r w:rsidR="00094ADB" w:rsidRPr="009C395B">
              <w:rPr>
                <w:rFonts w:cs="Calibri"/>
                <w:color w:val="000000" w:themeColor="text1"/>
                <w:szCs w:val="28"/>
              </w:rPr>
              <w:t>.</w:t>
            </w:r>
            <w:r w:rsidRPr="009C395B">
              <w:rPr>
                <w:rFonts w:cs="Calibri"/>
                <w:color w:val="000000" w:themeColor="text1"/>
                <w:szCs w:val="28"/>
              </w:rPr>
              <w:t xml:space="preserve"> </w:t>
            </w:r>
            <w:r w:rsidR="005A4386">
              <w:rPr>
                <w:rFonts w:cs="Calibri"/>
                <w:color w:val="000000" w:themeColor="text1"/>
                <w:szCs w:val="28"/>
              </w:rPr>
              <w:t>[</w:t>
            </w:r>
            <w:r w:rsidR="00094ADB" w:rsidRPr="005A4386">
              <w:rPr>
                <w:rFonts w:cs="Calibri"/>
                <w:iCs/>
                <w:color w:val="000000" w:themeColor="text1"/>
                <w:szCs w:val="28"/>
              </w:rPr>
              <w:t xml:space="preserve">This </w:t>
            </w:r>
            <w:r w:rsidR="00C05E89" w:rsidRPr="005A4386">
              <w:rPr>
                <w:rFonts w:cs="Calibri"/>
                <w:iCs/>
                <w:color w:val="000000" w:themeColor="text1"/>
                <w:szCs w:val="28"/>
              </w:rPr>
              <w:t>can be appropriate a</w:t>
            </w:r>
            <w:r w:rsidRPr="005A4386">
              <w:rPr>
                <w:rFonts w:cs="Calibri"/>
                <w:iCs/>
                <w:color w:val="000000" w:themeColor="text1"/>
                <w:szCs w:val="28"/>
              </w:rPr>
              <w:t>s long as the teacher monitors the activity and uses this method for this express purpose</w:t>
            </w:r>
            <w:r w:rsidR="00C05E89" w:rsidRPr="005A4386">
              <w:rPr>
                <w:rFonts w:cs="Calibri"/>
                <w:iCs/>
                <w:color w:val="000000" w:themeColor="text1"/>
                <w:szCs w:val="28"/>
              </w:rPr>
              <w:t xml:space="preserve"> </w:t>
            </w:r>
            <w:r w:rsidR="00094ADB" w:rsidRPr="005A4386">
              <w:rPr>
                <w:rFonts w:cs="Calibri"/>
                <w:iCs/>
                <w:color w:val="000000" w:themeColor="text1"/>
                <w:szCs w:val="28"/>
              </w:rPr>
              <w:t>–</w:t>
            </w:r>
            <w:r w:rsidR="00C05E89" w:rsidRPr="005A4386">
              <w:rPr>
                <w:rFonts w:cs="Calibri"/>
                <w:iCs/>
                <w:color w:val="000000" w:themeColor="text1"/>
                <w:szCs w:val="28"/>
              </w:rPr>
              <w:t xml:space="preserve"> as just a quick check </w:t>
            </w:r>
            <w:r w:rsidR="00094ADB" w:rsidRPr="005A4386">
              <w:rPr>
                <w:rFonts w:cs="Calibri"/>
                <w:iCs/>
                <w:color w:val="000000" w:themeColor="text1"/>
                <w:szCs w:val="28"/>
              </w:rPr>
              <w:t>–</w:t>
            </w:r>
            <w:r w:rsidR="00C05E89" w:rsidRPr="005A4386">
              <w:rPr>
                <w:rFonts w:cs="Calibri"/>
                <w:iCs/>
                <w:color w:val="000000" w:themeColor="text1"/>
                <w:szCs w:val="28"/>
              </w:rPr>
              <w:t xml:space="preserve"> </w:t>
            </w:r>
            <w:r w:rsidR="00AD06CE" w:rsidRPr="005A4386">
              <w:rPr>
                <w:rFonts w:cs="Calibri"/>
                <w:iCs/>
                <w:color w:val="000000" w:themeColor="text1"/>
                <w:szCs w:val="28"/>
              </w:rPr>
              <w:t xml:space="preserve">and also as long as learners </w:t>
            </w:r>
            <w:r w:rsidR="00BF11AE" w:rsidRPr="005A4386">
              <w:rPr>
                <w:rFonts w:cs="Calibri"/>
                <w:iCs/>
                <w:color w:val="000000" w:themeColor="text1"/>
                <w:szCs w:val="28"/>
              </w:rPr>
              <w:t xml:space="preserve">are not humiliated or their </w:t>
            </w:r>
            <w:r w:rsidR="00AD06CE" w:rsidRPr="005A4386">
              <w:rPr>
                <w:rFonts w:cs="Calibri"/>
                <w:iCs/>
                <w:color w:val="000000" w:themeColor="text1"/>
                <w:szCs w:val="28"/>
              </w:rPr>
              <w:t xml:space="preserve">confidence undermined by </w:t>
            </w:r>
            <w:r w:rsidR="00BF11AE" w:rsidRPr="005A4386">
              <w:rPr>
                <w:rFonts w:cs="Calibri"/>
                <w:iCs/>
                <w:color w:val="000000" w:themeColor="text1"/>
                <w:szCs w:val="28"/>
              </w:rPr>
              <w:t>being seen to get</w:t>
            </w:r>
            <w:r w:rsidR="00C05E89" w:rsidRPr="005A4386">
              <w:rPr>
                <w:rFonts w:cs="Calibri"/>
                <w:iCs/>
                <w:color w:val="000000" w:themeColor="text1"/>
                <w:szCs w:val="28"/>
              </w:rPr>
              <w:t xml:space="preserve"> a low score</w:t>
            </w:r>
            <w:r w:rsidR="00094ADB" w:rsidRPr="005A4386">
              <w:rPr>
                <w:rFonts w:cs="Calibri"/>
                <w:iCs/>
                <w:color w:val="000000" w:themeColor="text1"/>
                <w:szCs w:val="28"/>
              </w:rPr>
              <w:t>.</w:t>
            </w:r>
            <w:r w:rsidR="005A4386">
              <w:rPr>
                <w:rFonts w:cs="Calibri"/>
                <w:iCs/>
                <w:color w:val="000000" w:themeColor="text1"/>
                <w:szCs w:val="28"/>
              </w:rPr>
              <w:t>]</w:t>
            </w:r>
            <w:r w:rsidRPr="009C395B">
              <w:rPr>
                <w:rFonts w:cs="Calibri"/>
                <w:i/>
                <w:color w:val="000000" w:themeColor="text1"/>
                <w:szCs w:val="28"/>
              </w:rPr>
              <w:t xml:space="preserve"> </w:t>
            </w:r>
          </w:p>
          <w:p w14:paraId="37B3CCEC" w14:textId="332C61E8" w:rsidR="00B75374" w:rsidRPr="009C395B" w:rsidRDefault="00B75374" w:rsidP="00773DBD">
            <w:pPr>
              <w:pStyle w:val="ListParagraph"/>
              <w:numPr>
                <w:ilvl w:val="0"/>
                <w:numId w:val="4"/>
              </w:numPr>
              <w:spacing w:after="120"/>
              <w:ind w:left="443" w:hanging="425"/>
              <w:contextualSpacing w:val="0"/>
              <w:rPr>
                <w:rFonts w:eastAsiaTheme="majorEastAsia" w:cs="Calibri"/>
                <w:b/>
                <w:color w:val="000000" w:themeColor="text1"/>
                <w:szCs w:val="28"/>
              </w:rPr>
            </w:pPr>
            <w:r w:rsidRPr="009C395B">
              <w:rPr>
                <w:rFonts w:cs="Calibri"/>
                <w:color w:val="000000" w:themeColor="text1"/>
                <w:szCs w:val="28"/>
              </w:rPr>
              <w:t xml:space="preserve">A teacher returns essays where </w:t>
            </w:r>
            <w:r w:rsidR="00576A42" w:rsidRPr="009C395B">
              <w:rPr>
                <w:rFonts w:cs="Calibri"/>
                <w:color w:val="000000" w:themeColor="text1"/>
                <w:szCs w:val="28"/>
              </w:rPr>
              <w:t xml:space="preserve">some errors/mistakes that are linked to the assessment criteria </w:t>
            </w:r>
            <w:r w:rsidRPr="009C395B">
              <w:rPr>
                <w:rFonts w:cs="Calibri"/>
                <w:color w:val="000000" w:themeColor="text1"/>
                <w:szCs w:val="28"/>
              </w:rPr>
              <w:t xml:space="preserve">are </w:t>
            </w:r>
            <w:r w:rsidR="00C05E89" w:rsidRPr="009C395B">
              <w:rPr>
                <w:rFonts w:cs="Calibri"/>
                <w:color w:val="000000" w:themeColor="text1"/>
                <w:szCs w:val="28"/>
              </w:rPr>
              <w:t>underlined</w:t>
            </w:r>
            <w:r w:rsidRPr="009C395B">
              <w:rPr>
                <w:rFonts w:cs="Calibri"/>
                <w:color w:val="000000" w:themeColor="text1"/>
                <w:szCs w:val="28"/>
              </w:rPr>
              <w:t xml:space="preserve">, but no explanation about how to correct them is given. </w:t>
            </w:r>
            <w:r w:rsidR="00C05E89" w:rsidRPr="009C395B">
              <w:rPr>
                <w:rFonts w:cs="Calibri"/>
                <w:color w:val="000000" w:themeColor="text1"/>
                <w:szCs w:val="28"/>
              </w:rPr>
              <w:t xml:space="preserve">Learners are aware of the assessment criteria. </w:t>
            </w:r>
            <w:r w:rsidRPr="009C395B">
              <w:rPr>
                <w:rFonts w:cs="Calibri"/>
                <w:color w:val="000000" w:themeColor="text1"/>
                <w:szCs w:val="28"/>
              </w:rPr>
              <w:t>Learners are asked to look at each other’s</w:t>
            </w:r>
            <w:r w:rsidR="005D1E89" w:rsidRPr="009C395B">
              <w:rPr>
                <w:rFonts w:cs="Calibri"/>
                <w:color w:val="000000" w:themeColor="text1"/>
                <w:szCs w:val="28"/>
              </w:rPr>
              <w:t xml:space="preserve"> work</w:t>
            </w:r>
            <w:r w:rsidRPr="009C395B">
              <w:rPr>
                <w:rFonts w:cs="Calibri"/>
                <w:color w:val="000000" w:themeColor="text1"/>
                <w:szCs w:val="28"/>
              </w:rPr>
              <w:t xml:space="preserve"> in pairs and help each other identify how to correct the errors.</w:t>
            </w:r>
            <w:r w:rsidR="004F78D3" w:rsidRPr="009C395B">
              <w:rPr>
                <w:rFonts w:cs="Calibri"/>
                <w:color w:val="000000" w:themeColor="text1"/>
                <w:szCs w:val="28"/>
              </w:rPr>
              <w:t xml:space="preserve"> </w:t>
            </w:r>
            <w:r w:rsidR="005A4386">
              <w:rPr>
                <w:rFonts w:cs="Calibri"/>
                <w:color w:val="000000" w:themeColor="text1"/>
                <w:szCs w:val="28"/>
              </w:rPr>
              <w:t>[</w:t>
            </w:r>
            <w:r w:rsidR="00A1175D" w:rsidRPr="005A4386">
              <w:rPr>
                <w:rFonts w:cs="Calibri"/>
                <w:color w:val="000000" w:themeColor="text1"/>
                <w:szCs w:val="28"/>
              </w:rPr>
              <w:t xml:space="preserve">This </w:t>
            </w:r>
            <w:r w:rsidR="00C05E89" w:rsidRPr="005A4386">
              <w:rPr>
                <w:rFonts w:cs="Calibri"/>
                <w:color w:val="000000" w:themeColor="text1"/>
                <w:szCs w:val="28"/>
              </w:rPr>
              <w:t>can be</w:t>
            </w:r>
            <w:r w:rsidR="00A1175D" w:rsidRPr="005A4386">
              <w:rPr>
                <w:rFonts w:cs="Calibri"/>
                <w:color w:val="000000" w:themeColor="text1"/>
                <w:szCs w:val="28"/>
              </w:rPr>
              <w:t xml:space="preserve"> a</w:t>
            </w:r>
            <w:r w:rsidR="004F78D3" w:rsidRPr="005A4386">
              <w:rPr>
                <w:rFonts w:cs="Calibri"/>
                <w:color w:val="000000" w:themeColor="text1"/>
                <w:szCs w:val="28"/>
              </w:rPr>
              <w:t xml:space="preserve"> good way to improve learning and also develop self</w:t>
            </w:r>
            <w:r w:rsidR="00094ADB" w:rsidRPr="005A4386">
              <w:rPr>
                <w:rFonts w:cs="Calibri"/>
                <w:color w:val="000000" w:themeColor="text1"/>
                <w:szCs w:val="28"/>
              </w:rPr>
              <w:t>-</w:t>
            </w:r>
            <w:r w:rsidR="004F78D3" w:rsidRPr="005A4386">
              <w:rPr>
                <w:rFonts w:cs="Calibri"/>
                <w:color w:val="000000" w:themeColor="text1"/>
                <w:szCs w:val="28"/>
              </w:rPr>
              <w:t xml:space="preserve"> and peer-assessment</w:t>
            </w:r>
            <w:r w:rsidR="006967D8" w:rsidRPr="005A4386">
              <w:rPr>
                <w:rFonts w:cs="Calibri"/>
                <w:color w:val="000000" w:themeColor="text1"/>
                <w:szCs w:val="28"/>
              </w:rPr>
              <w:t>, and peer-tutoring</w:t>
            </w:r>
            <w:r w:rsidR="004F78D3" w:rsidRPr="005A4386">
              <w:rPr>
                <w:rFonts w:cs="Calibri"/>
                <w:color w:val="000000" w:themeColor="text1"/>
                <w:szCs w:val="28"/>
              </w:rPr>
              <w:t xml:space="preserve"> skills</w:t>
            </w:r>
            <w:r w:rsidR="00A1175D" w:rsidRPr="005A4386">
              <w:rPr>
                <w:rFonts w:cs="Calibri"/>
                <w:color w:val="000000" w:themeColor="text1"/>
                <w:szCs w:val="28"/>
              </w:rPr>
              <w:t>. It may need to involve careful thought about who is paired with who so that no learner is disadvantaged</w:t>
            </w:r>
            <w:r w:rsidR="00094ADB" w:rsidRPr="005A4386">
              <w:rPr>
                <w:rFonts w:cs="Calibri"/>
                <w:color w:val="000000" w:themeColor="text1"/>
                <w:szCs w:val="28"/>
              </w:rPr>
              <w:t>.</w:t>
            </w:r>
            <w:r w:rsidR="005A4386">
              <w:rPr>
                <w:rFonts w:cs="Calibri"/>
                <w:color w:val="000000" w:themeColor="text1"/>
                <w:szCs w:val="28"/>
              </w:rPr>
              <w:t>]</w:t>
            </w:r>
          </w:p>
          <w:p w14:paraId="04C28218" w14:textId="62C50EAE" w:rsidR="00B75374" w:rsidRPr="009C395B" w:rsidRDefault="00B75374" w:rsidP="00773DBD">
            <w:pPr>
              <w:pStyle w:val="ListParagraph"/>
              <w:numPr>
                <w:ilvl w:val="0"/>
                <w:numId w:val="5"/>
              </w:numPr>
              <w:spacing w:after="120"/>
              <w:ind w:left="443" w:hanging="425"/>
              <w:contextualSpacing w:val="0"/>
              <w:rPr>
                <w:rFonts w:eastAsiaTheme="majorEastAsia" w:cs="Calibri"/>
                <w:b/>
                <w:color w:val="000000" w:themeColor="text1"/>
                <w:szCs w:val="28"/>
              </w:rPr>
            </w:pPr>
            <w:r w:rsidRPr="009C395B">
              <w:rPr>
                <w:rFonts w:cs="Calibri"/>
                <w:color w:val="000000" w:themeColor="text1"/>
                <w:szCs w:val="28"/>
              </w:rPr>
              <w:t>Learners complete a science</w:t>
            </w:r>
            <w:r w:rsidR="00E633F1" w:rsidRPr="009C395B">
              <w:rPr>
                <w:rFonts w:cs="Calibri"/>
                <w:color w:val="000000" w:themeColor="text1"/>
                <w:szCs w:val="28"/>
              </w:rPr>
              <w:t xml:space="preserve"> project in groups. T</w:t>
            </w:r>
            <w:r w:rsidRPr="009C395B">
              <w:rPr>
                <w:rFonts w:cs="Calibri"/>
                <w:color w:val="000000" w:themeColor="text1"/>
                <w:szCs w:val="28"/>
              </w:rPr>
              <w:t xml:space="preserve">he teacher organises a structured discussion in their group about how they think they performed both individually and as a group. They </w:t>
            </w:r>
            <w:r w:rsidR="00AD09D8" w:rsidRPr="009C395B">
              <w:rPr>
                <w:rFonts w:cs="Calibri"/>
                <w:color w:val="000000" w:themeColor="text1"/>
                <w:szCs w:val="28"/>
              </w:rPr>
              <w:t xml:space="preserve">also </w:t>
            </w:r>
            <w:r w:rsidRPr="009C395B">
              <w:rPr>
                <w:rFonts w:cs="Calibri"/>
                <w:color w:val="000000" w:themeColor="text1"/>
                <w:szCs w:val="28"/>
              </w:rPr>
              <w:t xml:space="preserve">present their displays to the whole class for comment. </w:t>
            </w:r>
          </w:p>
          <w:p w14:paraId="3BBBDF99" w14:textId="278EC4DE" w:rsidR="00F4022C" w:rsidRPr="00F4022C" w:rsidRDefault="00B75374" w:rsidP="00773DBD">
            <w:pPr>
              <w:pStyle w:val="ListParagraph"/>
              <w:numPr>
                <w:ilvl w:val="0"/>
                <w:numId w:val="6"/>
              </w:numPr>
              <w:spacing w:after="120"/>
              <w:ind w:left="442" w:hanging="425"/>
              <w:contextualSpacing w:val="0"/>
              <w:rPr>
                <w:rFonts w:eastAsiaTheme="majorEastAsia" w:cs="Calibri"/>
                <w:b/>
                <w:color w:val="000000" w:themeColor="text1"/>
                <w:szCs w:val="28"/>
              </w:rPr>
            </w:pPr>
            <w:r w:rsidRPr="009C395B">
              <w:rPr>
                <w:rFonts w:cs="Calibri"/>
                <w:color w:val="000000" w:themeColor="text1"/>
                <w:szCs w:val="28"/>
              </w:rPr>
              <w:t xml:space="preserve">For objective questions (requiring a specific answer) asked in tests, </w:t>
            </w:r>
            <w:r w:rsidR="007D0E1A" w:rsidRPr="009C395B">
              <w:rPr>
                <w:rFonts w:cs="Calibri"/>
                <w:color w:val="000000" w:themeColor="text1"/>
                <w:szCs w:val="28"/>
              </w:rPr>
              <w:t>a teacher</w:t>
            </w:r>
            <w:r w:rsidRPr="009C395B">
              <w:rPr>
                <w:rFonts w:cs="Calibri"/>
                <w:color w:val="000000" w:themeColor="text1"/>
                <w:szCs w:val="28"/>
              </w:rPr>
              <w:t xml:space="preserve"> prepare</w:t>
            </w:r>
            <w:r w:rsidR="007D0E1A" w:rsidRPr="009C395B">
              <w:rPr>
                <w:rFonts w:cs="Calibri"/>
                <w:color w:val="000000" w:themeColor="text1"/>
                <w:szCs w:val="28"/>
              </w:rPr>
              <w:t>s</w:t>
            </w:r>
            <w:r w:rsidRPr="009C395B">
              <w:rPr>
                <w:rFonts w:cs="Calibri"/>
                <w:color w:val="000000" w:themeColor="text1"/>
                <w:szCs w:val="28"/>
              </w:rPr>
              <w:t xml:space="preserve"> answer sheets in advance. Once all of the learners are finished, they exchange their answers, and use the answer sheets to grade their partner’s answers. The teacher then collects the tests, checks the grading, and grades whatever objective questions are in the tests. </w:t>
            </w:r>
            <w:r w:rsidR="005A4386">
              <w:rPr>
                <w:rFonts w:cs="Calibri"/>
                <w:color w:val="000000" w:themeColor="text1"/>
                <w:szCs w:val="28"/>
              </w:rPr>
              <w:t>[</w:t>
            </w:r>
            <w:r w:rsidR="004F78D3" w:rsidRPr="005A4386">
              <w:rPr>
                <w:rFonts w:cs="Calibri"/>
                <w:color w:val="000000" w:themeColor="text1"/>
                <w:szCs w:val="28"/>
              </w:rPr>
              <w:t>As long as the teacher checks the grading, this can be a useful way to ensure learners from large classes receive their results promptly</w:t>
            </w:r>
            <w:r w:rsidR="00AD09D8" w:rsidRPr="005A4386">
              <w:rPr>
                <w:rFonts w:cs="Calibri"/>
                <w:color w:val="000000" w:themeColor="text1"/>
                <w:szCs w:val="28"/>
              </w:rPr>
              <w:t>. However</w:t>
            </w:r>
            <w:r w:rsidR="00562A35" w:rsidRPr="005A4386">
              <w:rPr>
                <w:rFonts w:cs="Calibri"/>
                <w:color w:val="000000" w:themeColor="text1"/>
                <w:szCs w:val="28"/>
              </w:rPr>
              <w:t>,</w:t>
            </w:r>
            <w:r w:rsidR="00AD09D8" w:rsidRPr="005A4386">
              <w:rPr>
                <w:rFonts w:cs="Calibri"/>
                <w:color w:val="000000" w:themeColor="text1"/>
                <w:szCs w:val="28"/>
              </w:rPr>
              <w:t xml:space="preserve"> it again needs to be noted that th</w:t>
            </w:r>
            <w:r w:rsidR="007D0E1A" w:rsidRPr="005A4386">
              <w:rPr>
                <w:rFonts w:cs="Calibri"/>
                <w:color w:val="000000" w:themeColor="text1"/>
                <w:szCs w:val="28"/>
              </w:rPr>
              <w:t>ere may need to be careful thought about who is paired with who</w:t>
            </w:r>
            <w:r w:rsidR="00094ADB" w:rsidRPr="005A4386">
              <w:rPr>
                <w:rFonts w:cs="Calibri"/>
                <w:color w:val="000000" w:themeColor="text1"/>
                <w:szCs w:val="28"/>
              </w:rPr>
              <w:t>.</w:t>
            </w:r>
            <w:r w:rsidR="005A4386">
              <w:rPr>
                <w:rFonts w:cs="Calibri"/>
                <w:color w:val="000000" w:themeColor="text1"/>
                <w:szCs w:val="28"/>
              </w:rPr>
              <w:t>]</w:t>
            </w:r>
          </w:p>
          <w:p w14:paraId="35089F9F" w14:textId="0A7DB42B" w:rsidR="005415FF" w:rsidRPr="00F4022C" w:rsidRDefault="00B75374" w:rsidP="00773DBD">
            <w:pPr>
              <w:pStyle w:val="ListParagraph"/>
              <w:numPr>
                <w:ilvl w:val="0"/>
                <w:numId w:val="6"/>
              </w:numPr>
              <w:spacing w:after="120"/>
              <w:ind w:left="442" w:hanging="425"/>
              <w:contextualSpacing w:val="0"/>
              <w:rPr>
                <w:rFonts w:eastAsiaTheme="majorEastAsia" w:cs="Calibri"/>
                <w:b/>
                <w:color w:val="000000" w:themeColor="text1"/>
                <w:szCs w:val="28"/>
              </w:rPr>
            </w:pPr>
            <w:r w:rsidRPr="009C395B">
              <w:rPr>
                <w:rFonts w:cs="Calibri"/>
                <w:color w:val="000000" w:themeColor="text1"/>
                <w:szCs w:val="28"/>
              </w:rPr>
              <w:t>Every half-term</w:t>
            </w:r>
            <w:r w:rsidR="006638C9" w:rsidRPr="009C395B">
              <w:rPr>
                <w:rFonts w:cs="Calibri"/>
                <w:color w:val="000000" w:themeColor="text1"/>
                <w:szCs w:val="28"/>
              </w:rPr>
              <w:t>,</w:t>
            </w:r>
            <w:r w:rsidRPr="009C395B">
              <w:rPr>
                <w:rFonts w:cs="Calibri"/>
                <w:color w:val="000000" w:themeColor="text1"/>
                <w:szCs w:val="28"/>
              </w:rPr>
              <w:t xml:space="preserve"> learners complete a paragraph in their mathematics exercise book describing what progress they have made and what they need to learn next. The teacher then adds </w:t>
            </w:r>
            <w:r w:rsidR="00AF26DE" w:rsidRPr="009C395B">
              <w:rPr>
                <w:rFonts w:cs="Calibri"/>
                <w:color w:val="000000" w:themeColor="text1"/>
                <w:szCs w:val="28"/>
              </w:rPr>
              <w:t>a</w:t>
            </w:r>
            <w:r w:rsidRPr="009C395B">
              <w:rPr>
                <w:rFonts w:cs="Calibri"/>
                <w:color w:val="000000" w:themeColor="text1"/>
                <w:szCs w:val="28"/>
              </w:rPr>
              <w:t xml:space="preserve"> comment before the book is shown to </w:t>
            </w:r>
            <w:r w:rsidR="0066240C">
              <w:rPr>
                <w:rFonts w:cs="Calibri"/>
                <w:color w:val="000000" w:themeColor="text1"/>
                <w:szCs w:val="28"/>
              </w:rPr>
              <w:t>parents/guardians/care-givers</w:t>
            </w:r>
            <w:r w:rsidRPr="009C395B">
              <w:rPr>
                <w:rFonts w:cs="Calibri"/>
                <w:color w:val="000000" w:themeColor="text1"/>
                <w:szCs w:val="28"/>
              </w:rPr>
              <w:t>.</w:t>
            </w:r>
          </w:p>
          <w:p w14:paraId="51D17D7D" w14:textId="68E774E0" w:rsidR="00B75374" w:rsidRPr="005A4386" w:rsidRDefault="00EA52F6" w:rsidP="005A4386">
            <w:pPr>
              <w:spacing w:after="120"/>
              <w:rPr>
                <w:rFonts w:cs="Arial"/>
                <w:iCs/>
                <w:color w:val="000000" w:themeColor="text1"/>
                <w:szCs w:val="28"/>
              </w:rPr>
            </w:pPr>
            <w:r w:rsidRPr="00A91530">
              <w:rPr>
                <w:rFonts w:cs="Arial"/>
                <w:color w:val="000000" w:themeColor="text1"/>
                <w:szCs w:val="28"/>
              </w:rPr>
              <w:t>The following are likely to be</w:t>
            </w:r>
            <w:r w:rsidR="003C6779" w:rsidRPr="00A91530">
              <w:rPr>
                <w:rFonts w:cs="Arial"/>
                <w:color w:val="000000" w:themeColor="text1"/>
                <w:szCs w:val="28"/>
              </w:rPr>
              <w:t xml:space="preserve"> </w:t>
            </w:r>
            <w:r w:rsidR="00AF48A3" w:rsidRPr="00A91530">
              <w:rPr>
                <w:rFonts w:cs="Arial"/>
                <w:b/>
                <w:bCs/>
                <w:color w:val="000000" w:themeColor="text1"/>
                <w:szCs w:val="28"/>
              </w:rPr>
              <w:t>D</w:t>
            </w:r>
            <w:r w:rsidR="003C6779" w:rsidRPr="00A91530">
              <w:rPr>
                <w:rFonts w:cs="Arial"/>
                <w:b/>
                <w:bCs/>
                <w:color w:val="000000" w:themeColor="text1"/>
                <w:szCs w:val="28"/>
              </w:rPr>
              <w:t>on’ts</w:t>
            </w:r>
            <w:r w:rsidR="003C6779" w:rsidRPr="00A91530">
              <w:rPr>
                <w:rFonts w:cs="Arial"/>
                <w:color w:val="000000" w:themeColor="text1"/>
                <w:szCs w:val="28"/>
              </w:rPr>
              <w:t xml:space="preserve"> (</w:t>
            </w:r>
            <w:r w:rsidR="00EA2122" w:rsidRPr="00A91530">
              <w:rPr>
                <w:rFonts w:cs="Arial"/>
                <w:b/>
                <w:color w:val="000000" w:themeColor="text1"/>
                <w:szCs w:val="28"/>
              </w:rPr>
              <w:t>inappropriate</w:t>
            </w:r>
            <w:r w:rsidR="003C6779" w:rsidRPr="00A91530">
              <w:rPr>
                <w:rFonts w:cs="Arial"/>
                <w:bCs/>
                <w:color w:val="000000" w:themeColor="text1"/>
                <w:szCs w:val="28"/>
              </w:rPr>
              <w:t>)</w:t>
            </w:r>
            <w:r w:rsidRPr="00A91530">
              <w:rPr>
                <w:rFonts w:cs="Arial"/>
                <w:color w:val="000000" w:themeColor="text1"/>
                <w:szCs w:val="28"/>
              </w:rPr>
              <w:t xml:space="preserve"> </w:t>
            </w:r>
            <w:r w:rsidR="00EA2122" w:rsidRPr="00A91530">
              <w:rPr>
                <w:rFonts w:cs="Arial"/>
                <w:color w:val="000000" w:themeColor="text1"/>
                <w:szCs w:val="28"/>
              </w:rPr>
              <w:t>activities (context depending)</w:t>
            </w:r>
            <w:r w:rsidR="00A34D2B" w:rsidRPr="00A91530">
              <w:rPr>
                <w:rFonts w:cs="Arial"/>
                <w:color w:val="000000" w:themeColor="text1"/>
                <w:szCs w:val="28"/>
              </w:rPr>
              <w:t xml:space="preserve">. </w:t>
            </w:r>
            <w:r w:rsidR="00A34D2B" w:rsidRPr="005A4386">
              <w:rPr>
                <w:rFonts w:cs="Arial"/>
                <w:iCs/>
                <w:color w:val="000000" w:themeColor="text1"/>
                <w:szCs w:val="28"/>
              </w:rPr>
              <w:t xml:space="preserve">Where necessary, explanations are </w:t>
            </w:r>
            <w:r w:rsidR="00835B51" w:rsidRPr="005A4386">
              <w:rPr>
                <w:rFonts w:cs="Arial"/>
                <w:iCs/>
                <w:color w:val="000000" w:themeColor="text1"/>
                <w:szCs w:val="28"/>
              </w:rPr>
              <w:t xml:space="preserve">given </w:t>
            </w:r>
            <w:r w:rsidR="00A34D2B" w:rsidRPr="005A4386">
              <w:rPr>
                <w:rFonts w:cs="Arial"/>
                <w:iCs/>
                <w:color w:val="000000" w:themeColor="text1"/>
                <w:szCs w:val="28"/>
              </w:rPr>
              <w:t xml:space="preserve">in </w:t>
            </w:r>
            <w:r w:rsidR="005A4386">
              <w:rPr>
                <w:rFonts w:cs="Arial"/>
                <w:iCs/>
                <w:color w:val="000000" w:themeColor="text1"/>
                <w:szCs w:val="28"/>
              </w:rPr>
              <w:t>[</w:t>
            </w:r>
            <w:r w:rsidR="006B1BBE" w:rsidRPr="005A4386">
              <w:rPr>
                <w:rFonts w:cs="Arial"/>
                <w:iCs/>
                <w:color w:val="000000" w:themeColor="text1"/>
                <w:szCs w:val="28"/>
              </w:rPr>
              <w:t>brackets</w:t>
            </w:r>
            <w:r w:rsidR="005A4386">
              <w:rPr>
                <w:rFonts w:cs="Arial"/>
                <w:iCs/>
                <w:color w:val="000000" w:themeColor="text1"/>
                <w:szCs w:val="28"/>
              </w:rPr>
              <w:t>]</w:t>
            </w:r>
            <w:r w:rsidRPr="005A4386">
              <w:rPr>
                <w:rFonts w:cs="Arial"/>
                <w:iCs/>
                <w:color w:val="000000" w:themeColor="text1"/>
                <w:szCs w:val="28"/>
              </w:rPr>
              <w:t>:</w:t>
            </w:r>
          </w:p>
          <w:p w14:paraId="572D3819" w14:textId="7C8BB32C" w:rsidR="005415FF" w:rsidRPr="00A91530" w:rsidRDefault="005415FF" w:rsidP="00773DBD">
            <w:pPr>
              <w:pStyle w:val="ListParagraph"/>
              <w:numPr>
                <w:ilvl w:val="0"/>
                <w:numId w:val="7"/>
              </w:numPr>
              <w:spacing w:after="120"/>
              <w:contextualSpacing w:val="0"/>
              <w:rPr>
                <w:rFonts w:cs="Arial"/>
                <w:color w:val="000000" w:themeColor="text1"/>
                <w:szCs w:val="28"/>
              </w:rPr>
            </w:pPr>
            <w:r w:rsidRPr="00A91530">
              <w:rPr>
                <w:rFonts w:cs="Arial"/>
                <w:color w:val="000000" w:themeColor="text1"/>
                <w:szCs w:val="28"/>
              </w:rPr>
              <w:t>Instead of marking an essay him/herself, a teacher gives each learner the marking scheme and asks them to mark each other’s</w:t>
            </w:r>
            <w:r w:rsidR="008A6C70" w:rsidRPr="00A91530">
              <w:rPr>
                <w:rFonts w:cs="Arial"/>
                <w:color w:val="000000" w:themeColor="text1"/>
                <w:szCs w:val="28"/>
              </w:rPr>
              <w:t xml:space="preserve"> work.</w:t>
            </w:r>
            <w:r w:rsidR="006B1BBE" w:rsidRPr="00A91530">
              <w:rPr>
                <w:rFonts w:cs="Arial"/>
                <w:color w:val="000000" w:themeColor="text1"/>
                <w:szCs w:val="28"/>
              </w:rPr>
              <w:t xml:space="preserve"> </w:t>
            </w:r>
            <w:r w:rsidR="005A4386">
              <w:rPr>
                <w:rFonts w:cs="Arial"/>
                <w:color w:val="000000" w:themeColor="text1"/>
                <w:szCs w:val="28"/>
              </w:rPr>
              <w:t>[</w:t>
            </w:r>
            <w:r w:rsidR="008A6C70" w:rsidRPr="005A4386">
              <w:rPr>
                <w:rFonts w:cs="Arial"/>
                <w:color w:val="000000" w:themeColor="text1"/>
                <w:szCs w:val="28"/>
              </w:rPr>
              <w:t>F</w:t>
            </w:r>
            <w:r w:rsidR="006B1BBE" w:rsidRPr="005A4386">
              <w:rPr>
                <w:rFonts w:cs="Arial"/>
                <w:color w:val="000000" w:themeColor="text1"/>
                <w:szCs w:val="28"/>
              </w:rPr>
              <w:t>or it to be appropriate</w:t>
            </w:r>
            <w:r w:rsidR="008A6C70" w:rsidRPr="005A4386">
              <w:rPr>
                <w:rFonts w:cs="Arial"/>
                <w:color w:val="000000" w:themeColor="text1"/>
                <w:szCs w:val="28"/>
              </w:rPr>
              <w:t>,</w:t>
            </w:r>
            <w:r w:rsidR="006B1BBE" w:rsidRPr="005A4386">
              <w:rPr>
                <w:rFonts w:cs="Arial"/>
                <w:color w:val="000000" w:themeColor="text1"/>
                <w:szCs w:val="28"/>
              </w:rPr>
              <w:t xml:space="preserve"> this activity should not be done ‘instead of the teacher’ unless there is good cause – e</w:t>
            </w:r>
            <w:r w:rsidR="008A6C70" w:rsidRPr="005A4386">
              <w:rPr>
                <w:rFonts w:cs="Arial"/>
                <w:color w:val="000000" w:themeColor="text1"/>
                <w:szCs w:val="28"/>
              </w:rPr>
              <w:t>.</w:t>
            </w:r>
            <w:r w:rsidR="006B1BBE" w:rsidRPr="005A4386">
              <w:rPr>
                <w:rFonts w:cs="Arial"/>
                <w:color w:val="000000" w:themeColor="text1"/>
                <w:szCs w:val="28"/>
              </w:rPr>
              <w:t xml:space="preserve">g. teacher absence or with the purpose of learners not having to wait long to see how well they performed. It may also need to involve careful thought </w:t>
            </w:r>
            <w:r w:rsidR="00842004" w:rsidRPr="005A4386">
              <w:rPr>
                <w:rFonts w:cs="Arial"/>
                <w:color w:val="000000" w:themeColor="text1"/>
                <w:szCs w:val="28"/>
              </w:rPr>
              <w:t>about</w:t>
            </w:r>
            <w:r w:rsidR="006B1BBE" w:rsidRPr="005A4386">
              <w:rPr>
                <w:rFonts w:cs="Arial"/>
                <w:color w:val="000000" w:themeColor="text1"/>
                <w:szCs w:val="28"/>
              </w:rPr>
              <w:t xml:space="preserve"> who</w:t>
            </w:r>
            <w:r w:rsidR="006B1BBE" w:rsidRPr="00A91530">
              <w:rPr>
                <w:rFonts w:cs="Arial"/>
                <w:i/>
                <w:color w:val="000000" w:themeColor="text1"/>
                <w:szCs w:val="28"/>
              </w:rPr>
              <w:t xml:space="preserve"> </w:t>
            </w:r>
            <w:r w:rsidR="006B1BBE" w:rsidRPr="005A4386">
              <w:rPr>
                <w:rFonts w:cs="Arial"/>
                <w:iCs/>
                <w:color w:val="000000" w:themeColor="text1"/>
                <w:szCs w:val="28"/>
              </w:rPr>
              <w:lastRenderedPageBreak/>
              <w:t xml:space="preserve">marks whose work so that no learner is disadvantaged, and the teacher </w:t>
            </w:r>
            <w:r w:rsidR="005D1E89" w:rsidRPr="005A4386">
              <w:rPr>
                <w:rFonts w:cs="Arial"/>
                <w:iCs/>
                <w:color w:val="000000" w:themeColor="text1"/>
                <w:szCs w:val="28"/>
              </w:rPr>
              <w:t xml:space="preserve">then </w:t>
            </w:r>
            <w:r w:rsidR="006B1BBE" w:rsidRPr="005A4386">
              <w:rPr>
                <w:rFonts w:cs="Arial"/>
                <w:iCs/>
                <w:color w:val="000000" w:themeColor="text1"/>
                <w:szCs w:val="28"/>
              </w:rPr>
              <w:t>checking the marking before entering any grades</w:t>
            </w:r>
            <w:r w:rsidR="008A6C70" w:rsidRPr="005A4386">
              <w:rPr>
                <w:rFonts w:cs="Arial"/>
                <w:iCs/>
                <w:color w:val="000000" w:themeColor="text1"/>
                <w:szCs w:val="28"/>
              </w:rPr>
              <w:t>.</w:t>
            </w:r>
            <w:r w:rsidR="005A4386">
              <w:rPr>
                <w:rFonts w:cs="Arial"/>
                <w:iCs/>
                <w:color w:val="000000" w:themeColor="text1"/>
                <w:szCs w:val="28"/>
              </w:rPr>
              <w:t>]</w:t>
            </w:r>
          </w:p>
          <w:p w14:paraId="6CC7F81A" w14:textId="61B1BE38" w:rsidR="00B75374" w:rsidRPr="00A91530" w:rsidRDefault="00B75374" w:rsidP="00773DBD">
            <w:pPr>
              <w:pStyle w:val="ListParagraph"/>
              <w:numPr>
                <w:ilvl w:val="0"/>
                <w:numId w:val="8"/>
              </w:numPr>
              <w:spacing w:after="120"/>
              <w:contextualSpacing w:val="0"/>
              <w:rPr>
                <w:rFonts w:cs="Arial"/>
                <w:color w:val="000000" w:themeColor="text1"/>
                <w:szCs w:val="28"/>
              </w:rPr>
            </w:pPr>
            <w:r w:rsidRPr="00A91530">
              <w:rPr>
                <w:rFonts w:cs="Arial"/>
                <w:color w:val="000000" w:themeColor="text1"/>
                <w:szCs w:val="28"/>
              </w:rPr>
              <w:t>Learners’ assess each other</w:t>
            </w:r>
            <w:r w:rsidR="00094ADB" w:rsidRPr="00A91530">
              <w:rPr>
                <w:rFonts w:cs="Arial"/>
                <w:color w:val="000000" w:themeColor="text1"/>
                <w:szCs w:val="28"/>
              </w:rPr>
              <w:t>’</w:t>
            </w:r>
            <w:r w:rsidRPr="00A91530">
              <w:rPr>
                <w:rFonts w:cs="Arial"/>
                <w:color w:val="000000" w:themeColor="text1"/>
                <w:szCs w:val="28"/>
              </w:rPr>
              <w:t>s work and then collaborate to draw up a list ranking the work, compiling a list from the best p</w:t>
            </w:r>
            <w:r w:rsidR="00831D7F" w:rsidRPr="00A91530">
              <w:rPr>
                <w:rFonts w:cs="Arial"/>
                <w:color w:val="000000" w:themeColor="text1"/>
                <w:szCs w:val="28"/>
              </w:rPr>
              <w:t>erformer to the worst performer</w:t>
            </w:r>
            <w:r w:rsidR="008A6C70" w:rsidRPr="00A91530">
              <w:rPr>
                <w:rFonts w:cs="Arial"/>
                <w:color w:val="000000" w:themeColor="text1"/>
                <w:szCs w:val="28"/>
              </w:rPr>
              <w:t>.</w:t>
            </w:r>
            <w:r w:rsidR="00831D7F" w:rsidRPr="00A91530">
              <w:rPr>
                <w:rFonts w:cs="Arial"/>
                <w:color w:val="000000" w:themeColor="text1"/>
                <w:szCs w:val="28"/>
              </w:rPr>
              <w:t xml:space="preserve"> </w:t>
            </w:r>
            <w:r w:rsidR="005A4386">
              <w:rPr>
                <w:rFonts w:cs="Arial"/>
                <w:color w:val="000000" w:themeColor="text1"/>
                <w:szCs w:val="28"/>
              </w:rPr>
              <w:t>[</w:t>
            </w:r>
            <w:r w:rsidR="00831D7F" w:rsidRPr="005A4386">
              <w:rPr>
                <w:rFonts w:cs="Arial"/>
                <w:iCs/>
                <w:color w:val="000000" w:themeColor="text1"/>
                <w:szCs w:val="28"/>
              </w:rPr>
              <w:t xml:space="preserve">There is nothing positive about this. It could be </w:t>
            </w:r>
            <w:r w:rsidR="00EC7B91" w:rsidRPr="005A4386">
              <w:rPr>
                <w:rFonts w:cs="Arial"/>
                <w:iCs/>
                <w:color w:val="000000" w:themeColor="text1"/>
                <w:szCs w:val="28"/>
              </w:rPr>
              <w:t>humiliating,</w:t>
            </w:r>
            <w:r w:rsidR="00831D7F" w:rsidRPr="005A4386">
              <w:rPr>
                <w:rFonts w:cs="Arial"/>
                <w:iCs/>
                <w:color w:val="000000" w:themeColor="text1"/>
                <w:szCs w:val="28"/>
              </w:rPr>
              <w:t xml:space="preserve"> and it is not structured to </w:t>
            </w:r>
            <w:r w:rsidR="00B2444F" w:rsidRPr="005A4386">
              <w:rPr>
                <w:rFonts w:cs="Arial"/>
                <w:iCs/>
                <w:color w:val="000000" w:themeColor="text1"/>
                <w:szCs w:val="28"/>
              </w:rPr>
              <w:t>support</w:t>
            </w:r>
            <w:r w:rsidR="00831D7F" w:rsidRPr="005A4386">
              <w:rPr>
                <w:rFonts w:cs="Arial"/>
                <w:iCs/>
                <w:color w:val="000000" w:themeColor="text1"/>
                <w:szCs w:val="28"/>
              </w:rPr>
              <w:t xml:space="preserve"> learning</w:t>
            </w:r>
            <w:r w:rsidR="008A6C70" w:rsidRPr="005A4386">
              <w:rPr>
                <w:rFonts w:cs="Arial"/>
                <w:iCs/>
                <w:color w:val="000000" w:themeColor="text1"/>
                <w:szCs w:val="28"/>
              </w:rPr>
              <w:t>.</w:t>
            </w:r>
            <w:r w:rsidR="005A4386">
              <w:rPr>
                <w:rFonts w:cs="Arial"/>
                <w:iCs/>
                <w:color w:val="000000" w:themeColor="text1"/>
                <w:szCs w:val="28"/>
              </w:rPr>
              <w:t>]</w:t>
            </w:r>
          </w:p>
          <w:p w14:paraId="0DAD66B1" w14:textId="722F9772" w:rsidR="00EA52F6" w:rsidRPr="00A91530" w:rsidRDefault="007D4311" w:rsidP="00773DBD">
            <w:pPr>
              <w:pStyle w:val="ListParagraph"/>
              <w:numPr>
                <w:ilvl w:val="0"/>
                <w:numId w:val="9"/>
              </w:numPr>
              <w:spacing w:after="120"/>
              <w:contextualSpacing w:val="0"/>
              <w:rPr>
                <w:rFonts w:cs="Arial"/>
                <w:color w:val="000000" w:themeColor="text1"/>
                <w:szCs w:val="28"/>
              </w:rPr>
            </w:pPr>
            <w:r w:rsidRPr="00A91530">
              <w:rPr>
                <w:rFonts w:cs="Arial"/>
                <w:color w:val="000000" w:themeColor="text1"/>
                <w:szCs w:val="28"/>
              </w:rPr>
              <w:t>The teacher asks learners to assess each other’s work, but the teacher doesn’t give any thought about who is paired or grouped with who.</w:t>
            </w:r>
            <w:r w:rsidRPr="00A91530" w:rsidDel="007D4311">
              <w:rPr>
                <w:rFonts w:cs="Arial"/>
                <w:color w:val="000000" w:themeColor="text1"/>
                <w:szCs w:val="28"/>
              </w:rPr>
              <w:t xml:space="preserve"> </w:t>
            </w:r>
            <w:r w:rsidR="005A4386">
              <w:rPr>
                <w:rFonts w:cs="Arial"/>
                <w:color w:val="000000" w:themeColor="text1"/>
                <w:szCs w:val="28"/>
              </w:rPr>
              <w:t>[</w:t>
            </w:r>
            <w:r w:rsidR="008A6C70" w:rsidRPr="005A4386">
              <w:rPr>
                <w:rFonts w:cs="Arial"/>
                <w:color w:val="000000" w:themeColor="text1"/>
                <w:szCs w:val="28"/>
              </w:rPr>
              <w:t>O</w:t>
            </w:r>
            <w:r w:rsidR="00831D7F" w:rsidRPr="005A4386">
              <w:rPr>
                <w:rFonts w:cs="Arial"/>
                <w:color w:val="000000" w:themeColor="text1"/>
                <w:szCs w:val="28"/>
              </w:rPr>
              <w:t>ften careful thought needs to be given to who is paired/grouped with who</w:t>
            </w:r>
            <w:r w:rsidR="008A6C70" w:rsidRPr="005A4386">
              <w:rPr>
                <w:rFonts w:cs="Arial"/>
                <w:color w:val="000000" w:themeColor="text1"/>
                <w:szCs w:val="28"/>
              </w:rPr>
              <w:t>,</w:t>
            </w:r>
            <w:r w:rsidR="00831D7F" w:rsidRPr="005A4386">
              <w:rPr>
                <w:rFonts w:cs="Arial"/>
                <w:color w:val="000000" w:themeColor="text1"/>
                <w:szCs w:val="28"/>
              </w:rPr>
              <w:t xml:space="preserve"> so that no learner is disadvantaged</w:t>
            </w:r>
            <w:r w:rsidR="008A6C70" w:rsidRPr="005A4386">
              <w:rPr>
                <w:rFonts w:cs="Arial"/>
                <w:color w:val="000000" w:themeColor="text1"/>
                <w:szCs w:val="28"/>
              </w:rPr>
              <w:t>.</w:t>
            </w:r>
            <w:r w:rsidR="005A4386">
              <w:rPr>
                <w:rFonts w:cs="Arial"/>
                <w:color w:val="000000" w:themeColor="text1"/>
                <w:szCs w:val="28"/>
              </w:rPr>
              <w:t>]</w:t>
            </w:r>
          </w:p>
        </w:tc>
      </w:tr>
    </w:tbl>
    <w:p w14:paraId="133AE5BF" w14:textId="77777777" w:rsidR="00EA52F6" w:rsidRPr="00A91530" w:rsidRDefault="00EA52F6" w:rsidP="00EA52F6">
      <w:pPr>
        <w:rPr>
          <w:rFonts w:cs="Arial"/>
          <w:color w:val="000000" w:themeColor="text1"/>
          <w:szCs w:val="28"/>
        </w:rPr>
      </w:pPr>
    </w:p>
    <w:p w14:paraId="648D21DD" w14:textId="3F2BD0E1" w:rsidR="007350B1" w:rsidRDefault="00081B62" w:rsidP="00F4022C">
      <w:pPr>
        <w:rPr>
          <w:color w:val="000000" w:themeColor="text1"/>
          <w:szCs w:val="28"/>
        </w:rPr>
      </w:pPr>
      <w:r w:rsidRPr="00A91530">
        <w:rPr>
          <w:color w:val="000000" w:themeColor="text1"/>
          <w:szCs w:val="28"/>
        </w:rPr>
        <w:t xml:space="preserve">When discussing which </w:t>
      </w:r>
      <w:r w:rsidR="007B4166" w:rsidRPr="00A91530">
        <w:rPr>
          <w:color w:val="000000" w:themeColor="text1"/>
          <w:szCs w:val="28"/>
        </w:rPr>
        <w:t xml:space="preserve">peer </w:t>
      </w:r>
      <w:r w:rsidR="00A175BB" w:rsidRPr="00A91530">
        <w:rPr>
          <w:color w:val="000000" w:themeColor="text1"/>
          <w:szCs w:val="28"/>
        </w:rPr>
        <w:t xml:space="preserve">assessment </w:t>
      </w:r>
      <w:r w:rsidRPr="00A91530">
        <w:rPr>
          <w:color w:val="000000" w:themeColor="text1"/>
          <w:szCs w:val="28"/>
        </w:rPr>
        <w:t xml:space="preserve">activities could usefully take place in their classrooms, </w:t>
      </w:r>
      <w:r w:rsidR="00FF225D">
        <w:rPr>
          <w:color w:val="000000" w:themeColor="text1"/>
          <w:szCs w:val="28"/>
        </w:rPr>
        <w:t>teachers</w:t>
      </w:r>
      <w:r w:rsidR="0032177E" w:rsidRPr="00A91530">
        <w:rPr>
          <w:color w:val="000000" w:themeColor="text1"/>
          <w:szCs w:val="28"/>
        </w:rPr>
        <w:t xml:space="preserve"> should be encouraged to explain how they </w:t>
      </w:r>
      <w:r w:rsidR="00835B51" w:rsidRPr="00A91530">
        <w:rPr>
          <w:color w:val="000000" w:themeColor="text1"/>
          <w:szCs w:val="28"/>
        </w:rPr>
        <w:t>can</w:t>
      </w:r>
      <w:r w:rsidR="0032177E" w:rsidRPr="00A91530">
        <w:rPr>
          <w:color w:val="000000" w:themeColor="text1"/>
          <w:szCs w:val="28"/>
        </w:rPr>
        <w:t xml:space="preserve"> ensure those activities are successful. For example, for learners to comment on each other’s presentations in a way that improves learning, they need to know how to make their comments constructive. The trainer should remind </w:t>
      </w:r>
      <w:r w:rsidR="00FF225D">
        <w:rPr>
          <w:color w:val="000000" w:themeColor="text1"/>
          <w:szCs w:val="28"/>
        </w:rPr>
        <w:t>teachers</w:t>
      </w:r>
      <w:r w:rsidR="0032177E" w:rsidRPr="00A91530">
        <w:rPr>
          <w:color w:val="000000" w:themeColor="text1"/>
          <w:szCs w:val="28"/>
        </w:rPr>
        <w:t xml:space="preserve"> of the previous activity where they identified key </w:t>
      </w:r>
      <w:r w:rsidR="007F2C02" w:rsidRPr="00A91530">
        <w:rPr>
          <w:color w:val="000000" w:themeColor="text1"/>
          <w:szCs w:val="28"/>
        </w:rPr>
        <w:t>ways</w:t>
      </w:r>
      <w:r w:rsidR="0032177E" w:rsidRPr="00A91530">
        <w:rPr>
          <w:color w:val="000000" w:themeColor="text1"/>
          <w:szCs w:val="28"/>
        </w:rPr>
        <w:t xml:space="preserve"> to support peer and self-assessment. </w:t>
      </w:r>
    </w:p>
    <w:p w14:paraId="5EE630B2" w14:textId="77777777" w:rsidR="005A4386" w:rsidRPr="00A91530" w:rsidRDefault="005A4386" w:rsidP="00F4022C">
      <w:pPr>
        <w:rPr>
          <w:color w:val="000000" w:themeColor="text1"/>
          <w:szCs w:val="28"/>
        </w:rPr>
      </w:pPr>
    </w:p>
    <w:p w14:paraId="25D54AE5" w14:textId="073B2834" w:rsidR="00081B62" w:rsidRPr="00A91530" w:rsidRDefault="00081B62" w:rsidP="005A4386">
      <w:pPr>
        <w:spacing w:after="120"/>
        <w:rPr>
          <w:rFonts w:cs="Arial"/>
          <w:color w:val="000000" w:themeColor="text1"/>
          <w:szCs w:val="28"/>
        </w:rPr>
      </w:pPr>
      <w:r w:rsidRPr="00A91530">
        <w:rPr>
          <w:rFonts w:cs="Arial"/>
          <w:color w:val="000000" w:themeColor="text1"/>
          <w:szCs w:val="28"/>
        </w:rPr>
        <w:t>Finally, the whole group can discuss any further issues arising about promoting peer</w:t>
      </w:r>
      <w:r w:rsidR="005D1E89" w:rsidRPr="00A91530">
        <w:rPr>
          <w:rFonts w:cs="Arial"/>
          <w:color w:val="000000" w:themeColor="text1"/>
          <w:szCs w:val="28"/>
        </w:rPr>
        <w:t>-</w:t>
      </w:r>
      <w:r w:rsidRPr="00A91530">
        <w:rPr>
          <w:rFonts w:cs="Arial"/>
          <w:color w:val="000000" w:themeColor="text1"/>
          <w:szCs w:val="28"/>
        </w:rPr>
        <w:t xml:space="preserve"> and self-assessment in the classroom. </w:t>
      </w:r>
      <w:r w:rsidR="00A175BB" w:rsidRPr="00A91530">
        <w:rPr>
          <w:rFonts w:cs="Arial"/>
          <w:color w:val="000000" w:themeColor="text1"/>
          <w:szCs w:val="28"/>
        </w:rPr>
        <w:t>In summary</w:t>
      </w:r>
      <w:r w:rsidR="005D1E89" w:rsidRPr="00A91530">
        <w:rPr>
          <w:rFonts w:cs="Arial"/>
          <w:color w:val="000000" w:themeColor="text1"/>
          <w:szCs w:val="28"/>
        </w:rPr>
        <w:t>,</w:t>
      </w:r>
      <w:r w:rsidR="00A175BB" w:rsidRPr="00A91530">
        <w:rPr>
          <w:rFonts w:cs="Arial"/>
          <w:color w:val="000000" w:themeColor="text1"/>
          <w:szCs w:val="28"/>
        </w:rPr>
        <w:t xml:space="preserve"> the trainer could emphasise </w:t>
      </w:r>
      <w:r w:rsidR="00C11CE4" w:rsidRPr="00A91530">
        <w:rPr>
          <w:rFonts w:cs="Arial"/>
          <w:color w:val="000000" w:themeColor="text1"/>
          <w:szCs w:val="28"/>
        </w:rPr>
        <w:t>the following</w:t>
      </w:r>
      <w:r w:rsidR="00A175BB" w:rsidRPr="00A91530">
        <w:rPr>
          <w:rFonts w:cs="Arial"/>
          <w:color w:val="000000" w:themeColor="text1"/>
          <w:szCs w:val="28"/>
        </w:rPr>
        <w:t>:</w:t>
      </w:r>
    </w:p>
    <w:p w14:paraId="28E43635" w14:textId="0381F9DB" w:rsidR="00C11CE4" w:rsidRPr="005D12BB" w:rsidRDefault="00C11CE4" w:rsidP="00773DBD">
      <w:pPr>
        <w:pStyle w:val="ListParagraph"/>
        <w:numPr>
          <w:ilvl w:val="0"/>
          <w:numId w:val="34"/>
        </w:numPr>
        <w:spacing w:after="120"/>
        <w:ind w:left="360"/>
        <w:contextualSpacing w:val="0"/>
        <w:rPr>
          <w:szCs w:val="21"/>
        </w:rPr>
      </w:pPr>
      <w:r w:rsidRPr="005D12BB">
        <w:rPr>
          <w:szCs w:val="21"/>
        </w:rPr>
        <w:t>A</w:t>
      </w:r>
      <w:r w:rsidR="00A175BB" w:rsidRPr="005D12BB">
        <w:rPr>
          <w:szCs w:val="21"/>
        </w:rPr>
        <w:t>ctivities to promote peer</w:t>
      </w:r>
      <w:r w:rsidR="005D1E89" w:rsidRPr="005D12BB">
        <w:rPr>
          <w:szCs w:val="21"/>
        </w:rPr>
        <w:t>-</w:t>
      </w:r>
      <w:r w:rsidR="00A175BB" w:rsidRPr="005D12BB">
        <w:rPr>
          <w:szCs w:val="21"/>
        </w:rPr>
        <w:t xml:space="preserve"> and self-assessment need to be carefully planned so that they do not disadvantage any learners and are </w:t>
      </w:r>
      <w:r w:rsidR="007B4166" w:rsidRPr="005D12BB">
        <w:rPr>
          <w:szCs w:val="21"/>
        </w:rPr>
        <w:t xml:space="preserve">appropriate, </w:t>
      </w:r>
      <w:r w:rsidR="00A175BB" w:rsidRPr="005D12BB">
        <w:rPr>
          <w:szCs w:val="21"/>
        </w:rPr>
        <w:t>challenging and engaging for all learners</w:t>
      </w:r>
      <w:r w:rsidR="002815BE" w:rsidRPr="005D12BB">
        <w:rPr>
          <w:szCs w:val="21"/>
        </w:rPr>
        <w:t>.</w:t>
      </w:r>
    </w:p>
    <w:p w14:paraId="5B76FCD8" w14:textId="0ED74688" w:rsidR="00F94C44" w:rsidRPr="005D12BB" w:rsidRDefault="00C11CE4" w:rsidP="00773DBD">
      <w:pPr>
        <w:pStyle w:val="ListParagraph"/>
        <w:numPr>
          <w:ilvl w:val="0"/>
          <w:numId w:val="34"/>
        </w:numPr>
        <w:spacing w:after="120"/>
        <w:ind w:left="360"/>
        <w:contextualSpacing w:val="0"/>
        <w:rPr>
          <w:szCs w:val="21"/>
        </w:rPr>
      </w:pPr>
      <w:r w:rsidRPr="005D12BB">
        <w:rPr>
          <w:szCs w:val="21"/>
        </w:rPr>
        <w:t>W</w:t>
      </w:r>
      <w:r w:rsidR="004C6A8B" w:rsidRPr="005D12BB">
        <w:rPr>
          <w:szCs w:val="21"/>
        </w:rPr>
        <w:t xml:space="preserve">hen learners are able to understand the assessment criteria, progress is </w:t>
      </w:r>
      <w:r w:rsidR="009D231C" w:rsidRPr="005D12BB">
        <w:rPr>
          <w:szCs w:val="21"/>
        </w:rPr>
        <w:t>accelerated</w:t>
      </w:r>
      <w:r w:rsidR="004C6A8B" w:rsidRPr="005D12BB">
        <w:rPr>
          <w:szCs w:val="21"/>
        </w:rPr>
        <w:t xml:space="preserve">, especially when individuals have opportunities to apply the assessment criteria to work produced by </w:t>
      </w:r>
      <w:r w:rsidR="009D231C" w:rsidRPr="005D12BB">
        <w:rPr>
          <w:szCs w:val="21"/>
        </w:rPr>
        <w:t xml:space="preserve">themselves and </w:t>
      </w:r>
      <w:r w:rsidR="004C6A8B" w:rsidRPr="005D12BB">
        <w:rPr>
          <w:szCs w:val="21"/>
        </w:rPr>
        <w:t>their peers as part of planned classroom activities</w:t>
      </w:r>
      <w:r w:rsidR="002815BE" w:rsidRPr="005D12BB">
        <w:rPr>
          <w:szCs w:val="21"/>
        </w:rPr>
        <w:t>.</w:t>
      </w:r>
    </w:p>
    <w:p w14:paraId="684552E8" w14:textId="5A9ACC78" w:rsidR="00A47331" w:rsidRPr="005D12BB" w:rsidRDefault="007E3BFD" w:rsidP="00773DBD">
      <w:pPr>
        <w:pStyle w:val="ListParagraph"/>
        <w:numPr>
          <w:ilvl w:val="0"/>
          <w:numId w:val="34"/>
        </w:numPr>
        <w:spacing w:after="120"/>
        <w:ind w:left="360"/>
        <w:contextualSpacing w:val="0"/>
        <w:rPr>
          <w:szCs w:val="21"/>
        </w:rPr>
      </w:pPr>
      <w:r w:rsidRPr="005D12BB">
        <w:rPr>
          <w:szCs w:val="21"/>
        </w:rPr>
        <w:t>P</w:t>
      </w:r>
      <w:r w:rsidR="00C11CE4" w:rsidRPr="005D12BB">
        <w:rPr>
          <w:szCs w:val="21"/>
        </w:rPr>
        <w:t>eer</w:t>
      </w:r>
      <w:r w:rsidR="005D1E89" w:rsidRPr="005D12BB">
        <w:rPr>
          <w:szCs w:val="21"/>
        </w:rPr>
        <w:t>-</w:t>
      </w:r>
      <w:r w:rsidR="00C11CE4" w:rsidRPr="005D12BB">
        <w:rPr>
          <w:szCs w:val="21"/>
        </w:rPr>
        <w:t xml:space="preserve"> and self-assessment can be supported by </w:t>
      </w:r>
      <w:r w:rsidR="00E0018F" w:rsidRPr="005D12BB">
        <w:rPr>
          <w:szCs w:val="21"/>
        </w:rPr>
        <w:t xml:space="preserve">key visuals and displays </w:t>
      </w:r>
      <w:r w:rsidR="00C11CE4" w:rsidRPr="005D12BB">
        <w:rPr>
          <w:szCs w:val="21"/>
        </w:rPr>
        <w:t>that can</w:t>
      </w:r>
      <w:r w:rsidR="00E0018F" w:rsidRPr="005D12BB">
        <w:rPr>
          <w:szCs w:val="21"/>
        </w:rPr>
        <w:t xml:space="preserve"> illustrate </w:t>
      </w:r>
      <w:r w:rsidR="00C11CE4" w:rsidRPr="005D12BB">
        <w:rPr>
          <w:szCs w:val="21"/>
        </w:rPr>
        <w:t xml:space="preserve">learning objectives and </w:t>
      </w:r>
      <w:r w:rsidR="00E0018F" w:rsidRPr="005D12BB">
        <w:rPr>
          <w:szCs w:val="21"/>
        </w:rPr>
        <w:t>the process</w:t>
      </w:r>
      <w:r w:rsidR="00C11CE4" w:rsidRPr="005D12BB">
        <w:rPr>
          <w:szCs w:val="21"/>
        </w:rPr>
        <w:t xml:space="preserve"> of tasks and steps to take</w:t>
      </w:r>
      <w:r w:rsidR="002815BE" w:rsidRPr="005D12BB">
        <w:rPr>
          <w:szCs w:val="21"/>
        </w:rPr>
        <w:t>.</w:t>
      </w:r>
    </w:p>
    <w:p w14:paraId="0E46DE87" w14:textId="77777777" w:rsidR="00A47331" w:rsidRPr="005D12BB" w:rsidRDefault="00F94C44" w:rsidP="00773DBD">
      <w:pPr>
        <w:pStyle w:val="ListParagraph"/>
        <w:numPr>
          <w:ilvl w:val="0"/>
          <w:numId w:val="34"/>
        </w:numPr>
        <w:spacing w:after="120"/>
        <w:ind w:left="360"/>
        <w:contextualSpacing w:val="0"/>
        <w:rPr>
          <w:szCs w:val="21"/>
        </w:rPr>
      </w:pPr>
      <w:r w:rsidRPr="005D12BB">
        <w:rPr>
          <w:szCs w:val="21"/>
        </w:rPr>
        <w:t>L</w:t>
      </w:r>
      <w:r w:rsidR="00C11CE4" w:rsidRPr="005D12BB">
        <w:rPr>
          <w:szCs w:val="21"/>
        </w:rPr>
        <w:t>earners need the opportunity</w:t>
      </w:r>
      <w:r w:rsidR="00E0018F" w:rsidRPr="005D12BB">
        <w:rPr>
          <w:szCs w:val="21"/>
        </w:rPr>
        <w:t xml:space="preserve"> to prepare and practise the language used for self-evaluation and assessment.</w:t>
      </w:r>
      <w:r w:rsidR="00A47331" w:rsidRPr="005D12BB">
        <w:rPr>
          <w:szCs w:val="21"/>
        </w:rPr>
        <w:t xml:space="preserve"> </w:t>
      </w:r>
    </w:p>
    <w:p w14:paraId="606BADC5" w14:textId="164E425D" w:rsidR="002815BE" w:rsidRPr="005D12BB" w:rsidRDefault="00A47331" w:rsidP="00773DBD">
      <w:pPr>
        <w:pStyle w:val="ListParagraph"/>
        <w:numPr>
          <w:ilvl w:val="0"/>
          <w:numId w:val="34"/>
        </w:numPr>
        <w:spacing w:after="120"/>
        <w:ind w:left="360"/>
        <w:contextualSpacing w:val="0"/>
        <w:rPr>
          <w:szCs w:val="21"/>
        </w:rPr>
      </w:pPr>
      <w:r w:rsidRPr="005D12BB">
        <w:rPr>
          <w:szCs w:val="21"/>
        </w:rPr>
        <w:t xml:space="preserve">Once learners can engage in peer-assessment activities, they will be more able to assess their own work. This enables them to identify any gaps in their own learning and will contribute to their developing independent </w:t>
      </w:r>
      <w:r w:rsidRPr="005D12BB">
        <w:rPr>
          <w:szCs w:val="21"/>
        </w:rPr>
        <w:lastRenderedPageBreak/>
        <w:t xml:space="preserve">learning skills. This </w:t>
      </w:r>
      <w:r w:rsidR="005D1E89" w:rsidRPr="005D12BB">
        <w:rPr>
          <w:szCs w:val="21"/>
        </w:rPr>
        <w:t xml:space="preserve">will be </w:t>
      </w:r>
      <w:r w:rsidRPr="005D12BB">
        <w:rPr>
          <w:szCs w:val="21"/>
        </w:rPr>
        <w:t>look</w:t>
      </w:r>
      <w:r w:rsidR="005D1E89" w:rsidRPr="005D12BB">
        <w:rPr>
          <w:szCs w:val="21"/>
        </w:rPr>
        <w:t>ed</w:t>
      </w:r>
      <w:r w:rsidRPr="005D12BB">
        <w:rPr>
          <w:szCs w:val="21"/>
        </w:rPr>
        <w:t xml:space="preserve"> at in more detail towards the end of this module.</w:t>
      </w:r>
    </w:p>
    <w:p w14:paraId="546C70E8" w14:textId="07BAAEBC" w:rsidR="002815BE" w:rsidRDefault="002815BE" w:rsidP="00773DBD">
      <w:pPr>
        <w:pStyle w:val="ListParagraph"/>
        <w:numPr>
          <w:ilvl w:val="0"/>
          <w:numId w:val="34"/>
        </w:numPr>
        <w:ind w:left="357" w:hanging="357"/>
        <w:contextualSpacing w:val="0"/>
        <w:rPr>
          <w:rFonts w:cs="Arial"/>
          <w:color w:val="000000" w:themeColor="text1"/>
          <w:szCs w:val="28"/>
        </w:rPr>
      </w:pPr>
      <w:r w:rsidRPr="005D12BB">
        <w:rPr>
          <w:szCs w:val="21"/>
        </w:rPr>
        <w:t>Assessment materials that support self- and peer-assessment need to be prepared (</w:t>
      </w:r>
      <w:r w:rsidR="00FF225D">
        <w:rPr>
          <w:szCs w:val="21"/>
        </w:rPr>
        <w:t>teachers</w:t>
      </w:r>
      <w:r w:rsidRPr="005D12BB">
        <w:rPr>
          <w:szCs w:val="21"/>
        </w:rPr>
        <w:t xml:space="preserve"> can look at </w:t>
      </w:r>
      <w:r w:rsidRPr="00E450B0">
        <w:rPr>
          <w:b/>
          <w:bCs/>
          <w:color w:val="033896"/>
          <w:szCs w:val="21"/>
        </w:rPr>
        <w:t>Resource 8.1</w:t>
      </w:r>
      <w:r w:rsidR="00F87CEF" w:rsidRPr="00E450B0">
        <w:rPr>
          <w:b/>
          <w:bCs/>
          <w:color w:val="033896"/>
          <w:szCs w:val="21"/>
        </w:rPr>
        <w:t>3</w:t>
      </w:r>
      <w:r w:rsidRPr="00E450B0">
        <w:rPr>
          <w:color w:val="033896"/>
          <w:szCs w:val="21"/>
        </w:rPr>
        <w:t xml:space="preserve"> </w:t>
      </w:r>
      <w:r w:rsidRPr="005D12BB">
        <w:rPr>
          <w:szCs w:val="21"/>
        </w:rPr>
        <w:t>as an example).</w:t>
      </w:r>
    </w:p>
    <w:p w14:paraId="7983906E" w14:textId="77777777" w:rsidR="005A4386" w:rsidRDefault="005A4386" w:rsidP="009C395B">
      <w:pPr>
        <w:pStyle w:val="ListParagraph"/>
        <w:rPr>
          <w:rFonts w:cs="Arial"/>
          <w:color w:val="000000" w:themeColor="text1"/>
          <w:szCs w:val="28"/>
        </w:rPr>
      </w:pPr>
    </w:p>
    <w:p w14:paraId="6C6EC2BF" w14:textId="77777777" w:rsidR="005A4386" w:rsidRDefault="005A4386" w:rsidP="005A4386">
      <w:pPr>
        <w:rPr>
          <w:rFonts w:cs="Arial"/>
        </w:rPr>
      </w:pPr>
      <w:r>
        <w:rPr>
          <w:rFonts w:cs="Arial"/>
          <w:noProof/>
          <w:lang w:val="en-US" w:eastAsia="en-US"/>
        </w:rPr>
        <mc:AlternateContent>
          <mc:Choice Requires="wpg">
            <w:drawing>
              <wp:anchor distT="0" distB="0" distL="114300" distR="114300" simplePos="0" relativeHeight="252154368" behindDoc="0" locked="0" layoutInCell="1" allowOverlap="1" wp14:anchorId="3DAA38DB" wp14:editId="4459A15F">
                <wp:simplePos x="0" y="0"/>
                <wp:positionH relativeFrom="column">
                  <wp:posOffset>0</wp:posOffset>
                </wp:positionH>
                <wp:positionV relativeFrom="paragraph">
                  <wp:posOffset>28704</wp:posOffset>
                </wp:positionV>
                <wp:extent cx="1417899" cy="419100"/>
                <wp:effectExtent l="0" t="0" r="0" b="0"/>
                <wp:wrapNone/>
                <wp:docPr id="555" name="Group 555"/>
                <wp:cNvGraphicFramePr/>
                <a:graphic xmlns:a="http://schemas.openxmlformats.org/drawingml/2006/main">
                  <a:graphicData uri="http://schemas.microsoft.com/office/word/2010/wordprocessingGroup">
                    <wpg:wgp>
                      <wpg:cNvGrpSpPr/>
                      <wpg:grpSpPr>
                        <a:xfrm>
                          <a:off x="0" y="0"/>
                          <a:ext cx="1417899" cy="419100"/>
                          <a:chOff x="0" y="0"/>
                          <a:chExt cx="1250950" cy="419100"/>
                        </a:xfrm>
                        <a:solidFill>
                          <a:srgbClr val="346DB6"/>
                        </a:solidFill>
                      </wpg:grpSpPr>
                      <wps:wsp>
                        <wps:cNvPr id="556" name="Arrow: Pentagon 556"/>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7" name="Text Box 557"/>
                        <wps:cNvSpPr txBox="1"/>
                        <wps:spPr>
                          <a:xfrm>
                            <a:off x="0" y="69850"/>
                            <a:ext cx="1102878" cy="273050"/>
                          </a:xfrm>
                          <a:prstGeom prst="rect">
                            <a:avLst/>
                          </a:prstGeom>
                          <a:grpFill/>
                          <a:ln w="6350">
                            <a:noFill/>
                          </a:ln>
                        </wps:spPr>
                        <wps:txbx>
                          <w:txbxContent>
                            <w:p w14:paraId="10BF6139" w14:textId="7D89E8D3" w:rsidR="00385A39" w:rsidRPr="00134ACC" w:rsidRDefault="00385A39" w:rsidP="005A4386">
                              <w:pPr>
                                <w:rPr>
                                  <w:b/>
                                  <w:color w:val="FFFFFF" w:themeColor="background1"/>
                                </w:rPr>
                              </w:pPr>
                              <w:r w:rsidRPr="00134ACC">
                                <w:rPr>
                                  <w:b/>
                                  <w:color w:val="FFFFFF" w:themeColor="background1"/>
                                </w:rPr>
                                <w:t xml:space="preserve">Resource </w:t>
                              </w:r>
                              <w:r>
                                <w:rPr>
                                  <w:b/>
                                  <w:color w:val="FFFFFF" w:themeColor="background1"/>
                                </w:rPr>
                                <w:t>8.13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3DAA38DB" id="Group 555" o:spid="_x0000_s1075" style="position:absolute;margin-left:0;margin-top:2.25pt;width:111.65pt;height:33pt;z-index:252154368;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">
                <v:shape id="Arrow: Pentagon 556" o:spid="_x0000_s1076"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P/XcYA&#10;AADcAAAADwAAAGRycy9kb3ducmV2LnhtbESPQWvCQBSE7wX/w/IEL0U3WhIkukopWKSFolHvz+wz&#10;ic2+DdnVpP313UKhx2FmvmGW697U4k6tqywrmE4iEMS51RUXCo6HzXgOwnlkjbVlUvBFDtarwcMS&#10;U2073tM984UIEHYpKii9b1IpXV6SQTexDXHwLrY16INsC6lb7ALc1HIWRYk0WHFYKLGhl5Lyz+xm&#10;FGw+nna7+L17fM2a61sy/S7OdOqUGg375wUIT73/D/+1t1pBHCfweyYcAbn6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TP/XcYAAADcAAAADwAAAAAAAAAAAAAAAACYAgAAZHJz&#10;L2Rvd25yZXYueG1sUEsFBgAAAAAEAAQA9QAAAIsDAAAAAA==&#10;" adj="17982" filled="f" stroked="f" strokeweight="1pt"/>
                <v:shape id="Text Box 557" o:spid="_x0000_s1077" type="#_x0000_t202" style="position:absolute;top:698;width:11028;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ERc8cA&#10;AADcAAAADwAAAGRycy9kb3ducmV2LnhtbESPzWrDMBCE74W+g9hCb41cg9PgRAnBYFJKcsjPpbet&#10;tbFNrJVrKbbbp68ChRyHmfmGWaxG04ieOldbVvA6iUAQF1bXXCo4HfOXGQjnkTU2lknBDzlYLR8f&#10;FphqO/Ce+oMvRYCwS1FB5X2bSumKigy6iW2Jg3e2nUEfZFdK3eEQ4KaRcRRNpcGaw0KFLWUVFZfD&#10;1Sj4yPId7r9iM/ttss32vG6/T5+JUs9P43oOwtPo7+H/9rtWkCRvcDsTjoBc/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5BEXPHAAAA3AAAAA8AAAAAAAAAAAAAAAAAmAIAAGRy&#10;cy9kb3ducmV2LnhtbFBLBQYAAAAABAAEAPUAAACMAwAAAAA=&#10;" filled="f" stroked="f" strokeweight=".5pt">
                  <v:textbox>
                    <w:txbxContent>
                      <w:p w14:paraId="10BF6139" w14:textId="7D89E8D3" w:rsidR="00385A39" w:rsidRPr="00134ACC" w:rsidRDefault="00385A39" w:rsidP="005A4386">
                        <w:pPr>
                          <w:rPr>
                            <w:b/>
                            <w:color w:val="FFFFFF" w:themeColor="background1"/>
                          </w:rPr>
                        </w:pPr>
                        <w:r w:rsidRPr="00134ACC">
                          <w:rPr>
                            <w:b/>
                            <w:color w:val="FFFFFF" w:themeColor="background1"/>
                          </w:rPr>
                          <w:t xml:space="preserve">Resource </w:t>
                        </w:r>
                        <w:r>
                          <w:rPr>
                            <w:b/>
                            <w:color w:val="FFFFFF" w:themeColor="background1"/>
                          </w:rPr>
                          <w:t>8.13</w:t>
                        </w:r>
                      </w:p>
                    </w:txbxContent>
                  </v:textbox>
                </v:shape>
              </v:group>
            </w:pict>
          </mc:Fallback>
        </mc:AlternateContent>
      </w:r>
    </w:p>
    <w:p w14:paraId="5EE09EEE" w14:textId="77777777" w:rsidR="005A4386" w:rsidRPr="00C23C72" w:rsidRDefault="005A4386" w:rsidP="005A4386">
      <w:pPr>
        <w:rPr>
          <w:rFonts w:cs="Arial"/>
          <w:b/>
          <w:color w:val="033896"/>
        </w:rPr>
      </w:pPr>
      <w:r>
        <w:rPr>
          <w:rFonts w:cs="Arial"/>
        </w:rPr>
        <w:tab/>
      </w:r>
      <w:r>
        <w:rPr>
          <w:rFonts w:cs="Arial"/>
        </w:rPr>
        <w:tab/>
      </w:r>
      <w:r>
        <w:rPr>
          <w:rFonts w:cs="Arial"/>
        </w:rPr>
        <w:tab/>
      </w:r>
      <w:r>
        <w:rPr>
          <w:rFonts w:cs="Arial"/>
        </w:rPr>
        <w:tab/>
      </w:r>
      <w:r w:rsidRPr="00C23C72">
        <w:rPr>
          <w:rFonts w:cs="Arial"/>
          <w:b/>
          <w:color w:val="033896"/>
        </w:rPr>
        <w:t>Progress in English checklist</w:t>
      </w:r>
    </w:p>
    <w:p w14:paraId="7032171D" w14:textId="6A3E0220" w:rsidR="005A4386" w:rsidRPr="007638BE" w:rsidRDefault="005A4386" w:rsidP="005A4386">
      <w:pPr>
        <w:rPr>
          <w:rFonts w:cs="Arial"/>
          <w:b/>
          <w:color w:val="033896"/>
        </w:rPr>
      </w:pPr>
    </w:p>
    <w:p w14:paraId="4CADABF2" w14:textId="77777777" w:rsidR="005A4386" w:rsidRPr="00382F18" w:rsidRDefault="005A4386" w:rsidP="005A4386">
      <w:pPr>
        <w:rPr>
          <w:rFonts w:cs="Arial"/>
          <w:b/>
          <w:color w:val="033896"/>
        </w:rPr>
      </w:pPr>
    </w:p>
    <w:p w14:paraId="4B3E0213" w14:textId="77777777" w:rsidR="005A4386" w:rsidRDefault="005A4386" w:rsidP="009C395B">
      <w:pPr>
        <w:pStyle w:val="ListParagraph"/>
        <w:rPr>
          <w:rFonts w:cs="Arial"/>
          <w:color w:val="000000" w:themeColor="text1"/>
          <w:szCs w:val="28"/>
        </w:rPr>
      </w:pPr>
    </w:p>
    <w:p w14:paraId="1FC58BED" w14:textId="77777777" w:rsidR="005A4386" w:rsidRDefault="005A4386" w:rsidP="009C395B">
      <w:pPr>
        <w:pStyle w:val="ListParagraph"/>
        <w:rPr>
          <w:rFonts w:cs="Arial"/>
          <w:color w:val="000000" w:themeColor="text1"/>
          <w:szCs w:val="28"/>
        </w:rPr>
      </w:pPr>
    </w:p>
    <w:p w14:paraId="02DC32D5" w14:textId="67E47484" w:rsidR="00A91530" w:rsidRDefault="00A91530">
      <w:pPr>
        <w:spacing w:after="120" w:line="264" w:lineRule="auto"/>
        <w:rPr>
          <w:rFonts w:cs="Arial"/>
          <w:b/>
          <w:bCs/>
          <w:color w:val="000000" w:themeColor="text1"/>
          <w:szCs w:val="28"/>
        </w:rPr>
      </w:pPr>
    </w:p>
    <w:p w14:paraId="1AB19796" w14:textId="77777777" w:rsidR="005A4386" w:rsidRDefault="005A4386">
      <w:pPr>
        <w:spacing w:after="160" w:line="259" w:lineRule="auto"/>
        <w:rPr>
          <w:rFonts w:eastAsiaTheme="majorEastAsia" w:cstheme="majorBidi"/>
          <w:b/>
          <w:color w:val="000000" w:themeColor="text1"/>
          <w:sz w:val="44"/>
          <w:szCs w:val="32"/>
        </w:rPr>
      </w:pPr>
      <w:bookmarkStart w:id="26" w:name="_Toc38668756"/>
      <w:bookmarkStart w:id="27" w:name="_Toc38982689"/>
      <w:r>
        <w:br w:type="page"/>
      </w:r>
    </w:p>
    <w:p w14:paraId="3F8ECE27" w14:textId="4256E590" w:rsidR="00CE67BE" w:rsidRPr="009C395B" w:rsidRDefault="00CE67BE" w:rsidP="00D6430E">
      <w:pPr>
        <w:pStyle w:val="Heading1"/>
      </w:pPr>
      <w:r w:rsidRPr="009C395B">
        <w:lastRenderedPageBreak/>
        <w:t>Session</w:t>
      </w:r>
      <w:r w:rsidR="00527D31" w:rsidRPr="009C395B">
        <w:t xml:space="preserve"> </w:t>
      </w:r>
      <w:r w:rsidR="00110E9E" w:rsidRPr="009C395B">
        <w:t>8</w:t>
      </w:r>
      <w:r w:rsidR="00627C24" w:rsidRPr="009C395B">
        <w:t>.3</w:t>
      </w:r>
      <w:r w:rsidRPr="009C395B">
        <w:t xml:space="preserve">: </w:t>
      </w:r>
      <w:bookmarkEnd w:id="25"/>
      <w:r w:rsidR="00110E9E" w:rsidRPr="009C395B">
        <w:t>Involv</w:t>
      </w:r>
      <w:r w:rsidR="005455FD" w:rsidRPr="009C395B">
        <w:t>ing learners in d</w:t>
      </w:r>
      <w:r w:rsidR="000A0255" w:rsidRPr="009C395B">
        <w:t>ecisions that a</w:t>
      </w:r>
      <w:r w:rsidR="005455FD" w:rsidRPr="009C395B">
        <w:t>ffect t</w:t>
      </w:r>
      <w:r w:rsidR="00110E9E" w:rsidRPr="009C395B">
        <w:t>hem</w:t>
      </w:r>
      <w:bookmarkEnd w:id="26"/>
      <w:bookmarkEnd w:id="27"/>
    </w:p>
    <w:p w14:paraId="36132A19" w14:textId="77777777" w:rsidR="00A124EB" w:rsidRDefault="00A124EB" w:rsidP="005A4386"/>
    <w:p w14:paraId="3DE778D1" w14:textId="7E5C4ED8" w:rsidR="00E450B0" w:rsidRDefault="00110E9E" w:rsidP="005A4386">
      <w:r w:rsidRPr="00A91530">
        <w:t xml:space="preserve">The trainer should tell </w:t>
      </w:r>
      <w:r w:rsidR="00FF225D">
        <w:t>teachers</w:t>
      </w:r>
      <w:r w:rsidRPr="00A91530">
        <w:t xml:space="preserve"> </w:t>
      </w:r>
      <w:r w:rsidR="00A45FC7" w:rsidRPr="00A91530">
        <w:t xml:space="preserve">that the focus of this session </w:t>
      </w:r>
      <w:r w:rsidRPr="00A91530">
        <w:t>is on understanding how learners can be consulted and further involved in decision-</w:t>
      </w:r>
      <w:r w:rsidR="00A45FC7" w:rsidRPr="00A91530">
        <w:t>making in their school</w:t>
      </w:r>
      <w:r w:rsidR="008C0CEB" w:rsidRPr="00A91530">
        <w:t>s</w:t>
      </w:r>
      <w:r w:rsidRPr="00A91530">
        <w:t>.</w:t>
      </w:r>
      <w:r w:rsidR="00717E54" w:rsidRPr="00A91530">
        <w:t xml:space="preserve"> </w:t>
      </w:r>
    </w:p>
    <w:p w14:paraId="6D1B8689" w14:textId="77777777" w:rsidR="005A4386" w:rsidRPr="00A91530" w:rsidRDefault="005A4386" w:rsidP="005A4386"/>
    <w:p w14:paraId="5102DFB9" w14:textId="416361BC" w:rsidR="00EE0B45" w:rsidRPr="005A4386" w:rsidRDefault="00FF225D" w:rsidP="00540C2B">
      <w:pPr>
        <w:rPr>
          <w:rFonts w:cs="Arial"/>
          <w:color w:val="1D1D1D"/>
        </w:rPr>
      </w:pPr>
      <w:r>
        <w:rPr>
          <w:rFonts w:cs="Arial"/>
        </w:rPr>
        <w:t>Teachers</w:t>
      </w:r>
      <w:r w:rsidR="005B5782" w:rsidRPr="00A91530">
        <w:rPr>
          <w:rFonts w:cs="Arial"/>
        </w:rPr>
        <w:t xml:space="preserve"> will recognise that</w:t>
      </w:r>
      <w:r w:rsidR="00A177EA" w:rsidRPr="00A91530">
        <w:rPr>
          <w:rFonts w:cs="Arial"/>
        </w:rPr>
        <w:t>,</w:t>
      </w:r>
      <w:r w:rsidR="005B5782" w:rsidRPr="00A91530">
        <w:rPr>
          <w:rFonts w:cs="Arial"/>
        </w:rPr>
        <w:t xml:space="preserve"> in one sense, teachers are always consulting learners, for example</w:t>
      </w:r>
      <w:r w:rsidR="00850EB0" w:rsidRPr="00A91530">
        <w:rPr>
          <w:rFonts w:cs="Arial"/>
        </w:rPr>
        <w:t>,</w:t>
      </w:r>
      <w:r w:rsidR="005B5782" w:rsidRPr="00A91530">
        <w:rPr>
          <w:rFonts w:cs="Arial"/>
        </w:rPr>
        <w:t xml:space="preserve"> by checking whether they </w:t>
      </w:r>
      <w:r w:rsidR="00A177EA" w:rsidRPr="00A91530">
        <w:rPr>
          <w:rFonts w:cs="Arial"/>
        </w:rPr>
        <w:t xml:space="preserve">are able to do something, </w:t>
      </w:r>
      <w:r w:rsidR="005B5782" w:rsidRPr="00A91530">
        <w:rPr>
          <w:rFonts w:cs="Arial"/>
        </w:rPr>
        <w:t>understand something, want help</w:t>
      </w:r>
      <w:r w:rsidR="005B5782" w:rsidRPr="000B3F21">
        <w:rPr>
          <w:rFonts w:cs="Arial"/>
          <w:color w:val="1D1D1D"/>
        </w:rPr>
        <w:t xml:space="preserve">, have completed the task, or need additional work. But the trainer needs to </w:t>
      </w:r>
      <w:r w:rsidR="00A177EA" w:rsidRPr="000B3F21">
        <w:rPr>
          <w:rFonts w:cs="Arial"/>
          <w:color w:val="1D1D1D"/>
        </w:rPr>
        <w:t>emphasise</w:t>
      </w:r>
      <w:r w:rsidR="005B5782" w:rsidRPr="000B3F21">
        <w:rPr>
          <w:rFonts w:cs="Arial"/>
          <w:color w:val="1D1D1D"/>
        </w:rPr>
        <w:t xml:space="preserve"> that teachers can develop more in-depth ways to consult learners to help them improve the teaching and learning that goes on in their classrooms. This can </w:t>
      </w:r>
      <w:r w:rsidR="00A177EA" w:rsidRPr="000B3F21">
        <w:rPr>
          <w:rFonts w:cs="Arial"/>
          <w:color w:val="1D1D1D"/>
        </w:rPr>
        <w:t>increase</w:t>
      </w:r>
      <w:r w:rsidR="005B5782" w:rsidRPr="000B3F21">
        <w:rPr>
          <w:rFonts w:cs="Arial"/>
          <w:color w:val="1D1D1D"/>
        </w:rPr>
        <w:t xml:space="preserve"> </w:t>
      </w:r>
      <w:r w:rsidR="00A177EA" w:rsidRPr="000B3F21">
        <w:rPr>
          <w:rFonts w:cs="Arial"/>
          <w:color w:val="1D1D1D"/>
        </w:rPr>
        <w:t xml:space="preserve">the </w:t>
      </w:r>
      <w:r w:rsidR="005B5782" w:rsidRPr="000B3F21">
        <w:rPr>
          <w:rFonts w:cs="Arial"/>
          <w:color w:val="1D1D1D"/>
        </w:rPr>
        <w:t xml:space="preserve">engagement of </w:t>
      </w:r>
      <w:r w:rsidR="00B4022F" w:rsidRPr="000B3F21">
        <w:rPr>
          <w:rFonts w:cs="Arial"/>
          <w:color w:val="1D1D1D"/>
        </w:rPr>
        <w:t xml:space="preserve">all learners, including </w:t>
      </w:r>
      <w:r w:rsidR="005B5782" w:rsidRPr="000B3F21">
        <w:rPr>
          <w:rFonts w:cs="Arial"/>
          <w:color w:val="1D1D1D"/>
        </w:rPr>
        <w:t xml:space="preserve">disadvantaged learners, as well as developing a better understanding of any barriers to learning that they may experience. </w:t>
      </w:r>
    </w:p>
    <w:p w14:paraId="3EBDF896" w14:textId="30F62E11" w:rsidR="00DE1524" w:rsidRPr="009C395B" w:rsidRDefault="005A4386" w:rsidP="00375A23">
      <w:pPr>
        <w:pStyle w:val="Heading2"/>
      </w:pPr>
      <w:r w:rsidRPr="009C395B">
        <w:rPr>
          <w:rFonts w:cs="Arial"/>
          <w:noProof/>
          <w:lang w:val="en-US" w:eastAsia="en-US"/>
        </w:rPr>
        <mc:AlternateContent>
          <mc:Choice Requires="wps">
            <w:drawing>
              <wp:anchor distT="91440" distB="91440" distL="137160" distR="137160" simplePos="0" relativeHeight="251946496" behindDoc="0" locked="0" layoutInCell="0" allowOverlap="1" wp14:anchorId="083289C1" wp14:editId="3D909081">
                <wp:simplePos x="0" y="0"/>
                <wp:positionH relativeFrom="margin">
                  <wp:posOffset>5280660</wp:posOffset>
                </wp:positionH>
                <wp:positionV relativeFrom="paragraph">
                  <wp:posOffset>262255</wp:posOffset>
                </wp:positionV>
                <wp:extent cx="431800" cy="539750"/>
                <wp:effectExtent l="3175" t="0" r="9525" b="9525"/>
                <wp:wrapSquare wrapText="bothSides"/>
                <wp:docPr id="242"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1800" cy="539750"/>
                        </a:xfrm>
                        <a:prstGeom prst="roundRect">
                          <a:avLst>
                            <a:gd name="adj" fmla="val 13032"/>
                          </a:avLst>
                        </a:prstGeom>
                        <a:solidFill>
                          <a:srgbClr val="346DB6"/>
                        </a:solidFill>
                      </wps:spPr>
                      <wps:txbx>
                        <w:txbxContent>
                          <w:p w14:paraId="0766B1F6" w14:textId="77777777" w:rsidR="00385A39" w:rsidRPr="004A7203" w:rsidRDefault="00385A39" w:rsidP="00A64D99">
                            <w:pPr>
                              <w:jc w:val="center"/>
                              <w:rPr>
                                <w:rFonts w:eastAsiaTheme="majorEastAsia" w:cs="Calibri"/>
                                <w:b/>
                                <w:iCs/>
                                <w:color w:val="FFFFFF" w:themeColor="background1"/>
                                <w:szCs w:val="28"/>
                              </w:rPr>
                            </w:pPr>
                            <w:r>
                              <w:rPr>
                                <w:rFonts w:eastAsiaTheme="majorEastAsia" w:cs="Calibri"/>
                                <w:b/>
                                <w:iCs/>
                                <w:color w:val="FFFFFF" w:themeColor="background1"/>
                                <w:szCs w:val="28"/>
                              </w:rPr>
                              <w:t>Main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83289C1" id="_x0000_s1078" style="position:absolute;margin-left:415.8pt;margin-top:20.65pt;width:34pt;height:42.5pt;rotation:90;z-index:251946496;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text;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" o:allowincell="f" fillcolor="#346db6" stroked="f">
                <v:textbox>
                  <w:txbxContent>
                    <w:p w14:paraId="0766B1F6" w14:textId="77777777" w:rsidR="00385A39" w:rsidRPr="004A7203" w:rsidRDefault="00385A39" w:rsidP="00A64D99">
                      <w:pPr>
                        <w:jc w:val="center"/>
                        <w:rPr>
                          <w:rFonts w:eastAsiaTheme="majorEastAsia" w:cs="Calibri"/>
                          <w:b/>
                          <w:iCs/>
                          <w:color w:val="FFFFFF" w:themeColor="background1"/>
                          <w:szCs w:val="28"/>
                        </w:rPr>
                      </w:pPr>
                      <w:r>
                        <w:rPr>
                          <w:rFonts w:eastAsiaTheme="majorEastAsia" w:cs="Calibri"/>
                          <w:b/>
                          <w:iCs/>
                          <w:color w:val="FFFFFF" w:themeColor="background1"/>
                          <w:szCs w:val="28"/>
                        </w:rPr>
                        <w:t>Main</w:t>
                      </w:r>
                    </w:p>
                  </w:txbxContent>
                </v:textbox>
                <w10:wrap type="square" anchorx="margin"/>
              </v:roundrect>
            </w:pict>
          </mc:Fallback>
        </mc:AlternateContent>
      </w:r>
      <w:r w:rsidR="00627C24" w:rsidRPr="009C395B">
        <w:t>Activity 8.3</w:t>
      </w:r>
      <w:r w:rsidR="001C7506" w:rsidRPr="009C395B">
        <w:t>a</w:t>
      </w:r>
      <w:r w:rsidR="00DE1524" w:rsidRPr="009C395B">
        <w:t>: Principles and benefits of learner participation</w:t>
      </w:r>
    </w:p>
    <w:p w14:paraId="29DCC4E5" w14:textId="60732A87" w:rsidR="003B16EF" w:rsidRPr="009C395B" w:rsidRDefault="00A91530" w:rsidP="00DE1524">
      <w:pPr>
        <w:rPr>
          <w:rFonts w:cs="Arial"/>
          <w:bCs/>
          <w:color w:val="033896"/>
        </w:rPr>
      </w:pPr>
      <w:r w:rsidRPr="00134ACC">
        <w:rPr>
          <w:rFonts w:cs="Arial"/>
          <w:bCs/>
          <w:color w:val="033896"/>
          <w:sz w:val="48"/>
          <w:szCs w:val="48"/>
        </w:rPr>
        <w:sym w:font="Wingdings" w:char="F0B9"/>
      </w:r>
      <w:r w:rsidR="00DE1524" w:rsidRPr="00A91530">
        <w:rPr>
          <w:rFonts w:cs="Arial"/>
          <w:bCs/>
          <w:color w:val="033896"/>
        </w:rPr>
        <w:t xml:space="preserve">  </w:t>
      </w:r>
      <w:r w:rsidR="00630828" w:rsidRPr="00A91530">
        <w:rPr>
          <w:rFonts w:cs="Arial"/>
          <w:bCs/>
          <w:color w:val="033896"/>
        </w:rPr>
        <w:t>3</w:t>
      </w:r>
      <w:r w:rsidR="00A40BB8" w:rsidRPr="00A91530">
        <w:rPr>
          <w:rFonts w:cs="Arial"/>
          <w:bCs/>
          <w:color w:val="033896"/>
        </w:rPr>
        <w:t>0</w:t>
      </w:r>
      <w:r w:rsidR="002354A3" w:rsidRPr="00A91530">
        <w:rPr>
          <w:rFonts w:cs="Arial"/>
          <w:bCs/>
          <w:color w:val="033896"/>
        </w:rPr>
        <w:t xml:space="preserve"> </w:t>
      </w:r>
      <w:r w:rsidR="00DE1524" w:rsidRPr="00A91530">
        <w:rPr>
          <w:rFonts w:cs="Arial"/>
          <w:bCs/>
          <w:color w:val="033896"/>
        </w:rPr>
        <w:t>minutes</w:t>
      </w:r>
    </w:p>
    <w:p w14:paraId="53485ED3" w14:textId="77777777" w:rsidR="005A4386" w:rsidRDefault="005A4386" w:rsidP="00A124EB"/>
    <w:p w14:paraId="1C97D599" w14:textId="265BB20D" w:rsidR="00E450B0" w:rsidRDefault="00FF225D" w:rsidP="005A4386">
      <w:r>
        <w:t>Teachers</w:t>
      </w:r>
      <w:r w:rsidR="003B16EF" w:rsidRPr="000B3F21">
        <w:t xml:space="preserve"> should be aware of</w:t>
      </w:r>
      <w:r w:rsidR="00DE1524" w:rsidRPr="000B3F21">
        <w:t xml:space="preserve"> the </w:t>
      </w:r>
      <w:r w:rsidR="00DE1524" w:rsidRPr="000B3F21">
        <w:rPr>
          <w:b/>
          <w:bCs/>
        </w:rPr>
        <w:t xml:space="preserve">United Nations Convention on the Rights of the Child (UNCRC), </w:t>
      </w:r>
      <w:r w:rsidR="00DE1524" w:rsidRPr="000B3F21">
        <w:t>an international agreement that protects the human rights of children under the ag</w:t>
      </w:r>
      <w:r w:rsidR="003B16EF" w:rsidRPr="000B3F21">
        <w:t>e of 18, and of</w:t>
      </w:r>
      <w:r w:rsidR="00DE1524" w:rsidRPr="000B3F21">
        <w:t xml:space="preserve"> how </w:t>
      </w:r>
      <w:r w:rsidR="00DE1524" w:rsidRPr="000B3F21">
        <w:rPr>
          <w:b/>
          <w:bCs/>
        </w:rPr>
        <w:t>Article 12 of the UNCRC</w:t>
      </w:r>
      <w:r w:rsidR="00DE1524" w:rsidRPr="000B3F21">
        <w:t xml:space="preserve"> sets out the right of </w:t>
      </w:r>
      <w:r w:rsidR="00AF2B6D" w:rsidRPr="000B3F21">
        <w:t>learners</w:t>
      </w:r>
      <w:r w:rsidR="00DE1524" w:rsidRPr="000B3F21">
        <w:t xml:space="preserve"> to express an opinion and to have that opinion taken into account when decisions are being made on any matter that affects them.</w:t>
      </w:r>
      <w:r w:rsidR="00FB5AA1" w:rsidRPr="000B3F21">
        <w:t xml:space="preserve"> </w:t>
      </w:r>
    </w:p>
    <w:p w14:paraId="0A31D836" w14:textId="77777777" w:rsidR="005A4386" w:rsidRPr="00E450B0" w:rsidRDefault="005A4386" w:rsidP="005A4386"/>
    <w:p w14:paraId="2FB0B7D7" w14:textId="620FEFF8" w:rsidR="00E450B0" w:rsidRDefault="008C167E" w:rsidP="005A4386">
      <w:r w:rsidRPr="000B3F21">
        <w:t xml:space="preserve">In schools this means adults </w:t>
      </w:r>
      <w:r w:rsidR="00922955" w:rsidRPr="000B3F21">
        <w:t xml:space="preserve">should </w:t>
      </w:r>
      <w:r w:rsidRPr="000B3F21">
        <w:t xml:space="preserve">work with </w:t>
      </w:r>
      <w:r w:rsidR="00AF2B6D" w:rsidRPr="000B3F21">
        <w:t>learners</w:t>
      </w:r>
      <w:r w:rsidRPr="000B3F21">
        <w:t xml:space="preserve"> to develop ways of ensuring that their views are heard and </w:t>
      </w:r>
      <w:r w:rsidR="00C605F6" w:rsidRPr="000B3F21">
        <w:t>valued and</w:t>
      </w:r>
      <w:r w:rsidRPr="000B3F21">
        <w:t xml:space="preserve"> encouraging them to become more active </w:t>
      </w:r>
      <w:r w:rsidR="00FF225D">
        <w:t>teachers</w:t>
      </w:r>
      <w:r w:rsidRPr="000B3F21">
        <w:t xml:space="preserve"> in their learning and participate in improving their education.</w:t>
      </w:r>
      <w:r w:rsidR="007A0CF2">
        <w:t xml:space="preserve"> Additional information in</w:t>
      </w:r>
      <w:r w:rsidR="00B71D39">
        <w:t xml:space="preserve"> the </w:t>
      </w:r>
      <w:r w:rsidR="00B71D39" w:rsidRPr="00B71D39">
        <w:t>m</w:t>
      </w:r>
      <w:r w:rsidR="007A0CF2" w:rsidRPr="00B71D39">
        <w:t>odule</w:t>
      </w:r>
      <w:r w:rsidR="00B71D39" w:rsidRPr="00B71D39">
        <w:t xml:space="preserve"> on</w:t>
      </w:r>
      <w:r w:rsidR="00B71D39">
        <w:rPr>
          <w:b/>
          <w:bCs/>
        </w:rPr>
        <w:t xml:space="preserve"> </w:t>
      </w:r>
      <w:r w:rsidR="00B71D39" w:rsidRPr="00B71D39">
        <w:rPr>
          <w:b/>
          <w:bCs/>
          <w:color w:val="033896"/>
        </w:rPr>
        <w:t>Including Learners with Additional Needs</w:t>
      </w:r>
      <w:r w:rsidR="007A0CF2" w:rsidRPr="00B71D39">
        <w:rPr>
          <w:color w:val="033896"/>
        </w:rPr>
        <w:t xml:space="preserve"> </w:t>
      </w:r>
      <w:r w:rsidR="00E95B58">
        <w:t xml:space="preserve">could be useful here when thinking through the barriers some learners will face to </w:t>
      </w:r>
      <w:r w:rsidR="000255DC">
        <w:t xml:space="preserve">sharing their views and </w:t>
      </w:r>
      <w:r w:rsidR="002B03C0">
        <w:t xml:space="preserve">becoming more active </w:t>
      </w:r>
      <w:r w:rsidR="00FF225D">
        <w:t>teachers</w:t>
      </w:r>
      <w:r w:rsidR="002B03C0">
        <w:t xml:space="preserve"> in learning. </w:t>
      </w:r>
    </w:p>
    <w:p w14:paraId="7F8B482B" w14:textId="77777777" w:rsidR="005A4386" w:rsidRPr="000B3F21" w:rsidRDefault="005A4386" w:rsidP="005A4386"/>
    <w:p w14:paraId="4470009D" w14:textId="510CAF35" w:rsidR="0099687F" w:rsidRDefault="0099687F" w:rsidP="005A4386">
      <w:pPr>
        <w:rPr>
          <w:color w:val="000000" w:themeColor="text1"/>
        </w:rPr>
      </w:pPr>
      <w:r w:rsidRPr="000B3F21">
        <w:t xml:space="preserve">This is of course not new to </w:t>
      </w:r>
      <w:r w:rsidR="00FF225D">
        <w:t>teachers</w:t>
      </w:r>
      <w:r w:rsidRPr="000B3F21">
        <w:t xml:space="preserve">. Remind </w:t>
      </w:r>
      <w:r w:rsidR="00FF225D">
        <w:t>teachers</w:t>
      </w:r>
      <w:r w:rsidRPr="000B3F21">
        <w:t xml:space="preserve"> of </w:t>
      </w:r>
      <w:r w:rsidRPr="00C605F6">
        <w:rPr>
          <w:b/>
          <w:bCs/>
          <w:color w:val="033896"/>
        </w:rPr>
        <w:t>Module 1</w:t>
      </w:r>
      <w:r w:rsidRPr="000B3F21">
        <w:t xml:space="preserve">: </w:t>
      </w:r>
      <w:r w:rsidR="00C2111D" w:rsidRPr="000B3F21">
        <w:t>‘</w:t>
      </w:r>
      <w:r w:rsidR="002F3668" w:rsidRPr="000B3F21">
        <w:t>A</w:t>
      </w:r>
      <w:r w:rsidRPr="000B3F21">
        <w:t xml:space="preserve">n introduction to Inclusive </w:t>
      </w:r>
      <w:r w:rsidR="00C2111D" w:rsidRPr="000B3F21">
        <w:t>E</w:t>
      </w:r>
      <w:r w:rsidRPr="000B3F21">
        <w:t>ducation</w:t>
      </w:r>
      <w:r w:rsidR="00C2111D" w:rsidRPr="000B3F21">
        <w:t>’</w:t>
      </w:r>
      <w:r w:rsidRPr="000B3F21">
        <w:t xml:space="preserve"> and the class rules poster they looked at </w:t>
      </w:r>
      <w:r w:rsidRPr="000B3F21">
        <w:lastRenderedPageBreak/>
        <w:t xml:space="preserve">that was compiled by learners </w:t>
      </w:r>
      <w:r w:rsidRPr="00A91530">
        <w:rPr>
          <w:color w:val="000000" w:themeColor="text1"/>
        </w:rPr>
        <w:t>from a primary school in Zambia. In this poster the children listed what an inclusive teacher should do.</w:t>
      </w:r>
    </w:p>
    <w:p w14:paraId="34734FD9" w14:textId="5CF5D0DD" w:rsidR="00E450B0" w:rsidRDefault="00E450B0" w:rsidP="005A4386">
      <w:pPr>
        <w:rPr>
          <w:color w:val="000000" w:themeColor="text1"/>
        </w:rPr>
      </w:pPr>
    </w:p>
    <w:p w14:paraId="485F5D1A" w14:textId="77777777" w:rsidR="005A4386" w:rsidRDefault="005A4386" w:rsidP="005A4386">
      <w:pPr>
        <w:rPr>
          <w:rFonts w:cs="Arial"/>
        </w:rPr>
      </w:pPr>
      <w:r>
        <w:rPr>
          <w:rFonts w:cs="Arial"/>
          <w:noProof/>
          <w:lang w:val="en-US" w:eastAsia="en-US"/>
        </w:rPr>
        <mc:AlternateContent>
          <mc:Choice Requires="wpg">
            <w:drawing>
              <wp:anchor distT="0" distB="0" distL="114300" distR="114300" simplePos="0" relativeHeight="252156416" behindDoc="0" locked="0" layoutInCell="1" allowOverlap="1" wp14:anchorId="5DFEDE32" wp14:editId="6E047A47">
                <wp:simplePos x="0" y="0"/>
                <wp:positionH relativeFrom="column">
                  <wp:posOffset>0</wp:posOffset>
                </wp:positionH>
                <wp:positionV relativeFrom="paragraph">
                  <wp:posOffset>28704</wp:posOffset>
                </wp:positionV>
                <wp:extent cx="1417899" cy="419100"/>
                <wp:effectExtent l="0" t="0" r="0" b="0"/>
                <wp:wrapNone/>
                <wp:docPr id="558" name="Group 558"/>
                <wp:cNvGraphicFramePr/>
                <a:graphic xmlns:a="http://schemas.openxmlformats.org/drawingml/2006/main">
                  <a:graphicData uri="http://schemas.microsoft.com/office/word/2010/wordprocessingGroup">
                    <wpg:wgp>
                      <wpg:cNvGrpSpPr/>
                      <wpg:grpSpPr>
                        <a:xfrm>
                          <a:off x="0" y="0"/>
                          <a:ext cx="1417899" cy="419100"/>
                          <a:chOff x="0" y="0"/>
                          <a:chExt cx="1250950" cy="419100"/>
                        </a:xfrm>
                        <a:solidFill>
                          <a:srgbClr val="346DB6"/>
                        </a:solidFill>
                      </wpg:grpSpPr>
                      <wps:wsp>
                        <wps:cNvPr id="559" name="Arrow: Pentagon 559"/>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0" name="Text Box 560"/>
                        <wps:cNvSpPr txBox="1"/>
                        <wps:spPr>
                          <a:xfrm>
                            <a:off x="0" y="69850"/>
                            <a:ext cx="1102878" cy="273050"/>
                          </a:xfrm>
                          <a:prstGeom prst="rect">
                            <a:avLst/>
                          </a:prstGeom>
                          <a:grpFill/>
                          <a:ln w="6350">
                            <a:noFill/>
                          </a:ln>
                        </wps:spPr>
                        <wps:txbx>
                          <w:txbxContent>
                            <w:p w14:paraId="6666A2AD" w14:textId="6F86EA9F" w:rsidR="00385A39" w:rsidRPr="00134ACC" w:rsidRDefault="00385A39" w:rsidP="005A4386">
                              <w:pPr>
                                <w:rPr>
                                  <w:b/>
                                  <w:color w:val="FFFFFF" w:themeColor="background1"/>
                                </w:rPr>
                              </w:pPr>
                              <w:r w:rsidRPr="00134ACC">
                                <w:rPr>
                                  <w:b/>
                                  <w:color w:val="FFFFFF" w:themeColor="background1"/>
                                </w:rPr>
                                <w:t xml:space="preserve">Resource </w:t>
                              </w:r>
                              <w:r>
                                <w:rPr>
                                  <w:b/>
                                  <w:color w:val="FFFFFF" w:themeColor="background1"/>
                                </w:rPr>
                                <w:t>8.14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5DFEDE32" id="Group 558" o:spid="_x0000_s1079" style="position:absolute;margin-left:0;margin-top:2.25pt;width:111.65pt;height:33pt;z-index:252156416;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">
                <v:shape id="Arrow: Pentagon 559" o:spid="_x0000_s1080"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xrL8YA&#10;AADcAAAADwAAAGRycy9kb3ducmV2LnhtbESPQWvCQBSE74L/YXmCl1I3KpE2dRURFLEgNq33Z/Y1&#10;SZt9G7KrSfvr3ULB4zAz3zDzZWcqcaXGlZYVjEcRCOLM6pJzBR/vm8cnEM4ja6wsk4IfcrBc9Htz&#10;TLRt+Y2uqc9FgLBLUEHhfZ1I6bKCDLqRrYmD92kbgz7IJpe6wTbATSUnUTSTBksOCwXWtC4o+04v&#10;RsHmMD0e49f2YZvWX/vZ+Dc/06lVajjoVi8gPHX+Hv5v77SCOH6GvzPhCMjF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KxrL8YAAADcAAAADwAAAAAAAAAAAAAAAACYAgAAZHJz&#10;L2Rvd25yZXYueG1sUEsFBgAAAAAEAAQA9QAAAIsDAAAAAA==&#10;" adj="17982" filled="f" stroked="f" strokeweight="1pt"/>
                <v:shape id="Text Box 560" o:spid="_x0000_s1081" type="#_x0000_t202" style="position:absolute;top:698;width:11028;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8RDusEA&#10;AADcAAAADwAAAGRycy9kb3ducmV2LnhtbERPTYvCMBC9C/6HMII3TRUUqUaRgiiiB7UXb2MztsVm&#10;Upuo3f315rCwx8f7XqxaU4k3Na60rGA0jEAQZ1aXnCtIL5vBDITzyBory6Tghxyslt3OAmNtP3yi&#10;99nnIoSwi1FB4X0dS+myggy6oa2JA3e3jUEfYJNL3eAnhJtKjqNoKg2WHBoKrCkpKHucX0bBPtkc&#10;8XQbm9lvlWwP93X9TK8Tpfq9dj0H4an1/+I/904rmEzD/HAmHAG5/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EQ7rBAAAA3AAAAA8AAAAAAAAAAAAAAAAAmAIAAGRycy9kb3du&#10;cmV2LnhtbFBLBQYAAAAABAAEAPUAAACGAwAAAAA=&#10;" filled="f" stroked="f" strokeweight=".5pt">
                  <v:textbox>
                    <w:txbxContent>
                      <w:p w14:paraId="6666A2AD" w14:textId="6F86EA9F" w:rsidR="00385A39" w:rsidRPr="00134ACC" w:rsidRDefault="00385A39" w:rsidP="005A4386">
                        <w:pPr>
                          <w:rPr>
                            <w:b/>
                            <w:color w:val="FFFFFF" w:themeColor="background1"/>
                          </w:rPr>
                        </w:pPr>
                        <w:r w:rsidRPr="00134ACC">
                          <w:rPr>
                            <w:b/>
                            <w:color w:val="FFFFFF" w:themeColor="background1"/>
                          </w:rPr>
                          <w:t xml:space="preserve">Resource </w:t>
                        </w:r>
                        <w:r>
                          <w:rPr>
                            <w:b/>
                            <w:color w:val="FFFFFF" w:themeColor="background1"/>
                          </w:rPr>
                          <w:t>8.14</w:t>
                        </w:r>
                      </w:p>
                    </w:txbxContent>
                  </v:textbox>
                </v:shape>
              </v:group>
            </w:pict>
          </mc:Fallback>
        </mc:AlternateContent>
      </w:r>
    </w:p>
    <w:p w14:paraId="66D14B63" w14:textId="77777777" w:rsidR="005A4386" w:rsidRPr="00C23C72" w:rsidRDefault="005A4386" w:rsidP="005A4386">
      <w:pPr>
        <w:rPr>
          <w:rFonts w:cs="Arial"/>
          <w:b/>
          <w:color w:val="033896"/>
        </w:rPr>
      </w:pPr>
      <w:r>
        <w:rPr>
          <w:rFonts w:cs="Arial"/>
        </w:rPr>
        <w:tab/>
      </w:r>
      <w:r>
        <w:rPr>
          <w:rFonts w:cs="Arial"/>
        </w:rPr>
        <w:tab/>
      </w:r>
      <w:r>
        <w:rPr>
          <w:rFonts w:cs="Arial"/>
        </w:rPr>
        <w:tab/>
      </w:r>
      <w:r>
        <w:rPr>
          <w:rFonts w:cs="Arial"/>
        </w:rPr>
        <w:tab/>
      </w:r>
      <w:r w:rsidRPr="00C23C72">
        <w:rPr>
          <w:rFonts w:cs="Arial"/>
          <w:b/>
          <w:color w:val="033896"/>
        </w:rPr>
        <w:t>Key principles of Article 12</w:t>
      </w:r>
    </w:p>
    <w:p w14:paraId="0D8396AD" w14:textId="0645FD7E" w:rsidR="005A4386" w:rsidRPr="00C23C72" w:rsidRDefault="005A4386" w:rsidP="005A4386">
      <w:pPr>
        <w:rPr>
          <w:rFonts w:cs="Arial"/>
          <w:b/>
          <w:color w:val="033896"/>
        </w:rPr>
      </w:pPr>
    </w:p>
    <w:p w14:paraId="06375B3D" w14:textId="0AD38296" w:rsidR="00DE1524" w:rsidRDefault="00922165" w:rsidP="00F4022C">
      <w:pPr>
        <w:rPr>
          <w:color w:val="000000" w:themeColor="text1"/>
          <w:szCs w:val="28"/>
        </w:rPr>
      </w:pPr>
      <w:r w:rsidRPr="00A91530">
        <w:rPr>
          <w:color w:val="000000" w:themeColor="text1"/>
          <w:szCs w:val="28"/>
        </w:rPr>
        <w:t>The trainer</w:t>
      </w:r>
      <w:r w:rsidR="00540C2B" w:rsidRPr="00A91530">
        <w:rPr>
          <w:color w:val="000000" w:themeColor="text1"/>
          <w:szCs w:val="28"/>
        </w:rPr>
        <w:t xml:space="preserve"> should </w:t>
      </w:r>
      <w:r w:rsidRPr="00A91530">
        <w:rPr>
          <w:color w:val="000000" w:themeColor="text1"/>
          <w:szCs w:val="28"/>
        </w:rPr>
        <w:t xml:space="preserve">give out </w:t>
      </w:r>
      <w:r w:rsidR="00FB5AA1" w:rsidRPr="00447083">
        <w:rPr>
          <w:rFonts w:cs="Arial"/>
          <w:b/>
          <w:color w:val="033896"/>
        </w:rPr>
        <w:t>Resource 8</w:t>
      </w:r>
      <w:r w:rsidR="00540C2B" w:rsidRPr="00447083">
        <w:rPr>
          <w:rFonts w:cs="Arial"/>
          <w:b/>
          <w:color w:val="033896"/>
        </w:rPr>
        <w:t>.</w:t>
      </w:r>
      <w:r w:rsidR="00627C24" w:rsidRPr="00447083">
        <w:rPr>
          <w:rFonts w:cs="Arial"/>
          <w:b/>
          <w:color w:val="033896"/>
        </w:rPr>
        <w:t>1</w:t>
      </w:r>
      <w:r w:rsidR="00F87CEF" w:rsidRPr="00447083">
        <w:rPr>
          <w:rFonts w:cs="Arial"/>
          <w:b/>
          <w:color w:val="033896"/>
        </w:rPr>
        <w:t>4</w:t>
      </w:r>
      <w:r w:rsidR="00540C2B" w:rsidRPr="00A91530">
        <w:rPr>
          <w:color w:val="000000" w:themeColor="text1"/>
          <w:szCs w:val="28"/>
        </w:rPr>
        <w:t xml:space="preserve"> to each group</w:t>
      </w:r>
      <w:r w:rsidRPr="00A91530">
        <w:rPr>
          <w:color w:val="000000" w:themeColor="text1"/>
          <w:szCs w:val="28"/>
        </w:rPr>
        <w:t xml:space="preserve"> </w:t>
      </w:r>
      <w:r w:rsidR="003B16EF" w:rsidRPr="00A91530">
        <w:rPr>
          <w:color w:val="000000" w:themeColor="text1"/>
          <w:szCs w:val="28"/>
        </w:rPr>
        <w:t>so that they can</w:t>
      </w:r>
      <w:r w:rsidR="00DE1524" w:rsidRPr="00A91530">
        <w:rPr>
          <w:color w:val="000000" w:themeColor="text1"/>
          <w:szCs w:val="28"/>
        </w:rPr>
        <w:t xml:space="preserve"> </w:t>
      </w:r>
      <w:r w:rsidR="003B16EF" w:rsidRPr="00A91530">
        <w:rPr>
          <w:color w:val="000000" w:themeColor="text1"/>
          <w:szCs w:val="28"/>
        </w:rPr>
        <w:t>consider</w:t>
      </w:r>
      <w:r w:rsidRPr="00A91530">
        <w:rPr>
          <w:color w:val="000000" w:themeColor="text1"/>
          <w:szCs w:val="28"/>
        </w:rPr>
        <w:t xml:space="preserve"> the principles </w:t>
      </w:r>
      <w:r w:rsidR="003B16EF" w:rsidRPr="00A91530">
        <w:rPr>
          <w:color w:val="000000" w:themeColor="text1"/>
          <w:szCs w:val="28"/>
        </w:rPr>
        <w:t xml:space="preserve">that </w:t>
      </w:r>
      <w:r w:rsidR="00A3692A" w:rsidRPr="00A91530">
        <w:rPr>
          <w:color w:val="000000" w:themeColor="text1"/>
          <w:szCs w:val="28"/>
        </w:rPr>
        <w:t xml:space="preserve">can </w:t>
      </w:r>
      <w:r w:rsidR="003B16EF" w:rsidRPr="00A91530">
        <w:rPr>
          <w:color w:val="000000" w:themeColor="text1"/>
          <w:szCs w:val="28"/>
        </w:rPr>
        <w:t>inform</w:t>
      </w:r>
      <w:r w:rsidRPr="00A91530">
        <w:rPr>
          <w:color w:val="000000" w:themeColor="text1"/>
          <w:szCs w:val="28"/>
        </w:rPr>
        <w:t xml:space="preserve"> schools</w:t>
      </w:r>
      <w:r w:rsidR="003B16EF" w:rsidRPr="00A91530">
        <w:rPr>
          <w:color w:val="000000" w:themeColor="text1"/>
          <w:szCs w:val="28"/>
        </w:rPr>
        <w:t>’</w:t>
      </w:r>
      <w:r w:rsidRPr="00A91530">
        <w:rPr>
          <w:color w:val="000000" w:themeColor="text1"/>
          <w:szCs w:val="28"/>
        </w:rPr>
        <w:t xml:space="preserve"> approach</w:t>
      </w:r>
      <w:r w:rsidR="003B16EF" w:rsidRPr="00A91530">
        <w:rPr>
          <w:color w:val="000000" w:themeColor="text1"/>
          <w:szCs w:val="28"/>
        </w:rPr>
        <w:t>es</w:t>
      </w:r>
      <w:r w:rsidRPr="00A91530">
        <w:rPr>
          <w:color w:val="000000" w:themeColor="text1"/>
          <w:szCs w:val="28"/>
        </w:rPr>
        <w:t xml:space="preserve"> </w:t>
      </w:r>
      <w:r w:rsidR="003B16EF" w:rsidRPr="00A91530">
        <w:rPr>
          <w:color w:val="000000" w:themeColor="text1"/>
          <w:szCs w:val="28"/>
        </w:rPr>
        <w:t xml:space="preserve">to </w:t>
      </w:r>
      <w:r w:rsidRPr="00A91530">
        <w:rPr>
          <w:color w:val="000000" w:themeColor="text1"/>
          <w:szCs w:val="28"/>
        </w:rPr>
        <w:t>developing</w:t>
      </w:r>
      <w:r w:rsidR="00DE1524" w:rsidRPr="00A91530">
        <w:rPr>
          <w:color w:val="000000" w:themeColor="text1"/>
          <w:szCs w:val="28"/>
        </w:rPr>
        <w:t xml:space="preserve"> </w:t>
      </w:r>
      <w:r w:rsidRPr="00A91530">
        <w:rPr>
          <w:color w:val="000000" w:themeColor="text1"/>
          <w:szCs w:val="28"/>
        </w:rPr>
        <w:t>participation</w:t>
      </w:r>
      <w:r w:rsidR="00590EDB" w:rsidRPr="00A91530">
        <w:rPr>
          <w:color w:val="000000" w:themeColor="text1"/>
          <w:szCs w:val="28"/>
        </w:rPr>
        <w:t>, reading through</w:t>
      </w:r>
      <w:r w:rsidR="00DE1524" w:rsidRPr="00A91530">
        <w:rPr>
          <w:color w:val="000000" w:themeColor="text1"/>
          <w:szCs w:val="28"/>
        </w:rPr>
        <w:t xml:space="preserve"> </w:t>
      </w:r>
      <w:r w:rsidR="003B16EF" w:rsidRPr="00A91530">
        <w:rPr>
          <w:color w:val="000000" w:themeColor="text1"/>
          <w:szCs w:val="28"/>
        </w:rPr>
        <w:t>the inclusive approach that is outlined here</w:t>
      </w:r>
      <w:r w:rsidR="00DE1524" w:rsidRPr="00A91530">
        <w:rPr>
          <w:color w:val="000000" w:themeColor="text1"/>
          <w:szCs w:val="28"/>
        </w:rPr>
        <w:t>.</w:t>
      </w:r>
    </w:p>
    <w:p w14:paraId="1A533D5E" w14:textId="77777777" w:rsidR="005A4386" w:rsidRDefault="005A4386" w:rsidP="00DE1524">
      <w:pPr>
        <w:rPr>
          <w:color w:val="000000" w:themeColor="text1"/>
          <w:szCs w:val="28"/>
        </w:rPr>
      </w:pPr>
    </w:p>
    <w:p w14:paraId="737B0466" w14:textId="77777777" w:rsidR="005A4386" w:rsidRDefault="005A4386" w:rsidP="005A4386">
      <w:pPr>
        <w:rPr>
          <w:rFonts w:cs="Arial"/>
        </w:rPr>
      </w:pPr>
      <w:r>
        <w:rPr>
          <w:rFonts w:cs="Arial"/>
          <w:noProof/>
          <w:lang w:val="en-US" w:eastAsia="en-US"/>
        </w:rPr>
        <mc:AlternateContent>
          <mc:Choice Requires="wpg">
            <w:drawing>
              <wp:anchor distT="0" distB="0" distL="114300" distR="114300" simplePos="0" relativeHeight="252158464" behindDoc="0" locked="0" layoutInCell="1" allowOverlap="1" wp14:anchorId="1EA6B6C8" wp14:editId="3CD3F8B1">
                <wp:simplePos x="0" y="0"/>
                <wp:positionH relativeFrom="column">
                  <wp:posOffset>0</wp:posOffset>
                </wp:positionH>
                <wp:positionV relativeFrom="paragraph">
                  <wp:posOffset>28704</wp:posOffset>
                </wp:positionV>
                <wp:extent cx="1417899" cy="419100"/>
                <wp:effectExtent l="0" t="0" r="0" b="0"/>
                <wp:wrapNone/>
                <wp:docPr id="561" name="Group 561"/>
                <wp:cNvGraphicFramePr/>
                <a:graphic xmlns:a="http://schemas.openxmlformats.org/drawingml/2006/main">
                  <a:graphicData uri="http://schemas.microsoft.com/office/word/2010/wordprocessingGroup">
                    <wpg:wgp>
                      <wpg:cNvGrpSpPr/>
                      <wpg:grpSpPr>
                        <a:xfrm>
                          <a:off x="0" y="0"/>
                          <a:ext cx="1417899" cy="419100"/>
                          <a:chOff x="0" y="0"/>
                          <a:chExt cx="1250950" cy="419100"/>
                        </a:xfrm>
                        <a:solidFill>
                          <a:srgbClr val="346DB6"/>
                        </a:solidFill>
                      </wpg:grpSpPr>
                      <wps:wsp>
                        <wps:cNvPr id="562" name="Arrow: Pentagon 562"/>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3" name="Text Box 563"/>
                        <wps:cNvSpPr txBox="1"/>
                        <wps:spPr>
                          <a:xfrm>
                            <a:off x="0" y="69850"/>
                            <a:ext cx="1102878" cy="273050"/>
                          </a:xfrm>
                          <a:prstGeom prst="rect">
                            <a:avLst/>
                          </a:prstGeom>
                          <a:grpFill/>
                          <a:ln w="6350">
                            <a:noFill/>
                          </a:ln>
                        </wps:spPr>
                        <wps:txbx>
                          <w:txbxContent>
                            <w:p w14:paraId="411F93EF" w14:textId="4AB7BF6C" w:rsidR="00385A39" w:rsidRPr="00134ACC" w:rsidRDefault="00385A39" w:rsidP="005A4386">
                              <w:pPr>
                                <w:rPr>
                                  <w:b/>
                                  <w:color w:val="FFFFFF" w:themeColor="background1"/>
                                </w:rPr>
                              </w:pPr>
                              <w:r w:rsidRPr="00134ACC">
                                <w:rPr>
                                  <w:b/>
                                  <w:color w:val="FFFFFF" w:themeColor="background1"/>
                                </w:rPr>
                                <w:t xml:space="preserve">Resource </w:t>
                              </w:r>
                              <w:r>
                                <w:rPr>
                                  <w:b/>
                                  <w:color w:val="FFFFFF" w:themeColor="background1"/>
                                </w:rPr>
                                <w:t>8.15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1EA6B6C8" id="Group 561" o:spid="_x0000_s1082" style="position:absolute;margin-left:0;margin-top:2.25pt;width:111.65pt;height:33pt;z-index:252158464;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">
                <v:shape id="Arrow: Pentagon 562" o:spid="_x0000_s1083"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Qz48YA&#10;AADcAAAADwAAAGRycy9kb3ducmV2LnhtbESPQWvCQBSE70L/w/IKXsRsVAwldRURlGJBbKr3Z/Y1&#10;SZt9G7Jbk/bXdwWhx2FmvmEWq97U4kqtqywrmEQxCOLc6ooLBaf37fgJhPPIGmvLpOCHHKyWD4MF&#10;ptp2/EbXzBciQNilqKD0vkmldHlJBl1kG+LgfdjWoA+yLaRusQtwU8tpHCfSYMVhocSGNiXlX9m3&#10;UbA9zI7H+Ws32mXN5z6Z/BYXOndKDR/79TMIT73/D9/bL1rBPJnC7Uw4AnL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GQz48YAAADcAAAADwAAAAAAAAAAAAAAAACYAgAAZHJz&#10;L2Rvd25yZXYueG1sUEsFBgAAAAAEAAQA9QAAAIsDAAAAAA==&#10;" adj="17982" filled="f" stroked="f" strokeweight="1pt"/>
                <v:shape id="Text Box 563" o:spid="_x0000_s1084" type="#_x0000_t202" style="position:absolute;top:698;width:11028;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bdzccA&#10;AADcAAAADwAAAGRycy9kb3ducmV2LnhtbESPQWvCQBSE70L/w/IKvelGSySkriIBaRF7SOqlt9fs&#10;Mwlm36bZrYn++m6h4HGYmW+Y1WY0rbhQ7xrLCuazCARxaXXDlYLjx26agHAeWWNrmRRcycFm/TBZ&#10;YartwDldCl+JAGGXooLa+y6V0pU1GXQz2xEH72R7gz7IvpK6xyHATSsXUbSUBhsOCzV2lNVUnosf&#10;o2Cf7d4x/1qY5NZmr4fTtvs+fsZKPT2O2xcQnkZ/D/+337SCePkMf2fCEZD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8W3c3HAAAA3AAAAA8AAAAAAAAAAAAAAAAAmAIAAGRy&#10;cy9kb3ducmV2LnhtbFBLBQYAAAAABAAEAPUAAACMAwAAAAA=&#10;" filled="f" stroked="f" strokeweight=".5pt">
                  <v:textbox>
                    <w:txbxContent>
                      <w:p w14:paraId="411F93EF" w14:textId="4AB7BF6C" w:rsidR="00385A39" w:rsidRPr="00134ACC" w:rsidRDefault="00385A39" w:rsidP="005A4386">
                        <w:pPr>
                          <w:rPr>
                            <w:b/>
                            <w:color w:val="FFFFFF" w:themeColor="background1"/>
                          </w:rPr>
                        </w:pPr>
                        <w:r w:rsidRPr="00134ACC">
                          <w:rPr>
                            <w:b/>
                            <w:color w:val="FFFFFF" w:themeColor="background1"/>
                          </w:rPr>
                          <w:t xml:space="preserve">Resource </w:t>
                        </w:r>
                        <w:r>
                          <w:rPr>
                            <w:b/>
                            <w:color w:val="FFFFFF" w:themeColor="background1"/>
                          </w:rPr>
                          <w:t>8.15</w:t>
                        </w:r>
                      </w:p>
                    </w:txbxContent>
                  </v:textbox>
                </v:shape>
              </v:group>
            </w:pict>
          </mc:Fallback>
        </mc:AlternateContent>
      </w:r>
    </w:p>
    <w:p w14:paraId="6CA74797" w14:textId="07329E03" w:rsidR="005A4386" w:rsidRPr="006677EF" w:rsidRDefault="005A4386" w:rsidP="005A4386">
      <w:pPr>
        <w:ind w:left="2880"/>
        <w:rPr>
          <w:rFonts w:cs="Arial"/>
          <w:b/>
          <w:color w:val="033896"/>
        </w:rPr>
      </w:pPr>
      <w:r w:rsidRPr="006677EF">
        <w:rPr>
          <w:rFonts w:cs="Arial"/>
          <w:b/>
          <w:color w:val="033896"/>
        </w:rPr>
        <w:t>The benefits of learner participation in decision-making</w:t>
      </w:r>
    </w:p>
    <w:p w14:paraId="3AF233FC" w14:textId="77777777" w:rsidR="00922165" w:rsidRPr="00A91530" w:rsidRDefault="00922165" w:rsidP="00DE1524">
      <w:pPr>
        <w:rPr>
          <w:color w:val="000000" w:themeColor="text1"/>
          <w:szCs w:val="28"/>
        </w:rPr>
      </w:pPr>
    </w:p>
    <w:p w14:paraId="2D6D102C" w14:textId="3F3AA211" w:rsidR="009C395B" w:rsidRDefault="003B16EF" w:rsidP="00F4022C">
      <w:pPr>
        <w:rPr>
          <w:color w:val="000000" w:themeColor="text1"/>
          <w:szCs w:val="28"/>
        </w:rPr>
      </w:pPr>
      <w:r w:rsidRPr="000B3F21">
        <w:rPr>
          <w:color w:val="000000"/>
          <w:szCs w:val="28"/>
        </w:rPr>
        <w:t>T</w:t>
      </w:r>
      <w:r w:rsidR="00922165" w:rsidRPr="000B3F21">
        <w:rPr>
          <w:color w:val="000000"/>
          <w:szCs w:val="28"/>
        </w:rPr>
        <w:t>he</w:t>
      </w:r>
      <w:r w:rsidR="00C2111D" w:rsidRPr="000B3F21">
        <w:rPr>
          <w:color w:val="000000"/>
          <w:szCs w:val="28"/>
        </w:rPr>
        <w:t xml:space="preserve"> trainer should the</w:t>
      </w:r>
      <w:r w:rsidR="00922165" w:rsidRPr="000B3F21">
        <w:rPr>
          <w:color w:val="000000"/>
          <w:szCs w:val="28"/>
        </w:rPr>
        <w:t xml:space="preserve">n </w:t>
      </w:r>
      <w:r w:rsidR="00922165" w:rsidRPr="00A91530">
        <w:rPr>
          <w:color w:val="000000" w:themeColor="text1"/>
          <w:szCs w:val="28"/>
        </w:rPr>
        <w:t xml:space="preserve">give out </w:t>
      </w:r>
      <w:r w:rsidR="00922165" w:rsidRPr="00447083">
        <w:rPr>
          <w:rFonts w:cs="Arial"/>
          <w:b/>
          <w:color w:val="033896"/>
        </w:rPr>
        <w:t>Resource 8.</w:t>
      </w:r>
      <w:r w:rsidR="00627C24" w:rsidRPr="00447083">
        <w:rPr>
          <w:rFonts w:cs="Arial"/>
          <w:b/>
          <w:color w:val="033896"/>
        </w:rPr>
        <w:t>1</w:t>
      </w:r>
      <w:r w:rsidR="00C2111D" w:rsidRPr="00447083">
        <w:rPr>
          <w:rFonts w:cs="Arial"/>
          <w:b/>
          <w:color w:val="033896"/>
        </w:rPr>
        <w:t>5</w:t>
      </w:r>
      <w:r w:rsidR="00922165" w:rsidRPr="00A91530">
        <w:rPr>
          <w:color w:val="000000" w:themeColor="text1"/>
          <w:szCs w:val="28"/>
        </w:rPr>
        <w:t xml:space="preserve"> to each group</w:t>
      </w:r>
      <w:r w:rsidR="005574D3" w:rsidRPr="005A4386">
        <w:t>.</w:t>
      </w:r>
      <w:r w:rsidR="00922165" w:rsidRPr="00447083">
        <w:rPr>
          <w:rFonts w:cs="Arial"/>
          <w:b/>
          <w:color w:val="033896"/>
        </w:rPr>
        <w:t xml:space="preserve"> </w:t>
      </w:r>
      <w:r w:rsidR="005574D3" w:rsidRPr="00447083">
        <w:rPr>
          <w:rFonts w:cs="Arial"/>
          <w:b/>
          <w:color w:val="033896"/>
        </w:rPr>
        <w:t>Resource 8.</w:t>
      </w:r>
      <w:r w:rsidR="00627C24" w:rsidRPr="00447083">
        <w:rPr>
          <w:rFonts w:cs="Arial"/>
          <w:b/>
          <w:color w:val="033896"/>
        </w:rPr>
        <w:t>1</w:t>
      </w:r>
      <w:r w:rsidR="00C2111D" w:rsidRPr="00447083">
        <w:rPr>
          <w:rFonts w:cs="Arial"/>
          <w:b/>
          <w:color w:val="033896"/>
        </w:rPr>
        <w:t>5</w:t>
      </w:r>
      <w:r w:rsidR="005574D3" w:rsidRPr="00A91530">
        <w:rPr>
          <w:color w:val="000000" w:themeColor="text1"/>
          <w:szCs w:val="28"/>
        </w:rPr>
        <w:t xml:space="preserve"> </w:t>
      </w:r>
      <w:r w:rsidR="00922165" w:rsidRPr="00A91530">
        <w:rPr>
          <w:color w:val="000000" w:themeColor="text1"/>
          <w:szCs w:val="28"/>
        </w:rPr>
        <w:t>lists some of the benefits of developing participation</w:t>
      </w:r>
      <w:r w:rsidRPr="00A91530">
        <w:rPr>
          <w:color w:val="000000" w:themeColor="text1"/>
          <w:szCs w:val="28"/>
        </w:rPr>
        <w:t xml:space="preserve"> in decision-making</w:t>
      </w:r>
      <w:r w:rsidR="00922165" w:rsidRPr="00A91530">
        <w:rPr>
          <w:color w:val="000000" w:themeColor="text1"/>
          <w:szCs w:val="28"/>
        </w:rPr>
        <w:t xml:space="preserve">, both to individual learners and to the whole school community. </w:t>
      </w:r>
      <w:r w:rsidR="005574D3" w:rsidRPr="00A91530">
        <w:rPr>
          <w:color w:val="000000" w:themeColor="text1"/>
          <w:szCs w:val="28"/>
        </w:rPr>
        <w:t>Each group should read and discuss the information.</w:t>
      </w:r>
    </w:p>
    <w:p w14:paraId="4768353A" w14:textId="03CEBDC0" w:rsidR="005A4386" w:rsidRDefault="005A4386" w:rsidP="00F4022C">
      <w:pPr>
        <w:rPr>
          <w:color w:val="000000" w:themeColor="text1"/>
          <w:szCs w:val="28"/>
        </w:rPr>
      </w:pPr>
    </w:p>
    <w:p w14:paraId="063908D5" w14:textId="77777777" w:rsidR="005A4386" w:rsidRDefault="005A4386" w:rsidP="005A4386">
      <w:pPr>
        <w:rPr>
          <w:rFonts w:cs="Arial"/>
        </w:rPr>
      </w:pPr>
      <w:r>
        <w:rPr>
          <w:rFonts w:cs="Arial"/>
          <w:noProof/>
          <w:lang w:val="en-US" w:eastAsia="en-US"/>
        </w:rPr>
        <mc:AlternateContent>
          <mc:Choice Requires="wpg">
            <w:drawing>
              <wp:anchor distT="0" distB="0" distL="114300" distR="114300" simplePos="0" relativeHeight="252160512" behindDoc="0" locked="0" layoutInCell="1" allowOverlap="1" wp14:anchorId="0F6C7266" wp14:editId="2AF884BB">
                <wp:simplePos x="0" y="0"/>
                <wp:positionH relativeFrom="column">
                  <wp:posOffset>0</wp:posOffset>
                </wp:positionH>
                <wp:positionV relativeFrom="paragraph">
                  <wp:posOffset>28704</wp:posOffset>
                </wp:positionV>
                <wp:extent cx="1417899" cy="419100"/>
                <wp:effectExtent l="0" t="0" r="0" b="0"/>
                <wp:wrapNone/>
                <wp:docPr id="564" name="Group 564"/>
                <wp:cNvGraphicFramePr/>
                <a:graphic xmlns:a="http://schemas.openxmlformats.org/drawingml/2006/main">
                  <a:graphicData uri="http://schemas.microsoft.com/office/word/2010/wordprocessingGroup">
                    <wpg:wgp>
                      <wpg:cNvGrpSpPr/>
                      <wpg:grpSpPr>
                        <a:xfrm>
                          <a:off x="0" y="0"/>
                          <a:ext cx="1417899" cy="419100"/>
                          <a:chOff x="0" y="0"/>
                          <a:chExt cx="1250950" cy="419100"/>
                        </a:xfrm>
                        <a:solidFill>
                          <a:srgbClr val="346DB6"/>
                        </a:solidFill>
                      </wpg:grpSpPr>
                      <wps:wsp>
                        <wps:cNvPr id="565" name="Arrow: Pentagon 565"/>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6" name="Text Box 566"/>
                        <wps:cNvSpPr txBox="1"/>
                        <wps:spPr>
                          <a:xfrm>
                            <a:off x="0" y="69850"/>
                            <a:ext cx="1102878" cy="273050"/>
                          </a:xfrm>
                          <a:prstGeom prst="rect">
                            <a:avLst/>
                          </a:prstGeom>
                          <a:grpFill/>
                          <a:ln w="6350">
                            <a:noFill/>
                          </a:ln>
                        </wps:spPr>
                        <wps:txbx>
                          <w:txbxContent>
                            <w:p w14:paraId="45987E7B" w14:textId="08F29F0C" w:rsidR="00385A39" w:rsidRPr="00134ACC" w:rsidRDefault="00385A39" w:rsidP="005A4386">
                              <w:pPr>
                                <w:rPr>
                                  <w:b/>
                                  <w:color w:val="FFFFFF" w:themeColor="background1"/>
                                </w:rPr>
                              </w:pPr>
                              <w:r w:rsidRPr="00134ACC">
                                <w:rPr>
                                  <w:b/>
                                  <w:color w:val="FFFFFF" w:themeColor="background1"/>
                                </w:rPr>
                                <w:t xml:space="preserve">Resource </w:t>
                              </w:r>
                              <w:r>
                                <w:rPr>
                                  <w:b/>
                                  <w:color w:val="FFFFFF" w:themeColor="background1"/>
                                </w:rPr>
                                <w:t>8.16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0F6C7266" id="Group 564" o:spid="_x0000_s1085" style="position:absolute;margin-left:0;margin-top:2.25pt;width:111.65pt;height:33pt;z-index:252160512;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">
                <v:shape id="Arrow: Pentagon 565" o:spid="_x0000_s1086"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2rl8YA&#10;AADcAAAADwAAAGRycy9kb3ducmV2LnhtbESPQWvCQBSE7wX/w/IEL0U3WhIkukopWKSFolHvz+wz&#10;ic2+DdnVpP313UKhx2FmvmGW697U4k6tqywrmE4iEMS51RUXCo6HzXgOwnlkjbVlUvBFDtarwcMS&#10;U2073tM984UIEHYpKii9b1IpXV6SQTexDXHwLrY16INsC6lb7ALc1HIWRYk0WHFYKLGhl5Lyz+xm&#10;FGw+nna7+L17fM2a61sy/S7OdOqUGg375wUIT73/D/+1t1pBnMTweyYcAbn6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42rl8YAAADcAAAADwAAAAAAAAAAAAAAAACYAgAAZHJz&#10;L2Rvd25yZXYueG1sUEsFBgAAAAAEAAQA9QAAAIsDAAAAAA==&#10;" adj="17982" filled="f" stroked="f" strokeweight="1pt"/>
                <v:shape id="Text Box 566" o:spid="_x0000_s1087" type="#_x0000_t202" style="position:absolute;top:698;width:11028;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2F+VcYA&#10;AADcAAAADwAAAGRycy9kb3ducmV2LnhtbESPQWvCQBSE74X+h+UVems2FRIkzSoSEKXUg9ZLb8/s&#10;Mwlm36bZbYz+elcQehxm5hsmn4+mFQP1rrGs4D2KQRCXVjdcKdh/L9+mIJxH1thaJgUXcjCfPT/l&#10;mGl75i0NO1+JAGGXoYLa+y6T0pU1GXSR7YiDd7S9QR9kX0nd4znATSsncZxKgw2HhRo7KmoqT7s/&#10;o+CzWG5we5iY6bUtVl/HRfe7/0mUen0ZFx8gPI3+P/xor7WCJE3hfiYcATm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2F+VcYAAADcAAAADwAAAAAAAAAAAAAAAACYAgAAZHJz&#10;L2Rvd25yZXYueG1sUEsFBgAAAAAEAAQA9QAAAIsDAAAAAA==&#10;" filled="f" stroked="f" strokeweight=".5pt">
                  <v:textbox>
                    <w:txbxContent>
                      <w:p w14:paraId="45987E7B" w14:textId="08F29F0C" w:rsidR="00385A39" w:rsidRPr="00134ACC" w:rsidRDefault="00385A39" w:rsidP="005A4386">
                        <w:pPr>
                          <w:rPr>
                            <w:b/>
                            <w:color w:val="FFFFFF" w:themeColor="background1"/>
                          </w:rPr>
                        </w:pPr>
                        <w:r w:rsidRPr="00134ACC">
                          <w:rPr>
                            <w:b/>
                            <w:color w:val="FFFFFF" w:themeColor="background1"/>
                          </w:rPr>
                          <w:t xml:space="preserve">Resource </w:t>
                        </w:r>
                        <w:r>
                          <w:rPr>
                            <w:b/>
                            <w:color w:val="FFFFFF" w:themeColor="background1"/>
                          </w:rPr>
                          <w:t>8.16</w:t>
                        </w:r>
                      </w:p>
                    </w:txbxContent>
                  </v:textbox>
                </v:shape>
              </v:group>
            </w:pict>
          </mc:Fallback>
        </mc:AlternateContent>
      </w:r>
    </w:p>
    <w:p w14:paraId="5875CABD" w14:textId="77777777" w:rsidR="005A4386" w:rsidRPr="006677EF" w:rsidRDefault="005A4386" w:rsidP="005A4386">
      <w:pPr>
        <w:rPr>
          <w:rFonts w:cs="Arial"/>
          <w:b/>
          <w:color w:val="033896"/>
        </w:rPr>
      </w:pPr>
      <w:r>
        <w:rPr>
          <w:rFonts w:cs="Arial"/>
        </w:rPr>
        <w:tab/>
      </w:r>
      <w:r>
        <w:rPr>
          <w:rFonts w:cs="Arial"/>
        </w:rPr>
        <w:tab/>
      </w:r>
      <w:r>
        <w:rPr>
          <w:rFonts w:cs="Arial"/>
        </w:rPr>
        <w:tab/>
      </w:r>
      <w:r>
        <w:rPr>
          <w:rFonts w:cs="Arial"/>
        </w:rPr>
        <w:tab/>
      </w:r>
      <w:r w:rsidRPr="006677EF">
        <w:rPr>
          <w:rFonts w:cs="Arial"/>
          <w:b/>
          <w:color w:val="033896"/>
        </w:rPr>
        <w:t>Benefits activity sheet</w:t>
      </w:r>
    </w:p>
    <w:p w14:paraId="2D0F855C" w14:textId="77777777" w:rsidR="00C2111D" w:rsidRPr="00A91530" w:rsidRDefault="00C2111D" w:rsidP="00B70C90">
      <w:pPr>
        <w:rPr>
          <w:color w:val="000000" w:themeColor="text1"/>
          <w:szCs w:val="28"/>
        </w:rPr>
      </w:pPr>
    </w:p>
    <w:p w14:paraId="375A7E4D" w14:textId="710B778A" w:rsidR="00630828" w:rsidRDefault="00630828" w:rsidP="00F4022C">
      <w:pPr>
        <w:rPr>
          <w:color w:val="000000" w:themeColor="text1"/>
          <w:szCs w:val="28"/>
        </w:rPr>
      </w:pPr>
      <w:r w:rsidRPr="00A91530">
        <w:rPr>
          <w:color w:val="000000" w:themeColor="text1"/>
          <w:szCs w:val="28"/>
        </w:rPr>
        <w:t xml:space="preserve">The trainer should give each group the cards from </w:t>
      </w:r>
      <w:r w:rsidRPr="00447083">
        <w:rPr>
          <w:rFonts w:cs="Arial"/>
          <w:b/>
          <w:color w:val="033896"/>
        </w:rPr>
        <w:t>Resource 8.16</w:t>
      </w:r>
      <w:r w:rsidRPr="00A91530">
        <w:rPr>
          <w:color w:val="000000" w:themeColor="text1"/>
          <w:szCs w:val="28"/>
        </w:rPr>
        <w:t>. Explain that these cards go into two columns. One column is for cards giving ‘examples</w:t>
      </w:r>
      <w:r w:rsidRPr="00A91530">
        <w:rPr>
          <w:color w:val="000000" w:themeColor="text1"/>
          <w:szCs w:val="28"/>
          <w:u w:val="single"/>
        </w:rPr>
        <w:t xml:space="preserve"> </w:t>
      </w:r>
      <w:r w:rsidRPr="005A4386">
        <w:rPr>
          <w:b/>
          <w:bCs/>
          <w:color w:val="000000" w:themeColor="text1"/>
          <w:szCs w:val="28"/>
        </w:rPr>
        <w:t>of participation’</w:t>
      </w:r>
      <w:r w:rsidRPr="00A91530">
        <w:rPr>
          <w:color w:val="000000" w:themeColor="text1"/>
          <w:szCs w:val="28"/>
        </w:rPr>
        <w:t xml:space="preserve">; these cards are in italics. The other column is for cards that explain the likely ‘benefits’ of each participation example. </w:t>
      </w:r>
    </w:p>
    <w:p w14:paraId="5FF5E13E" w14:textId="77777777" w:rsidR="005A4386" w:rsidRPr="00A91530" w:rsidRDefault="005A4386" w:rsidP="00F4022C">
      <w:pPr>
        <w:rPr>
          <w:color w:val="000000" w:themeColor="text1"/>
          <w:szCs w:val="28"/>
        </w:rPr>
      </w:pPr>
    </w:p>
    <w:p w14:paraId="562C407F" w14:textId="1ADF99C3" w:rsidR="00630828" w:rsidRDefault="00630828" w:rsidP="00F4022C">
      <w:pPr>
        <w:rPr>
          <w:color w:val="000000" w:themeColor="text1"/>
          <w:szCs w:val="28"/>
        </w:rPr>
      </w:pPr>
      <w:r w:rsidRPr="00A91530">
        <w:rPr>
          <w:color w:val="000000" w:themeColor="text1"/>
          <w:szCs w:val="28"/>
        </w:rPr>
        <w:t xml:space="preserve">Working in their groups, </w:t>
      </w:r>
      <w:r w:rsidR="00FF225D">
        <w:rPr>
          <w:color w:val="000000" w:themeColor="text1"/>
          <w:szCs w:val="28"/>
        </w:rPr>
        <w:t>teachers</w:t>
      </w:r>
      <w:r w:rsidRPr="00A91530">
        <w:rPr>
          <w:color w:val="000000" w:themeColor="text1"/>
          <w:szCs w:val="28"/>
        </w:rPr>
        <w:t xml:space="preserve"> should think about which ‘Example of participation’ cards go with which ‘Benefit’ cards and put the relevant cards together. </w:t>
      </w:r>
    </w:p>
    <w:p w14:paraId="7AA57313" w14:textId="77777777" w:rsidR="005A4386" w:rsidRPr="00A91530" w:rsidRDefault="005A4386" w:rsidP="00F4022C">
      <w:pPr>
        <w:rPr>
          <w:color w:val="000000" w:themeColor="text1"/>
          <w:szCs w:val="28"/>
        </w:rPr>
      </w:pPr>
    </w:p>
    <w:p w14:paraId="45E33D37" w14:textId="07F9856D" w:rsidR="00630828" w:rsidRDefault="00630828" w:rsidP="00F4022C">
      <w:pPr>
        <w:rPr>
          <w:color w:val="000000" w:themeColor="text1"/>
          <w:szCs w:val="28"/>
        </w:rPr>
      </w:pPr>
      <w:r w:rsidRPr="00A91530">
        <w:rPr>
          <w:color w:val="000000" w:themeColor="text1"/>
          <w:szCs w:val="28"/>
        </w:rPr>
        <w:t xml:space="preserve">The cards in </w:t>
      </w:r>
      <w:r w:rsidRPr="00447083">
        <w:rPr>
          <w:rFonts w:cs="Arial"/>
          <w:b/>
          <w:color w:val="033896"/>
        </w:rPr>
        <w:t>Resource 8.16</w:t>
      </w:r>
      <w:r w:rsidRPr="00A91530">
        <w:rPr>
          <w:color w:val="000000" w:themeColor="text1"/>
          <w:szCs w:val="28"/>
        </w:rPr>
        <w:t xml:space="preserve"> are arranged to show the correct answers, to help the trainer check the groups’ work. However</w:t>
      </w:r>
      <w:r w:rsidR="009C395B">
        <w:rPr>
          <w:color w:val="000000" w:themeColor="text1"/>
          <w:szCs w:val="28"/>
        </w:rPr>
        <w:t>,</w:t>
      </w:r>
      <w:r w:rsidRPr="00A91530">
        <w:rPr>
          <w:color w:val="000000" w:themeColor="text1"/>
          <w:szCs w:val="28"/>
        </w:rPr>
        <w:t xml:space="preserve"> </w:t>
      </w:r>
      <w:r w:rsidR="00FF225D">
        <w:rPr>
          <w:color w:val="000000" w:themeColor="text1"/>
          <w:szCs w:val="28"/>
        </w:rPr>
        <w:t>teachers</w:t>
      </w:r>
      <w:r w:rsidRPr="00A91530">
        <w:rPr>
          <w:color w:val="000000" w:themeColor="text1"/>
          <w:szCs w:val="28"/>
        </w:rPr>
        <w:t xml:space="preserve"> may well be able to show how some of the Benefit cards may also match other example cards.</w:t>
      </w:r>
    </w:p>
    <w:p w14:paraId="06309C15" w14:textId="77777777" w:rsidR="005A4386" w:rsidRPr="00A91530" w:rsidRDefault="005A4386" w:rsidP="00F4022C">
      <w:pPr>
        <w:rPr>
          <w:color w:val="000000" w:themeColor="text1"/>
          <w:szCs w:val="28"/>
        </w:rPr>
      </w:pPr>
    </w:p>
    <w:p w14:paraId="58AC9F00" w14:textId="1A423424" w:rsidR="0024141F" w:rsidRPr="00A91530" w:rsidRDefault="00630828" w:rsidP="00F4022C">
      <w:pPr>
        <w:rPr>
          <w:color w:val="000000" w:themeColor="text1"/>
          <w:szCs w:val="28"/>
        </w:rPr>
      </w:pPr>
      <w:r w:rsidRPr="00A91530">
        <w:rPr>
          <w:color w:val="000000" w:themeColor="text1"/>
          <w:szCs w:val="28"/>
        </w:rPr>
        <w:t>As a whole group, the trainer can ask for feedback on which example cards have been paired with which benefit cards</w:t>
      </w:r>
      <w:r w:rsidR="00A91530">
        <w:rPr>
          <w:color w:val="000000" w:themeColor="text1"/>
          <w:szCs w:val="28"/>
        </w:rPr>
        <w:t>.</w:t>
      </w:r>
    </w:p>
    <w:p w14:paraId="3BC81E34" w14:textId="528ED19E" w:rsidR="004458C9" w:rsidRDefault="004458C9" w:rsidP="004458C9">
      <w:pPr>
        <w:rPr>
          <w:sz w:val="36"/>
        </w:rPr>
      </w:pPr>
    </w:p>
    <w:p w14:paraId="4C0C700B" w14:textId="77777777" w:rsidR="00AB0051" w:rsidRDefault="00AB0051" w:rsidP="004458C9">
      <w:pPr>
        <w:rPr>
          <w:sz w:val="36"/>
        </w:rPr>
      </w:pPr>
    </w:p>
    <w:p w14:paraId="3D1E6A3D" w14:textId="7AD5DC65" w:rsidR="00717E54" w:rsidRPr="009C395B" w:rsidRDefault="006677EF" w:rsidP="00375A23">
      <w:pPr>
        <w:pStyle w:val="Heading2"/>
      </w:pPr>
      <w:r w:rsidRPr="009C395B">
        <w:rPr>
          <w:rFonts w:cs="Arial"/>
          <w:noProof/>
          <w:lang w:val="en-US" w:eastAsia="en-US"/>
        </w:rPr>
        <w:lastRenderedPageBreak/>
        <mc:AlternateContent>
          <mc:Choice Requires="wps">
            <w:drawing>
              <wp:anchor distT="91440" distB="91440" distL="137160" distR="137160" simplePos="0" relativeHeight="251944448" behindDoc="0" locked="0" layoutInCell="0" allowOverlap="1" wp14:anchorId="73913A62" wp14:editId="1B08B907">
                <wp:simplePos x="0" y="0"/>
                <wp:positionH relativeFrom="margin">
                  <wp:posOffset>5187315</wp:posOffset>
                </wp:positionH>
                <wp:positionV relativeFrom="paragraph">
                  <wp:posOffset>-100965</wp:posOffset>
                </wp:positionV>
                <wp:extent cx="432000" cy="540000"/>
                <wp:effectExtent l="3175" t="0" r="9525" b="9525"/>
                <wp:wrapSquare wrapText="bothSides"/>
                <wp:docPr id="241"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2000" cy="540000"/>
                        </a:xfrm>
                        <a:prstGeom prst="roundRect">
                          <a:avLst>
                            <a:gd name="adj" fmla="val 13032"/>
                          </a:avLst>
                        </a:prstGeom>
                        <a:solidFill>
                          <a:srgbClr val="346DB6"/>
                        </a:solidFill>
                      </wps:spPr>
                      <wps:txbx>
                        <w:txbxContent>
                          <w:p w14:paraId="6629B2D6" w14:textId="77777777" w:rsidR="00385A39" w:rsidRPr="004A7203" w:rsidRDefault="00385A39" w:rsidP="00A64D99">
                            <w:pPr>
                              <w:jc w:val="center"/>
                              <w:rPr>
                                <w:rFonts w:eastAsiaTheme="majorEastAsia" w:cs="Calibri"/>
                                <w:b/>
                                <w:iCs/>
                                <w:color w:val="FFFFFF" w:themeColor="background1"/>
                                <w:szCs w:val="28"/>
                              </w:rPr>
                            </w:pPr>
                            <w:r>
                              <w:rPr>
                                <w:rFonts w:eastAsiaTheme="majorEastAsia" w:cs="Calibri"/>
                                <w:b/>
                                <w:iCs/>
                                <w:color w:val="FFFFFF" w:themeColor="background1"/>
                                <w:szCs w:val="28"/>
                              </w:rPr>
                              <w:t>Main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73913A62" id="_x0000_s1088" style="position:absolute;margin-left:408.45pt;margin-top:-7.95pt;width:34pt;height:42.5pt;rotation:90;z-index:251944448;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text;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" o:allowincell="f" fillcolor="#346db6" stroked="f">
                <v:textbox>
                  <w:txbxContent>
                    <w:p w14:paraId="6629B2D6" w14:textId="77777777" w:rsidR="00385A39" w:rsidRPr="004A7203" w:rsidRDefault="00385A39" w:rsidP="00A64D99">
                      <w:pPr>
                        <w:jc w:val="center"/>
                        <w:rPr>
                          <w:rFonts w:eastAsiaTheme="majorEastAsia" w:cs="Calibri"/>
                          <w:b/>
                          <w:iCs/>
                          <w:color w:val="FFFFFF" w:themeColor="background1"/>
                          <w:szCs w:val="28"/>
                        </w:rPr>
                      </w:pPr>
                      <w:r>
                        <w:rPr>
                          <w:rFonts w:eastAsiaTheme="majorEastAsia" w:cs="Calibri"/>
                          <w:b/>
                          <w:iCs/>
                          <w:color w:val="FFFFFF" w:themeColor="background1"/>
                          <w:szCs w:val="28"/>
                        </w:rPr>
                        <w:t>Main</w:t>
                      </w:r>
                    </w:p>
                  </w:txbxContent>
                </v:textbox>
                <w10:wrap type="square" anchorx="margin"/>
              </v:roundrect>
            </w:pict>
          </mc:Fallback>
        </mc:AlternateContent>
      </w:r>
      <w:r w:rsidR="00B9400F" w:rsidRPr="009C395B">
        <w:t>Activity 8.3</w:t>
      </w:r>
      <w:r w:rsidR="001C7506" w:rsidRPr="009C395B">
        <w:t>b</w:t>
      </w:r>
      <w:r w:rsidR="00DE1524" w:rsidRPr="009C395B">
        <w:t>: A</w:t>
      </w:r>
      <w:r w:rsidR="00717E54" w:rsidRPr="009C395B">
        <w:t xml:space="preserve">pproaches </w:t>
      </w:r>
      <w:r w:rsidR="00DE1524" w:rsidRPr="009C395B">
        <w:t xml:space="preserve">to </w:t>
      </w:r>
      <w:r w:rsidR="00BB2DCF" w:rsidRPr="009C395B">
        <w:t xml:space="preserve">listening </w:t>
      </w:r>
      <w:r w:rsidR="00A40BB8" w:rsidRPr="009C395B">
        <w:t xml:space="preserve">to </w:t>
      </w:r>
      <w:r w:rsidR="00BB2DCF" w:rsidRPr="009C395B">
        <w:t xml:space="preserve">and involving </w:t>
      </w:r>
      <w:r w:rsidR="00AF2B6D" w:rsidRPr="009C395B">
        <w:t>learners</w:t>
      </w:r>
    </w:p>
    <w:p w14:paraId="78B1D0B8" w14:textId="405C393E" w:rsidR="00717E54" w:rsidRPr="009C395B" w:rsidRDefault="00A91530" w:rsidP="009C395B">
      <w:pPr>
        <w:rPr>
          <w:rFonts w:cs="Arial"/>
          <w:bCs/>
          <w:color w:val="033896"/>
        </w:rPr>
      </w:pPr>
      <w:r w:rsidRPr="00134ACC">
        <w:rPr>
          <w:rFonts w:cs="Arial"/>
          <w:bCs/>
          <w:color w:val="033896"/>
          <w:sz w:val="48"/>
          <w:szCs w:val="48"/>
        </w:rPr>
        <w:sym w:font="Wingdings" w:char="F0B9"/>
      </w:r>
      <w:r w:rsidR="00717E54" w:rsidRPr="00A91530">
        <w:rPr>
          <w:rFonts w:cs="Arial"/>
          <w:bCs/>
          <w:color w:val="033896"/>
        </w:rPr>
        <w:t xml:space="preserve">  </w:t>
      </w:r>
      <w:r w:rsidR="00517BA2" w:rsidRPr="00A91530">
        <w:rPr>
          <w:rFonts w:cs="Arial"/>
          <w:bCs/>
          <w:color w:val="033896"/>
        </w:rPr>
        <w:t>30</w:t>
      </w:r>
      <w:r w:rsidR="00C500FF" w:rsidRPr="00A91530">
        <w:rPr>
          <w:rFonts w:cs="Arial"/>
          <w:bCs/>
          <w:color w:val="033896"/>
        </w:rPr>
        <w:t xml:space="preserve"> </w:t>
      </w:r>
      <w:r w:rsidR="00717E54" w:rsidRPr="00A91530">
        <w:rPr>
          <w:rFonts w:cs="Arial"/>
          <w:bCs/>
          <w:color w:val="033896"/>
        </w:rPr>
        <w:t>minutes</w:t>
      </w:r>
    </w:p>
    <w:p w14:paraId="6A9EEE2A" w14:textId="77777777" w:rsidR="005A4386" w:rsidRDefault="005A4386" w:rsidP="00F4022C">
      <w:pPr>
        <w:rPr>
          <w:color w:val="000000"/>
          <w:szCs w:val="28"/>
        </w:rPr>
      </w:pPr>
    </w:p>
    <w:p w14:paraId="37843D5D" w14:textId="7BB2BE0D" w:rsidR="00F7285E" w:rsidRDefault="00BB2DCF" w:rsidP="00F4022C">
      <w:pPr>
        <w:rPr>
          <w:color w:val="000000"/>
          <w:szCs w:val="28"/>
        </w:rPr>
      </w:pPr>
      <w:r w:rsidRPr="000B3F21">
        <w:rPr>
          <w:color w:val="000000"/>
          <w:szCs w:val="28"/>
        </w:rPr>
        <w:t>B</w:t>
      </w:r>
      <w:r w:rsidR="00F7285E" w:rsidRPr="000B3F21">
        <w:rPr>
          <w:color w:val="000000"/>
          <w:szCs w:val="28"/>
        </w:rPr>
        <w:t xml:space="preserve">efore </w:t>
      </w:r>
      <w:r w:rsidR="005A4386">
        <w:rPr>
          <w:color w:val="000000"/>
          <w:szCs w:val="28"/>
        </w:rPr>
        <w:t xml:space="preserve">going into detail on ways to promote participation, </w:t>
      </w:r>
      <w:r w:rsidR="00FF225D">
        <w:rPr>
          <w:color w:val="000000"/>
          <w:szCs w:val="28"/>
        </w:rPr>
        <w:t>teachers</w:t>
      </w:r>
      <w:r w:rsidR="00F7285E" w:rsidRPr="000B3F21">
        <w:rPr>
          <w:color w:val="000000"/>
          <w:szCs w:val="28"/>
        </w:rPr>
        <w:t xml:space="preserve"> </w:t>
      </w:r>
      <w:r w:rsidR="0058529B" w:rsidRPr="000B3F21">
        <w:rPr>
          <w:color w:val="000000"/>
          <w:szCs w:val="28"/>
        </w:rPr>
        <w:t>should</w:t>
      </w:r>
      <w:r w:rsidR="00F7285E" w:rsidRPr="000B3F21">
        <w:rPr>
          <w:color w:val="000000"/>
          <w:szCs w:val="28"/>
        </w:rPr>
        <w:t xml:space="preserve"> </w:t>
      </w:r>
      <w:r w:rsidR="006E7278" w:rsidRPr="000B3F21">
        <w:rPr>
          <w:color w:val="000000"/>
          <w:szCs w:val="28"/>
        </w:rPr>
        <w:t>consider</w:t>
      </w:r>
      <w:r w:rsidR="00F7285E" w:rsidRPr="000B3F21">
        <w:rPr>
          <w:color w:val="000000"/>
          <w:szCs w:val="28"/>
        </w:rPr>
        <w:t xml:space="preserve"> what kind of participatory activities already take place in their </w:t>
      </w:r>
      <w:r w:rsidR="005A4386">
        <w:rPr>
          <w:color w:val="000000"/>
          <w:szCs w:val="28"/>
        </w:rPr>
        <w:t>learning institutions</w:t>
      </w:r>
      <w:r w:rsidR="00F7285E" w:rsidRPr="000B3F21">
        <w:rPr>
          <w:color w:val="000000"/>
          <w:szCs w:val="28"/>
        </w:rPr>
        <w:t>.</w:t>
      </w:r>
    </w:p>
    <w:p w14:paraId="68C52B73" w14:textId="77777777" w:rsidR="005A4386" w:rsidRPr="000B3F21" w:rsidRDefault="005A4386" w:rsidP="00F4022C">
      <w:pPr>
        <w:rPr>
          <w:color w:val="000000"/>
          <w:szCs w:val="28"/>
        </w:rPr>
      </w:pPr>
    </w:p>
    <w:p w14:paraId="29C09ED9" w14:textId="6F20B969" w:rsidR="0018222A" w:rsidRDefault="00F7285E" w:rsidP="00F4022C">
      <w:pPr>
        <w:rPr>
          <w:color w:val="000000"/>
          <w:szCs w:val="28"/>
        </w:rPr>
      </w:pPr>
      <w:r w:rsidRPr="000B3F21">
        <w:rPr>
          <w:color w:val="000000"/>
          <w:szCs w:val="28"/>
        </w:rPr>
        <w:t xml:space="preserve">The trainer should </w:t>
      </w:r>
      <w:r w:rsidR="00FB5AA1" w:rsidRPr="000B3F21">
        <w:rPr>
          <w:color w:val="000000"/>
          <w:szCs w:val="28"/>
        </w:rPr>
        <w:t xml:space="preserve">emphasise that </w:t>
      </w:r>
      <w:r w:rsidRPr="000B3F21">
        <w:rPr>
          <w:color w:val="000000"/>
          <w:szCs w:val="28"/>
        </w:rPr>
        <w:t>teachers</w:t>
      </w:r>
      <w:r w:rsidR="00FB5AA1" w:rsidRPr="000B3F21">
        <w:rPr>
          <w:color w:val="000000"/>
          <w:szCs w:val="28"/>
        </w:rPr>
        <w:t xml:space="preserve"> </w:t>
      </w:r>
      <w:r w:rsidR="0018222A" w:rsidRPr="000B3F21">
        <w:rPr>
          <w:color w:val="000000"/>
          <w:szCs w:val="28"/>
        </w:rPr>
        <w:t>will be</w:t>
      </w:r>
      <w:r w:rsidR="00FB5AA1" w:rsidRPr="000B3F21">
        <w:rPr>
          <w:color w:val="000000"/>
          <w:szCs w:val="28"/>
        </w:rPr>
        <w:t xml:space="preserve"> familiar with learners expressing an opinion; it is often evidence tha</w:t>
      </w:r>
      <w:r w:rsidR="008B24C3" w:rsidRPr="000B3F21">
        <w:rPr>
          <w:color w:val="000000"/>
          <w:szCs w:val="28"/>
        </w:rPr>
        <w:t>t learning is taking place. L</w:t>
      </w:r>
      <w:r w:rsidR="00C80747" w:rsidRPr="000B3F21">
        <w:rPr>
          <w:color w:val="000000"/>
          <w:szCs w:val="28"/>
        </w:rPr>
        <w:t xml:space="preserve">istening to learners and </w:t>
      </w:r>
      <w:r w:rsidR="00FB5AA1" w:rsidRPr="000B3F21">
        <w:rPr>
          <w:color w:val="000000"/>
          <w:szCs w:val="28"/>
        </w:rPr>
        <w:t xml:space="preserve">involving </w:t>
      </w:r>
      <w:r w:rsidR="00C80747" w:rsidRPr="000B3F21">
        <w:rPr>
          <w:color w:val="000000"/>
          <w:szCs w:val="28"/>
        </w:rPr>
        <w:t>them</w:t>
      </w:r>
      <w:r w:rsidR="008B24C3" w:rsidRPr="000B3F21">
        <w:rPr>
          <w:color w:val="000000"/>
          <w:szCs w:val="28"/>
        </w:rPr>
        <w:t xml:space="preserve"> in making decisions is also </w:t>
      </w:r>
      <w:r w:rsidR="00C80747" w:rsidRPr="000B3F21">
        <w:rPr>
          <w:color w:val="000000"/>
          <w:szCs w:val="28"/>
        </w:rPr>
        <w:t xml:space="preserve">familiar to teachers; enabling their </w:t>
      </w:r>
      <w:r w:rsidR="00A40BB8" w:rsidRPr="000B3F21">
        <w:rPr>
          <w:color w:val="000000"/>
          <w:szCs w:val="28"/>
        </w:rPr>
        <w:t xml:space="preserve">learners to become independent and </w:t>
      </w:r>
      <w:r w:rsidR="00C80747" w:rsidRPr="000B3F21">
        <w:rPr>
          <w:color w:val="000000"/>
          <w:szCs w:val="28"/>
        </w:rPr>
        <w:t xml:space="preserve">autonomous is a key learning outcome that teachers aspire to for their </w:t>
      </w:r>
      <w:r w:rsidR="00A40BB8" w:rsidRPr="000B3F21">
        <w:rPr>
          <w:color w:val="000000"/>
          <w:szCs w:val="28"/>
        </w:rPr>
        <w:t>learners</w:t>
      </w:r>
      <w:r w:rsidR="00C80747" w:rsidRPr="000B3F21">
        <w:rPr>
          <w:color w:val="000000"/>
          <w:szCs w:val="28"/>
        </w:rPr>
        <w:t>. Even on a day-to-day level, d</w:t>
      </w:r>
      <w:r w:rsidR="00FB5AA1" w:rsidRPr="000B3F21">
        <w:rPr>
          <w:color w:val="000000"/>
          <w:szCs w:val="28"/>
        </w:rPr>
        <w:t>uring the course of a lesson</w:t>
      </w:r>
      <w:r w:rsidR="005C5A8C" w:rsidRPr="000B3F21">
        <w:rPr>
          <w:color w:val="000000"/>
          <w:szCs w:val="28"/>
        </w:rPr>
        <w:t>,</w:t>
      </w:r>
      <w:r w:rsidR="00C80747" w:rsidRPr="000B3F21">
        <w:rPr>
          <w:color w:val="000000"/>
          <w:szCs w:val="28"/>
        </w:rPr>
        <w:t xml:space="preserve"> for example, a teacher will be guiding learners </w:t>
      </w:r>
      <w:r w:rsidR="002567BF" w:rsidRPr="000B3F21">
        <w:rPr>
          <w:color w:val="000000"/>
          <w:szCs w:val="28"/>
        </w:rPr>
        <w:t xml:space="preserve">so that they </w:t>
      </w:r>
      <w:r w:rsidR="00C80747" w:rsidRPr="000B3F21">
        <w:rPr>
          <w:color w:val="000000"/>
          <w:szCs w:val="28"/>
        </w:rPr>
        <w:t>make informed judgements and the</w:t>
      </w:r>
      <w:r w:rsidR="001826BA" w:rsidRPr="000B3F21">
        <w:rPr>
          <w:color w:val="000000"/>
          <w:szCs w:val="28"/>
        </w:rPr>
        <w:t>n</w:t>
      </w:r>
      <w:r w:rsidR="00C80747" w:rsidRPr="000B3F21">
        <w:rPr>
          <w:color w:val="000000"/>
          <w:szCs w:val="28"/>
        </w:rPr>
        <w:t xml:space="preserve"> to act on them. </w:t>
      </w:r>
    </w:p>
    <w:p w14:paraId="5575DACB" w14:textId="77777777" w:rsidR="005A4386" w:rsidRPr="000B3F21" w:rsidRDefault="005A4386" w:rsidP="00F4022C">
      <w:pPr>
        <w:rPr>
          <w:color w:val="000000"/>
          <w:szCs w:val="28"/>
        </w:rPr>
      </w:pPr>
    </w:p>
    <w:p w14:paraId="1F8C5EEE" w14:textId="25577C15" w:rsidR="00FB5AA1" w:rsidRDefault="005C5A8C" w:rsidP="00F4022C">
      <w:pPr>
        <w:rPr>
          <w:color w:val="000000" w:themeColor="text1"/>
          <w:szCs w:val="28"/>
        </w:rPr>
      </w:pPr>
      <w:r w:rsidRPr="000B3F21">
        <w:rPr>
          <w:color w:val="000000"/>
          <w:szCs w:val="28"/>
        </w:rPr>
        <w:t>However, s</w:t>
      </w:r>
      <w:r w:rsidR="00FB5AA1" w:rsidRPr="000B3F21">
        <w:rPr>
          <w:color w:val="000000"/>
          <w:szCs w:val="28"/>
        </w:rPr>
        <w:t xml:space="preserve">chools will vary in how much they </w:t>
      </w:r>
      <w:r w:rsidR="00C80747" w:rsidRPr="000B3F21">
        <w:rPr>
          <w:color w:val="000000"/>
          <w:szCs w:val="28"/>
        </w:rPr>
        <w:t xml:space="preserve">invest in </w:t>
      </w:r>
      <w:r w:rsidR="00FB5AA1" w:rsidRPr="000B3F21">
        <w:rPr>
          <w:color w:val="000000"/>
          <w:szCs w:val="28"/>
        </w:rPr>
        <w:t>listen</w:t>
      </w:r>
      <w:r w:rsidR="00C80747" w:rsidRPr="000B3F21">
        <w:rPr>
          <w:color w:val="000000"/>
          <w:szCs w:val="28"/>
        </w:rPr>
        <w:t>ing</w:t>
      </w:r>
      <w:r w:rsidR="00FB5AA1" w:rsidRPr="000B3F21">
        <w:rPr>
          <w:color w:val="000000"/>
          <w:szCs w:val="28"/>
        </w:rPr>
        <w:t xml:space="preserve"> to learners’ views when </w:t>
      </w:r>
      <w:r w:rsidR="00FB5AA1" w:rsidRPr="00A91530">
        <w:rPr>
          <w:color w:val="000000" w:themeColor="text1"/>
          <w:szCs w:val="28"/>
        </w:rPr>
        <w:t xml:space="preserve">taking decisions that affect </w:t>
      </w:r>
      <w:r w:rsidR="00C80747" w:rsidRPr="00A91530">
        <w:rPr>
          <w:color w:val="000000" w:themeColor="text1"/>
          <w:szCs w:val="28"/>
        </w:rPr>
        <w:t>their education</w:t>
      </w:r>
      <w:r w:rsidR="00964E64" w:rsidRPr="00A91530">
        <w:rPr>
          <w:color w:val="000000" w:themeColor="text1"/>
          <w:szCs w:val="28"/>
        </w:rPr>
        <w:t xml:space="preserve"> and wellbeing</w:t>
      </w:r>
      <w:r w:rsidR="00FB5AA1" w:rsidRPr="00A91530">
        <w:rPr>
          <w:color w:val="000000" w:themeColor="text1"/>
          <w:szCs w:val="28"/>
        </w:rPr>
        <w:t>.</w:t>
      </w:r>
    </w:p>
    <w:p w14:paraId="283FFF68" w14:textId="125BDC3E" w:rsidR="005A4386" w:rsidRDefault="005A4386" w:rsidP="00F4022C">
      <w:pPr>
        <w:rPr>
          <w:color w:val="000000" w:themeColor="text1"/>
          <w:szCs w:val="28"/>
        </w:rPr>
      </w:pPr>
    </w:p>
    <w:p w14:paraId="0E76639B" w14:textId="77777777" w:rsidR="005A4386" w:rsidRDefault="005A4386" w:rsidP="005A4386">
      <w:pPr>
        <w:rPr>
          <w:rFonts w:cs="Arial"/>
        </w:rPr>
      </w:pPr>
      <w:r>
        <w:rPr>
          <w:rFonts w:cs="Arial"/>
          <w:noProof/>
          <w:lang w:val="en-US" w:eastAsia="en-US"/>
        </w:rPr>
        <mc:AlternateContent>
          <mc:Choice Requires="wpg">
            <w:drawing>
              <wp:anchor distT="0" distB="0" distL="114300" distR="114300" simplePos="0" relativeHeight="252162560" behindDoc="0" locked="0" layoutInCell="1" allowOverlap="1" wp14:anchorId="0796A539" wp14:editId="38AEF2C6">
                <wp:simplePos x="0" y="0"/>
                <wp:positionH relativeFrom="column">
                  <wp:posOffset>0</wp:posOffset>
                </wp:positionH>
                <wp:positionV relativeFrom="paragraph">
                  <wp:posOffset>28704</wp:posOffset>
                </wp:positionV>
                <wp:extent cx="1417899" cy="419100"/>
                <wp:effectExtent l="0" t="0" r="0" b="0"/>
                <wp:wrapNone/>
                <wp:docPr id="569" name="Group 569"/>
                <wp:cNvGraphicFramePr/>
                <a:graphic xmlns:a="http://schemas.openxmlformats.org/drawingml/2006/main">
                  <a:graphicData uri="http://schemas.microsoft.com/office/word/2010/wordprocessingGroup">
                    <wpg:wgp>
                      <wpg:cNvGrpSpPr/>
                      <wpg:grpSpPr>
                        <a:xfrm>
                          <a:off x="0" y="0"/>
                          <a:ext cx="1417899" cy="419100"/>
                          <a:chOff x="0" y="0"/>
                          <a:chExt cx="1250950" cy="419100"/>
                        </a:xfrm>
                        <a:solidFill>
                          <a:srgbClr val="346DB6"/>
                        </a:solidFill>
                      </wpg:grpSpPr>
                      <wps:wsp>
                        <wps:cNvPr id="570" name="Arrow: Pentagon 570"/>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1" name="Text Box 571"/>
                        <wps:cNvSpPr txBox="1"/>
                        <wps:spPr>
                          <a:xfrm>
                            <a:off x="0" y="69850"/>
                            <a:ext cx="1102878" cy="273050"/>
                          </a:xfrm>
                          <a:prstGeom prst="rect">
                            <a:avLst/>
                          </a:prstGeom>
                          <a:grpFill/>
                          <a:ln w="6350">
                            <a:noFill/>
                          </a:ln>
                        </wps:spPr>
                        <wps:txbx>
                          <w:txbxContent>
                            <w:p w14:paraId="76646EE0" w14:textId="6C6E67B6" w:rsidR="00385A39" w:rsidRPr="00134ACC" w:rsidRDefault="00385A39" w:rsidP="005A4386">
                              <w:pPr>
                                <w:rPr>
                                  <w:b/>
                                  <w:color w:val="FFFFFF" w:themeColor="background1"/>
                                </w:rPr>
                              </w:pPr>
                              <w:r w:rsidRPr="00134ACC">
                                <w:rPr>
                                  <w:b/>
                                  <w:color w:val="FFFFFF" w:themeColor="background1"/>
                                </w:rPr>
                                <w:t xml:space="preserve">Resource </w:t>
                              </w:r>
                              <w:r>
                                <w:rPr>
                                  <w:b/>
                                  <w:color w:val="FFFFFF" w:themeColor="background1"/>
                                </w:rPr>
                                <w:t>8.17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0796A539" id="Group 569" o:spid="_x0000_s1089" style="position:absolute;margin-left:0;margin-top:2.25pt;width:111.65pt;height:33pt;z-index:252162560;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">
                <v:shape id="Arrow: Pentagon 570" o:spid="_x0000_s1090"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Oe0sQA&#10;AADcAAAADwAAAGRycy9kb3ducmV2LnhtbERPy2rCQBTdF/yH4QrdFJ3Y4oPoJJSCpVQoGnV/zVyT&#10;2MydkJma1K/vLAouD+e9SntTiyu1rrKsYDKOQBDnVldcKDjs16MFCOeRNdaWScEvOUiTwcMKY207&#10;3tE184UIIexiVFB638RSurwkg25sG+LAnW1r0AfYFlK32IVwU8vnKJpJgxWHhhIbeisp/85+jIL1&#10;18t2O910T+9Zc/mcTW7FiY6dUo/D/nUJwlPv7+J/94dWMJ2H+eFMOAIy+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ojntLEAAAA3AAAAA8AAAAAAAAAAAAAAAAAmAIAAGRycy9k&#10;b3ducmV2LnhtbFBLBQYAAAAABAAEAPUAAACJAwAAAAA=&#10;" adj="17982" filled="f" stroked="f" strokeweight="1pt"/>
                <v:shape id="Text Box 571" o:spid="_x0000_s1091" type="#_x0000_t202" style="position:absolute;top:698;width:11028;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Fw/MYA&#10;AADcAAAADwAAAGRycy9kb3ducmV2LnhtbESPT4vCMBTE74LfITxhb5oq6JauUaQgLqIH/1y8vW2e&#10;bbF5qU3Uup9+Iyx4HGbmN8x03ppK3KlxpWUFw0EEgjizuuRcwfGw7McgnEfWWFkmBU9yMJ91O1NM&#10;tH3wju57n4sAYZeggsL7OpHSZQUZdANbEwfvbBuDPsgml7rBR4CbSo6iaCINlhwWCqwpLSi77G9G&#10;wTpdbnH3MzLxb5WuNudFfT2exkp99NrFFwhPrX+H/9vfWsH4cwivM+EIyN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VFw/MYAAADcAAAADwAAAAAAAAAAAAAAAACYAgAAZHJz&#10;L2Rvd25yZXYueG1sUEsFBgAAAAAEAAQA9QAAAIsDAAAAAA==&#10;" filled="f" stroked="f" strokeweight=".5pt">
                  <v:textbox>
                    <w:txbxContent>
                      <w:p w14:paraId="76646EE0" w14:textId="6C6E67B6" w:rsidR="00385A39" w:rsidRPr="00134ACC" w:rsidRDefault="00385A39" w:rsidP="005A4386">
                        <w:pPr>
                          <w:rPr>
                            <w:b/>
                            <w:color w:val="FFFFFF" w:themeColor="background1"/>
                          </w:rPr>
                        </w:pPr>
                        <w:r w:rsidRPr="00134ACC">
                          <w:rPr>
                            <w:b/>
                            <w:color w:val="FFFFFF" w:themeColor="background1"/>
                          </w:rPr>
                          <w:t xml:space="preserve">Resource </w:t>
                        </w:r>
                        <w:r>
                          <w:rPr>
                            <w:b/>
                            <w:color w:val="FFFFFF" w:themeColor="background1"/>
                          </w:rPr>
                          <w:t>8.17</w:t>
                        </w:r>
                      </w:p>
                    </w:txbxContent>
                  </v:textbox>
                </v:shape>
              </v:group>
            </w:pict>
          </mc:Fallback>
        </mc:AlternateContent>
      </w:r>
    </w:p>
    <w:p w14:paraId="6B07BEE2" w14:textId="77777777" w:rsidR="005A4386" w:rsidRPr="006677EF" w:rsidRDefault="005A4386" w:rsidP="005A4386">
      <w:pPr>
        <w:rPr>
          <w:rFonts w:cs="Arial"/>
          <w:b/>
          <w:color w:val="033896"/>
        </w:rPr>
      </w:pPr>
      <w:r>
        <w:rPr>
          <w:rFonts w:cs="Arial"/>
        </w:rPr>
        <w:tab/>
      </w:r>
      <w:r>
        <w:rPr>
          <w:rFonts w:cs="Arial"/>
        </w:rPr>
        <w:tab/>
      </w:r>
      <w:r>
        <w:rPr>
          <w:rFonts w:cs="Arial"/>
        </w:rPr>
        <w:tab/>
      </w:r>
      <w:r>
        <w:rPr>
          <w:rFonts w:cs="Arial"/>
        </w:rPr>
        <w:tab/>
      </w:r>
      <w:r w:rsidRPr="006677EF">
        <w:rPr>
          <w:rFonts w:cs="Arial"/>
          <w:b/>
          <w:color w:val="033896"/>
        </w:rPr>
        <w:t>Approaches to participation</w:t>
      </w:r>
    </w:p>
    <w:p w14:paraId="6ED7E528" w14:textId="2332CE6D" w:rsidR="005A4386" w:rsidRPr="006677EF" w:rsidRDefault="005A4386" w:rsidP="005A4386">
      <w:pPr>
        <w:rPr>
          <w:rFonts w:cs="Arial"/>
          <w:b/>
          <w:color w:val="033896"/>
        </w:rPr>
      </w:pPr>
    </w:p>
    <w:p w14:paraId="1A21F92B" w14:textId="7D10C5E5" w:rsidR="0052074F" w:rsidRDefault="001826BA" w:rsidP="00F4022C">
      <w:pPr>
        <w:rPr>
          <w:color w:val="000000" w:themeColor="text1"/>
          <w:szCs w:val="28"/>
        </w:rPr>
      </w:pPr>
      <w:r w:rsidRPr="00A91530">
        <w:rPr>
          <w:color w:val="000000" w:themeColor="text1"/>
          <w:szCs w:val="28"/>
        </w:rPr>
        <w:t xml:space="preserve">The trainer should give out </w:t>
      </w:r>
      <w:r w:rsidR="00F7285E" w:rsidRPr="00447083">
        <w:rPr>
          <w:rFonts w:cs="Arial"/>
          <w:b/>
          <w:color w:val="033896"/>
        </w:rPr>
        <w:t>Resource 8.</w:t>
      </w:r>
      <w:r w:rsidR="00B9400F" w:rsidRPr="00447083">
        <w:rPr>
          <w:rFonts w:cs="Arial"/>
          <w:b/>
          <w:color w:val="033896"/>
        </w:rPr>
        <w:t>1</w:t>
      </w:r>
      <w:r w:rsidR="00E33DC0" w:rsidRPr="00447083">
        <w:rPr>
          <w:rFonts w:cs="Arial"/>
          <w:b/>
          <w:color w:val="033896"/>
        </w:rPr>
        <w:t>7</w:t>
      </w:r>
      <w:r w:rsidR="00DE1524" w:rsidRPr="00A91530">
        <w:rPr>
          <w:color w:val="000000" w:themeColor="text1"/>
          <w:szCs w:val="28"/>
        </w:rPr>
        <w:t xml:space="preserve"> </w:t>
      </w:r>
      <w:r w:rsidRPr="00A91530">
        <w:rPr>
          <w:color w:val="000000" w:themeColor="text1"/>
          <w:szCs w:val="28"/>
        </w:rPr>
        <w:t xml:space="preserve">to </w:t>
      </w:r>
      <w:r w:rsidR="00FF225D">
        <w:rPr>
          <w:color w:val="000000" w:themeColor="text1"/>
          <w:szCs w:val="28"/>
        </w:rPr>
        <w:t>teachers</w:t>
      </w:r>
      <w:r w:rsidR="00FE152B" w:rsidRPr="00A91530">
        <w:rPr>
          <w:color w:val="000000" w:themeColor="text1"/>
          <w:szCs w:val="28"/>
        </w:rPr>
        <w:t xml:space="preserve"> and</w:t>
      </w:r>
      <w:r w:rsidRPr="00A91530">
        <w:rPr>
          <w:color w:val="000000" w:themeColor="text1"/>
          <w:szCs w:val="28"/>
        </w:rPr>
        <w:t xml:space="preserve"> </w:t>
      </w:r>
      <w:r w:rsidR="00507609" w:rsidRPr="00A91530">
        <w:rPr>
          <w:color w:val="000000" w:themeColor="text1"/>
          <w:szCs w:val="28"/>
        </w:rPr>
        <w:t>a</w:t>
      </w:r>
      <w:r w:rsidR="0052074F" w:rsidRPr="00A91530">
        <w:rPr>
          <w:color w:val="000000" w:themeColor="text1"/>
          <w:szCs w:val="28"/>
        </w:rPr>
        <w:t xml:space="preserve">sk them to </w:t>
      </w:r>
      <w:r w:rsidR="00FE152B" w:rsidRPr="00A91530">
        <w:rPr>
          <w:color w:val="000000" w:themeColor="text1"/>
          <w:szCs w:val="28"/>
        </w:rPr>
        <w:t xml:space="preserve">work in pairs to </w:t>
      </w:r>
      <w:r w:rsidR="0052074F" w:rsidRPr="00A91530">
        <w:rPr>
          <w:color w:val="000000" w:themeColor="text1"/>
          <w:szCs w:val="28"/>
        </w:rPr>
        <w:t xml:space="preserve">help each other to think about the approaches they already have to the participation of learners in their schools. They should list some activities they are aware of taking place in their </w:t>
      </w:r>
      <w:r w:rsidR="001E1957" w:rsidRPr="00A91530">
        <w:rPr>
          <w:color w:val="000000" w:themeColor="text1"/>
          <w:szCs w:val="28"/>
        </w:rPr>
        <w:t xml:space="preserve">classroom or </w:t>
      </w:r>
      <w:r w:rsidR="0052074F" w:rsidRPr="00A91530">
        <w:rPr>
          <w:color w:val="000000" w:themeColor="text1"/>
          <w:szCs w:val="28"/>
        </w:rPr>
        <w:t xml:space="preserve">school that helps them listen to </w:t>
      </w:r>
      <w:r w:rsidR="00E07723" w:rsidRPr="00A91530">
        <w:rPr>
          <w:color w:val="000000" w:themeColor="text1"/>
          <w:szCs w:val="28"/>
        </w:rPr>
        <w:t>learners</w:t>
      </w:r>
      <w:r w:rsidR="0052074F" w:rsidRPr="00A91530">
        <w:rPr>
          <w:color w:val="000000" w:themeColor="text1"/>
          <w:szCs w:val="28"/>
        </w:rPr>
        <w:t xml:space="preserve">, and also encourages </w:t>
      </w:r>
      <w:r w:rsidR="00586DEA" w:rsidRPr="00A91530">
        <w:rPr>
          <w:color w:val="000000" w:themeColor="text1"/>
          <w:szCs w:val="28"/>
        </w:rPr>
        <w:t>the</w:t>
      </w:r>
      <w:r w:rsidR="005D5BB3" w:rsidRPr="00A91530">
        <w:rPr>
          <w:color w:val="000000" w:themeColor="text1"/>
          <w:szCs w:val="28"/>
        </w:rPr>
        <w:t xml:space="preserve"> learners’</w:t>
      </w:r>
      <w:r w:rsidR="0052074F" w:rsidRPr="00A91530">
        <w:rPr>
          <w:color w:val="000000" w:themeColor="text1"/>
          <w:szCs w:val="28"/>
        </w:rPr>
        <w:t xml:space="preserve"> opinions to be shared.</w:t>
      </w:r>
    </w:p>
    <w:p w14:paraId="480D8FF5" w14:textId="77777777" w:rsidR="005A4386" w:rsidRPr="00A91530" w:rsidRDefault="005A4386" w:rsidP="00F4022C">
      <w:pPr>
        <w:rPr>
          <w:color w:val="000000" w:themeColor="text1"/>
          <w:szCs w:val="28"/>
        </w:rPr>
      </w:pPr>
    </w:p>
    <w:p w14:paraId="6E229FDD" w14:textId="10CB6469" w:rsidR="0052074F" w:rsidRDefault="0052074F" w:rsidP="00F4022C">
      <w:pPr>
        <w:rPr>
          <w:color w:val="000000" w:themeColor="text1"/>
          <w:szCs w:val="28"/>
        </w:rPr>
      </w:pPr>
      <w:r w:rsidRPr="00A91530">
        <w:rPr>
          <w:color w:val="000000" w:themeColor="text1"/>
          <w:szCs w:val="28"/>
        </w:rPr>
        <w:t>The trainer should point out the example approac</w:t>
      </w:r>
      <w:r w:rsidR="00A40BB8" w:rsidRPr="00A91530">
        <w:rPr>
          <w:color w:val="000000" w:themeColor="text1"/>
          <w:szCs w:val="28"/>
        </w:rPr>
        <w:t xml:space="preserve">hes/activities that are listed </w:t>
      </w:r>
      <w:r w:rsidR="006749EE" w:rsidRPr="00A91530">
        <w:rPr>
          <w:color w:val="000000" w:themeColor="text1"/>
          <w:szCs w:val="28"/>
        </w:rPr>
        <w:t xml:space="preserve">in </w:t>
      </w:r>
      <w:r w:rsidR="006749EE" w:rsidRPr="00447083">
        <w:rPr>
          <w:rFonts w:cs="Arial"/>
          <w:b/>
          <w:color w:val="033896"/>
        </w:rPr>
        <w:t>Resource 8.1</w:t>
      </w:r>
      <w:r w:rsidR="00E55486" w:rsidRPr="00447083">
        <w:rPr>
          <w:rFonts w:cs="Arial"/>
          <w:b/>
          <w:color w:val="033896"/>
        </w:rPr>
        <w:t>7</w:t>
      </w:r>
      <w:r w:rsidRPr="00447083">
        <w:rPr>
          <w:rFonts w:cs="Arial"/>
          <w:b/>
          <w:color w:val="033896"/>
        </w:rPr>
        <w:t xml:space="preserve"> </w:t>
      </w:r>
      <w:r w:rsidRPr="00447083">
        <w:rPr>
          <w:color w:val="000000" w:themeColor="text1"/>
          <w:szCs w:val="28"/>
        </w:rPr>
        <w:t>t</w:t>
      </w:r>
      <w:r w:rsidRPr="00A91530">
        <w:rPr>
          <w:color w:val="000000" w:themeColor="text1"/>
          <w:szCs w:val="28"/>
        </w:rPr>
        <w:t xml:space="preserve">o help </w:t>
      </w:r>
      <w:r w:rsidR="00F4022C" w:rsidRPr="00A91530">
        <w:rPr>
          <w:color w:val="000000" w:themeColor="text1"/>
          <w:szCs w:val="28"/>
        </w:rPr>
        <w:t>them and</w:t>
      </w:r>
      <w:r w:rsidRPr="00A91530">
        <w:rPr>
          <w:color w:val="000000" w:themeColor="text1"/>
          <w:szCs w:val="28"/>
        </w:rPr>
        <w:t xml:space="preserve"> encourage dis</w:t>
      </w:r>
      <w:r w:rsidR="00C500FF" w:rsidRPr="00A91530">
        <w:rPr>
          <w:color w:val="000000" w:themeColor="text1"/>
          <w:szCs w:val="28"/>
        </w:rPr>
        <w:t>cussion of them</w:t>
      </w:r>
      <w:r w:rsidRPr="00A91530">
        <w:rPr>
          <w:color w:val="000000" w:themeColor="text1"/>
          <w:szCs w:val="28"/>
        </w:rPr>
        <w:t>.</w:t>
      </w:r>
      <w:r w:rsidR="002567BF" w:rsidRPr="00A91530">
        <w:rPr>
          <w:color w:val="000000" w:themeColor="text1"/>
          <w:szCs w:val="28"/>
        </w:rPr>
        <w:t xml:space="preserve"> </w:t>
      </w:r>
      <w:r w:rsidR="00FF225D">
        <w:rPr>
          <w:color w:val="000000" w:themeColor="text1"/>
          <w:szCs w:val="28"/>
        </w:rPr>
        <w:t>Teachers</w:t>
      </w:r>
      <w:r w:rsidR="002567BF" w:rsidRPr="00A91530">
        <w:rPr>
          <w:color w:val="000000" w:themeColor="text1"/>
          <w:szCs w:val="28"/>
        </w:rPr>
        <w:t xml:space="preserve"> who work in early years development settings may, in addition to their approaches to children’s participation, also wish to share examples of how they encourage the participation of parents/guardians</w:t>
      </w:r>
      <w:r w:rsidR="0066240C">
        <w:rPr>
          <w:color w:val="000000" w:themeColor="text1"/>
          <w:szCs w:val="28"/>
        </w:rPr>
        <w:t>/care-givers</w:t>
      </w:r>
      <w:r w:rsidR="002567BF" w:rsidRPr="00A91530">
        <w:rPr>
          <w:color w:val="000000" w:themeColor="text1"/>
          <w:szCs w:val="28"/>
        </w:rPr>
        <w:t>.</w:t>
      </w:r>
    </w:p>
    <w:p w14:paraId="1C83DF91" w14:textId="77777777" w:rsidR="005A4386" w:rsidRPr="00A91530" w:rsidRDefault="005A4386" w:rsidP="00F4022C">
      <w:pPr>
        <w:rPr>
          <w:color w:val="000000" w:themeColor="text1"/>
          <w:szCs w:val="28"/>
        </w:rPr>
      </w:pPr>
    </w:p>
    <w:p w14:paraId="415BCCE2" w14:textId="1FD7AF30" w:rsidR="0052074F" w:rsidRPr="00A91530" w:rsidRDefault="001E1957" w:rsidP="00F4022C">
      <w:pPr>
        <w:rPr>
          <w:color w:val="000000" w:themeColor="text1"/>
          <w:szCs w:val="28"/>
        </w:rPr>
      </w:pPr>
      <w:r w:rsidRPr="00A91530">
        <w:rPr>
          <w:color w:val="000000" w:themeColor="text1"/>
          <w:szCs w:val="28"/>
        </w:rPr>
        <w:t>After 15</w:t>
      </w:r>
      <w:r w:rsidR="00C500FF" w:rsidRPr="00A91530">
        <w:rPr>
          <w:color w:val="000000" w:themeColor="text1"/>
          <w:szCs w:val="28"/>
        </w:rPr>
        <w:t xml:space="preserve"> minutes the trainer </w:t>
      </w:r>
      <w:r w:rsidR="00E55486" w:rsidRPr="00A91530">
        <w:rPr>
          <w:color w:val="000000" w:themeColor="text1"/>
          <w:szCs w:val="28"/>
        </w:rPr>
        <w:t>asks for volunteers</w:t>
      </w:r>
      <w:r w:rsidR="0052074F" w:rsidRPr="00A91530">
        <w:rPr>
          <w:color w:val="000000" w:themeColor="text1"/>
          <w:szCs w:val="28"/>
        </w:rPr>
        <w:t xml:space="preserve"> </w:t>
      </w:r>
      <w:r w:rsidR="00C500FF" w:rsidRPr="00A91530">
        <w:rPr>
          <w:color w:val="000000" w:themeColor="text1"/>
          <w:szCs w:val="28"/>
        </w:rPr>
        <w:t xml:space="preserve">to </w:t>
      </w:r>
      <w:r w:rsidR="0052074F" w:rsidRPr="00A91530">
        <w:rPr>
          <w:color w:val="000000" w:themeColor="text1"/>
          <w:szCs w:val="28"/>
        </w:rPr>
        <w:t xml:space="preserve">feedback for </w:t>
      </w:r>
      <w:r w:rsidR="00E55486" w:rsidRPr="00A91530">
        <w:rPr>
          <w:color w:val="000000" w:themeColor="text1"/>
          <w:szCs w:val="28"/>
        </w:rPr>
        <w:t xml:space="preserve">a </w:t>
      </w:r>
      <w:r w:rsidR="0052074F" w:rsidRPr="00A91530">
        <w:rPr>
          <w:color w:val="000000" w:themeColor="text1"/>
          <w:szCs w:val="28"/>
        </w:rPr>
        <w:t>whole group discussion.</w:t>
      </w:r>
      <w:r w:rsidR="00151856" w:rsidRPr="00A91530">
        <w:rPr>
          <w:color w:val="000000" w:themeColor="text1"/>
          <w:szCs w:val="28"/>
        </w:rPr>
        <w:t xml:space="preserve"> The trainer should take every opportunity to acknowledge what </w:t>
      </w:r>
      <w:r w:rsidR="00FF225D">
        <w:rPr>
          <w:color w:val="000000" w:themeColor="text1"/>
          <w:szCs w:val="28"/>
        </w:rPr>
        <w:t>teachers</w:t>
      </w:r>
      <w:r w:rsidR="00151856" w:rsidRPr="00A91530">
        <w:rPr>
          <w:color w:val="000000" w:themeColor="text1"/>
          <w:szCs w:val="28"/>
        </w:rPr>
        <w:t xml:space="preserve"> are alr</w:t>
      </w:r>
      <w:r w:rsidR="005F0E3C" w:rsidRPr="00A91530">
        <w:rPr>
          <w:color w:val="000000" w:themeColor="text1"/>
          <w:szCs w:val="28"/>
        </w:rPr>
        <w:t>e</w:t>
      </w:r>
      <w:r w:rsidR="00151856" w:rsidRPr="00A91530">
        <w:rPr>
          <w:color w:val="000000" w:themeColor="text1"/>
          <w:szCs w:val="28"/>
        </w:rPr>
        <w:t>ady doing in the</w:t>
      </w:r>
      <w:r w:rsidR="00C500FF" w:rsidRPr="00A91530">
        <w:rPr>
          <w:color w:val="000000" w:themeColor="text1"/>
          <w:szCs w:val="28"/>
        </w:rPr>
        <w:t>ir</w:t>
      </w:r>
      <w:r w:rsidR="00151856" w:rsidRPr="00A91530">
        <w:rPr>
          <w:color w:val="000000" w:themeColor="text1"/>
          <w:szCs w:val="28"/>
        </w:rPr>
        <w:t xml:space="preserve"> schools</w:t>
      </w:r>
      <w:r w:rsidR="005F0E3C" w:rsidRPr="00A91530">
        <w:rPr>
          <w:color w:val="000000" w:themeColor="text1"/>
          <w:szCs w:val="28"/>
        </w:rPr>
        <w:t>, helping them better understand how they already may be consulting and involving learners.</w:t>
      </w:r>
    </w:p>
    <w:p w14:paraId="114A7F74" w14:textId="77777777" w:rsidR="005A4386" w:rsidRDefault="005A4386" w:rsidP="005A4386">
      <w:pPr>
        <w:rPr>
          <w:rFonts w:cs="Arial"/>
        </w:rPr>
      </w:pPr>
      <w:r>
        <w:rPr>
          <w:rFonts w:cs="Arial"/>
          <w:noProof/>
          <w:lang w:val="en-US" w:eastAsia="en-US"/>
        </w:rPr>
        <w:lastRenderedPageBreak/>
        <mc:AlternateContent>
          <mc:Choice Requires="wpg">
            <w:drawing>
              <wp:anchor distT="0" distB="0" distL="114300" distR="114300" simplePos="0" relativeHeight="252164608" behindDoc="0" locked="0" layoutInCell="1" allowOverlap="1" wp14:anchorId="5B65E94E" wp14:editId="2AA4565F">
                <wp:simplePos x="0" y="0"/>
                <wp:positionH relativeFrom="column">
                  <wp:posOffset>0</wp:posOffset>
                </wp:positionH>
                <wp:positionV relativeFrom="paragraph">
                  <wp:posOffset>28704</wp:posOffset>
                </wp:positionV>
                <wp:extent cx="1417899" cy="419100"/>
                <wp:effectExtent l="0" t="0" r="0" b="0"/>
                <wp:wrapNone/>
                <wp:docPr id="572" name="Group 572"/>
                <wp:cNvGraphicFramePr/>
                <a:graphic xmlns:a="http://schemas.openxmlformats.org/drawingml/2006/main">
                  <a:graphicData uri="http://schemas.microsoft.com/office/word/2010/wordprocessingGroup">
                    <wpg:wgp>
                      <wpg:cNvGrpSpPr/>
                      <wpg:grpSpPr>
                        <a:xfrm>
                          <a:off x="0" y="0"/>
                          <a:ext cx="1417899" cy="419100"/>
                          <a:chOff x="0" y="0"/>
                          <a:chExt cx="1250950" cy="419100"/>
                        </a:xfrm>
                        <a:solidFill>
                          <a:srgbClr val="346DB6"/>
                        </a:solidFill>
                      </wpg:grpSpPr>
                      <wps:wsp>
                        <wps:cNvPr id="573" name="Arrow: Pentagon 573"/>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4" name="Text Box 574"/>
                        <wps:cNvSpPr txBox="1"/>
                        <wps:spPr>
                          <a:xfrm>
                            <a:off x="0" y="69850"/>
                            <a:ext cx="1102878" cy="273050"/>
                          </a:xfrm>
                          <a:prstGeom prst="rect">
                            <a:avLst/>
                          </a:prstGeom>
                          <a:grpFill/>
                          <a:ln w="6350">
                            <a:noFill/>
                          </a:ln>
                        </wps:spPr>
                        <wps:txbx>
                          <w:txbxContent>
                            <w:p w14:paraId="6DDC109E" w14:textId="57FAAE8B" w:rsidR="00385A39" w:rsidRPr="00134ACC" w:rsidRDefault="00385A39" w:rsidP="005A4386">
                              <w:pPr>
                                <w:rPr>
                                  <w:b/>
                                  <w:color w:val="FFFFFF" w:themeColor="background1"/>
                                </w:rPr>
                              </w:pPr>
                              <w:r w:rsidRPr="00134ACC">
                                <w:rPr>
                                  <w:b/>
                                  <w:color w:val="FFFFFF" w:themeColor="background1"/>
                                </w:rPr>
                                <w:t xml:space="preserve">Resource </w:t>
                              </w:r>
                              <w:r>
                                <w:rPr>
                                  <w:b/>
                                  <w:color w:val="FFFFFF" w:themeColor="background1"/>
                                </w:rPr>
                                <w:t>8.18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5B65E94E" id="Group 572" o:spid="_x0000_s1092" style="position:absolute;margin-left:0;margin-top:2.25pt;width:111.65pt;height:33pt;z-index:252164608;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">
                <v:shape id="Arrow: Pentagon 573" o:spid="_x0000_s1093"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EApccA&#10;AADcAAAADwAAAGRycy9kb3ducmV2LnhtbESP3WrCQBSE7wt9h+UUvBHdaPCH1FVEUESh2Kj3p9nT&#10;JDV7NmS3Ju3TdwuFXg4z8w2zWHWmEndqXGlZwWgYgSDOrC45V3A5bwdzEM4ja6wsk4IvcrBaPj4s&#10;MNG25Ve6pz4XAcIuQQWF93UipcsKMuiGtiYO3rttDPogm1zqBtsAN5UcR9FUGiw5LBRY06ag7JZ+&#10;GgXbl/h0mhzb/i6tPw7T0Xf+RtdWqd5Tt34G4anz/+G/9l4rmMxi+D0TjoBc/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rxAKXHAAAA3AAAAA8AAAAAAAAAAAAAAAAAmAIAAGRy&#10;cy9kb3ducmV2LnhtbFBLBQYAAAAABAAEAPUAAACMAwAAAAA=&#10;" adj="17982" filled="f" stroked="f" strokeweight="1pt"/>
                <v:shape id="Text Box 574" o:spid="_x0000_s1094" type="#_x0000_t202" style="position:absolute;top:698;width:11028;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bTZMcA&#10;AADcAAAADwAAAGRycy9kb3ducmV2LnhtbESPQWvCQBSE7wX/w/KE3upGqTVEV5GAWEp70ObS2zP7&#10;TILZtzG7TdL++m5B8DjMzDfMajOYWnTUusqygukkAkGcW11xoSD73D3FIJxH1lhbJgU/5GCzHj2s&#10;MNG25wN1R1+IAGGXoILS+yaR0uUlGXQT2xAH72xbgz7ItpC6xT7ATS1nUfQiDVYcFkpsKC0pvxy/&#10;jYK3dPeBh9PMxL91un8/b5tr9jVX6nE8bJcgPA3+Hr61X7WC+eIZ/s+EIyD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Um02THAAAA3AAAAA8AAAAAAAAAAAAAAAAAmAIAAGRy&#10;cy9kb3ducmV2LnhtbFBLBQYAAAAABAAEAPUAAACMAwAAAAA=&#10;" filled="f" stroked="f" strokeweight=".5pt">
                  <v:textbox>
                    <w:txbxContent>
                      <w:p w14:paraId="6DDC109E" w14:textId="57FAAE8B" w:rsidR="00385A39" w:rsidRPr="00134ACC" w:rsidRDefault="00385A39" w:rsidP="005A4386">
                        <w:pPr>
                          <w:rPr>
                            <w:b/>
                            <w:color w:val="FFFFFF" w:themeColor="background1"/>
                          </w:rPr>
                        </w:pPr>
                        <w:r w:rsidRPr="00134ACC">
                          <w:rPr>
                            <w:b/>
                            <w:color w:val="FFFFFF" w:themeColor="background1"/>
                          </w:rPr>
                          <w:t xml:space="preserve">Resource </w:t>
                        </w:r>
                        <w:r>
                          <w:rPr>
                            <w:b/>
                            <w:color w:val="FFFFFF" w:themeColor="background1"/>
                          </w:rPr>
                          <w:t>8.18</w:t>
                        </w:r>
                      </w:p>
                    </w:txbxContent>
                  </v:textbox>
                </v:shape>
              </v:group>
            </w:pict>
          </mc:Fallback>
        </mc:AlternateContent>
      </w:r>
    </w:p>
    <w:p w14:paraId="01653669" w14:textId="77777777" w:rsidR="005A4386" w:rsidRPr="00252D87" w:rsidRDefault="005A4386" w:rsidP="005A4386">
      <w:pPr>
        <w:rPr>
          <w:rFonts w:cs="Arial"/>
          <w:b/>
          <w:color w:val="033896"/>
        </w:rPr>
      </w:pPr>
      <w:r>
        <w:rPr>
          <w:rFonts w:cs="Arial"/>
        </w:rPr>
        <w:tab/>
      </w:r>
      <w:r>
        <w:rPr>
          <w:rFonts w:cs="Arial"/>
        </w:rPr>
        <w:tab/>
      </w:r>
      <w:r>
        <w:rPr>
          <w:rFonts w:cs="Arial"/>
        </w:rPr>
        <w:tab/>
      </w:r>
      <w:r>
        <w:rPr>
          <w:rFonts w:cs="Arial"/>
        </w:rPr>
        <w:tab/>
      </w:r>
      <w:r w:rsidRPr="00252D87">
        <w:rPr>
          <w:rFonts w:cs="Arial"/>
          <w:b/>
          <w:color w:val="033896"/>
        </w:rPr>
        <w:t>The teacher as facilitator</w:t>
      </w:r>
    </w:p>
    <w:p w14:paraId="720840A2" w14:textId="22E51544" w:rsidR="005A4386" w:rsidRPr="006677EF" w:rsidRDefault="005A4386" w:rsidP="005A4386">
      <w:pPr>
        <w:rPr>
          <w:rFonts w:cs="Arial"/>
          <w:b/>
          <w:color w:val="033896"/>
        </w:rPr>
      </w:pPr>
    </w:p>
    <w:p w14:paraId="627FBF83" w14:textId="6CF79C8B" w:rsidR="00233C07" w:rsidRPr="005A4386" w:rsidRDefault="00233C07">
      <w:pPr>
        <w:rPr>
          <w:color w:val="000000" w:themeColor="text1"/>
          <w:szCs w:val="28"/>
        </w:rPr>
      </w:pPr>
      <w:r w:rsidRPr="00A91530">
        <w:rPr>
          <w:color w:val="000000" w:themeColor="text1"/>
          <w:szCs w:val="28"/>
        </w:rPr>
        <w:t>Finally</w:t>
      </w:r>
      <w:r w:rsidR="00F34C71" w:rsidRPr="00A91530">
        <w:rPr>
          <w:color w:val="000000" w:themeColor="text1"/>
          <w:szCs w:val="28"/>
        </w:rPr>
        <w:t>,</w:t>
      </w:r>
      <w:r w:rsidRPr="00A91530">
        <w:rPr>
          <w:color w:val="000000" w:themeColor="text1"/>
          <w:szCs w:val="28"/>
        </w:rPr>
        <w:t xml:space="preserve"> the trainer should give out </w:t>
      </w:r>
      <w:r w:rsidRPr="00447083">
        <w:rPr>
          <w:rFonts w:cs="Arial"/>
          <w:b/>
          <w:color w:val="033896"/>
        </w:rPr>
        <w:t>Resource 8.</w:t>
      </w:r>
      <w:r w:rsidR="00CC0984" w:rsidRPr="00447083">
        <w:rPr>
          <w:rFonts w:cs="Arial"/>
          <w:b/>
          <w:color w:val="033896"/>
        </w:rPr>
        <w:t>1</w:t>
      </w:r>
      <w:r w:rsidR="00507609" w:rsidRPr="00447083">
        <w:rPr>
          <w:rFonts w:cs="Arial"/>
          <w:b/>
          <w:color w:val="033896"/>
        </w:rPr>
        <w:t>8</w:t>
      </w:r>
      <w:r w:rsidRPr="00A91530">
        <w:rPr>
          <w:b/>
          <w:bCs/>
          <w:color w:val="000000" w:themeColor="text1"/>
          <w:szCs w:val="28"/>
        </w:rPr>
        <w:t xml:space="preserve"> </w:t>
      </w:r>
      <w:r w:rsidRPr="00A91530">
        <w:rPr>
          <w:color w:val="000000" w:themeColor="text1"/>
          <w:szCs w:val="28"/>
        </w:rPr>
        <w:t xml:space="preserve">to each </w:t>
      </w:r>
      <w:r w:rsidR="00FF225D">
        <w:rPr>
          <w:color w:val="000000" w:themeColor="text1"/>
          <w:szCs w:val="28"/>
        </w:rPr>
        <w:t>teacher</w:t>
      </w:r>
      <w:r w:rsidRPr="00A91530">
        <w:rPr>
          <w:color w:val="000000" w:themeColor="text1"/>
          <w:szCs w:val="28"/>
        </w:rPr>
        <w:t xml:space="preserve">, asking them to read through and reflect on what it says about the role of facilitator that teachers </w:t>
      </w:r>
      <w:r w:rsidR="00C500FF" w:rsidRPr="00A91530">
        <w:rPr>
          <w:color w:val="000000" w:themeColor="text1"/>
          <w:szCs w:val="28"/>
        </w:rPr>
        <w:t>can usefully</w:t>
      </w:r>
      <w:r w:rsidRPr="00A91530">
        <w:rPr>
          <w:color w:val="000000" w:themeColor="text1"/>
          <w:szCs w:val="28"/>
        </w:rPr>
        <w:t xml:space="preserve"> adopt when promoting participation. </w:t>
      </w:r>
      <w:r w:rsidR="00FF225D">
        <w:rPr>
          <w:color w:val="000000" w:themeColor="text1"/>
          <w:szCs w:val="28"/>
        </w:rPr>
        <w:t>Teachers</w:t>
      </w:r>
      <w:r w:rsidRPr="00A91530">
        <w:rPr>
          <w:color w:val="000000" w:themeColor="text1"/>
          <w:szCs w:val="28"/>
        </w:rPr>
        <w:t xml:space="preserve"> can be asked to comment on how </w:t>
      </w:r>
      <w:r w:rsidR="00B16B29" w:rsidRPr="00A91530">
        <w:rPr>
          <w:color w:val="000000" w:themeColor="text1"/>
          <w:szCs w:val="28"/>
        </w:rPr>
        <w:t>comfortable they are in adopting this role for certain purposes.</w:t>
      </w:r>
    </w:p>
    <w:p w14:paraId="6EAA2F6F" w14:textId="11F23226" w:rsidR="0091559B" w:rsidRPr="006321B5" w:rsidRDefault="005A4386" w:rsidP="00375A23">
      <w:pPr>
        <w:pStyle w:val="Heading2"/>
      </w:pPr>
      <w:r w:rsidRPr="004A7203">
        <w:rPr>
          <w:rFonts w:cs="Arial"/>
          <w:noProof/>
          <w:lang w:val="en-US" w:eastAsia="en-US"/>
        </w:rPr>
        <mc:AlternateContent>
          <mc:Choice Requires="wps">
            <w:drawing>
              <wp:anchor distT="91440" distB="91440" distL="137160" distR="137160" simplePos="0" relativeHeight="251942400" behindDoc="0" locked="0" layoutInCell="0" allowOverlap="1" wp14:anchorId="592E280D" wp14:editId="7D923614">
                <wp:simplePos x="0" y="0"/>
                <wp:positionH relativeFrom="margin">
                  <wp:posOffset>5252720</wp:posOffset>
                </wp:positionH>
                <wp:positionV relativeFrom="paragraph">
                  <wp:posOffset>135890</wp:posOffset>
                </wp:positionV>
                <wp:extent cx="431800" cy="539750"/>
                <wp:effectExtent l="3175" t="0" r="9525" b="9525"/>
                <wp:wrapSquare wrapText="bothSides"/>
                <wp:docPr id="240"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1800" cy="539750"/>
                        </a:xfrm>
                        <a:prstGeom prst="roundRect">
                          <a:avLst>
                            <a:gd name="adj" fmla="val 13032"/>
                          </a:avLst>
                        </a:prstGeom>
                        <a:solidFill>
                          <a:srgbClr val="346DB6"/>
                        </a:solidFill>
                      </wps:spPr>
                      <wps:txbx>
                        <w:txbxContent>
                          <w:p w14:paraId="77DBF709" w14:textId="77777777" w:rsidR="00385A39" w:rsidRPr="004A7203" w:rsidRDefault="00385A39" w:rsidP="00A64D99">
                            <w:pPr>
                              <w:jc w:val="center"/>
                              <w:rPr>
                                <w:rFonts w:eastAsiaTheme="majorEastAsia" w:cs="Calibri"/>
                                <w:b/>
                                <w:iCs/>
                                <w:color w:val="FFFFFF" w:themeColor="background1"/>
                                <w:szCs w:val="28"/>
                              </w:rPr>
                            </w:pPr>
                            <w:r>
                              <w:rPr>
                                <w:rFonts w:eastAsiaTheme="majorEastAsia" w:cs="Calibri"/>
                                <w:b/>
                                <w:iCs/>
                                <w:color w:val="FFFFFF" w:themeColor="background1"/>
                                <w:szCs w:val="28"/>
                              </w:rPr>
                              <w:t>Main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592E280D" id="_x0000_s1095" style="position:absolute;margin-left:413.6pt;margin-top:10.7pt;width:34pt;height:42.5pt;rotation:90;z-index:251942400;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text;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" o:allowincell="f" fillcolor="#346db6" stroked="f">
                <v:textbox>
                  <w:txbxContent>
                    <w:p w14:paraId="77DBF709" w14:textId="77777777" w:rsidR="00385A39" w:rsidRPr="004A7203" w:rsidRDefault="00385A39" w:rsidP="00A64D99">
                      <w:pPr>
                        <w:jc w:val="center"/>
                        <w:rPr>
                          <w:rFonts w:eastAsiaTheme="majorEastAsia" w:cs="Calibri"/>
                          <w:b/>
                          <w:iCs/>
                          <w:color w:val="FFFFFF" w:themeColor="background1"/>
                          <w:szCs w:val="28"/>
                        </w:rPr>
                      </w:pPr>
                      <w:r>
                        <w:rPr>
                          <w:rFonts w:eastAsiaTheme="majorEastAsia" w:cs="Calibri"/>
                          <w:b/>
                          <w:iCs/>
                          <w:color w:val="FFFFFF" w:themeColor="background1"/>
                          <w:szCs w:val="28"/>
                        </w:rPr>
                        <w:t>Main</w:t>
                      </w:r>
                    </w:p>
                  </w:txbxContent>
                </v:textbox>
                <w10:wrap type="square" anchorx="margin"/>
              </v:roundrect>
            </w:pict>
          </mc:Fallback>
        </mc:AlternateContent>
      </w:r>
      <w:r w:rsidR="0091559B" w:rsidRPr="006321B5">
        <w:t xml:space="preserve">Activity </w:t>
      </w:r>
      <w:r w:rsidR="00B9400F" w:rsidRPr="006321B5">
        <w:t>8.3</w:t>
      </w:r>
      <w:r w:rsidR="006C43E0" w:rsidRPr="006321B5">
        <w:t>c</w:t>
      </w:r>
      <w:r w:rsidR="0091559B" w:rsidRPr="006321B5">
        <w:t xml:space="preserve">: </w:t>
      </w:r>
      <w:r w:rsidR="009D1129" w:rsidRPr="006321B5">
        <w:t>Degrees of participation</w:t>
      </w:r>
      <w:r w:rsidR="0091559B" w:rsidRPr="006321B5">
        <w:t xml:space="preserve"> </w:t>
      </w:r>
    </w:p>
    <w:p w14:paraId="348D624B" w14:textId="6E50279D" w:rsidR="0091559B" w:rsidRPr="009C395B" w:rsidRDefault="00A91530" w:rsidP="0091559B">
      <w:pPr>
        <w:rPr>
          <w:rFonts w:cs="Arial"/>
          <w:bCs/>
          <w:color w:val="033896"/>
        </w:rPr>
      </w:pPr>
      <w:r w:rsidRPr="00134ACC">
        <w:rPr>
          <w:rFonts w:cs="Arial"/>
          <w:bCs/>
          <w:color w:val="033896"/>
          <w:sz w:val="48"/>
          <w:szCs w:val="48"/>
        </w:rPr>
        <w:sym w:font="Wingdings" w:char="F0B9"/>
      </w:r>
      <w:r w:rsidR="0091559B" w:rsidRPr="00A91530">
        <w:rPr>
          <w:rFonts w:cs="Arial"/>
          <w:bCs/>
          <w:color w:val="033896"/>
        </w:rPr>
        <w:t xml:space="preserve">  </w:t>
      </w:r>
      <w:r w:rsidR="001E6AB7" w:rsidRPr="00A91530">
        <w:rPr>
          <w:rFonts w:cs="Arial"/>
          <w:bCs/>
          <w:color w:val="033896"/>
        </w:rPr>
        <w:t>30</w:t>
      </w:r>
      <w:r w:rsidR="00517BA2" w:rsidRPr="00A91530">
        <w:rPr>
          <w:rFonts w:cs="Arial"/>
          <w:bCs/>
          <w:color w:val="033896"/>
        </w:rPr>
        <w:t xml:space="preserve"> </w:t>
      </w:r>
      <w:r w:rsidR="0091559B" w:rsidRPr="00A91530">
        <w:rPr>
          <w:rFonts w:cs="Arial"/>
          <w:bCs/>
          <w:color w:val="033896"/>
        </w:rPr>
        <w:t>minutes</w:t>
      </w:r>
    </w:p>
    <w:p w14:paraId="5FCC0F58" w14:textId="77777777" w:rsidR="005A4386" w:rsidRDefault="005A4386" w:rsidP="00F4022C">
      <w:pPr>
        <w:rPr>
          <w:rFonts w:cs="Arial"/>
          <w:szCs w:val="28"/>
        </w:rPr>
      </w:pPr>
    </w:p>
    <w:p w14:paraId="1D4E578E" w14:textId="6CEAEDC4" w:rsidR="00071BBB" w:rsidRDefault="00517BA2" w:rsidP="00F4022C">
      <w:pPr>
        <w:rPr>
          <w:rFonts w:cs="Arial"/>
          <w:color w:val="000000" w:themeColor="text1"/>
          <w:szCs w:val="28"/>
        </w:rPr>
      </w:pPr>
      <w:r w:rsidRPr="000B3F21">
        <w:rPr>
          <w:rFonts w:cs="Arial"/>
          <w:szCs w:val="28"/>
        </w:rPr>
        <w:t>T</w:t>
      </w:r>
      <w:r w:rsidR="00071BBB" w:rsidRPr="000B3F21">
        <w:rPr>
          <w:rFonts w:cs="Arial"/>
          <w:szCs w:val="28"/>
        </w:rPr>
        <w:t xml:space="preserve">his activity allows </w:t>
      </w:r>
      <w:r w:rsidR="00FF225D">
        <w:rPr>
          <w:rFonts w:cs="Arial"/>
          <w:szCs w:val="28"/>
        </w:rPr>
        <w:t>teachers</w:t>
      </w:r>
      <w:r w:rsidR="00071BBB" w:rsidRPr="000B3F21">
        <w:rPr>
          <w:rFonts w:cs="Arial"/>
          <w:szCs w:val="28"/>
        </w:rPr>
        <w:t xml:space="preserve"> to consider </w:t>
      </w:r>
      <w:r w:rsidR="00EF4D7A" w:rsidRPr="000B3F21">
        <w:rPr>
          <w:rFonts w:cs="Arial"/>
          <w:szCs w:val="28"/>
        </w:rPr>
        <w:t xml:space="preserve">ways of </w:t>
      </w:r>
      <w:r w:rsidR="00A11346" w:rsidRPr="000B3F21">
        <w:rPr>
          <w:rFonts w:cs="Arial"/>
          <w:szCs w:val="28"/>
        </w:rPr>
        <w:t xml:space="preserve">developing </w:t>
      </w:r>
      <w:r w:rsidRPr="000B3F21">
        <w:rPr>
          <w:rFonts w:cs="Arial"/>
          <w:szCs w:val="28"/>
        </w:rPr>
        <w:t>greater</w:t>
      </w:r>
      <w:r w:rsidR="00EF4D7A" w:rsidRPr="000B3F21">
        <w:rPr>
          <w:rFonts w:cs="Arial"/>
          <w:szCs w:val="28"/>
        </w:rPr>
        <w:t xml:space="preserve"> participation in their classrooms, through an understanding of </w:t>
      </w:r>
      <w:r w:rsidR="00071BBB" w:rsidRPr="000B3F21">
        <w:rPr>
          <w:rFonts w:cs="Arial"/>
          <w:szCs w:val="28"/>
        </w:rPr>
        <w:t>the different degrees</w:t>
      </w:r>
      <w:r w:rsidR="00A11346" w:rsidRPr="000B3F21">
        <w:rPr>
          <w:rFonts w:cs="Arial"/>
          <w:szCs w:val="28"/>
        </w:rPr>
        <w:t xml:space="preserve"> of participation;</w:t>
      </w:r>
      <w:r w:rsidR="00071BBB" w:rsidRPr="000B3F21">
        <w:rPr>
          <w:rFonts w:cs="Arial"/>
          <w:szCs w:val="28"/>
        </w:rPr>
        <w:t xml:space="preserve"> from what is just </w:t>
      </w:r>
      <w:r w:rsidR="00A11346" w:rsidRPr="000B3F21">
        <w:rPr>
          <w:rFonts w:cs="Arial"/>
          <w:szCs w:val="28"/>
        </w:rPr>
        <w:t>‘</w:t>
      </w:r>
      <w:r w:rsidR="00071BBB" w:rsidRPr="000B3F21">
        <w:rPr>
          <w:rFonts w:cs="Arial"/>
          <w:szCs w:val="28"/>
        </w:rPr>
        <w:t>tokenistic</w:t>
      </w:r>
      <w:r w:rsidR="00A11346" w:rsidRPr="000B3F21">
        <w:rPr>
          <w:rFonts w:cs="Arial"/>
          <w:szCs w:val="28"/>
        </w:rPr>
        <w:t>’</w:t>
      </w:r>
      <w:r w:rsidR="00071BBB" w:rsidRPr="000B3F21">
        <w:rPr>
          <w:rFonts w:cs="Arial"/>
          <w:szCs w:val="28"/>
        </w:rPr>
        <w:t xml:space="preserve"> or </w:t>
      </w:r>
      <w:r w:rsidR="00A11346" w:rsidRPr="000B3F21">
        <w:rPr>
          <w:rFonts w:cs="Arial"/>
          <w:szCs w:val="28"/>
        </w:rPr>
        <w:t>‘</w:t>
      </w:r>
      <w:r w:rsidR="00071BBB" w:rsidRPr="000B3F21">
        <w:rPr>
          <w:rFonts w:cs="Arial"/>
          <w:szCs w:val="28"/>
        </w:rPr>
        <w:t>decorative</w:t>
      </w:r>
      <w:r w:rsidR="00A11346" w:rsidRPr="000B3F21">
        <w:rPr>
          <w:rFonts w:cs="Arial"/>
          <w:szCs w:val="28"/>
        </w:rPr>
        <w:t>’</w:t>
      </w:r>
      <w:r w:rsidR="00071BBB" w:rsidRPr="000B3F21">
        <w:rPr>
          <w:rFonts w:cs="Arial"/>
          <w:szCs w:val="28"/>
        </w:rPr>
        <w:t xml:space="preserve">, to actions that are </w:t>
      </w:r>
      <w:r w:rsidR="00071BBB" w:rsidRPr="00A91530">
        <w:rPr>
          <w:rFonts w:cs="Arial"/>
          <w:color w:val="000000" w:themeColor="text1"/>
          <w:szCs w:val="28"/>
        </w:rPr>
        <w:t xml:space="preserve">fully initiated by learners themselves </w:t>
      </w:r>
      <w:r w:rsidRPr="00A91530">
        <w:rPr>
          <w:rFonts w:cs="Arial"/>
          <w:color w:val="000000" w:themeColor="text1"/>
          <w:szCs w:val="28"/>
        </w:rPr>
        <w:t>and</w:t>
      </w:r>
      <w:r w:rsidR="00071BBB" w:rsidRPr="00A91530">
        <w:rPr>
          <w:rFonts w:cs="Arial"/>
          <w:color w:val="000000" w:themeColor="text1"/>
          <w:szCs w:val="28"/>
        </w:rPr>
        <w:t xml:space="preserve"> lead to collaborative decision- making.</w:t>
      </w:r>
    </w:p>
    <w:p w14:paraId="62A90732" w14:textId="0985E302" w:rsidR="005A4386" w:rsidRDefault="005A4386" w:rsidP="00F4022C">
      <w:pPr>
        <w:rPr>
          <w:rFonts w:cs="Arial"/>
          <w:color w:val="000000" w:themeColor="text1"/>
          <w:szCs w:val="28"/>
        </w:rPr>
      </w:pPr>
    </w:p>
    <w:p w14:paraId="11E3F774" w14:textId="77777777" w:rsidR="005A4386" w:rsidRDefault="005A4386" w:rsidP="005A4386">
      <w:pPr>
        <w:rPr>
          <w:rFonts w:cs="Arial"/>
        </w:rPr>
      </w:pPr>
      <w:r>
        <w:rPr>
          <w:rFonts w:cs="Arial"/>
          <w:noProof/>
          <w:lang w:val="en-US" w:eastAsia="en-US"/>
        </w:rPr>
        <mc:AlternateContent>
          <mc:Choice Requires="wpg">
            <w:drawing>
              <wp:anchor distT="0" distB="0" distL="114300" distR="114300" simplePos="0" relativeHeight="252166656" behindDoc="0" locked="0" layoutInCell="1" allowOverlap="1" wp14:anchorId="203F747F" wp14:editId="6D31869D">
                <wp:simplePos x="0" y="0"/>
                <wp:positionH relativeFrom="column">
                  <wp:posOffset>0</wp:posOffset>
                </wp:positionH>
                <wp:positionV relativeFrom="paragraph">
                  <wp:posOffset>28704</wp:posOffset>
                </wp:positionV>
                <wp:extent cx="1417899" cy="419100"/>
                <wp:effectExtent l="0" t="0" r="0" b="0"/>
                <wp:wrapNone/>
                <wp:docPr id="575" name="Group 575"/>
                <wp:cNvGraphicFramePr/>
                <a:graphic xmlns:a="http://schemas.openxmlformats.org/drawingml/2006/main">
                  <a:graphicData uri="http://schemas.microsoft.com/office/word/2010/wordprocessingGroup">
                    <wpg:wgp>
                      <wpg:cNvGrpSpPr/>
                      <wpg:grpSpPr>
                        <a:xfrm>
                          <a:off x="0" y="0"/>
                          <a:ext cx="1417899" cy="419100"/>
                          <a:chOff x="0" y="0"/>
                          <a:chExt cx="1250950" cy="419100"/>
                        </a:xfrm>
                        <a:solidFill>
                          <a:srgbClr val="346DB6"/>
                        </a:solidFill>
                      </wpg:grpSpPr>
                      <wps:wsp>
                        <wps:cNvPr id="64" name="Arrow: Pentagon 64"/>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 name="Text Box 65"/>
                        <wps:cNvSpPr txBox="1"/>
                        <wps:spPr>
                          <a:xfrm>
                            <a:off x="0" y="69850"/>
                            <a:ext cx="1102878" cy="273050"/>
                          </a:xfrm>
                          <a:prstGeom prst="rect">
                            <a:avLst/>
                          </a:prstGeom>
                          <a:grpFill/>
                          <a:ln w="6350">
                            <a:noFill/>
                          </a:ln>
                        </wps:spPr>
                        <wps:txbx>
                          <w:txbxContent>
                            <w:p w14:paraId="4123B502" w14:textId="620AE65A" w:rsidR="00385A39" w:rsidRPr="00134ACC" w:rsidRDefault="00385A39" w:rsidP="005A4386">
                              <w:pPr>
                                <w:rPr>
                                  <w:b/>
                                  <w:color w:val="FFFFFF" w:themeColor="background1"/>
                                </w:rPr>
                              </w:pPr>
                              <w:r w:rsidRPr="00134ACC">
                                <w:rPr>
                                  <w:b/>
                                  <w:color w:val="FFFFFF" w:themeColor="background1"/>
                                </w:rPr>
                                <w:t xml:space="preserve">Resource </w:t>
                              </w:r>
                              <w:r>
                                <w:rPr>
                                  <w:b/>
                                  <w:color w:val="FFFFFF" w:themeColor="background1"/>
                                </w:rPr>
                                <w:t>8.19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203F747F" id="Group 575" o:spid="_x0000_s1096" style="position:absolute;margin-left:0;margin-top:2.25pt;width:111.65pt;height:33pt;z-index:252166656;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">
                <v:shape id="Arrow: Pentagon 64" o:spid="_x0000_s1097"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ueasYA&#10;AADbAAAADwAAAGRycy9kb3ducmV2LnhtbESP3WrCQBSE74W+w3IKvZG68aehpK4igkUUxEZ7f5o9&#10;TVKzZ0N2NbFP7xaEXg4z8w0znXemEhdqXGlZwXAQgSDOrC45V3A8rJ5fQTiPrLGyTAqu5GA+e+hN&#10;MdG25Q+6pD4XAcIuQQWF93UipcsKMugGtiYO3rdtDPogm1zqBtsAN5UcRVEsDZYcFgqsaVlQdkrP&#10;RsFqN97vX7Zt/z2tfzbx8Df/os9WqafHbvEGwlPn/8P39loriCfw9yX8ADm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rueasYAAADbAAAADwAAAAAAAAAAAAAAAACYAgAAZHJz&#10;L2Rvd25yZXYueG1sUEsFBgAAAAAEAAQA9QAAAIsDAAAAAA==&#10;" adj="17982" filled="f" stroked="f" strokeweight="1pt"/>
                <v:shape id="Text Box 65" o:spid="_x0000_s1098" type="#_x0000_t202" style="position:absolute;top:698;width:11028;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bKasYA&#10;AADbAAAADwAAAGRycy9kb3ducmV2LnhtbESPQWvCQBSE74L/YXlCb7oxEJHUTZCAtJT2oPXS2zP7&#10;TIK7b2N2q2l/fbdQ6HGYmW+YTTlaI240+M6xguUiAUFcO91xo+D4vpuvQfiArNE4JgVf5KEsppMN&#10;5trdeU+3Q2hEhLDPUUEbQp9L6euWLPqF64mjd3aDxRDl0Eg94D3CrZFpkqykxY7jQos9VS3Vl8On&#10;VfBS7d5wf0rt+ttUT6/nbX89fmRKPczG7SOIQGP4D/+1n7WCVQa/X+IPkM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GbKasYAAADbAAAADwAAAAAAAAAAAAAAAACYAgAAZHJz&#10;L2Rvd25yZXYueG1sUEsFBgAAAAAEAAQA9QAAAIsDAAAAAA==&#10;" filled="f" stroked="f" strokeweight=".5pt">
                  <v:textbox>
                    <w:txbxContent>
                      <w:p w14:paraId="4123B502" w14:textId="620AE65A" w:rsidR="00385A39" w:rsidRPr="00134ACC" w:rsidRDefault="00385A39" w:rsidP="005A4386">
                        <w:pPr>
                          <w:rPr>
                            <w:b/>
                            <w:color w:val="FFFFFF" w:themeColor="background1"/>
                          </w:rPr>
                        </w:pPr>
                        <w:r w:rsidRPr="00134ACC">
                          <w:rPr>
                            <w:b/>
                            <w:color w:val="FFFFFF" w:themeColor="background1"/>
                          </w:rPr>
                          <w:t xml:space="preserve">Resource </w:t>
                        </w:r>
                        <w:r>
                          <w:rPr>
                            <w:b/>
                            <w:color w:val="FFFFFF" w:themeColor="background1"/>
                          </w:rPr>
                          <w:t>8.19</w:t>
                        </w:r>
                      </w:p>
                    </w:txbxContent>
                  </v:textbox>
                </v:shape>
              </v:group>
            </w:pict>
          </mc:Fallback>
        </mc:AlternateContent>
      </w:r>
    </w:p>
    <w:p w14:paraId="51F9936B" w14:textId="77777777" w:rsidR="005A4386" w:rsidRPr="00382F18" w:rsidRDefault="005A4386" w:rsidP="005A4386">
      <w:pPr>
        <w:rPr>
          <w:rFonts w:cs="Arial"/>
          <w:b/>
          <w:color w:val="033896"/>
        </w:rPr>
      </w:pPr>
      <w:r>
        <w:rPr>
          <w:rFonts w:cs="Arial"/>
        </w:rPr>
        <w:tab/>
      </w:r>
      <w:r>
        <w:rPr>
          <w:rFonts w:cs="Arial"/>
        </w:rPr>
        <w:tab/>
      </w:r>
      <w:r>
        <w:rPr>
          <w:rFonts w:cs="Arial"/>
        </w:rPr>
        <w:tab/>
      </w:r>
      <w:r>
        <w:rPr>
          <w:rFonts w:cs="Arial"/>
        </w:rPr>
        <w:tab/>
      </w:r>
      <w:r w:rsidRPr="00382F18">
        <w:rPr>
          <w:rFonts w:cs="Arial"/>
          <w:b/>
          <w:color w:val="033896"/>
        </w:rPr>
        <w:t>Hart’s ‘ladder of participation’</w:t>
      </w:r>
    </w:p>
    <w:p w14:paraId="70626F08" w14:textId="0B4A85AA" w:rsidR="005A4386" w:rsidRDefault="005A4386" w:rsidP="00F4022C">
      <w:pPr>
        <w:rPr>
          <w:rFonts w:cs="Arial"/>
          <w:color w:val="000000" w:themeColor="text1"/>
          <w:szCs w:val="28"/>
        </w:rPr>
      </w:pPr>
    </w:p>
    <w:p w14:paraId="24F886CE" w14:textId="0CA3388C" w:rsidR="00A45FC7" w:rsidRDefault="00A45FC7" w:rsidP="00F4022C">
      <w:pPr>
        <w:rPr>
          <w:szCs w:val="28"/>
        </w:rPr>
      </w:pPr>
      <w:r w:rsidRPr="00A91530">
        <w:rPr>
          <w:color w:val="000000" w:themeColor="text1"/>
          <w:szCs w:val="28"/>
        </w:rPr>
        <w:t xml:space="preserve">The trainer should ask </w:t>
      </w:r>
      <w:r w:rsidR="00FF225D">
        <w:rPr>
          <w:color w:val="000000" w:themeColor="text1"/>
          <w:szCs w:val="28"/>
        </w:rPr>
        <w:t>teachers</w:t>
      </w:r>
      <w:r w:rsidRPr="00A91530">
        <w:rPr>
          <w:color w:val="000000" w:themeColor="text1"/>
          <w:szCs w:val="28"/>
        </w:rPr>
        <w:t xml:space="preserve"> to</w:t>
      </w:r>
      <w:r w:rsidR="000D1981" w:rsidRPr="00A91530">
        <w:rPr>
          <w:color w:val="000000" w:themeColor="text1"/>
          <w:szCs w:val="28"/>
        </w:rPr>
        <w:t xml:space="preserve"> work in small groups. </w:t>
      </w:r>
      <w:r w:rsidR="00517BA2" w:rsidRPr="00A91530">
        <w:rPr>
          <w:color w:val="000000" w:themeColor="text1"/>
          <w:szCs w:val="28"/>
        </w:rPr>
        <w:t>G</w:t>
      </w:r>
      <w:r w:rsidRPr="00A91530">
        <w:rPr>
          <w:color w:val="000000" w:themeColor="text1"/>
          <w:szCs w:val="28"/>
        </w:rPr>
        <w:t xml:space="preserve">ive each group a copy of </w:t>
      </w:r>
      <w:r w:rsidRPr="00447083">
        <w:rPr>
          <w:rFonts w:cs="Arial"/>
          <w:b/>
          <w:color w:val="033896"/>
        </w:rPr>
        <w:t>Resource 8.</w:t>
      </w:r>
      <w:r w:rsidR="00B9400F" w:rsidRPr="00447083">
        <w:rPr>
          <w:rFonts w:cs="Arial"/>
          <w:b/>
          <w:color w:val="033896"/>
        </w:rPr>
        <w:t>1</w:t>
      </w:r>
      <w:r w:rsidR="000D1981" w:rsidRPr="00447083">
        <w:rPr>
          <w:rFonts w:cs="Arial"/>
          <w:b/>
          <w:color w:val="033896"/>
        </w:rPr>
        <w:t>9</w:t>
      </w:r>
      <w:r w:rsidRPr="00A91530">
        <w:rPr>
          <w:color w:val="000000" w:themeColor="text1"/>
          <w:szCs w:val="28"/>
        </w:rPr>
        <w:t xml:space="preserve">. </w:t>
      </w:r>
      <w:r w:rsidR="000D1981" w:rsidRPr="00A91530">
        <w:rPr>
          <w:color w:val="000000" w:themeColor="text1"/>
          <w:szCs w:val="28"/>
        </w:rPr>
        <w:t>A</w:t>
      </w:r>
      <w:r w:rsidRPr="00A91530">
        <w:rPr>
          <w:color w:val="000000" w:themeColor="text1"/>
          <w:szCs w:val="28"/>
        </w:rPr>
        <w:t xml:space="preserve">sk each group to </w:t>
      </w:r>
      <w:r w:rsidRPr="000B3F21">
        <w:rPr>
          <w:szCs w:val="28"/>
        </w:rPr>
        <w:t>look at the resource, an illustration of Hart’s ‘</w:t>
      </w:r>
      <w:r w:rsidR="00F4022C">
        <w:rPr>
          <w:szCs w:val="28"/>
        </w:rPr>
        <w:t>l</w:t>
      </w:r>
      <w:r w:rsidRPr="000B3F21">
        <w:rPr>
          <w:szCs w:val="28"/>
        </w:rPr>
        <w:t xml:space="preserve">adder of </w:t>
      </w:r>
      <w:r w:rsidR="00F4022C">
        <w:rPr>
          <w:szCs w:val="28"/>
        </w:rPr>
        <w:t>p</w:t>
      </w:r>
      <w:r w:rsidRPr="000B3F21">
        <w:rPr>
          <w:szCs w:val="28"/>
        </w:rPr>
        <w:t>articipation’.</w:t>
      </w:r>
    </w:p>
    <w:p w14:paraId="315D5E55" w14:textId="77777777" w:rsidR="005A4386" w:rsidRPr="000B3F21" w:rsidRDefault="005A4386" w:rsidP="00F4022C">
      <w:pPr>
        <w:rPr>
          <w:szCs w:val="28"/>
        </w:rPr>
      </w:pPr>
    </w:p>
    <w:p w14:paraId="6DB38E37" w14:textId="65F8A27E" w:rsidR="00A45FC7" w:rsidRDefault="000D1981" w:rsidP="00F4022C">
      <w:pPr>
        <w:rPr>
          <w:rFonts w:cs="Arial"/>
          <w:bCs/>
          <w:szCs w:val="28"/>
        </w:rPr>
      </w:pPr>
      <w:r w:rsidRPr="000B3F21">
        <w:rPr>
          <w:rFonts w:eastAsia="Times New Roman" w:cs="Times New Roman"/>
          <w:szCs w:val="28"/>
        </w:rPr>
        <w:t>Explain that t</w:t>
      </w:r>
      <w:r w:rsidR="00A45FC7" w:rsidRPr="000B3F21">
        <w:rPr>
          <w:rFonts w:eastAsia="Times New Roman" w:cs="Times New Roman"/>
          <w:szCs w:val="28"/>
        </w:rPr>
        <w:t xml:space="preserve">he diagram </w:t>
      </w:r>
      <w:r w:rsidRPr="000B3F21">
        <w:rPr>
          <w:rFonts w:eastAsia="Times New Roman" w:cs="Times New Roman"/>
          <w:szCs w:val="28"/>
        </w:rPr>
        <w:t>has been</w:t>
      </w:r>
      <w:r w:rsidR="00A45FC7" w:rsidRPr="000B3F21">
        <w:rPr>
          <w:rFonts w:eastAsia="Times New Roman" w:cs="Times New Roman"/>
          <w:szCs w:val="28"/>
        </w:rPr>
        <w:t xml:space="preserve"> taken from an influential essay by Roger Hart</w:t>
      </w:r>
      <w:r w:rsidR="00D019A3" w:rsidRPr="000B3F21">
        <w:rPr>
          <w:rStyle w:val="FootnoteReference"/>
          <w:rFonts w:eastAsia="Times New Roman"/>
          <w:szCs w:val="28"/>
        </w:rPr>
        <w:footnoteReference w:id="2"/>
      </w:r>
      <w:r w:rsidR="00A45FC7" w:rsidRPr="000B3F21">
        <w:rPr>
          <w:rFonts w:eastAsia="Times New Roman" w:cs="Times New Roman"/>
          <w:szCs w:val="28"/>
        </w:rPr>
        <w:t xml:space="preserve"> </w:t>
      </w:r>
      <w:r w:rsidR="00A45FC7" w:rsidRPr="000B3F21">
        <w:rPr>
          <w:rFonts w:cs="Arial"/>
          <w:bCs/>
          <w:szCs w:val="28"/>
        </w:rPr>
        <w:t>who, using fieldwork in Kenya, India, the Philippines and Brazil, identified key elements of participation</w:t>
      </w:r>
      <w:r w:rsidRPr="000B3F21">
        <w:rPr>
          <w:rFonts w:cs="Arial"/>
          <w:bCs/>
          <w:szCs w:val="28"/>
        </w:rPr>
        <w:t>,</w:t>
      </w:r>
      <w:r w:rsidR="00A45FC7" w:rsidRPr="000B3F21">
        <w:rPr>
          <w:rFonts w:cs="Arial"/>
          <w:bCs/>
          <w:szCs w:val="28"/>
        </w:rPr>
        <w:t xml:space="preserve"> where children are listened to and involved in decision-making. </w:t>
      </w:r>
    </w:p>
    <w:p w14:paraId="0E7E9DC8" w14:textId="77777777" w:rsidR="005A4386" w:rsidRPr="000B3F21" w:rsidRDefault="005A4386" w:rsidP="00F4022C">
      <w:pPr>
        <w:rPr>
          <w:rFonts w:cs="Arial"/>
          <w:bCs/>
          <w:szCs w:val="28"/>
        </w:rPr>
      </w:pPr>
    </w:p>
    <w:p w14:paraId="3FB3F0C5" w14:textId="7ED09D6F" w:rsidR="009C395B" w:rsidRDefault="00A45FC7" w:rsidP="00F4022C">
      <w:pPr>
        <w:rPr>
          <w:rFonts w:cs="Arial"/>
          <w:bCs/>
          <w:color w:val="000000" w:themeColor="text1"/>
          <w:szCs w:val="28"/>
        </w:rPr>
      </w:pPr>
      <w:r w:rsidRPr="000B3F21">
        <w:rPr>
          <w:rFonts w:cs="Arial"/>
          <w:bCs/>
          <w:szCs w:val="28"/>
        </w:rPr>
        <w:t xml:space="preserve">The diagram is of </w:t>
      </w:r>
      <w:r w:rsidRPr="000B3F21">
        <w:rPr>
          <w:szCs w:val="28"/>
        </w:rPr>
        <w:t xml:space="preserve">degrees of participation, represented </w:t>
      </w:r>
      <w:r w:rsidRPr="000B3F21">
        <w:rPr>
          <w:rFonts w:cs="Arial"/>
          <w:bCs/>
          <w:szCs w:val="28"/>
        </w:rPr>
        <w:t xml:space="preserve">by a ladder whose rungs represent increasingly participatory activities in ascending order. The </w:t>
      </w:r>
      <w:r w:rsidR="00D019A3" w:rsidRPr="000B3F21">
        <w:rPr>
          <w:rFonts w:cs="Arial"/>
          <w:bCs/>
          <w:szCs w:val="28"/>
        </w:rPr>
        <w:t xml:space="preserve">top of the </w:t>
      </w:r>
      <w:r w:rsidR="00D019A3" w:rsidRPr="00A91530">
        <w:rPr>
          <w:rFonts w:cs="Arial"/>
          <w:bCs/>
          <w:color w:val="000000" w:themeColor="text1"/>
          <w:szCs w:val="28"/>
        </w:rPr>
        <w:t xml:space="preserve">ladder’s </w:t>
      </w:r>
      <w:r w:rsidRPr="00A91530">
        <w:rPr>
          <w:rFonts w:cs="Arial"/>
          <w:bCs/>
          <w:color w:val="000000" w:themeColor="text1"/>
          <w:szCs w:val="28"/>
        </w:rPr>
        <w:t>activities that involve ‘child-initiated</w:t>
      </w:r>
      <w:r w:rsidR="005D5BB3" w:rsidRPr="00A91530">
        <w:rPr>
          <w:rFonts w:cs="Arial"/>
          <w:bCs/>
          <w:color w:val="000000" w:themeColor="text1"/>
          <w:szCs w:val="28"/>
        </w:rPr>
        <w:t>’</w:t>
      </w:r>
      <w:r w:rsidRPr="00A91530">
        <w:rPr>
          <w:rFonts w:cs="Arial"/>
          <w:bCs/>
          <w:color w:val="000000" w:themeColor="text1"/>
          <w:szCs w:val="28"/>
        </w:rPr>
        <w:t xml:space="preserve"> shared decisions with adults are the </w:t>
      </w:r>
      <w:r w:rsidRPr="00A91530">
        <w:rPr>
          <w:rFonts w:cs="Arial"/>
          <w:b/>
          <w:bCs/>
          <w:color w:val="000000" w:themeColor="text1"/>
          <w:szCs w:val="28"/>
        </w:rPr>
        <w:t>most participatory</w:t>
      </w:r>
      <w:r w:rsidRPr="00A91530">
        <w:rPr>
          <w:rFonts w:cs="Arial"/>
          <w:bCs/>
          <w:color w:val="000000" w:themeColor="text1"/>
          <w:szCs w:val="28"/>
        </w:rPr>
        <w:t xml:space="preserve">, and those on the bottom three rungs are </w:t>
      </w:r>
      <w:r w:rsidR="00517BA2" w:rsidRPr="00A91530">
        <w:rPr>
          <w:rFonts w:cs="Arial"/>
          <w:b/>
          <w:bCs/>
          <w:color w:val="000000" w:themeColor="text1"/>
          <w:szCs w:val="28"/>
        </w:rPr>
        <w:t>non-participatory</w:t>
      </w:r>
      <w:r w:rsidRPr="00A91530">
        <w:rPr>
          <w:rFonts w:cs="Arial"/>
          <w:bCs/>
          <w:color w:val="000000" w:themeColor="text1"/>
          <w:szCs w:val="28"/>
        </w:rPr>
        <w:t>.</w:t>
      </w:r>
    </w:p>
    <w:p w14:paraId="2434A2D6" w14:textId="2A77CB9D" w:rsidR="005A4386" w:rsidRDefault="005A4386">
      <w:pPr>
        <w:spacing w:after="160" w:line="259" w:lineRule="auto"/>
        <w:rPr>
          <w:rFonts w:cs="Arial"/>
          <w:bCs/>
          <w:color w:val="000000" w:themeColor="text1"/>
          <w:szCs w:val="28"/>
        </w:rPr>
      </w:pPr>
      <w:r>
        <w:rPr>
          <w:rFonts w:cs="Arial"/>
          <w:bCs/>
          <w:color w:val="000000" w:themeColor="text1"/>
          <w:szCs w:val="28"/>
        </w:rPr>
        <w:br w:type="page"/>
      </w:r>
    </w:p>
    <w:p w14:paraId="1DA22E7A" w14:textId="77777777" w:rsidR="005A4386" w:rsidRDefault="005A4386" w:rsidP="005A4386">
      <w:pPr>
        <w:rPr>
          <w:rFonts w:cs="Arial"/>
        </w:rPr>
      </w:pPr>
      <w:r>
        <w:rPr>
          <w:rFonts w:cs="Arial"/>
          <w:noProof/>
          <w:lang w:val="en-US" w:eastAsia="en-US"/>
        </w:rPr>
        <w:lastRenderedPageBreak/>
        <mc:AlternateContent>
          <mc:Choice Requires="wpg">
            <w:drawing>
              <wp:anchor distT="0" distB="0" distL="114300" distR="114300" simplePos="0" relativeHeight="252168704" behindDoc="0" locked="0" layoutInCell="1" allowOverlap="1" wp14:anchorId="724CED1D" wp14:editId="20061DDD">
                <wp:simplePos x="0" y="0"/>
                <wp:positionH relativeFrom="column">
                  <wp:posOffset>0</wp:posOffset>
                </wp:positionH>
                <wp:positionV relativeFrom="paragraph">
                  <wp:posOffset>28704</wp:posOffset>
                </wp:positionV>
                <wp:extent cx="1417899" cy="419100"/>
                <wp:effectExtent l="0" t="0" r="0" b="0"/>
                <wp:wrapNone/>
                <wp:docPr id="66" name="Group 66"/>
                <wp:cNvGraphicFramePr/>
                <a:graphic xmlns:a="http://schemas.openxmlformats.org/drawingml/2006/main">
                  <a:graphicData uri="http://schemas.microsoft.com/office/word/2010/wordprocessingGroup">
                    <wpg:wgp>
                      <wpg:cNvGrpSpPr/>
                      <wpg:grpSpPr>
                        <a:xfrm>
                          <a:off x="0" y="0"/>
                          <a:ext cx="1417899" cy="419100"/>
                          <a:chOff x="0" y="0"/>
                          <a:chExt cx="1250950" cy="419100"/>
                        </a:xfrm>
                        <a:solidFill>
                          <a:srgbClr val="346DB6"/>
                        </a:solidFill>
                      </wpg:grpSpPr>
                      <wps:wsp>
                        <wps:cNvPr id="67" name="Arrow: Pentagon 67"/>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 name="Text Box 68"/>
                        <wps:cNvSpPr txBox="1"/>
                        <wps:spPr>
                          <a:xfrm>
                            <a:off x="0" y="69850"/>
                            <a:ext cx="1102878" cy="273050"/>
                          </a:xfrm>
                          <a:prstGeom prst="rect">
                            <a:avLst/>
                          </a:prstGeom>
                          <a:grpFill/>
                          <a:ln w="6350">
                            <a:noFill/>
                          </a:ln>
                        </wps:spPr>
                        <wps:txbx>
                          <w:txbxContent>
                            <w:p w14:paraId="260890FC" w14:textId="219162B1" w:rsidR="00385A39" w:rsidRPr="00134ACC" w:rsidRDefault="00385A39" w:rsidP="005A4386">
                              <w:pPr>
                                <w:rPr>
                                  <w:b/>
                                  <w:color w:val="FFFFFF" w:themeColor="background1"/>
                                </w:rPr>
                              </w:pPr>
                              <w:r w:rsidRPr="00134ACC">
                                <w:rPr>
                                  <w:b/>
                                  <w:color w:val="FFFFFF" w:themeColor="background1"/>
                                </w:rPr>
                                <w:t xml:space="preserve">Resource </w:t>
                              </w:r>
                              <w:r>
                                <w:rPr>
                                  <w:b/>
                                  <w:color w:val="FFFFFF" w:themeColor="background1"/>
                                </w:rPr>
                                <w:t>8.20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724CED1D" id="Group 66" o:spid="_x0000_s1099" style="position:absolute;margin-left:0;margin-top:2.25pt;width:111.65pt;height:33pt;z-index:252168704;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">
                <v:shape id="Arrow: Pentagon 67" o:spid="_x0000_s1100"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kAHcYA&#10;AADbAAAADwAAAGRycy9kb3ducmV2LnhtbESPQWvCQBSE70L/w/IKvUjdqJiW1FVEsIgFsdHeX7Ov&#10;SWr2bciuJvbXu0LB4zAz3zDTeWcqcabGlZYVDAcRCOLM6pJzBYf96vkVhPPIGivLpOBCDuazh94U&#10;E21b/qRz6nMRIOwSVFB4XydSuqwgg25ga+Lg/djGoA+yyaVusA1wU8lRFMXSYMlhocCalgVlx/Rk&#10;FKy2491u8tH239P6dxMP//Jv+mqVenrsFm8gPHX+Hv5vr7WC+AVuX8IPkL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mkAHcYAAADbAAAADwAAAAAAAAAAAAAAAACYAgAAZHJz&#10;L2Rvd25yZXYueG1sUEsFBgAAAAAEAAQA9QAAAIsDAAAAAA==&#10;" adj="17982" filled="f" stroked="f" strokeweight="1pt"/>
                <v:shape id="Text Box 68" o:spid="_x0000_s1101" type="#_x0000_t202" style="position:absolute;top:698;width:11028;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dl9MIA&#10;AADbAAAADwAAAGRycy9kb3ducmV2LnhtbERPTWvCQBC9F/oflin01mwMVCTNKhIISqkHNRdv0+yY&#10;BLOzMbtq2l/vHgSPj/edLUbTiSsNrrWsYBLFIIgrq1uuFZT74mMGwnlkjZ1lUvBHDhbz15cMU21v&#10;vKXrztcihLBLUUHjfZ9K6aqGDLrI9sSBO9rBoA9wqKUe8BbCTSeTOJ5Kgy2HhgZ7yhuqTruLUfCd&#10;Fxvc/iZm9t/lq5/jsj+Xh0+l3t/G5RcIT6N/ih/utVYwDWPDl/AD5Pw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Z2X0wgAAANsAAAAPAAAAAAAAAAAAAAAAAJgCAABkcnMvZG93&#10;bnJldi54bWxQSwUGAAAAAAQABAD1AAAAhwMAAAAA&#10;" filled="f" stroked="f" strokeweight=".5pt">
                  <v:textbox>
                    <w:txbxContent>
                      <w:p w14:paraId="260890FC" w14:textId="219162B1" w:rsidR="00385A39" w:rsidRPr="00134ACC" w:rsidRDefault="00385A39" w:rsidP="005A4386">
                        <w:pPr>
                          <w:rPr>
                            <w:b/>
                            <w:color w:val="FFFFFF" w:themeColor="background1"/>
                          </w:rPr>
                        </w:pPr>
                        <w:r w:rsidRPr="00134ACC">
                          <w:rPr>
                            <w:b/>
                            <w:color w:val="FFFFFF" w:themeColor="background1"/>
                          </w:rPr>
                          <w:t xml:space="preserve">Resource </w:t>
                        </w:r>
                        <w:r>
                          <w:rPr>
                            <w:b/>
                            <w:color w:val="FFFFFF" w:themeColor="background1"/>
                          </w:rPr>
                          <w:t>8.20</w:t>
                        </w:r>
                      </w:p>
                    </w:txbxContent>
                  </v:textbox>
                </v:shape>
              </v:group>
            </w:pict>
          </mc:Fallback>
        </mc:AlternateContent>
      </w:r>
    </w:p>
    <w:p w14:paraId="35D53BA3" w14:textId="77777777" w:rsidR="005A4386" w:rsidRPr="00252D87" w:rsidRDefault="005A4386" w:rsidP="005A4386">
      <w:pPr>
        <w:rPr>
          <w:rFonts w:cs="Arial"/>
          <w:b/>
          <w:color w:val="033896"/>
        </w:rPr>
      </w:pPr>
      <w:r>
        <w:rPr>
          <w:rFonts w:cs="Arial"/>
        </w:rPr>
        <w:tab/>
      </w:r>
      <w:r>
        <w:rPr>
          <w:rFonts w:cs="Arial"/>
        </w:rPr>
        <w:tab/>
      </w:r>
      <w:r>
        <w:rPr>
          <w:rFonts w:cs="Arial"/>
        </w:rPr>
        <w:tab/>
      </w:r>
      <w:r>
        <w:rPr>
          <w:rFonts w:cs="Arial"/>
        </w:rPr>
        <w:tab/>
      </w:r>
      <w:r w:rsidRPr="00252D87">
        <w:rPr>
          <w:rFonts w:cs="Arial"/>
          <w:b/>
          <w:color w:val="033896"/>
        </w:rPr>
        <w:t>Hart’s ‘ladder of participation’ cards</w:t>
      </w:r>
    </w:p>
    <w:p w14:paraId="71DDC44D" w14:textId="505DA1D3" w:rsidR="005A4386" w:rsidRPr="00382F18" w:rsidRDefault="005A4386" w:rsidP="005A4386">
      <w:pPr>
        <w:rPr>
          <w:rFonts w:cs="Arial"/>
          <w:b/>
          <w:color w:val="033896"/>
        </w:rPr>
      </w:pPr>
    </w:p>
    <w:p w14:paraId="51328A6A" w14:textId="6AFF2562" w:rsidR="00A45FC7" w:rsidRDefault="00A45FC7" w:rsidP="00F4022C">
      <w:pPr>
        <w:rPr>
          <w:szCs w:val="28"/>
        </w:rPr>
      </w:pPr>
      <w:r w:rsidRPr="00A91530">
        <w:rPr>
          <w:color w:val="000000" w:themeColor="text1"/>
          <w:szCs w:val="28"/>
        </w:rPr>
        <w:t xml:space="preserve">The trainer should give each group the cards from </w:t>
      </w:r>
      <w:r w:rsidRPr="00447083">
        <w:rPr>
          <w:rFonts w:cs="Arial"/>
          <w:b/>
          <w:color w:val="033896"/>
        </w:rPr>
        <w:t>Resource 8.</w:t>
      </w:r>
      <w:r w:rsidR="000D1981" w:rsidRPr="00447083">
        <w:rPr>
          <w:rFonts w:cs="Arial"/>
          <w:b/>
          <w:color w:val="033896"/>
        </w:rPr>
        <w:t>20</w:t>
      </w:r>
      <w:r w:rsidRPr="00A91530">
        <w:rPr>
          <w:color w:val="000000" w:themeColor="text1"/>
          <w:szCs w:val="28"/>
        </w:rPr>
        <w:t xml:space="preserve">. Explain </w:t>
      </w:r>
      <w:r w:rsidRPr="000B3F21">
        <w:rPr>
          <w:szCs w:val="28"/>
        </w:rPr>
        <w:t xml:space="preserve">that these cards go into two columns. One column is for cards giving Hart’s </w:t>
      </w:r>
      <w:r w:rsidRPr="005A4386">
        <w:rPr>
          <w:b/>
          <w:bCs/>
          <w:szCs w:val="28"/>
        </w:rPr>
        <w:t>‘</w:t>
      </w:r>
      <w:r w:rsidR="00624527" w:rsidRPr="005A4386">
        <w:rPr>
          <w:b/>
          <w:bCs/>
          <w:szCs w:val="28"/>
        </w:rPr>
        <w:t>D</w:t>
      </w:r>
      <w:r w:rsidRPr="005A4386">
        <w:rPr>
          <w:b/>
          <w:bCs/>
          <w:szCs w:val="28"/>
        </w:rPr>
        <w:t>egrees of participation’</w:t>
      </w:r>
      <w:r w:rsidRPr="000B3F21">
        <w:rPr>
          <w:szCs w:val="28"/>
        </w:rPr>
        <w:t xml:space="preserve"> (taken from Hart’s ladder of participation)</w:t>
      </w:r>
      <w:r w:rsidR="00255A35" w:rsidRPr="000B3F21">
        <w:rPr>
          <w:szCs w:val="28"/>
        </w:rPr>
        <w:t>, and these cards should be placed in descending order to mirror how they are placed on Hart’s ladder</w:t>
      </w:r>
      <w:r w:rsidRPr="000B3F21">
        <w:rPr>
          <w:szCs w:val="28"/>
        </w:rPr>
        <w:t xml:space="preserve">. The other column is for cards that give examples </w:t>
      </w:r>
      <w:r w:rsidR="00255A35" w:rsidRPr="000B3F21">
        <w:rPr>
          <w:szCs w:val="28"/>
        </w:rPr>
        <w:t xml:space="preserve">(in a school context) </w:t>
      </w:r>
      <w:r w:rsidRPr="000B3F21">
        <w:rPr>
          <w:szCs w:val="28"/>
        </w:rPr>
        <w:t>of each degree of participation (or ‘rung’</w:t>
      </w:r>
      <w:r w:rsidR="00C040B4" w:rsidRPr="000B3F21">
        <w:rPr>
          <w:szCs w:val="28"/>
        </w:rPr>
        <w:t xml:space="preserve"> of the ladder</w:t>
      </w:r>
      <w:r w:rsidRPr="000B3F21">
        <w:rPr>
          <w:szCs w:val="28"/>
        </w:rPr>
        <w:t xml:space="preserve">). </w:t>
      </w:r>
    </w:p>
    <w:p w14:paraId="594A2320" w14:textId="77777777" w:rsidR="005A4386" w:rsidRPr="009C395B" w:rsidRDefault="005A4386" w:rsidP="00F4022C">
      <w:pPr>
        <w:rPr>
          <w:szCs w:val="28"/>
        </w:rPr>
      </w:pPr>
    </w:p>
    <w:p w14:paraId="3CD46B46" w14:textId="2CC82A79" w:rsidR="00EC39BA" w:rsidRDefault="00517BA2" w:rsidP="00F4022C">
      <w:pPr>
        <w:rPr>
          <w:color w:val="000000" w:themeColor="text1"/>
          <w:szCs w:val="28"/>
        </w:rPr>
      </w:pPr>
      <w:r w:rsidRPr="00A91530">
        <w:rPr>
          <w:color w:val="000000" w:themeColor="text1"/>
          <w:szCs w:val="28"/>
        </w:rPr>
        <w:t>Working i</w:t>
      </w:r>
      <w:r w:rsidR="00A45FC7" w:rsidRPr="00A91530">
        <w:rPr>
          <w:color w:val="000000" w:themeColor="text1"/>
          <w:szCs w:val="28"/>
        </w:rPr>
        <w:t xml:space="preserve">n </w:t>
      </w:r>
      <w:r w:rsidRPr="00A91530">
        <w:rPr>
          <w:color w:val="000000" w:themeColor="text1"/>
          <w:szCs w:val="28"/>
        </w:rPr>
        <w:t xml:space="preserve">their </w:t>
      </w:r>
      <w:r w:rsidR="00A45FC7" w:rsidRPr="00A91530">
        <w:rPr>
          <w:color w:val="000000" w:themeColor="text1"/>
          <w:szCs w:val="28"/>
        </w:rPr>
        <w:t>groups</w:t>
      </w:r>
      <w:r w:rsidRPr="00A91530">
        <w:rPr>
          <w:color w:val="000000" w:themeColor="text1"/>
          <w:szCs w:val="28"/>
        </w:rPr>
        <w:t>,</w:t>
      </w:r>
      <w:r w:rsidR="00A45FC7" w:rsidRPr="00A91530">
        <w:rPr>
          <w:color w:val="000000" w:themeColor="text1"/>
          <w:szCs w:val="28"/>
        </w:rPr>
        <w:t xml:space="preserve"> </w:t>
      </w:r>
      <w:r w:rsidR="00FF225D">
        <w:rPr>
          <w:color w:val="000000" w:themeColor="text1"/>
          <w:szCs w:val="28"/>
        </w:rPr>
        <w:t>teachers</w:t>
      </w:r>
      <w:r w:rsidR="00A45FC7" w:rsidRPr="00A91530">
        <w:rPr>
          <w:color w:val="000000" w:themeColor="text1"/>
          <w:szCs w:val="28"/>
        </w:rPr>
        <w:t xml:space="preserve"> should think about which ‘</w:t>
      </w:r>
      <w:r w:rsidR="003A70D1" w:rsidRPr="00A91530">
        <w:rPr>
          <w:color w:val="000000" w:themeColor="text1"/>
          <w:szCs w:val="28"/>
        </w:rPr>
        <w:t>Example</w:t>
      </w:r>
      <w:r w:rsidR="00A45FC7" w:rsidRPr="00A91530">
        <w:rPr>
          <w:color w:val="000000" w:themeColor="text1"/>
          <w:szCs w:val="28"/>
        </w:rPr>
        <w:t>’ cards go with which ‘</w:t>
      </w:r>
      <w:r w:rsidR="003A70D1" w:rsidRPr="00A91530">
        <w:rPr>
          <w:color w:val="000000" w:themeColor="text1"/>
          <w:szCs w:val="28"/>
        </w:rPr>
        <w:t xml:space="preserve">Degree of participation’ </w:t>
      </w:r>
      <w:r w:rsidR="00A45FC7" w:rsidRPr="00A91530">
        <w:rPr>
          <w:color w:val="000000" w:themeColor="text1"/>
          <w:szCs w:val="28"/>
        </w:rPr>
        <w:t xml:space="preserve">cards and put the relevant cards together, referring to </w:t>
      </w:r>
      <w:r w:rsidR="00A45FC7" w:rsidRPr="00447083">
        <w:rPr>
          <w:rFonts w:cs="Arial"/>
          <w:b/>
          <w:color w:val="033896"/>
        </w:rPr>
        <w:t>Resource 8.</w:t>
      </w:r>
      <w:r w:rsidR="002D2054" w:rsidRPr="00447083">
        <w:rPr>
          <w:rFonts w:cs="Arial"/>
          <w:b/>
          <w:color w:val="033896"/>
        </w:rPr>
        <w:t>19</w:t>
      </w:r>
      <w:r w:rsidR="00B9400F" w:rsidRPr="00A91530">
        <w:rPr>
          <w:b/>
          <w:bCs/>
          <w:color w:val="000000" w:themeColor="text1"/>
          <w:szCs w:val="28"/>
        </w:rPr>
        <w:t xml:space="preserve"> (Hart’s ladder)</w:t>
      </w:r>
      <w:r w:rsidR="00A45FC7" w:rsidRPr="00A91530">
        <w:rPr>
          <w:b/>
          <w:bCs/>
          <w:color w:val="000000" w:themeColor="text1"/>
          <w:szCs w:val="28"/>
        </w:rPr>
        <w:t xml:space="preserve"> </w:t>
      </w:r>
      <w:r w:rsidR="00A45FC7" w:rsidRPr="00A91530">
        <w:rPr>
          <w:bCs/>
          <w:color w:val="000000" w:themeColor="text1"/>
          <w:szCs w:val="28"/>
        </w:rPr>
        <w:t xml:space="preserve">to </w:t>
      </w:r>
      <w:r w:rsidR="00C040B4" w:rsidRPr="00A91530">
        <w:rPr>
          <w:bCs/>
          <w:color w:val="000000" w:themeColor="text1"/>
          <w:szCs w:val="28"/>
        </w:rPr>
        <w:t xml:space="preserve">help to </w:t>
      </w:r>
      <w:r w:rsidR="00A45FC7" w:rsidRPr="00A91530">
        <w:rPr>
          <w:bCs/>
          <w:color w:val="000000" w:themeColor="text1"/>
          <w:szCs w:val="28"/>
        </w:rPr>
        <w:t>put them in ascending order</w:t>
      </w:r>
      <w:r w:rsidR="00A45FC7" w:rsidRPr="00A91530">
        <w:rPr>
          <w:color w:val="000000" w:themeColor="text1"/>
          <w:szCs w:val="28"/>
        </w:rPr>
        <w:t>.</w:t>
      </w:r>
      <w:r w:rsidR="00EC39BA" w:rsidRPr="00A91530">
        <w:rPr>
          <w:color w:val="000000" w:themeColor="text1"/>
          <w:szCs w:val="28"/>
        </w:rPr>
        <w:t xml:space="preserve"> </w:t>
      </w:r>
    </w:p>
    <w:p w14:paraId="057EF6F9" w14:textId="77777777" w:rsidR="005A4386" w:rsidRDefault="005A4386" w:rsidP="00F4022C">
      <w:pPr>
        <w:rPr>
          <w:color w:val="000000" w:themeColor="text1"/>
          <w:szCs w:val="28"/>
        </w:rPr>
      </w:pPr>
    </w:p>
    <w:p w14:paraId="55FE8A45" w14:textId="4AA5C96C" w:rsidR="006315FA" w:rsidRPr="00AB0051" w:rsidRDefault="00F02695" w:rsidP="00AB0051">
      <w:pPr>
        <w:jc w:val="center"/>
        <w:rPr>
          <w:color w:val="000000" w:themeColor="text1"/>
          <w:szCs w:val="28"/>
        </w:rPr>
      </w:pPr>
      <w:r>
        <w:rPr>
          <w:noProof/>
          <w:lang w:val="en-US" w:eastAsia="en-US"/>
        </w:rPr>
        <w:drawing>
          <wp:inline distT="0" distB="0" distL="0" distR="0" wp14:anchorId="1E74EC7A" wp14:editId="25B45F42">
            <wp:extent cx="5727600" cy="3819600"/>
            <wp:effectExtent l="0" t="0" r="6985" b="0"/>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27600" cy="3819600"/>
                    </a:xfrm>
                    <a:prstGeom prst="rect">
                      <a:avLst/>
                    </a:prstGeom>
                    <a:noFill/>
                    <a:ln>
                      <a:noFill/>
                    </a:ln>
                  </pic:spPr>
                </pic:pic>
              </a:graphicData>
            </a:graphic>
          </wp:inline>
        </w:drawing>
      </w:r>
      <w:r w:rsidR="006315FA" w:rsidRPr="006315FA">
        <w:rPr>
          <w:rFonts w:cs="Calibri"/>
          <w:sz w:val="24"/>
          <w:szCs w:val="24"/>
        </w:rPr>
        <w:t>A group of principal trainers discuss which Hart’s ladder cards go together</w:t>
      </w:r>
    </w:p>
    <w:p w14:paraId="71388870" w14:textId="77777777" w:rsidR="00866AC9" w:rsidRDefault="00866AC9" w:rsidP="00AB0051">
      <w:pPr>
        <w:rPr>
          <w:rFonts w:cs="Calibri"/>
          <w:b/>
          <w:bCs/>
          <w:szCs w:val="28"/>
        </w:rPr>
      </w:pPr>
    </w:p>
    <w:p w14:paraId="379FCDAE" w14:textId="782D3513" w:rsidR="00F02695" w:rsidRPr="009F7CF0" w:rsidRDefault="009F7CF0" w:rsidP="00AB0051">
      <w:r>
        <w:rPr>
          <w:rFonts w:cs="Calibri"/>
          <w:b/>
          <w:bCs/>
        </w:rPr>
        <w:t>[Image description: A group of four female principal trainers are standing around a table and holding and looking at pieces of paper.]</w:t>
      </w:r>
    </w:p>
    <w:p w14:paraId="78BB00BF" w14:textId="77777777" w:rsidR="00866AC9" w:rsidRPr="00E450B0" w:rsidRDefault="00866AC9" w:rsidP="00AB0051">
      <w:pPr>
        <w:rPr>
          <w:rFonts w:cs="Calibri"/>
          <w:b/>
          <w:bCs/>
          <w:szCs w:val="28"/>
        </w:rPr>
      </w:pPr>
    </w:p>
    <w:p w14:paraId="49B234D8" w14:textId="5D150F40" w:rsidR="00A45FC7" w:rsidRPr="00A91530" w:rsidRDefault="00EC39BA" w:rsidP="00F4022C">
      <w:pPr>
        <w:rPr>
          <w:color w:val="000000" w:themeColor="text1"/>
          <w:szCs w:val="28"/>
        </w:rPr>
      </w:pPr>
      <w:r w:rsidRPr="00A91530">
        <w:rPr>
          <w:color w:val="000000" w:themeColor="text1"/>
          <w:szCs w:val="28"/>
        </w:rPr>
        <w:t xml:space="preserve">The cards in </w:t>
      </w:r>
      <w:r w:rsidRPr="00447083">
        <w:rPr>
          <w:rFonts w:cs="Arial"/>
          <w:b/>
          <w:color w:val="033896"/>
        </w:rPr>
        <w:t>Resource 8.20</w:t>
      </w:r>
      <w:r w:rsidRPr="00A91530">
        <w:rPr>
          <w:color w:val="000000" w:themeColor="text1"/>
          <w:szCs w:val="28"/>
        </w:rPr>
        <w:t xml:space="preserve"> are arranged to show the correct answers, to help the trainer check the groups’ work.</w:t>
      </w:r>
    </w:p>
    <w:p w14:paraId="72F87831" w14:textId="530DA179" w:rsidR="00A45FC7" w:rsidRDefault="00A45FC7" w:rsidP="00F4022C">
      <w:pPr>
        <w:rPr>
          <w:szCs w:val="28"/>
        </w:rPr>
      </w:pPr>
      <w:r w:rsidRPr="00A91530">
        <w:rPr>
          <w:color w:val="000000" w:themeColor="text1"/>
          <w:szCs w:val="28"/>
        </w:rPr>
        <w:lastRenderedPageBreak/>
        <w:t>As a whole group, the trainer can ask for feedback on which ‘</w:t>
      </w:r>
      <w:r w:rsidR="007E0CF5" w:rsidRPr="00A91530">
        <w:rPr>
          <w:color w:val="000000" w:themeColor="text1"/>
          <w:szCs w:val="28"/>
        </w:rPr>
        <w:t>Example</w:t>
      </w:r>
      <w:r w:rsidRPr="00A91530">
        <w:rPr>
          <w:color w:val="000000" w:themeColor="text1"/>
          <w:szCs w:val="28"/>
        </w:rPr>
        <w:t xml:space="preserve">’ cards have been </w:t>
      </w:r>
      <w:r w:rsidR="00C040B4" w:rsidRPr="00A91530">
        <w:rPr>
          <w:color w:val="000000" w:themeColor="text1"/>
          <w:szCs w:val="28"/>
        </w:rPr>
        <w:t>paired with</w:t>
      </w:r>
      <w:r w:rsidRPr="00A91530">
        <w:rPr>
          <w:color w:val="000000" w:themeColor="text1"/>
          <w:szCs w:val="28"/>
        </w:rPr>
        <w:t xml:space="preserve"> which ‘</w:t>
      </w:r>
      <w:r w:rsidR="007E0CF5" w:rsidRPr="00A91530">
        <w:rPr>
          <w:color w:val="000000" w:themeColor="text1"/>
          <w:szCs w:val="28"/>
        </w:rPr>
        <w:t xml:space="preserve">Degree of participation’ </w:t>
      </w:r>
      <w:r w:rsidRPr="000B3F21">
        <w:rPr>
          <w:szCs w:val="28"/>
        </w:rPr>
        <w:t xml:space="preserve">cards. </w:t>
      </w:r>
      <w:r w:rsidR="00FF225D">
        <w:rPr>
          <w:szCs w:val="28"/>
        </w:rPr>
        <w:t>Teachers</w:t>
      </w:r>
      <w:r w:rsidRPr="000B3F21">
        <w:rPr>
          <w:szCs w:val="28"/>
        </w:rPr>
        <w:t xml:space="preserve"> can discuss what they have decided and can offer further examples to illustrate their understanding.</w:t>
      </w:r>
    </w:p>
    <w:p w14:paraId="2BD02A2F" w14:textId="77777777" w:rsidR="00866AC9" w:rsidRPr="009C395B" w:rsidRDefault="00866AC9" w:rsidP="00F4022C">
      <w:pPr>
        <w:rPr>
          <w:szCs w:val="28"/>
        </w:rPr>
      </w:pPr>
    </w:p>
    <w:p w14:paraId="32BF67F3" w14:textId="6BEF1E85" w:rsidR="00C5074D" w:rsidRDefault="00C5074D" w:rsidP="00F4022C">
      <w:pPr>
        <w:widowControl w:val="0"/>
        <w:autoSpaceDE w:val="0"/>
        <w:autoSpaceDN w:val="0"/>
        <w:adjustRightInd w:val="0"/>
        <w:rPr>
          <w:rFonts w:eastAsia="Times New Roman" w:cs="Times New Roman"/>
          <w:color w:val="000000" w:themeColor="text1"/>
          <w:szCs w:val="28"/>
        </w:rPr>
      </w:pPr>
      <w:r w:rsidRPr="000B3F21">
        <w:rPr>
          <w:rFonts w:eastAsia="Times New Roman" w:cs="Times New Roman"/>
          <w:szCs w:val="28"/>
        </w:rPr>
        <w:t>T</w:t>
      </w:r>
      <w:r w:rsidR="00A45FC7" w:rsidRPr="000B3F21">
        <w:rPr>
          <w:rFonts w:eastAsia="Times New Roman" w:cs="Times New Roman"/>
          <w:szCs w:val="28"/>
        </w:rPr>
        <w:t xml:space="preserve">he trainer needs to emphasise that even though degrees of participation are illustrated here through particular types of activity, learner participation is not a one-off thing. It is strongly linked to children’s developmental stages and, where facilitated and </w:t>
      </w:r>
      <w:r w:rsidR="00A45FC7" w:rsidRPr="00A91530">
        <w:rPr>
          <w:rFonts w:eastAsia="Times New Roman" w:cs="Times New Roman"/>
          <w:color w:val="000000" w:themeColor="text1"/>
          <w:szCs w:val="28"/>
        </w:rPr>
        <w:t>supported, develops over time through learners experiencing a range of activities and teacher i</w:t>
      </w:r>
      <w:r w:rsidRPr="00A91530">
        <w:rPr>
          <w:rFonts w:eastAsia="Times New Roman" w:cs="Times New Roman"/>
          <w:color w:val="000000" w:themeColor="text1"/>
          <w:szCs w:val="28"/>
        </w:rPr>
        <w:t xml:space="preserve">nterventions. </w:t>
      </w:r>
    </w:p>
    <w:p w14:paraId="4F72BF2A" w14:textId="77777777" w:rsidR="00866AC9" w:rsidRPr="00A91530" w:rsidRDefault="00866AC9" w:rsidP="00F4022C">
      <w:pPr>
        <w:widowControl w:val="0"/>
        <w:autoSpaceDE w:val="0"/>
        <w:autoSpaceDN w:val="0"/>
        <w:adjustRightInd w:val="0"/>
        <w:rPr>
          <w:rFonts w:eastAsia="Times New Roman" w:cs="Times New Roman"/>
          <w:color w:val="000000" w:themeColor="text1"/>
          <w:szCs w:val="28"/>
        </w:rPr>
      </w:pPr>
    </w:p>
    <w:p w14:paraId="4AC18636" w14:textId="7441B024" w:rsidR="008A4CD3" w:rsidRDefault="00C5074D" w:rsidP="00F4022C">
      <w:pPr>
        <w:widowControl w:val="0"/>
        <w:autoSpaceDE w:val="0"/>
        <w:autoSpaceDN w:val="0"/>
        <w:adjustRightInd w:val="0"/>
        <w:rPr>
          <w:rFonts w:cs="Arial"/>
          <w:color w:val="000000" w:themeColor="text1"/>
          <w:szCs w:val="28"/>
          <w:lang w:eastAsia="en-US"/>
        </w:rPr>
      </w:pPr>
      <w:r w:rsidRPr="00A91530">
        <w:rPr>
          <w:rFonts w:cs="Arial"/>
          <w:color w:val="000000" w:themeColor="text1"/>
          <w:szCs w:val="28"/>
          <w:lang w:eastAsia="en-US"/>
        </w:rPr>
        <w:t>Finally</w:t>
      </w:r>
      <w:r w:rsidR="00C040B4" w:rsidRPr="00A91530">
        <w:rPr>
          <w:rFonts w:cs="Arial"/>
          <w:color w:val="000000" w:themeColor="text1"/>
          <w:szCs w:val="28"/>
          <w:lang w:eastAsia="en-US"/>
        </w:rPr>
        <w:t>,</w:t>
      </w:r>
      <w:r w:rsidRPr="00A91530">
        <w:rPr>
          <w:rFonts w:cs="Arial"/>
          <w:color w:val="000000" w:themeColor="text1"/>
          <w:szCs w:val="28"/>
          <w:lang w:eastAsia="en-US"/>
        </w:rPr>
        <w:t xml:space="preserve"> the trainer should point out that there are, in addition to the benefits </w:t>
      </w:r>
      <w:r w:rsidR="00FF225D">
        <w:rPr>
          <w:rFonts w:cs="Arial"/>
          <w:color w:val="000000" w:themeColor="text1"/>
          <w:szCs w:val="28"/>
          <w:lang w:eastAsia="en-US"/>
        </w:rPr>
        <w:t>teachers</w:t>
      </w:r>
      <w:r w:rsidRPr="00A91530">
        <w:rPr>
          <w:rFonts w:cs="Arial"/>
          <w:color w:val="000000" w:themeColor="text1"/>
          <w:szCs w:val="28"/>
          <w:lang w:eastAsia="en-US"/>
        </w:rPr>
        <w:t xml:space="preserve"> discussed in </w:t>
      </w:r>
      <w:r w:rsidR="00B9400F" w:rsidRPr="00447083">
        <w:rPr>
          <w:rFonts w:cs="Arial"/>
          <w:b/>
          <w:color w:val="033896"/>
        </w:rPr>
        <w:t>Activity 8.3</w:t>
      </w:r>
      <w:r w:rsidR="003E7E47" w:rsidRPr="00447083">
        <w:rPr>
          <w:rFonts w:cs="Arial"/>
          <w:b/>
          <w:color w:val="033896"/>
        </w:rPr>
        <w:t>a</w:t>
      </w:r>
      <w:r w:rsidRPr="00A91530">
        <w:rPr>
          <w:b/>
          <w:bCs/>
          <w:color w:val="000000" w:themeColor="text1"/>
          <w:szCs w:val="28"/>
        </w:rPr>
        <w:t xml:space="preserve"> </w:t>
      </w:r>
      <w:r w:rsidRPr="00A91530">
        <w:rPr>
          <w:bCs/>
          <w:color w:val="000000" w:themeColor="text1"/>
          <w:szCs w:val="28"/>
        </w:rPr>
        <w:t xml:space="preserve">above, </w:t>
      </w:r>
      <w:r w:rsidRPr="00A91530">
        <w:rPr>
          <w:rFonts w:cs="Arial"/>
          <w:color w:val="000000" w:themeColor="text1"/>
          <w:szCs w:val="28"/>
          <w:lang w:eastAsia="en-US"/>
        </w:rPr>
        <w:t xml:space="preserve">further important benefits to a community and society. Though these cannot be easily measured, Hart states that these benefits are of two major kinds: </w:t>
      </w:r>
    </w:p>
    <w:p w14:paraId="61C07733" w14:textId="77777777" w:rsidR="00866AC9" w:rsidRPr="00A91530" w:rsidRDefault="00866AC9" w:rsidP="00F4022C">
      <w:pPr>
        <w:widowControl w:val="0"/>
        <w:autoSpaceDE w:val="0"/>
        <w:autoSpaceDN w:val="0"/>
        <w:adjustRightInd w:val="0"/>
        <w:rPr>
          <w:rFonts w:cs="Arial"/>
          <w:color w:val="000000" w:themeColor="text1"/>
          <w:szCs w:val="28"/>
          <w:lang w:eastAsia="en-US"/>
        </w:rPr>
      </w:pPr>
    </w:p>
    <w:p w14:paraId="573B78BA" w14:textId="4A57DB89" w:rsidR="0091559B" w:rsidRPr="00866AC9" w:rsidRDefault="00C5074D" w:rsidP="00866AC9">
      <w:pPr>
        <w:widowControl w:val="0"/>
        <w:autoSpaceDE w:val="0"/>
        <w:autoSpaceDN w:val="0"/>
        <w:adjustRightInd w:val="0"/>
        <w:ind w:left="567" w:right="798"/>
        <w:rPr>
          <w:rFonts w:cs="Arial"/>
          <w:iCs/>
          <w:szCs w:val="28"/>
          <w:lang w:eastAsia="en-US"/>
        </w:rPr>
      </w:pPr>
      <w:r w:rsidRPr="00866AC9">
        <w:rPr>
          <w:rFonts w:cs="Arial"/>
          <w:iCs/>
          <w:color w:val="000000" w:themeColor="text1"/>
          <w:szCs w:val="28"/>
          <w:lang w:eastAsia="en-US"/>
        </w:rPr>
        <w:t xml:space="preserve">‘those that enable individuals to develop </w:t>
      </w:r>
      <w:r w:rsidRPr="00866AC9">
        <w:rPr>
          <w:rFonts w:cs="Arial"/>
          <w:iCs/>
          <w:szCs w:val="28"/>
          <w:lang w:eastAsia="en-US"/>
        </w:rPr>
        <w:t>into more competent and confident members of society, an</w:t>
      </w:r>
      <w:r w:rsidR="00517BA2" w:rsidRPr="00866AC9">
        <w:rPr>
          <w:rFonts w:cs="Arial"/>
          <w:iCs/>
          <w:szCs w:val="28"/>
          <w:lang w:eastAsia="en-US"/>
        </w:rPr>
        <w:t>d those that improve the organis</w:t>
      </w:r>
      <w:r w:rsidRPr="00866AC9">
        <w:rPr>
          <w:rFonts w:cs="Arial"/>
          <w:iCs/>
          <w:szCs w:val="28"/>
          <w:lang w:eastAsia="en-US"/>
        </w:rPr>
        <w:t>ation and functioning of communities’</w:t>
      </w:r>
      <w:r w:rsidR="00C605F6" w:rsidRPr="00866AC9">
        <w:rPr>
          <w:rStyle w:val="FootnoteReference"/>
          <w:iCs/>
          <w:szCs w:val="28"/>
          <w:lang w:eastAsia="en-US"/>
        </w:rPr>
        <w:footnoteReference w:id="3"/>
      </w:r>
    </w:p>
    <w:p w14:paraId="5D0BBC21" w14:textId="278DF82E" w:rsidR="0091559B" w:rsidRPr="009C395B" w:rsidRDefault="00866AC9" w:rsidP="00375A23">
      <w:pPr>
        <w:pStyle w:val="Heading2"/>
      </w:pPr>
      <w:r w:rsidRPr="004A7203">
        <w:rPr>
          <w:rFonts w:cs="Arial"/>
          <w:noProof/>
          <w:lang w:val="en-US" w:eastAsia="en-US"/>
        </w:rPr>
        <mc:AlternateContent>
          <mc:Choice Requires="wps">
            <w:drawing>
              <wp:anchor distT="91440" distB="91440" distL="137160" distR="137160" simplePos="0" relativeHeight="251954688" behindDoc="0" locked="0" layoutInCell="0" allowOverlap="1" wp14:anchorId="09C7D274" wp14:editId="13B734C1">
                <wp:simplePos x="0" y="0"/>
                <wp:positionH relativeFrom="margin">
                  <wp:posOffset>5347335</wp:posOffset>
                </wp:positionH>
                <wp:positionV relativeFrom="paragraph">
                  <wp:posOffset>291465</wp:posOffset>
                </wp:positionV>
                <wp:extent cx="431800" cy="539750"/>
                <wp:effectExtent l="3175" t="0" r="9525" b="9525"/>
                <wp:wrapSquare wrapText="bothSides"/>
                <wp:docPr id="246"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1800" cy="539750"/>
                        </a:xfrm>
                        <a:prstGeom prst="roundRect">
                          <a:avLst>
                            <a:gd name="adj" fmla="val 13032"/>
                          </a:avLst>
                        </a:prstGeom>
                        <a:solidFill>
                          <a:srgbClr val="346DB6"/>
                        </a:solidFill>
                      </wps:spPr>
                      <wps:txbx>
                        <w:txbxContent>
                          <w:p w14:paraId="02388A0C" w14:textId="77777777" w:rsidR="00385A39" w:rsidRPr="004A7203" w:rsidRDefault="00385A39" w:rsidP="00A64D99">
                            <w:pPr>
                              <w:jc w:val="center"/>
                              <w:rPr>
                                <w:rFonts w:eastAsiaTheme="majorEastAsia" w:cs="Calibri"/>
                                <w:b/>
                                <w:iCs/>
                                <w:color w:val="FFFFFF" w:themeColor="background1"/>
                                <w:szCs w:val="28"/>
                              </w:rPr>
                            </w:pPr>
                            <w:r>
                              <w:rPr>
                                <w:rFonts w:eastAsiaTheme="majorEastAsia" w:cs="Calibri"/>
                                <w:b/>
                                <w:iCs/>
                                <w:color w:val="FFFFFF" w:themeColor="background1"/>
                                <w:szCs w:val="28"/>
                              </w:rPr>
                              <w:t>Main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9C7D274" id="_x0000_s1102" style="position:absolute;margin-left:421.05pt;margin-top:22.95pt;width:34pt;height:42.5pt;rotation:90;z-index:251954688;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text;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" o:allowincell="f" fillcolor="#346db6" stroked="f">
                <v:textbox>
                  <w:txbxContent>
                    <w:p w14:paraId="02388A0C" w14:textId="77777777" w:rsidR="00385A39" w:rsidRPr="004A7203" w:rsidRDefault="00385A39" w:rsidP="00A64D99">
                      <w:pPr>
                        <w:jc w:val="center"/>
                        <w:rPr>
                          <w:rFonts w:eastAsiaTheme="majorEastAsia" w:cs="Calibri"/>
                          <w:b/>
                          <w:iCs/>
                          <w:color w:val="FFFFFF" w:themeColor="background1"/>
                          <w:szCs w:val="28"/>
                        </w:rPr>
                      </w:pPr>
                      <w:r>
                        <w:rPr>
                          <w:rFonts w:eastAsiaTheme="majorEastAsia" w:cs="Calibri"/>
                          <w:b/>
                          <w:iCs/>
                          <w:color w:val="FFFFFF" w:themeColor="background1"/>
                          <w:szCs w:val="28"/>
                        </w:rPr>
                        <w:t>Main</w:t>
                      </w:r>
                    </w:p>
                  </w:txbxContent>
                </v:textbox>
                <w10:wrap type="square" anchorx="margin"/>
              </v:roundrect>
            </w:pict>
          </mc:Fallback>
        </mc:AlternateContent>
      </w:r>
      <w:r w:rsidR="0091559B" w:rsidRPr="009C395B">
        <w:t xml:space="preserve">Activity </w:t>
      </w:r>
      <w:r w:rsidR="00B9400F" w:rsidRPr="009C395B">
        <w:t>8.3</w:t>
      </w:r>
      <w:r w:rsidR="008A4CD3" w:rsidRPr="009C395B">
        <w:t>d</w:t>
      </w:r>
      <w:r w:rsidR="0091559B" w:rsidRPr="009C395B">
        <w:t xml:space="preserve">: Overcoming barriers to learner participation </w:t>
      </w:r>
    </w:p>
    <w:p w14:paraId="6F06473B" w14:textId="0C76B549" w:rsidR="009C395B" w:rsidRDefault="00A91530" w:rsidP="00BE0191">
      <w:pPr>
        <w:rPr>
          <w:rFonts w:cs="Arial"/>
          <w:bCs/>
          <w:color w:val="033896"/>
        </w:rPr>
      </w:pPr>
      <w:r w:rsidRPr="00134ACC">
        <w:rPr>
          <w:rFonts w:cs="Arial"/>
          <w:bCs/>
          <w:color w:val="033896"/>
          <w:sz w:val="48"/>
          <w:szCs w:val="48"/>
        </w:rPr>
        <w:sym w:font="Wingdings" w:char="F0B9"/>
      </w:r>
      <w:r w:rsidR="0091559B" w:rsidRPr="00A91530">
        <w:rPr>
          <w:rFonts w:cs="Arial"/>
          <w:bCs/>
          <w:color w:val="033896"/>
        </w:rPr>
        <w:t xml:space="preserve">  </w:t>
      </w:r>
      <w:r w:rsidR="001724AE" w:rsidRPr="00A91530">
        <w:rPr>
          <w:rFonts w:cs="Arial"/>
          <w:bCs/>
          <w:color w:val="033896"/>
        </w:rPr>
        <w:t>45</w:t>
      </w:r>
      <w:r w:rsidR="00D0096A" w:rsidRPr="00A91530">
        <w:rPr>
          <w:rFonts w:cs="Arial"/>
          <w:bCs/>
          <w:color w:val="033896"/>
        </w:rPr>
        <w:t xml:space="preserve"> </w:t>
      </w:r>
      <w:r w:rsidR="0091559B" w:rsidRPr="00A91530">
        <w:rPr>
          <w:rFonts w:cs="Arial"/>
          <w:bCs/>
          <w:color w:val="033896"/>
        </w:rPr>
        <w:t>minutes</w:t>
      </w:r>
    </w:p>
    <w:p w14:paraId="41156A51" w14:textId="6D9C7320" w:rsidR="00866AC9" w:rsidRDefault="00866AC9" w:rsidP="00866AC9"/>
    <w:p w14:paraId="02B081B1" w14:textId="77777777" w:rsidR="00866AC9" w:rsidRDefault="00866AC9" w:rsidP="00866AC9">
      <w:pPr>
        <w:rPr>
          <w:rFonts w:cs="Arial"/>
        </w:rPr>
      </w:pPr>
      <w:r>
        <w:rPr>
          <w:rFonts w:cs="Arial"/>
          <w:noProof/>
          <w:lang w:val="en-US" w:eastAsia="en-US"/>
        </w:rPr>
        <mc:AlternateContent>
          <mc:Choice Requires="wpg">
            <w:drawing>
              <wp:anchor distT="0" distB="0" distL="114300" distR="114300" simplePos="0" relativeHeight="252170752" behindDoc="0" locked="0" layoutInCell="1" allowOverlap="1" wp14:anchorId="6ABEE222" wp14:editId="766F986B">
                <wp:simplePos x="0" y="0"/>
                <wp:positionH relativeFrom="column">
                  <wp:posOffset>0</wp:posOffset>
                </wp:positionH>
                <wp:positionV relativeFrom="paragraph">
                  <wp:posOffset>28704</wp:posOffset>
                </wp:positionV>
                <wp:extent cx="1417899" cy="419100"/>
                <wp:effectExtent l="0" t="0" r="0" b="0"/>
                <wp:wrapNone/>
                <wp:docPr id="69" name="Group 69"/>
                <wp:cNvGraphicFramePr/>
                <a:graphic xmlns:a="http://schemas.openxmlformats.org/drawingml/2006/main">
                  <a:graphicData uri="http://schemas.microsoft.com/office/word/2010/wordprocessingGroup">
                    <wpg:wgp>
                      <wpg:cNvGrpSpPr/>
                      <wpg:grpSpPr>
                        <a:xfrm>
                          <a:off x="0" y="0"/>
                          <a:ext cx="1417899" cy="419100"/>
                          <a:chOff x="0" y="0"/>
                          <a:chExt cx="1250950" cy="419100"/>
                        </a:xfrm>
                        <a:solidFill>
                          <a:srgbClr val="346DB6"/>
                        </a:solidFill>
                      </wpg:grpSpPr>
                      <wps:wsp>
                        <wps:cNvPr id="70" name="Arrow: Pentagon 70"/>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 name="Text Box 71"/>
                        <wps:cNvSpPr txBox="1"/>
                        <wps:spPr>
                          <a:xfrm>
                            <a:off x="0" y="69850"/>
                            <a:ext cx="1102878" cy="273050"/>
                          </a:xfrm>
                          <a:prstGeom prst="rect">
                            <a:avLst/>
                          </a:prstGeom>
                          <a:grpFill/>
                          <a:ln w="6350">
                            <a:noFill/>
                          </a:ln>
                        </wps:spPr>
                        <wps:txbx>
                          <w:txbxContent>
                            <w:p w14:paraId="028D52DC" w14:textId="65DACC36" w:rsidR="00385A39" w:rsidRPr="00134ACC" w:rsidRDefault="00385A39" w:rsidP="00866AC9">
                              <w:pPr>
                                <w:rPr>
                                  <w:b/>
                                  <w:color w:val="FFFFFF" w:themeColor="background1"/>
                                </w:rPr>
                              </w:pPr>
                              <w:r w:rsidRPr="00134ACC">
                                <w:rPr>
                                  <w:b/>
                                  <w:color w:val="FFFFFF" w:themeColor="background1"/>
                                </w:rPr>
                                <w:t xml:space="preserve">Resource </w:t>
                              </w:r>
                              <w:r>
                                <w:rPr>
                                  <w:b/>
                                  <w:color w:val="FFFFFF" w:themeColor="background1"/>
                                </w:rPr>
                                <w:t>8.21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6ABEE222" id="Group 69" o:spid="_x0000_s1103" style="position:absolute;margin-left:0;margin-top:2.25pt;width:111.65pt;height:33pt;z-index:252170752;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">
                <v:shape id="Arrow: Pentagon 70" o:spid="_x0000_s1104"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kOtMMA&#10;AADbAAAADwAAAGRycy9kb3ducmV2LnhtbERPTWvCQBC9F/wPywi9lLqxopboJpSCRSqIpvU+Zsck&#10;mp0N2a1J++u7B8Hj430v097U4kqtqywrGI8iEMS51RUXCr6/Vs+vIJxH1lhbJgW/5CBNBg9LjLXt&#10;eE/XzBcihLCLUUHpfRNL6fKSDLqRbYgDd7KtQR9gW0jdYhfCTS1fomgmDVYcGkps6L2k/JL9GAWr&#10;7WS3m266p4+sOX/Oxn/FkQ6dUo/D/m0BwlPv7+Kbe60VzMP68CX8AJ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FkOtMMAAADbAAAADwAAAAAAAAAAAAAAAACYAgAAZHJzL2Rv&#10;d25yZXYueG1sUEsFBgAAAAAEAAQA9QAAAIgDAAAAAA==&#10;" adj="17982" filled="f" stroked="f" strokeweight="1pt"/>
                <v:shape id="Text Box 71" o:spid="_x0000_s1105" type="#_x0000_t202" style="position:absolute;top:698;width:11028;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RatMUA&#10;AADbAAAADwAAAGRycy9kb3ducmV2LnhtbESPQWvCQBSE74L/YXlCb7qJUCvRVUJAWooetF68PbPP&#10;JJh9m2a3Sdpf3xUKPQ4z8w2z3g6mFh21rrKsIJ5FIIhzqysuFJw/dtMlCOeRNdaWScE3OdhuxqM1&#10;Jtr2fKTu5AsRIOwSVFB63yRSurwkg25mG+Lg3Wxr0AfZFlK32Ae4qeU8ihbSYMVhocSGspLy++nL&#10;KHjPdgc8Xudm+VNnr/tb2nyeL89KPU2GdAXC0+D/w3/tN63gJYbHl/AD5O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hFq0xQAAANsAAAAPAAAAAAAAAAAAAAAAAJgCAABkcnMv&#10;ZG93bnJldi54bWxQSwUGAAAAAAQABAD1AAAAigMAAAAA&#10;" filled="f" stroked="f" strokeweight=".5pt">
                  <v:textbox>
                    <w:txbxContent>
                      <w:p w14:paraId="028D52DC" w14:textId="65DACC36" w:rsidR="00385A39" w:rsidRPr="00134ACC" w:rsidRDefault="00385A39" w:rsidP="00866AC9">
                        <w:pPr>
                          <w:rPr>
                            <w:b/>
                            <w:color w:val="FFFFFF" w:themeColor="background1"/>
                          </w:rPr>
                        </w:pPr>
                        <w:r w:rsidRPr="00134ACC">
                          <w:rPr>
                            <w:b/>
                            <w:color w:val="FFFFFF" w:themeColor="background1"/>
                          </w:rPr>
                          <w:t xml:space="preserve">Resource </w:t>
                        </w:r>
                        <w:r>
                          <w:rPr>
                            <w:b/>
                            <w:color w:val="FFFFFF" w:themeColor="background1"/>
                          </w:rPr>
                          <w:t>8.21</w:t>
                        </w:r>
                      </w:p>
                    </w:txbxContent>
                  </v:textbox>
                </v:shape>
              </v:group>
            </w:pict>
          </mc:Fallback>
        </mc:AlternateContent>
      </w:r>
    </w:p>
    <w:p w14:paraId="116162CE" w14:textId="77777777" w:rsidR="00866AC9" w:rsidRPr="00382F18" w:rsidRDefault="00866AC9" w:rsidP="00866AC9">
      <w:pPr>
        <w:rPr>
          <w:rFonts w:cs="Arial"/>
          <w:b/>
          <w:color w:val="033896"/>
        </w:rPr>
      </w:pPr>
      <w:r>
        <w:rPr>
          <w:rFonts w:cs="Arial"/>
        </w:rPr>
        <w:tab/>
      </w:r>
      <w:r>
        <w:rPr>
          <w:rFonts w:cs="Arial"/>
        </w:rPr>
        <w:tab/>
      </w:r>
      <w:r>
        <w:rPr>
          <w:rFonts w:cs="Arial"/>
        </w:rPr>
        <w:tab/>
      </w:r>
      <w:r>
        <w:rPr>
          <w:rFonts w:cs="Arial"/>
        </w:rPr>
        <w:tab/>
      </w:r>
      <w:r w:rsidRPr="00382F18">
        <w:rPr>
          <w:rFonts w:cs="Arial"/>
          <w:b/>
          <w:color w:val="033896"/>
        </w:rPr>
        <w:t>Attitudinal barriers to participation</w:t>
      </w:r>
    </w:p>
    <w:p w14:paraId="486C0685" w14:textId="60182E2F" w:rsidR="00866AC9" w:rsidRPr="00252D87" w:rsidRDefault="00866AC9" w:rsidP="00866AC9">
      <w:pPr>
        <w:rPr>
          <w:rFonts w:cs="Arial"/>
          <w:b/>
          <w:color w:val="033896"/>
        </w:rPr>
      </w:pPr>
    </w:p>
    <w:p w14:paraId="4B5DD845" w14:textId="3E5F29E9" w:rsidR="00BE0191" w:rsidRDefault="00BE0191" w:rsidP="00B169EC">
      <w:pPr>
        <w:rPr>
          <w:color w:val="000000" w:themeColor="text1"/>
          <w:szCs w:val="28"/>
        </w:rPr>
      </w:pPr>
      <w:r w:rsidRPr="00A91530">
        <w:rPr>
          <w:color w:val="000000" w:themeColor="text1"/>
          <w:szCs w:val="28"/>
        </w:rPr>
        <w:t xml:space="preserve">The trainer should ask </w:t>
      </w:r>
      <w:r w:rsidR="00FF225D">
        <w:rPr>
          <w:color w:val="000000" w:themeColor="text1"/>
          <w:szCs w:val="28"/>
        </w:rPr>
        <w:t>teachers</w:t>
      </w:r>
      <w:r w:rsidRPr="00A91530">
        <w:rPr>
          <w:color w:val="000000" w:themeColor="text1"/>
          <w:szCs w:val="28"/>
        </w:rPr>
        <w:t xml:space="preserve"> to work in small groups and give out the prepared sets of the ‘Barriers to </w:t>
      </w:r>
      <w:r w:rsidR="008924DE" w:rsidRPr="00A91530">
        <w:rPr>
          <w:color w:val="000000" w:themeColor="text1"/>
          <w:szCs w:val="28"/>
        </w:rPr>
        <w:t>par</w:t>
      </w:r>
      <w:r w:rsidR="00EE5B9E" w:rsidRPr="00A91530">
        <w:rPr>
          <w:color w:val="000000" w:themeColor="text1"/>
          <w:szCs w:val="28"/>
        </w:rPr>
        <w:t>t</w:t>
      </w:r>
      <w:r w:rsidR="008924DE" w:rsidRPr="00A91530">
        <w:rPr>
          <w:color w:val="000000" w:themeColor="text1"/>
          <w:szCs w:val="28"/>
        </w:rPr>
        <w:t>icipation’</w:t>
      </w:r>
      <w:r w:rsidRPr="00A91530">
        <w:rPr>
          <w:color w:val="000000" w:themeColor="text1"/>
          <w:szCs w:val="28"/>
        </w:rPr>
        <w:t xml:space="preserve"> cards, </w:t>
      </w:r>
      <w:r w:rsidRPr="00E450B0">
        <w:rPr>
          <w:rFonts w:cs="Arial"/>
          <w:b/>
          <w:color w:val="033896"/>
        </w:rPr>
        <w:t>Resource 8.</w:t>
      </w:r>
      <w:r w:rsidR="001724AE" w:rsidRPr="00E450B0">
        <w:rPr>
          <w:rFonts w:cs="Arial"/>
          <w:b/>
          <w:color w:val="033896"/>
        </w:rPr>
        <w:t>21</w:t>
      </w:r>
      <w:r w:rsidR="00EE5B9E" w:rsidRPr="00A91530">
        <w:rPr>
          <w:b/>
          <w:bCs/>
          <w:color w:val="000000" w:themeColor="text1"/>
          <w:szCs w:val="28"/>
        </w:rPr>
        <w:t>,</w:t>
      </w:r>
      <w:r w:rsidRPr="00A91530">
        <w:rPr>
          <w:color w:val="000000" w:themeColor="text1"/>
          <w:szCs w:val="28"/>
        </w:rPr>
        <w:t xml:space="preserve"> to each group. </w:t>
      </w:r>
    </w:p>
    <w:p w14:paraId="14A443BB" w14:textId="77777777" w:rsidR="00866AC9" w:rsidRPr="009C395B" w:rsidRDefault="00866AC9" w:rsidP="00B169EC">
      <w:pPr>
        <w:rPr>
          <w:color w:val="000000" w:themeColor="text1"/>
          <w:szCs w:val="28"/>
        </w:rPr>
      </w:pPr>
    </w:p>
    <w:p w14:paraId="12507B8C" w14:textId="1B851B32" w:rsidR="00BE0191" w:rsidRDefault="00BE6105" w:rsidP="00B169EC">
      <w:pPr>
        <w:rPr>
          <w:color w:val="000000"/>
          <w:szCs w:val="28"/>
        </w:rPr>
      </w:pPr>
      <w:r w:rsidRPr="000B3F21">
        <w:rPr>
          <w:szCs w:val="28"/>
        </w:rPr>
        <w:t>The trainer then i</w:t>
      </w:r>
      <w:r w:rsidR="00BE0191" w:rsidRPr="000B3F21">
        <w:rPr>
          <w:szCs w:val="28"/>
        </w:rPr>
        <w:t>nvite</w:t>
      </w:r>
      <w:r w:rsidRPr="000B3F21">
        <w:rPr>
          <w:szCs w:val="28"/>
        </w:rPr>
        <w:t>s</w:t>
      </w:r>
      <w:r w:rsidR="00BE0191" w:rsidRPr="000B3F21">
        <w:rPr>
          <w:szCs w:val="28"/>
        </w:rPr>
        <w:t xml:space="preserve"> each group to consider some of the </w:t>
      </w:r>
      <w:r w:rsidR="00965651" w:rsidRPr="000B3F21">
        <w:rPr>
          <w:szCs w:val="28"/>
        </w:rPr>
        <w:t xml:space="preserve">attitudinal </w:t>
      </w:r>
      <w:r w:rsidR="00BE0191" w:rsidRPr="000B3F21">
        <w:rPr>
          <w:szCs w:val="28"/>
        </w:rPr>
        <w:t xml:space="preserve">barriers to </w:t>
      </w:r>
      <w:r w:rsidR="00EE5B9E" w:rsidRPr="000B3F21">
        <w:rPr>
          <w:szCs w:val="28"/>
        </w:rPr>
        <w:t>participation</w:t>
      </w:r>
      <w:r w:rsidR="00BE0191" w:rsidRPr="000B3F21">
        <w:rPr>
          <w:szCs w:val="28"/>
        </w:rPr>
        <w:t xml:space="preserve"> that </w:t>
      </w:r>
      <w:r w:rsidR="001724AE" w:rsidRPr="000B3F21">
        <w:rPr>
          <w:szCs w:val="28"/>
        </w:rPr>
        <w:t>teachers/learners</w:t>
      </w:r>
      <w:r w:rsidR="00BE0191" w:rsidRPr="000B3F21">
        <w:rPr>
          <w:szCs w:val="28"/>
        </w:rPr>
        <w:t xml:space="preserve"> may experience in their particular </w:t>
      </w:r>
      <w:r w:rsidR="001E6AB7" w:rsidRPr="000B3F21">
        <w:rPr>
          <w:szCs w:val="28"/>
        </w:rPr>
        <w:t>school</w:t>
      </w:r>
      <w:r w:rsidR="00BE0191" w:rsidRPr="000B3F21">
        <w:rPr>
          <w:szCs w:val="28"/>
        </w:rPr>
        <w:t xml:space="preserve">. Each group must select nine that they consider to be the </w:t>
      </w:r>
      <w:r w:rsidR="001E6AB7" w:rsidRPr="000B3F21">
        <w:rPr>
          <w:szCs w:val="28"/>
        </w:rPr>
        <w:t>biggest</w:t>
      </w:r>
      <w:r w:rsidR="00BE0191" w:rsidRPr="000B3F21">
        <w:rPr>
          <w:szCs w:val="28"/>
        </w:rPr>
        <w:t xml:space="preserve"> barriers. Then they should arrange and rank the barriers cards in a ‘Diamond 9’ formation (see example below), </w:t>
      </w:r>
      <w:r w:rsidR="00BE0191" w:rsidRPr="000B3F21">
        <w:rPr>
          <w:color w:val="000000"/>
          <w:szCs w:val="28"/>
        </w:rPr>
        <w:t xml:space="preserve">with </w:t>
      </w:r>
      <w:r w:rsidR="0036021C" w:rsidRPr="000B3F21">
        <w:rPr>
          <w:color w:val="000000"/>
          <w:szCs w:val="28"/>
        </w:rPr>
        <w:t xml:space="preserve">what they perceive to be </w:t>
      </w:r>
      <w:r w:rsidR="00BE0191" w:rsidRPr="000B3F21">
        <w:rPr>
          <w:color w:val="000000"/>
          <w:szCs w:val="28"/>
        </w:rPr>
        <w:t xml:space="preserve">the </w:t>
      </w:r>
      <w:r w:rsidR="00A73974" w:rsidRPr="000B3F21">
        <w:rPr>
          <w:color w:val="000000"/>
          <w:szCs w:val="28"/>
        </w:rPr>
        <w:t xml:space="preserve">biggest </w:t>
      </w:r>
      <w:r w:rsidR="00A73974" w:rsidRPr="000B3F21">
        <w:rPr>
          <w:color w:val="000000"/>
          <w:szCs w:val="28"/>
        </w:rPr>
        <w:lastRenderedPageBreak/>
        <w:t>barriers</w:t>
      </w:r>
      <w:r w:rsidR="00BE0191" w:rsidRPr="000B3F21">
        <w:rPr>
          <w:color w:val="000000"/>
          <w:szCs w:val="28"/>
        </w:rPr>
        <w:t xml:space="preserve"> towards the top, the </w:t>
      </w:r>
      <w:r w:rsidR="00965651" w:rsidRPr="000B3F21">
        <w:rPr>
          <w:color w:val="000000"/>
          <w:szCs w:val="28"/>
        </w:rPr>
        <w:t>more surmountable barriers</w:t>
      </w:r>
      <w:r w:rsidR="00BE0191" w:rsidRPr="000B3F21">
        <w:rPr>
          <w:color w:val="000000"/>
          <w:szCs w:val="28"/>
        </w:rPr>
        <w:t xml:space="preserve"> towards the bottom</w:t>
      </w:r>
      <w:r w:rsidR="00B36D37" w:rsidRPr="000B3F21">
        <w:rPr>
          <w:color w:val="000000"/>
          <w:szCs w:val="28"/>
        </w:rPr>
        <w:t>, and leaving one out that is the least important in their view</w:t>
      </w:r>
      <w:r w:rsidR="00BE0191" w:rsidRPr="000B3F21">
        <w:rPr>
          <w:color w:val="000000"/>
          <w:szCs w:val="28"/>
        </w:rPr>
        <w:t>.</w:t>
      </w:r>
      <w:r w:rsidR="00B23E9E" w:rsidRPr="000B3F21">
        <w:rPr>
          <w:color w:val="000000"/>
          <w:szCs w:val="28"/>
        </w:rPr>
        <w:t xml:space="preserve"> The trainer should illustrate this diamond on the board or flipchart.</w:t>
      </w:r>
    </w:p>
    <w:p w14:paraId="0FF23ECB" w14:textId="77777777" w:rsidR="00EC7B91" w:rsidRPr="009C395B" w:rsidRDefault="00EC7B91" w:rsidP="00B169EC">
      <w:pPr>
        <w:rPr>
          <w:color w:val="000000"/>
          <w:szCs w:val="28"/>
        </w:rPr>
      </w:pPr>
    </w:p>
    <w:p w14:paraId="083DB3C0" w14:textId="633FAE8F" w:rsidR="000950B5" w:rsidRPr="000B3F21" w:rsidRDefault="000950B5" w:rsidP="000950B5">
      <w:pPr>
        <w:rPr>
          <w:b/>
          <w:szCs w:val="28"/>
        </w:rPr>
      </w:pPr>
      <w:r w:rsidRPr="000B3F21">
        <w:rPr>
          <w:b/>
          <w:szCs w:val="28"/>
        </w:rPr>
        <w:t>Diamond 9</w:t>
      </w:r>
    </w:p>
    <w:p w14:paraId="422587A5" w14:textId="151C9883" w:rsidR="000950B5" w:rsidRPr="000B3F21" w:rsidRDefault="00AB0051" w:rsidP="000950B5">
      <w:pPr>
        <w:rPr>
          <w:szCs w:val="28"/>
        </w:rPr>
      </w:pPr>
      <w:r>
        <w:rPr>
          <w:noProof/>
          <w:szCs w:val="28"/>
          <w:lang w:val="en-US" w:eastAsia="en-US"/>
        </w:rPr>
        <mc:AlternateContent>
          <mc:Choice Requires="wpg">
            <w:drawing>
              <wp:anchor distT="0" distB="0" distL="114300" distR="114300" simplePos="0" relativeHeight="251782656" behindDoc="0" locked="0" layoutInCell="1" allowOverlap="1" wp14:anchorId="6F79B574" wp14:editId="32372593">
                <wp:simplePos x="0" y="0"/>
                <wp:positionH relativeFrom="column">
                  <wp:posOffset>624205</wp:posOffset>
                </wp:positionH>
                <wp:positionV relativeFrom="paragraph">
                  <wp:posOffset>116895</wp:posOffset>
                </wp:positionV>
                <wp:extent cx="4221126" cy="2278026"/>
                <wp:effectExtent l="19050" t="19050" r="27305" b="27305"/>
                <wp:wrapSquare wrapText="bothSides"/>
                <wp:docPr id="451" name="Group 451"/>
                <wp:cNvGraphicFramePr/>
                <a:graphic xmlns:a="http://schemas.openxmlformats.org/drawingml/2006/main">
                  <a:graphicData uri="http://schemas.microsoft.com/office/word/2010/wordprocessingGroup">
                    <wpg:wgp>
                      <wpg:cNvGrpSpPr/>
                      <wpg:grpSpPr>
                        <a:xfrm>
                          <a:off x="0" y="0"/>
                          <a:ext cx="4221126" cy="2278026"/>
                          <a:chOff x="0" y="0"/>
                          <a:chExt cx="4221126" cy="2278026"/>
                        </a:xfrm>
                      </wpg:grpSpPr>
                      <wps:wsp>
                        <wps:cNvPr id="231" name="Rectangle 2"/>
                        <wps:cNvSpPr>
                          <a:spLocks noChangeArrowheads="1"/>
                        </wps:cNvSpPr>
                        <wps:spPr bwMode="auto">
                          <a:xfrm>
                            <a:off x="1477926" y="0"/>
                            <a:ext cx="1257300" cy="332740"/>
                          </a:xfrm>
                          <a:prstGeom prst="rect">
                            <a:avLst/>
                          </a:prstGeom>
                          <a:solidFill>
                            <a:srgbClr val="FFFFFF"/>
                          </a:solidFill>
                          <a:ln w="28575">
                            <a:solidFill>
                              <a:srgbClr val="003399"/>
                            </a:solidFill>
                            <a:miter lim="800000"/>
                            <a:headEnd/>
                            <a:tailEnd/>
                          </a:ln>
                        </wps:spPr>
                        <wps:bodyPr rot="0" vert="horz" wrap="square" lIns="91440" tIns="45720" rIns="91440" bIns="45720" anchor="t" anchorCtr="0" upright="1">
                          <a:noAutofit/>
                        </wps:bodyPr>
                      </wps:wsp>
                      <wps:wsp>
                        <wps:cNvPr id="229" name="Rectangle 3"/>
                        <wps:cNvSpPr>
                          <a:spLocks noChangeArrowheads="1"/>
                        </wps:cNvSpPr>
                        <wps:spPr bwMode="auto">
                          <a:xfrm>
                            <a:off x="563526" y="478466"/>
                            <a:ext cx="1371600" cy="342900"/>
                          </a:xfrm>
                          <a:prstGeom prst="rect">
                            <a:avLst/>
                          </a:prstGeom>
                          <a:solidFill>
                            <a:srgbClr val="FFFFFF"/>
                          </a:solidFill>
                          <a:ln w="28575">
                            <a:solidFill>
                              <a:srgbClr val="003399"/>
                            </a:solidFill>
                            <a:miter lim="800000"/>
                            <a:headEnd/>
                            <a:tailEnd/>
                          </a:ln>
                        </wps:spPr>
                        <wps:bodyPr rot="0" vert="horz" wrap="square" lIns="91440" tIns="45720" rIns="91440" bIns="45720" anchor="t" anchorCtr="0" upright="1">
                          <a:noAutofit/>
                        </wps:bodyPr>
                      </wps:wsp>
                      <wps:wsp>
                        <wps:cNvPr id="230" name="Rectangle 4"/>
                        <wps:cNvSpPr>
                          <a:spLocks noChangeArrowheads="1"/>
                        </wps:cNvSpPr>
                        <wps:spPr bwMode="auto">
                          <a:xfrm>
                            <a:off x="2286000" y="478466"/>
                            <a:ext cx="1257300" cy="332740"/>
                          </a:xfrm>
                          <a:prstGeom prst="rect">
                            <a:avLst/>
                          </a:prstGeom>
                          <a:solidFill>
                            <a:srgbClr val="FFFFFF"/>
                          </a:solidFill>
                          <a:ln w="28575">
                            <a:solidFill>
                              <a:srgbClr val="003399"/>
                            </a:solidFill>
                            <a:miter lim="800000"/>
                            <a:headEnd/>
                            <a:tailEnd/>
                          </a:ln>
                        </wps:spPr>
                        <wps:bodyPr rot="0" vert="horz" wrap="square" lIns="91440" tIns="45720" rIns="91440" bIns="45720" anchor="t" anchorCtr="0" upright="1">
                          <a:noAutofit/>
                        </wps:bodyPr>
                      </wps:wsp>
                      <wps:wsp>
                        <wps:cNvPr id="228" name="Rectangle 5"/>
                        <wps:cNvSpPr>
                          <a:spLocks noChangeArrowheads="1"/>
                        </wps:cNvSpPr>
                        <wps:spPr bwMode="auto">
                          <a:xfrm>
                            <a:off x="0" y="956931"/>
                            <a:ext cx="1371600" cy="342900"/>
                          </a:xfrm>
                          <a:prstGeom prst="rect">
                            <a:avLst/>
                          </a:prstGeom>
                          <a:solidFill>
                            <a:srgbClr val="FFFFFF"/>
                          </a:solidFill>
                          <a:ln w="28575">
                            <a:solidFill>
                              <a:srgbClr val="003399"/>
                            </a:solidFill>
                            <a:miter lim="800000"/>
                            <a:headEnd/>
                            <a:tailEnd/>
                          </a:ln>
                        </wps:spPr>
                        <wps:bodyPr rot="0" vert="horz" wrap="square" lIns="91440" tIns="45720" rIns="91440" bIns="45720" anchor="t" anchorCtr="0" upright="1">
                          <a:noAutofit/>
                        </wps:bodyPr>
                      </wps:wsp>
                      <wps:wsp>
                        <wps:cNvPr id="30" name="Rectangle 6"/>
                        <wps:cNvSpPr>
                          <a:spLocks noChangeArrowheads="1"/>
                        </wps:cNvSpPr>
                        <wps:spPr bwMode="auto">
                          <a:xfrm>
                            <a:off x="1477926" y="956931"/>
                            <a:ext cx="1257300" cy="342900"/>
                          </a:xfrm>
                          <a:prstGeom prst="rect">
                            <a:avLst/>
                          </a:prstGeom>
                          <a:solidFill>
                            <a:srgbClr val="FFFFFF"/>
                          </a:solidFill>
                          <a:ln w="28575">
                            <a:solidFill>
                              <a:srgbClr val="003399"/>
                            </a:solidFill>
                            <a:miter lim="800000"/>
                            <a:headEnd/>
                            <a:tailEnd/>
                          </a:ln>
                        </wps:spPr>
                        <wps:bodyPr rot="0" vert="horz" wrap="square" lIns="91440" tIns="45720" rIns="91440" bIns="45720" anchor="t" anchorCtr="0" upright="1">
                          <a:noAutofit/>
                        </wps:bodyPr>
                      </wps:wsp>
                      <wps:wsp>
                        <wps:cNvPr id="29" name="Rectangle 7"/>
                        <wps:cNvSpPr>
                          <a:spLocks noChangeArrowheads="1"/>
                        </wps:cNvSpPr>
                        <wps:spPr bwMode="auto">
                          <a:xfrm>
                            <a:off x="2849526" y="956931"/>
                            <a:ext cx="1371600" cy="342900"/>
                          </a:xfrm>
                          <a:prstGeom prst="rect">
                            <a:avLst/>
                          </a:prstGeom>
                          <a:solidFill>
                            <a:srgbClr val="FFFFFF"/>
                          </a:solidFill>
                          <a:ln w="28575">
                            <a:solidFill>
                              <a:srgbClr val="003399"/>
                            </a:solidFill>
                            <a:miter lim="800000"/>
                            <a:headEnd/>
                            <a:tailEnd/>
                          </a:ln>
                        </wps:spPr>
                        <wps:bodyPr rot="0" vert="horz" wrap="square" lIns="91440" tIns="45720" rIns="91440" bIns="45720" anchor="t" anchorCtr="0" upright="1">
                          <a:noAutofit/>
                        </wps:bodyPr>
                      </wps:wsp>
                      <wps:wsp>
                        <wps:cNvPr id="28" name="Rectangle 8"/>
                        <wps:cNvSpPr>
                          <a:spLocks noChangeArrowheads="1"/>
                        </wps:cNvSpPr>
                        <wps:spPr bwMode="auto">
                          <a:xfrm>
                            <a:off x="2169042" y="1446028"/>
                            <a:ext cx="1371600" cy="342900"/>
                          </a:xfrm>
                          <a:prstGeom prst="rect">
                            <a:avLst/>
                          </a:prstGeom>
                          <a:solidFill>
                            <a:srgbClr val="FFFFFF"/>
                          </a:solidFill>
                          <a:ln w="28575">
                            <a:solidFill>
                              <a:srgbClr val="003399"/>
                            </a:solidFill>
                            <a:miter lim="800000"/>
                            <a:headEnd/>
                            <a:tailEnd/>
                          </a:ln>
                        </wps:spPr>
                        <wps:bodyPr rot="0" vert="horz" wrap="square" lIns="91440" tIns="45720" rIns="91440" bIns="45720" anchor="t" anchorCtr="0" upright="1">
                          <a:noAutofit/>
                        </wps:bodyPr>
                      </wps:wsp>
                      <wps:wsp>
                        <wps:cNvPr id="27" name="Rectangle 9"/>
                        <wps:cNvSpPr>
                          <a:spLocks noChangeArrowheads="1"/>
                        </wps:cNvSpPr>
                        <wps:spPr bwMode="auto">
                          <a:xfrm>
                            <a:off x="563526" y="1446028"/>
                            <a:ext cx="1371600" cy="342900"/>
                          </a:xfrm>
                          <a:prstGeom prst="rect">
                            <a:avLst/>
                          </a:prstGeom>
                          <a:solidFill>
                            <a:srgbClr val="FFFFFF"/>
                          </a:solidFill>
                          <a:ln w="28575">
                            <a:solidFill>
                              <a:srgbClr val="003399"/>
                            </a:solidFill>
                            <a:miter lim="800000"/>
                            <a:headEnd/>
                            <a:tailEnd/>
                          </a:ln>
                        </wps:spPr>
                        <wps:bodyPr rot="0" vert="horz" wrap="square" lIns="91440" tIns="45720" rIns="91440" bIns="45720" anchor="t" anchorCtr="0" upright="1">
                          <a:noAutofit/>
                        </wps:bodyPr>
                      </wps:wsp>
                      <wps:wsp>
                        <wps:cNvPr id="26" name="Rectangle 10"/>
                        <wps:cNvSpPr>
                          <a:spLocks noChangeArrowheads="1"/>
                        </wps:cNvSpPr>
                        <wps:spPr bwMode="auto">
                          <a:xfrm>
                            <a:off x="1371600" y="1935126"/>
                            <a:ext cx="1371600" cy="342900"/>
                          </a:xfrm>
                          <a:prstGeom prst="rect">
                            <a:avLst/>
                          </a:prstGeom>
                          <a:solidFill>
                            <a:srgbClr val="FFFFFF"/>
                          </a:solidFill>
                          <a:ln w="28575">
                            <a:solidFill>
                              <a:srgbClr val="003399"/>
                            </a:solidFill>
                            <a:miter lim="800000"/>
                            <a:headEnd/>
                            <a:tailEnd/>
                          </a:ln>
                        </wps:spPr>
                        <wps:bodyPr rot="0" vert="horz" wrap="square" lIns="91440" tIns="45720" rIns="91440" bIns="45720" anchor="t" anchorCtr="0" upright="1">
                          <a:noAutofit/>
                        </wps:bodyPr>
                      </wps:wsp>
                    </wpg:wgp>
                  </a:graphicData>
                </a:graphic>
              </wp:anchor>
            </w:drawing>
          </mc:Choice>
          <mc:Fallback>
            <w:pict>
              <v:group w14:anchorId="6D126C12" id="Group 451" o:spid="_x0000_s1026" style="position:absolute;margin-left:49.15pt;margin-top:9.2pt;width:332.35pt;height:179.35pt;z-index:251782656" coordsize="42211,227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">
                <v:rect id="Rectangle 2" o:spid="_x0000_s1027" style="position:absolute;left:14779;width:12573;height:33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" strokecolor="#039" strokeweight="2.25pt"/>
                <v:rect id="Rectangle 3" o:spid="_x0000_s1028" style="position:absolute;left:5635;top:4784;width:13716;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" strokecolor="#039" strokeweight="2.25pt"/>
                <v:rect id="Rectangle 4" o:spid="_x0000_s1029" style="position:absolute;left:22860;top:4784;width:12573;height:3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" strokecolor="#039" strokeweight="2.25pt"/>
                <v:rect id="Rectangle 5" o:spid="_x0000_s1030" style="position:absolute;top:9569;width:13716;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" strokecolor="#039" strokeweight="2.25pt"/>
                <v:rect id="Rectangle 6" o:spid="_x0000_s1031" style="position:absolute;left:14779;top:9569;width:12573;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" strokecolor="#039" strokeweight="2.25pt"/>
                <v:rect id="Rectangle 7" o:spid="_x0000_s1032" style="position:absolute;left:28495;top:9569;width:13716;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" strokecolor="#039" strokeweight="2.25pt"/>
                <v:rect id="Rectangle 8" o:spid="_x0000_s1033" style="position:absolute;left:21690;top:14460;width:13716;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" strokecolor="#039" strokeweight="2.25pt"/>
                <v:rect id="Rectangle 9" o:spid="_x0000_s1034" style="position:absolute;left:5635;top:14460;width:13716;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" strokecolor="#039" strokeweight="2.25pt"/>
                <v:rect id="Rectangle 10" o:spid="_x0000_s1035" style="position:absolute;left:13716;top:19351;width:13716;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" strokecolor="#039" strokeweight="2.25pt"/>
                <w10:wrap type="square"/>
              </v:group>
            </w:pict>
          </mc:Fallback>
        </mc:AlternateContent>
      </w:r>
    </w:p>
    <w:p w14:paraId="34D195F1" w14:textId="3B5709B8" w:rsidR="000950B5" w:rsidRPr="000B3F21" w:rsidRDefault="000950B5" w:rsidP="000950B5">
      <w:pPr>
        <w:rPr>
          <w:szCs w:val="28"/>
        </w:rPr>
      </w:pPr>
    </w:p>
    <w:p w14:paraId="6771FF96" w14:textId="77777777" w:rsidR="000950B5" w:rsidRPr="000B3F21" w:rsidRDefault="000950B5" w:rsidP="000950B5">
      <w:pPr>
        <w:rPr>
          <w:szCs w:val="28"/>
        </w:rPr>
      </w:pPr>
    </w:p>
    <w:p w14:paraId="1B6710CF" w14:textId="772606B5" w:rsidR="000950B5" w:rsidRPr="000B3F21" w:rsidRDefault="000950B5" w:rsidP="000950B5">
      <w:pPr>
        <w:rPr>
          <w:szCs w:val="28"/>
        </w:rPr>
      </w:pPr>
    </w:p>
    <w:p w14:paraId="044EA1CB" w14:textId="4A427401" w:rsidR="000950B5" w:rsidRDefault="000950B5" w:rsidP="000950B5">
      <w:pPr>
        <w:rPr>
          <w:szCs w:val="28"/>
        </w:rPr>
      </w:pPr>
    </w:p>
    <w:p w14:paraId="726938F4" w14:textId="77777777" w:rsidR="009C395B" w:rsidRPr="000B3F21" w:rsidRDefault="009C395B" w:rsidP="000950B5">
      <w:pPr>
        <w:rPr>
          <w:szCs w:val="28"/>
        </w:rPr>
      </w:pPr>
    </w:p>
    <w:p w14:paraId="7FDA5D35" w14:textId="77777777" w:rsidR="00E450B0" w:rsidRDefault="00E450B0" w:rsidP="000950B5">
      <w:pPr>
        <w:rPr>
          <w:szCs w:val="28"/>
        </w:rPr>
      </w:pPr>
    </w:p>
    <w:p w14:paraId="75A72C1D" w14:textId="7CC71FEB" w:rsidR="00B169EC" w:rsidRDefault="00B169EC" w:rsidP="00B169EC">
      <w:pPr>
        <w:rPr>
          <w:szCs w:val="28"/>
        </w:rPr>
      </w:pPr>
    </w:p>
    <w:p w14:paraId="7E20630B" w14:textId="3B8493C2" w:rsidR="00866AC9" w:rsidRDefault="00866AC9" w:rsidP="00B169EC">
      <w:pPr>
        <w:rPr>
          <w:szCs w:val="28"/>
        </w:rPr>
      </w:pPr>
    </w:p>
    <w:p w14:paraId="68254F91" w14:textId="7A6A6290" w:rsidR="00866AC9" w:rsidRDefault="00866AC9" w:rsidP="00B169EC">
      <w:pPr>
        <w:rPr>
          <w:szCs w:val="28"/>
        </w:rPr>
      </w:pPr>
    </w:p>
    <w:p w14:paraId="5E5415F0" w14:textId="5ADA7A1E" w:rsidR="00866AC9" w:rsidRDefault="00866AC9" w:rsidP="00B169EC">
      <w:pPr>
        <w:rPr>
          <w:szCs w:val="28"/>
        </w:rPr>
      </w:pPr>
    </w:p>
    <w:p w14:paraId="0A8BBA40" w14:textId="2D74EB90" w:rsidR="00866AC9" w:rsidRDefault="00866AC9" w:rsidP="00B169EC">
      <w:pPr>
        <w:rPr>
          <w:szCs w:val="28"/>
        </w:rPr>
      </w:pPr>
    </w:p>
    <w:p w14:paraId="797DC3A2" w14:textId="77777777" w:rsidR="00866AC9" w:rsidRDefault="00866AC9" w:rsidP="00B169EC">
      <w:pPr>
        <w:rPr>
          <w:szCs w:val="28"/>
        </w:rPr>
      </w:pPr>
    </w:p>
    <w:p w14:paraId="0009CD0E" w14:textId="60FB8955" w:rsidR="00A73974" w:rsidRDefault="001724AE" w:rsidP="00B169EC">
      <w:pPr>
        <w:rPr>
          <w:szCs w:val="28"/>
        </w:rPr>
      </w:pPr>
      <w:r w:rsidRPr="000B3F21">
        <w:rPr>
          <w:szCs w:val="28"/>
        </w:rPr>
        <w:t>After 10-15</w:t>
      </w:r>
      <w:r w:rsidR="00A73974" w:rsidRPr="000B3F21">
        <w:rPr>
          <w:szCs w:val="28"/>
        </w:rPr>
        <w:t xml:space="preserve"> minutes each group should feedback their decisions and explain them. One way of keeping the discussion focussed is for the trainer to ask each group to share and explain what they decided were the </w:t>
      </w:r>
      <w:r w:rsidR="00941C11" w:rsidRPr="000B3F21">
        <w:rPr>
          <w:szCs w:val="28"/>
        </w:rPr>
        <w:t xml:space="preserve">biggest </w:t>
      </w:r>
      <w:r w:rsidR="00A73974" w:rsidRPr="000B3F21">
        <w:rPr>
          <w:szCs w:val="28"/>
        </w:rPr>
        <w:t xml:space="preserve">three barriers. The trainer should allow </w:t>
      </w:r>
      <w:r w:rsidR="00866AC9">
        <w:rPr>
          <w:szCs w:val="28"/>
        </w:rPr>
        <w:t>enough</w:t>
      </w:r>
      <w:r w:rsidR="00A73974" w:rsidRPr="000B3F21">
        <w:rPr>
          <w:szCs w:val="28"/>
        </w:rPr>
        <w:t xml:space="preserve"> time for </w:t>
      </w:r>
      <w:r w:rsidR="00FF225D">
        <w:rPr>
          <w:szCs w:val="28"/>
        </w:rPr>
        <w:t>teachers</w:t>
      </w:r>
      <w:r w:rsidR="00A73974" w:rsidRPr="000B3F21">
        <w:rPr>
          <w:szCs w:val="28"/>
        </w:rPr>
        <w:t xml:space="preserve"> to discuss this, sharing their own rese</w:t>
      </w:r>
      <w:r w:rsidR="00D0096A" w:rsidRPr="000B3F21">
        <w:rPr>
          <w:szCs w:val="28"/>
        </w:rPr>
        <w:t>r</w:t>
      </w:r>
      <w:r w:rsidR="00A73974" w:rsidRPr="000B3F21">
        <w:rPr>
          <w:szCs w:val="28"/>
        </w:rPr>
        <w:t>vations and concerns about developing participation.</w:t>
      </w:r>
    </w:p>
    <w:p w14:paraId="383AE375" w14:textId="77777777" w:rsidR="00866AC9" w:rsidRPr="000B3F21" w:rsidRDefault="00866AC9" w:rsidP="00B169EC">
      <w:pPr>
        <w:rPr>
          <w:szCs w:val="28"/>
        </w:rPr>
      </w:pPr>
    </w:p>
    <w:p w14:paraId="6C57FADF" w14:textId="53BCAC96" w:rsidR="000950B5" w:rsidRDefault="00FF225D" w:rsidP="00B169EC">
      <w:pPr>
        <w:rPr>
          <w:color w:val="000000"/>
          <w:szCs w:val="28"/>
        </w:rPr>
      </w:pPr>
      <w:r>
        <w:rPr>
          <w:szCs w:val="28"/>
        </w:rPr>
        <w:t>Teachers</w:t>
      </w:r>
      <w:r w:rsidR="000950B5" w:rsidRPr="000B3F21">
        <w:rPr>
          <w:szCs w:val="28"/>
        </w:rPr>
        <w:t xml:space="preserve"> </w:t>
      </w:r>
      <w:r w:rsidR="00D0096A" w:rsidRPr="000B3F21">
        <w:rPr>
          <w:szCs w:val="28"/>
        </w:rPr>
        <w:t>should then</w:t>
      </w:r>
      <w:r w:rsidR="000950B5" w:rsidRPr="000B3F21">
        <w:rPr>
          <w:szCs w:val="28"/>
        </w:rPr>
        <w:t xml:space="preserve"> </w:t>
      </w:r>
      <w:r w:rsidR="000950B5" w:rsidRPr="000B3F21">
        <w:rPr>
          <w:color w:val="000000"/>
          <w:szCs w:val="28"/>
        </w:rPr>
        <w:t xml:space="preserve">identify </w:t>
      </w:r>
      <w:r w:rsidR="000950B5" w:rsidRPr="00866AC9">
        <w:rPr>
          <w:b/>
          <w:bCs/>
          <w:color w:val="000000"/>
          <w:szCs w:val="28"/>
        </w:rPr>
        <w:t>one way</w:t>
      </w:r>
      <w:r w:rsidR="000950B5" w:rsidRPr="000B3F21">
        <w:rPr>
          <w:color w:val="000000"/>
          <w:szCs w:val="28"/>
        </w:rPr>
        <w:t xml:space="preserve"> that their setting might </w:t>
      </w:r>
      <w:r w:rsidR="00A73974" w:rsidRPr="000B3F21">
        <w:rPr>
          <w:color w:val="000000"/>
          <w:szCs w:val="28"/>
        </w:rPr>
        <w:t>overcome the</w:t>
      </w:r>
      <w:r w:rsidR="00EE5B9E" w:rsidRPr="000B3F21">
        <w:rPr>
          <w:color w:val="000000"/>
          <w:szCs w:val="28"/>
        </w:rPr>
        <w:t xml:space="preserve"> barrier</w:t>
      </w:r>
      <w:r w:rsidR="00A73974" w:rsidRPr="000B3F21">
        <w:rPr>
          <w:color w:val="000000"/>
          <w:szCs w:val="28"/>
        </w:rPr>
        <w:t>s they have identified in order</w:t>
      </w:r>
      <w:r w:rsidR="00EE5B9E" w:rsidRPr="000B3F21">
        <w:rPr>
          <w:color w:val="000000"/>
          <w:szCs w:val="28"/>
        </w:rPr>
        <w:t xml:space="preserve"> to </w:t>
      </w:r>
      <w:r w:rsidR="000950B5" w:rsidRPr="000B3F21">
        <w:rPr>
          <w:color w:val="000000"/>
          <w:szCs w:val="28"/>
        </w:rPr>
        <w:t xml:space="preserve">increase </w:t>
      </w:r>
      <w:r w:rsidR="00EE5B9E" w:rsidRPr="000B3F21">
        <w:rPr>
          <w:color w:val="000000"/>
          <w:szCs w:val="28"/>
        </w:rPr>
        <w:t>learners’</w:t>
      </w:r>
      <w:r w:rsidR="000950B5" w:rsidRPr="000B3F21">
        <w:rPr>
          <w:color w:val="000000"/>
          <w:szCs w:val="28"/>
        </w:rPr>
        <w:t xml:space="preserve"> </w:t>
      </w:r>
      <w:r w:rsidR="00EE5B9E" w:rsidRPr="000B3F21">
        <w:rPr>
          <w:color w:val="000000"/>
          <w:szCs w:val="28"/>
        </w:rPr>
        <w:t>participation</w:t>
      </w:r>
      <w:r w:rsidR="000950B5" w:rsidRPr="000B3F21">
        <w:rPr>
          <w:color w:val="000000"/>
          <w:szCs w:val="28"/>
        </w:rPr>
        <w:t>.</w:t>
      </w:r>
      <w:r w:rsidR="00A73974" w:rsidRPr="000B3F21">
        <w:rPr>
          <w:color w:val="000000"/>
          <w:szCs w:val="28"/>
        </w:rPr>
        <w:t xml:space="preserve"> Each group could be given a different barrier to focus on so that all the barriers are considered.</w:t>
      </w:r>
    </w:p>
    <w:p w14:paraId="4C94FC56" w14:textId="77777777" w:rsidR="00866AC9" w:rsidRPr="009C395B" w:rsidRDefault="00866AC9" w:rsidP="00B169EC">
      <w:pPr>
        <w:rPr>
          <w:szCs w:val="28"/>
        </w:rPr>
      </w:pPr>
    </w:p>
    <w:p w14:paraId="61C9F920" w14:textId="0AA1572C" w:rsidR="0091559B" w:rsidRDefault="00A73974" w:rsidP="00B169EC">
      <w:pPr>
        <w:rPr>
          <w:color w:val="000000"/>
          <w:szCs w:val="28"/>
        </w:rPr>
      </w:pPr>
      <w:r w:rsidRPr="000B3F21">
        <w:rPr>
          <w:color w:val="000000"/>
          <w:szCs w:val="28"/>
        </w:rPr>
        <w:t>E</w:t>
      </w:r>
      <w:r w:rsidR="000950B5" w:rsidRPr="000B3F21">
        <w:rPr>
          <w:color w:val="000000"/>
          <w:szCs w:val="28"/>
        </w:rPr>
        <w:t xml:space="preserve">ach group </w:t>
      </w:r>
      <w:r w:rsidRPr="000B3F21">
        <w:rPr>
          <w:color w:val="000000"/>
          <w:szCs w:val="28"/>
        </w:rPr>
        <w:t>should</w:t>
      </w:r>
      <w:r w:rsidR="000950B5" w:rsidRPr="000B3F21">
        <w:rPr>
          <w:color w:val="000000"/>
          <w:szCs w:val="28"/>
        </w:rPr>
        <w:t xml:space="preserve"> share their </w:t>
      </w:r>
      <w:r w:rsidRPr="000B3F21">
        <w:rPr>
          <w:color w:val="000000"/>
          <w:szCs w:val="28"/>
        </w:rPr>
        <w:t xml:space="preserve">ideas </w:t>
      </w:r>
      <w:r w:rsidR="000950B5" w:rsidRPr="000B3F21">
        <w:rPr>
          <w:color w:val="000000"/>
          <w:szCs w:val="28"/>
        </w:rPr>
        <w:t>with the whole group.</w:t>
      </w:r>
    </w:p>
    <w:p w14:paraId="6A99E3FC" w14:textId="77777777" w:rsidR="00866AC9" w:rsidRPr="009C395B" w:rsidRDefault="00866AC9" w:rsidP="00B169EC">
      <w:pPr>
        <w:rPr>
          <w:szCs w:val="28"/>
        </w:rPr>
      </w:pPr>
    </w:p>
    <w:p w14:paraId="5DC86573" w14:textId="30C5F722" w:rsidR="009E754C" w:rsidRDefault="009E754C" w:rsidP="00B169EC">
      <w:pPr>
        <w:rPr>
          <w:rFonts w:cs="Arial"/>
          <w:szCs w:val="28"/>
        </w:rPr>
      </w:pPr>
      <w:r w:rsidRPr="000B3F21">
        <w:rPr>
          <w:rFonts w:cs="Arial"/>
          <w:szCs w:val="28"/>
        </w:rPr>
        <w:t xml:space="preserve">The trainer may wish to refer to </w:t>
      </w:r>
      <w:r w:rsidR="009A01E7" w:rsidRPr="000B3F21">
        <w:rPr>
          <w:rFonts w:cs="Arial"/>
          <w:szCs w:val="28"/>
        </w:rPr>
        <w:t xml:space="preserve">some of </w:t>
      </w:r>
      <w:r w:rsidRPr="000B3F21">
        <w:rPr>
          <w:rFonts w:cs="Arial"/>
          <w:szCs w:val="28"/>
        </w:rPr>
        <w:t xml:space="preserve">the following </w:t>
      </w:r>
      <w:r w:rsidR="0033688F" w:rsidRPr="000B3F21">
        <w:rPr>
          <w:rFonts w:cs="Arial"/>
          <w:szCs w:val="28"/>
        </w:rPr>
        <w:t xml:space="preserve">issues (some taken from </w:t>
      </w:r>
      <w:r w:rsidR="00C605F6">
        <w:rPr>
          <w:rFonts w:cs="Arial"/>
          <w:szCs w:val="28"/>
        </w:rPr>
        <w:t>Roger Hart</w:t>
      </w:r>
      <w:r w:rsidR="00866AC9">
        <w:rPr>
          <w:rFonts w:cs="Arial"/>
          <w:szCs w:val="28"/>
        </w:rPr>
        <w:t>)</w:t>
      </w:r>
      <w:r w:rsidR="00C605F6">
        <w:rPr>
          <w:rStyle w:val="FootnoteReference"/>
          <w:szCs w:val="28"/>
        </w:rPr>
        <w:footnoteReference w:id="4"/>
      </w:r>
      <w:r w:rsidR="00C605F6">
        <w:rPr>
          <w:rFonts w:cs="Arial"/>
          <w:szCs w:val="28"/>
        </w:rPr>
        <w:t xml:space="preserve"> </w:t>
      </w:r>
      <w:r w:rsidRPr="000B3F21">
        <w:rPr>
          <w:rFonts w:cs="Arial"/>
          <w:szCs w:val="28"/>
        </w:rPr>
        <w:t xml:space="preserve">to help </w:t>
      </w:r>
      <w:r w:rsidR="009A01E7" w:rsidRPr="000B3F21">
        <w:rPr>
          <w:rFonts w:cs="Arial"/>
          <w:szCs w:val="28"/>
        </w:rPr>
        <w:t>respond to points made</w:t>
      </w:r>
      <w:r w:rsidRPr="000B3F21">
        <w:rPr>
          <w:rFonts w:cs="Arial"/>
          <w:szCs w:val="28"/>
        </w:rPr>
        <w:t>:</w:t>
      </w:r>
    </w:p>
    <w:p w14:paraId="3F226250" w14:textId="5D52BF50" w:rsidR="00AB0051" w:rsidRDefault="00AB0051" w:rsidP="00B169EC">
      <w:pPr>
        <w:rPr>
          <w:rFonts w:cs="Arial"/>
          <w:szCs w:val="28"/>
        </w:rPr>
      </w:pPr>
    </w:p>
    <w:p w14:paraId="4A825639" w14:textId="0532B3B5" w:rsidR="00AB0051" w:rsidRDefault="00AB0051" w:rsidP="00B169EC">
      <w:pPr>
        <w:rPr>
          <w:rFonts w:cs="Arial"/>
          <w:szCs w:val="28"/>
        </w:rPr>
      </w:pPr>
    </w:p>
    <w:p w14:paraId="0524E8EB" w14:textId="35A69537" w:rsidR="00AB0051" w:rsidRDefault="00AB0051" w:rsidP="00B169EC">
      <w:pPr>
        <w:rPr>
          <w:rFonts w:cs="Arial"/>
          <w:szCs w:val="28"/>
        </w:rPr>
      </w:pPr>
    </w:p>
    <w:p w14:paraId="52B72BDB" w14:textId="77777777" w:rsidR="00866AC9" w:rsidRDefault="00866AC9" w:rsidP="00B169EC">
      <w:pPr>
        <w:rPr>
          <w:rFonts w:cs="Arial"/>
          <w:szCs w:val="28"/>
        </w:rPr>
      </w:pPr>
    </w:p>
    <w:p w14:paraId="7BCF86C4" w14:textId="77777777" w:rsidR="00AB0051" w:rsidRPr="000B3F21" w:rsidRDefault="00AB0051" w:rsidP="00B169EC">
      <w:pPr>
        <w:rPr>
          <w:rFonts w:cs="Arial"/>
          <w:szCs w:val="28"/>
        </w:rPr>
      </w:pPr>
    </w:p>
    <w:tbl>
      <w:tblPr>
        <w:tblStyle w:val="TableGrid"/>
        <w:tblW w:w="0" w:type="auto"/>
        <w:tblBorders>
          <w:top w:val="single" w:sz="12" w:space="0" w:color="033896"/>
          <w:left w:val="single" w:sz="12" w:space="0" w:color="033896"/>
          <w:bottom w:val="single" w:sz="12" w:space="0" w:color="033896"/>
          <w:right w:val="single" w:sz="12" w:space="0" w:color="033896"/>
          <w:insideH w:val="single" w:sz="12" w:space="0" w:color="033896"/>
          <w:insideV w:val="single" w:sz="12" w:space="0" w:color="033896"/>
        </w:tblBorders>
        <w:tblLook w:val="04A0" w:firstRow="1" w:lastRow="0" w:firstColumn="1" w:lastColumn="0" w:noHBand="0" w:noVBand="1"/>
      </w:tblPr>
      <w:tblGrid>
        <w:gridCol w:w="3246"/>
        <w:gridCol w:w="5744"/>
      </w:tblGrid>
      <w:tr w:rsidR="00830250" w:rsidRPr="000B3F21" w14:paraId="166F2E4C" w14:textId="77777777" w:rsidTr="00866AC9">
        <w:trPr>
          <w:cantSplit/>
          <w:tblHeader/>
        </w:trPr>
        <w:tc>
          <w:tcPr>
            <w:tcW w:w="3246" w:type="dxa"/>
            <w:shd w:val="clear" w:color="auto" w:fill="033896"/>
          </w:tcPr>
          <w:p w14:paraId="7217D2DA" w14:textId="74F5152A" w:rsidR="00830250" w:rsidRPr="00866AC9" w:rsidRDefault="00830250" w:rsidP="00830250">
            <w:pPr>
              <w:jc w:val="center"/>
              <w:rPr>
                <w:rFonts w:cs="Arial"/>
                <w:b/>
                <w:color w:val="FFFFFF" w:themeColor="background1"/>
                <w:sz w:val="26"/>
                <w:szCs w:val="26"/>
              </w:rPr>
            </w:pPr>
            <w:r w:rsidRPr="00866AC9">
              <w:rPr>
                <w:rFonts w:cs="Arial"/>
                <w:b/>
                <w:color w:val="FFFFFF" w:themeColor="background1"/>
                <w:sz w:val="26"/>
                <w:szCs w:val="26"/>
              </w:rPr>
              <w:lastRenderedPageBreak/>
              <w:t>Card</w:t>
            </w:r>
          </w:p>
        </w:tc>
        <w:tc>
          <w:tcPr>
            <w:tcW w:w="5744" w:type="dxa"/>
            <w:shd w:val="clear" w:color="auto" w:fill="033896"/>
          </w:tcPr>
          <w:p w14:paraId="1700D81A" w14:textId="37794D1E" w:rsidR="00830250" w:rsidRPr="00866AC9" w:rsidRDefault="00830250" w:rsidP="00830250">
            <w:pPr>
              <w:jc w:val="center"/>
              <w:rPr>
                <w:rFonts w:cs="Arial"/>
                <w:b/>
                <w:color w:val="FFFFFF" w:themeColor="background1"/>
                <w:sz w:val="26"/>
                <w:szCs w:val="26"/>
              </w:rPr>
            </w:pPr>
            <w:r w:rsidRPr="00866AC9">
              <w:rPr>
                <w:rFonts w:cs="Arial"/>
                <w:b/>
                <w:color w:val="FFFFFF" w:themeColor="background1"/>
                <w:sz w:val="26"/>
                <w:szCs w:val="26"/>
              </w:rPr>
              <w:t>Some points to make</w:t>
            </w:r>
          </w:p>
        </w:tc>
      </w:tr>
      <w:tr w:rsidR="00830250" w:rsidRPr="000B3F21" w14:paraId="1AEFBFB2" w14:textId="77777777" w:rsidTr="00866AC9">
        <w:trPr>
          <w:cantSplit/>
        </w:trPr>
        <w:tc>
          <w:tcPr>
            <w:tcW w:w="3246" w:type="dxa"/>
            <w:vAlign w:val="center"/>
          </w:tcPr>
          <w:p w14:paraId="424FCCB6" w14:textId="239A3583" w:rsidR="00830250" w:rsidRPr="00866AC9" w:rsidRDefault="00830250" w:rsidP="0091559B">
            <w:pPr>
              <w:rPr>
                <w:rFonts w:cs="Arial"/>
                <w:sz w:val="26"/>
                <w:szCs w:val="26"/>
              </w:rPr>
            </w:pPr>
            <w:r w:rsidRPr="00866AC9">
              <w:rPr>
                <w:sz w:val="26"/>
                <w:szCs w:val="26"/>
              </w:rPr>
              <w:t>Our learners are too young to influence decisions</w:t>
            </w:r>
          </w:p>
        </w:tc>
        <w:tc>
          <w:tcPr>
            <w:tcW w:w="5744" w:type="dxa"/>
          </w:tcPr>
          <w:p w14:paraId="1A322579" w14:textId="61AFF295" w:rsidR="00830250" w:rsidRPr="00866AC9" w:rsidRDefault="00C42838" w:rsidP="00773DBD">
            <w:pPr>
              <w:pStyle w:val="ListParagraph"/>
              <w:numPr>
                <w:ilvl w:val="0"/>
                <w:numId w:val="35"/>
              </w:numPr>
              <w:ind w:left="465"/>
              <w:rPr>
                <w:rFonts w:eastAsiaTheme="majorEastAsia" w:cs="Arial"/>
                <w:b/>
                <w:color w:val="000000" w:themeColor="text1"/>
                <w:sz w:val="26"/>
                <w:szCs w:val="26"/>
              </w:rPr>
            </w:pPr>
            <w:r w:rsidRPr="00866AC9">
              <w:rPr>
                <w:rFonts w:cs="Arial"/>
                <w:color w:val="000000" w:themeColor="text1"/>
                <w:sz w:val="26"/>
                <w:szCs w:val="26"/>
                <w:lang w:eastAsia="en-US"/>
              </w:rPr>
              <w:t xml:space="preserve">Even during their early school years </w:t>
            </w:r>
            <w:r w:rsidR="00420D12" w:rsidRPr="00866AC9">
              <w:rPr>
                <w:rFonts w:cs="Arial"/>
                <w:color w:val="000000" w:themeColor="text1"/>
                <w:sz w:val="26"/>
                <w:szCs w:val="26"/>
                <w:lang w:eastAsia="en-US"/>
              </w:rPr>
              <w:t xml:space="preserve">learners </w:t>
            </w:r>
            <w:r w:rsidRPr="00866AC9">
              <w:rPr>
                <w:rFonts w:cs="Arial"/>
                <w:color w:val="000000" w:themeColor="text1"/>
                <w:sz w:val="26"/>
                <w:szCs w:val="26"/>
                <w:lang w:eastAsia="en-US"/>
              </w:rPr>
              <w:t>are intellectually capable of working with adults</w:t>
            </w:r>
            <w:r w:rsidR="00B217ED" w:rsidRPr="00866AC9">
              <w:rPr>
                <w:rFonts w:cs="Arial"/>
                <w:color w:val="000000" w:themeColor="text1"/>
                <w:sz w:val="26"/>
                <w:szCs w:val="26"/>
                <w:lang w:eastAsia="en-US"/>
              </w:rPr>
              <w:t xml:space="preserve"> and can express their feelings and thoughts.</w:t>
            </w:r>
          </w:p>
          <w:p w14:paraId="10D45AAB" w14:textId="77777777" w:rsidR="009E3273" w:rsidRPr="00866AC9" w:rsidRDefault="009E3273" w:rsidP="00773DBD">
            <w:pPr>
              <w:pStyle w:val="ListParagraph"/>
              <w:numPr>
                <w:ilvl w:val="0"/>
                <w:numId w:val="35"/>
              </w:numPr>
              <w:ind w:left="465"/>
              <w:rPr>
                <w:rFonts w:eastAsiaTheme="majorEastAsia" w:cs="Arial"/>
                <w:b/>
                <w:color w:val="000000" w:themeColor="text1"/>
                <w:sz w:val="26"/>
                <w:szCs w:val="26"/>
              </w:rPr>
            </w:pPr>
            <w:r w:rsidRPr="00866AC9">
              <w:rPr>
                <w:rFonts w:cs="Arial"/>
                <w:color w:val="000000" w:themeColor="text1"/>
                <w:sz w:val="26"/>
                <w:szCs w:val="26"/>
                <w:lang w:eastAsia="en-US"/>
              </w:rPr>
              <w:t>Teachers need to develop activities that are appropriate to learners’ stages of development.</w:t>
            </w:r>
          </w:p>
          <w:p w14:paraId="0A6D3750" w14:textId="35FA3112" w:rsidR="009E3273" w:rsidRPr="00866AC9" w:rsidRDefault="009E3273" w:rsidP="00773DBD">
            <w:pPr>
              <w:pStyle w:val="ListParagraph"/>
              <w:numPr>
                <w:ilvl w:val="0"/>
                <w:numId w:val="35"/>
              </w:numPr>
              <w:ind w:left="465"/>
              <w:rPr>
                <w:rFonts w:eastAsiaTheme="majorEastAsia" w:cs="Arial"/>
                <w:b/>
                <w:color w:val="000000" w:themeColor="text1"/>
                <w:sz w:val="26"/>
                <w:szCs w:val="26"/>
              </w:rPr>
            </w:pPr>
            <w:r w:rsidRPr="00866AC9">
              <w:rPr>
                <w:rFonts w:cs="Arial"/>
                <w:color w:val="000000" w:themeColor="text1"/>
                <w:sz w:val="26"/>
                <w:szCs w:val="26"/>
                <w:lang w:eastAsia="en-US"/>
              </w:rPr>
              <w:t>For example</w:t>
            </w:r>
            <w:r w:rsidR="00420D12" w:rsidRPr="00866AC9">
              <w:rPr>
                <w:rFonts w:cs="Arial"/>
                <w:color w:val="000000" w:themeColor="text1"/>
                <w:sz w:val="26"/>
                <w:szCs w:val="26"/>
                <w:lang w:eastAsia="en-US"/>
              </w:rPr>
              <w:t>,</w:t>
            </w:r>
            <w:r w:rsidRPr="00866AC9">
              <w:rPr>
                <w:rFonts w:cs="Arial"/>
                <w:color w:val="000000" w:themeColor="text1"/>
                <w:sz w:val="26"/>
                <w:szCs w:val="26"/>
                <w:lang w:eastAsia="en-US"/>
              </w:rPr>
              <w:t xml:space="preserve"> they must be sensitive to some of the limitations </w:t>
            </w:r>
            <w:r w:rsidR="00420D12" w:rsidRPr="00866AC9">
              <w:rPr>
                <w:rFonts w:cs="Arial"/>
                <w:color w:val="000000" w:themeColor="text1"/>
                <w:sz w:val="26"/>
                <w:szCs w:val="26"/>
                <w:lang w:eastAsia="en-US"/>
              </w:rPr>
              <w:t xml:space="preserve">learners </w:t>
            </w:r>
            <w:r w:rsidRPr="00866AC9">
              <w:rPr>
                <w:rFonts w:cs="Arial"/>
                <w:color w:val="000000" w:themeColor="text1"/>
                <w:sz w:val="26"/>
                <w:szCs w:val="26"/>
                <w:lang w:eastAsia="en-US"/>
              </w:rPr>
              <w:t xml:space="preserve">have in understanding the perspectives of others. </w:t>
            </w:r>
          </w:p>
        </w:tc>
      </w:tr>
      <w:tr w:rsidR="00830250" w:rsidRPr="000B3F21" w14:paraId="6CCDABFD" w14:textId="77777777" w:rsidTr="00866AC9">
        <w:trPr>
          <w:cantSplit/>
        </w:trPr>
        <w:tc>
          <w:tcPr>
            <w:tcW w:w="3246" w:type="dxa"/>
            <w:vAlign w:val="center"/>
          </w:tcPr>
          <w:p w14:paraId="7A99DC03" w14:textId="10C1C66D" w:rsidR="00830250" w:rsidRPr="00866AC9" w:rsidRDefault="008770F5" w:rsidP="000235A7">
            <w:pPr>
              <w:rPr>
                <w:rFonts w:cs="Arial"/>
                <w:sz w:val="26"/>
                <w:szCs w:val="26"/>
              </w:rPr>
            </w:pPr>
            <w:r w:rsidRPr="00866AC9">
              <w:rPr>
                <w:sz w:val="26"/>
                <w:szCs w:val="26"/>
              </w:rPr>
              <w:t>There is n</w:t>
            </w:r>
            <w:r w:rsidR="00030500" w:rsidRPr="00866AC9">
              <w:rPr>
                <w:sz w:val="26"/>
                <w:szCs w:val="26"/>
              </w:rPr>
              <w:t>o</w:t>
            </w:r>
            <w:r w:rsidRPr="00866AC9">
              <w:rPr>
                <w:sz w:val="26"/>
                <w:szCs w:val="26"/>
              </w:rPr>
              <w:t xml:space="preserve"> time, our classes are large, w</w:t>
            </w:r>
            <w:r w:rsidR="00830250" w:rsidRPr="00866AC9">
              <w:rPr>
                <w:sz w:val="26"/>
                <w:szCs w:val="26"/>
              </w:rPr>
              <w:t>e don’t have the resources</w:t>
            </w:r>
            <w:r w:rsidR="000235A7" w:rsidRPr="00866AC9">
              <w:rPr>
                <w:sz w:val="26"/>
                <w:szCs w:val="26"/>
              </w:rPr>
              <w:t xml:space="preserve"> and there is no space in the curriculum.</w:t>
            </w:r>
          </w:p>
        </w:tc>
        <w:tc>
          <w:tcPr>
            <w:tcW w:w="5744" w:type="dxa"/>
          </w:tcPr>
          <w:p w14:paraId="4F88145E" w14:textId="77777777" w:rsidR="005037CB" w:rsidRPr="00866AC9" w:rsidRDefault="000235A7" w:rsidP="00773DBD">
            <w:pPr>
              <w:pStyle w:val="ListParagraph"/>
              <w:widowControl w:val="0"/>
              <w:numPr>
                <w:ilvl w:val="0"/>
                <w:numId w:val="35"/>
              </w:numPr>
              <w:autoSpaceDE w:val="0"/>
              <w:autoSpaceDN w:val="0"/>
              <w:adjustRightInd w:val="0"/>
              <w:ind w:left="465"/>
              <w:rPr>
                <w:rFonts w:cs="Arial"/>
                <w:color w:val="000000" w:themeColor="text1"/>
                <w:sz w:val="26"/>
                <w:szCs w:val="26"/>
              </w:rPr>
            </w:pPr>
            <w:r w:rsidRPr="00866AC9">
              <w:rPr>
                <w:rFonts w:cs="Arial"/>
                <w:color w:val="000000" w:themeColor="text1"/>
                <w:sz w:val="26"/>
                <w:szCs w:val="26"/>
              </w:rPr>
              <w:t xml:space="preserve">Participation should be developed in a way that improves learning and enriches the curriculum, rather than overburdening teachers. </w:t>
            </w:r>
          </w:p>
          <w:p w14:paraId="4A5028B7" w14:textId="73761E57" w:rsidR="005037CB" w:rsidRPr="00866AC9" w:rsidRDefault="000235A7" w:rsidP="00773DBD">
            <w:pPr>
              <w:pStyle w:val="ListParagraph"/>
              <w:widowControl w:val="0"/>
              <w:numPr>
                <w:ilvl w:val="0"/>
                <w:numId w:val="35"/>
              </w:numPr>
              <w:autoSpaceDE w:val="0"/>
              <w:autoSpaceDN w:val="0"/>
              <w:adjustRightInd w:val="0"/>
              <w:ind w:left="465"/>
              <w:rPr>
                <w:rFonts w:cs="Arial"/>
                <w:color w:val="000000" w:themeColor="text1"/>
                <w:sz w:val="26"/>
                <w:szCs w:val="26"/>
              </w:rPr>
            </w:pPr>
            <w:r w:rsidRPr="00866AC9">
              <w:rPr>
                <w:rFonts w:cs="Arial"/>
                <w:color w:val="000000" w:themeColor="text1"/>
                <w:sz w:val="26"/>
                <w:szCs w:val="26"/>
              </w:rPr>
              <w:t xml:space="preserve">Keep things as simple as possible. Develop participatory activities step-by-step, aim to achieve realistic goals and always share the outcomes with colleagues, senior staff and </w:t>
            </w:r>
            <w:r w:rsidR="0066240C" w:rsidRPr="00866AC9">
              <w:rPr>
                <w:rFonts w:cs="Arial"/>
                <w:color w:val="000000" w:themeColor="text1"/>
                <w:sz w:val="26"/>
                <w:szCs w:val="26"/>
              </w:rPr>
              <w:t>parents/guardians/care-givers;</w:t>
            </w:r>
            <w:r w:rsidRPr="00866AC9">
              <w:rPr>
                <w:rFonts w:cs="Arial"/>
                <w:color w:val="000000" w:themeColor="text1"/>
                <w:sz w:val="26"/>
                <w:szCs w:val="26"/>
              </w:rPr>
              <w:t xml:space="preserve"> if appropriate so they can be aware of the benefits. </w:t>
            </w:r>
          </w:p>
          <w:p w14:paraId="7B9A62CF" w14:textId="72F45FC7" w:rsidR="00470F27" w:rsidRPr="00866AC9" w:rsidRDefault="005037CB" w:rsidP="00773DBD">
            <w:pPr>
              <w:pStyle w:val="ListParagraph"/>
              <w:widowControl w:val="0"/>
              <w:numPr>
                <w:ilvl w:val="0"/>
                <w:numId w:val="35"/>
              </w:numPr>
              <w:autoSpaceDE w:val="0"/>
              <w:autoSpaceDN w:val="0"/>
              <w:adjustRightInd w:val="0"/>
              <w:ind w:left="465"/>
              <w:rPr>
                <w:rFonts w:cs="Arial"/>
                <w:color w:val="000000" w:themeColor="text1"/>
                <w:sz w:val="26"/>
                <w:szCs w:val="26"/>
              </w:rPr>
            </w:pPr>
            <w:r w:rsidRPr="00866AC9">
              <w:rPr>
                <w:rFonts w:cs="Arial"/>
                <w:color w:val="000000" w:themeColor="text1"/>
                <w:sz w:val="26"/>
                <w:szCs w:val="26"/>
              </w:rPr>
              <w:t>Developing participation should not create more work but should rather allow teachers to work more effectively by using learners’ knowledge and experiences in the classroom. It is a way of delivering the syllabus more effectively.</w:t>
            </w:r>
          </w:p>
        </w:tc>
      </w:tr>
      <w:tr w:rsidR="005037CB" w:rsidRPr="000B3F21" w14:paraId="3AF236E7" w14:textId="77777777" w:rsidTr="00866AC9">
        <w:trPr>
          <w:cantSplit/>
        </w:trPr>
        <w:tc>
          <w:tcPr>
            <w:tcW w:w="3246" w:type="dxa"/>
            <w:vAlign w:val="center"/>
          </w:tcPr>
          <w:p w14:paraId="7BEC9CDE" w14:textId="4D09D785" w:rsidR="005037CB" w:rsidRPr="00866AC9" w:rsidRDefault="005037CB" w:rsidP="0091559B">
            <w:pPr>
              <w:rPr>
                <w:color w:val="008000"/>
                <w:sz w:val="26"/>
                <w:szCs w:val="26"/>
              </w:rPr>
            </w:pPr>
            <w:r w:rsidRPr="00866AC9">
              <w:rPr>
                <w:sz w:val="26"/>
                <w:szCs w:val="26"/>
              </w:rPr>
              <w:t>I don’t see how it can improve learning</w:t>
            </w:r>
          </w:p>
        </w:tc>
        <w:tc>
          <w:tcPr>
            <w:tcW w:w="5744" w:type="dxa"/>
          </w:tcPr>
          <w:p w14:paraId="3F9A0D99" w14:textId="5A394B71" w:rsidR="00470F27" w:rsidRPr="00866AC9" w:rsidRDefault="00470F27" w:rsidP="00773DBD">
            <w:pPr>
              <w:pStyle w:val="ListParagraph"/>
              <w:widowControl w:val="0"/>
              <w:numPr>
                <w:ilvl w:val="0"/>
                <w:numId w:val="36"/>
              </w:numPr>
              <w:autoSpaceDE w:val="0"/>
              <w:autoSpaceDN w:val="0"/>
              <w:adjustRightInd w:val="0"/>
              <w:ind w:left="465"/>
              <w:rPr>
                <w:rFonts w:cs="Arial"/>
                <w:color w:val="000000" w:themeColor="text1"/>
                <w:sz w:val="26"/>
                <w:szCs w:val="26"/>
              </w:rPr>
            </w:pPr>
            <w:r w:rsidRPr="00866AC9">
              <w:rPr>
                <w:rFonts w:cs="Arial"/>
                <w:color w:val="000000" w:themeColor="text1"/>
                <w:sz w:val="26"/>
                <w:szCs w:val="26"/>
              </w:rPr>
              <w:t xml:space="preserve">Listening to learners needs to lead to </w:t>
            </w:r>
            <w:r w:rsidR="00F07A72" w:rsidRPr="00866AC9">
              <w:rPr>
                <w:rFonts w:cs="Arial"/>
                <w:color w:val="000000" w:themeColor="text1"/>
                <w:sz w:val="26"/>
                <w:szCs w:val="26"/>
              </w:rPr>
              <w:t>improvements</w:t>
            </w:r>
            <w:r w:rsidRPr="00866AC9">
              <w:rPr>
                <w:rFonts w:cs="Arial"/>
                <w:color w:val="000000" w:themeColor="text1"/>
                <w:sz w:val="26"/>
                <w:szCs w:val="26"/>
              </w:rPr>
              <w:t>. Acting on what they say makes their involvement meaningful.</w:t>
            </w:r>
          </w:p>
          <w:p w14:paraId="3C9F4322" w14:textId="77777777" w:rsidR="00030500" w:rsidRPr="00866AC9" w:rsidRDefault="00030500" w:rsidP="00773DBD">
            <w:pPr>
              <w:pStyle w:val="NormalWeb"/>
              <w:numPr>
                <w:ilvl w:val="0"/>
                <w:numId w:val="36"/>
              </w:numPr>
              <w:ind w:left="465"/>
              <w:rPr>
                <w:rFonts w:ascii="Calibri" w:eastAsiaTheme="majorEastAsia" w:hAnsi="Calibri" w:cs="Arial"/>
                <w:b/>
                <w:color w:val="000000" w:themeColor="text1"/>
                <w:sz w:val="26"/>
                <w:szCs w:val="26"/>
              </w:rPr>
            </w:pPr>
            <w:r w:rsidRPr="00866AC9">
              <w:rPr>
                <w:rFonts w:ascii="Calibri" w:hAnsi="Calibri" w:cs="Arial"/>
                <w:color w:val="000000" w:themeColor="text1"/>
                <w:sz w:val="26"/>
                <w:szCs w:val="26"/>
              </w:rPr>
              <w:t>Learners gain in self-confidence when listened to and when taken seriously. It is important that they are supported to enable them to listen to each other and to others.</w:t>
            </w:r>
          </w:p>
          <w:p w14:paraId="5DDE84F3" w14:textId="631007F7" w:rsidR="00030500" w:rsidRPr="00866AC9" w:rsidRDefault="00030500" w:rsidP="00773DBD">
            <w:pPr>
              <w:pStyle w:val="NormalWeb"/>
              <w:numPr>
                <w:ilvl w:val="0"/>
                <w:numId w:val="36"/>
              </w:numPr>
              <w:ind w:left="465"/>
              <w:rPr>
                <w:rFonts w:ascii="Calibri" w:eastAsiaTheme="majorEastAsia" w:hAnsi="Calibri" w:cs="Arial"/>
                <w:b/>
                <w:color w:val="000000" w:themeColor="text1"/>
                <w:sz w:val="26"/>
                <w:szCs w:val="26"/>
              </w:rPr>
            </w:pPr>
            <w:r w:rsidRPr="00866AC9">
              <w:rPr>
                <w:rFonts w:ascii="Calibri" w:hAnsi="Calibri" w:cs="Arial"/>
                <w:color w:val="000000" w:themeColor="text1"/>
                <w:sz w:val="26"/>
                <w:szCs w:val="26"/>
              </w:rPr>
              <w:t xml:space="preserve">Learner participation supports </w:t>
            </w:r>
            <w:r w:rsidRPr="00866AC9">
              <w:rPr>
                <w:rFonts w:ascii="Calibri" w:hAnsi="Calibri" w:cs="Arial"/>
                <w:bCs/>
                <w:color w:val="000000" w:themeColor="text1"/>
                <w:sz w:val="26"/>
                <w:szCs w:val="26"/>
              </w:rPr>
              <w:t xml:space="preserve">the development </w:t>
            </w:r>
            <w:r w:rsidRPr="00866AC9">
              <w:rPr>
                <w:rFonts w:ascii="Calibri" w:hAnsi="Calibri" w:cs="Arial"/>
                <w:color w:val="000000" w:themeColor="text1"/>
                <w:sz w:val="26"/>
                <w:szCs w:val="26"/>
              </w:rPr>
              <w:t>of strategies for problem</w:t>
            </w:r>
            <w:r w:rsidR="00420D12" w:rsidRPr="00866AC9">
              <w:rPr>
                <w:rFonts w:ascii="Calibri" w:hAnsi="Calibri" w:cs="Arial"/>
                <w:color w:val="000000" w:themeColor="text1"/>
                <w:sz w:val="26"/>
                <w:szCs w:val="26"/>
              </w:rPr>
              <w:t>-</w:t>
            </w:r>
            <w:r w:rsidRPr="00866AC9">
              <w:rPr>
                <w:rFonts w:ascii="Calibri" w:hAnsi="Calibri" w:cs="Arial"/>
                <w:color w:val="000000" w:themeColor="text1"/>
                <w:sz w:val="26"/>
                <w:szCs w:val="26"/>
              </w:rPr>
              <w:t xml:space="preserve">solving and research, making learning more independent and deep-seated. </w:t>
            </w:r>
          </w:p>
          <w:p w14:paraId="3F4AFDAA" w14:textId="3FD41FE2" w:rsidR="00030500" w:rsidRPr="00866AC9" w:rsidRDefault="005037CB" w:rsidP="00773DBD">
            <w:pPr>
              <w:pStyle w:val="ListParagraph"/>
              <w:widowControl w:val="0"/>
              <w:numPr>
                <w:ilvl w:val="0"/>
                <w:numId w:val="36"/>
              </w:numPr>
              <w:autoSpaceDE w:val="0"/>
              <w:autoSpaceDN w:val="0"/>
              <w:adjustRightInd w:val="0"/>
              <w:ind w:left="465"/>
              <w:rPr>
                <w:rFonts w:cs="Arial"/>
                <w:color w:val="000000" w:themeColor="text1"/>
                <w:sz w:val="26"/>
                <w:szCs w:val="26"/>
              </w:rPr>
            </w:pPr>
            <w:r w:rsidRPr="00866AC9">
              <w:rPr>
                <w:rFonts w:cs="Arial"/>
                <w:color w:val="000000" w:themeColor="text1"/>
                <w:sz w:val="26"/>
                <w:szCs w:val="26"/>
              </w:rPr>
              <w:t>Participation initiatives are most likely to succeed where they are supported by management and sustained and embedded in the school organisation. Meaningful participation is a process, not simply the application of isolated, one- off participation activities or events.</w:t>
            </w:r>
          </w:p>
        </w:tc>
      </w:tr>
      <w:tr w:rsidR="005037CB" w:rsidRPr="000B3F21" w14:paraId="68FCBC70" w14:textId="77777777" w:rsidTr="00866AC9">
        <w:trPr>
          <w:cantSplit/>
        </w:trPr>
        <w:tc>
          <w:tcPr>
            <w:tcW w:w="3246" w:type="dxa"/>
            <w:vAlign w:val="center"/>
          </w:tcPr>
          <w:p w14:paraId="294BEE71" w14:textId="62FB2421" w:rsidR="005037CB" w:rsidRPr="00866AC9" w:rsidRDefault="00205A0E" w:rsidP="005311B7">
            <w:pPr>
              <w:rPr>
                <w:rFonts w:cs="Arial"/>
                <w:sz w:val="26"/>
                <w:szCs w:val="26"/>
              </w:rPr>
            </w:pPr>
            <w:r w:rsidRPr="00866AC9">
              <w:rPr>
                <w:sz w:val="26"/>
                <w:szCs w:val="26"/>
              </w:rPr>
              <w:lastRenderedPageBreak/>
              <w:t>In our culture children’s obedience is more highly valued than independence or autonomy. Girls and those from poorer families can see an unquestioning attitude as vital for social respectability or economic survival.</w:t>
            </w:r>
          </w:p>
        </w:tc>
        <w:tc>
          <w:tcPr>
            <w:tcW w:w="5744" w:type="dxa"/>
          </w:tcPr>
          <w:p w14:paraId="06CCF5EA" w14:textId="59A8CD81" w:rsidR="004807DB" w:rsidRPr="00866AC9" w:rsidRDefault="004807DB" w:rsidP="00773DBD">
            <w:pPr>
              <w:pStyle w:val="NormalWeb"/>
              <w:numPr>
                <w:ilvl w:val="0"/>
                <w:numId w:val="36"/>
              </w:numPr>
              <w:ind w:left="465"/>
              <w:rPr>
                <w:rFonts w:ascii="Calibri" w:hAnsi="Calibri" w:cs="Arial"/>
                <w:color w:val="000000" w:themeColor="text1"/>
                <w:sz w:val="26"/>
                <w:szCs w:val="26"/>
              </w:rPr>
            </w:pPr>
            <w:r w:rsidRPr="00866AC9">
              <w:rPr>
                <w:rFonts w:ascii="Calibri" w:hAnsi="Calibri" w:cs="Arial"/>
                <w:color w:val="000000" w:themeColor="text1"/>
                <w:sz w:val="26"/>
                <w:szCs w:val="26"/>
              </w:rPr>
              <w:t xml:space="preserve">Being listened to and </w:t>
            </w:r>
            <w:r w:rsidR="00F931B8" w:rsidRPr="00866AC9">
              <w:rPr>
                <w:rFonts w:ascii="Calibri" w:hAnsi="Calibri" w:cs="Arial"/>
                <w:color w:val="000000" w:themeColor="text1"/>
                <w:sz w:val="26"/>
                <w:szCs w:val="26"/>
              </w:rPr>
              <w:t>able to share</w:t>
            </w:r>
            <w:r w:rsidRPr="00866AC9">
              <w:rPr>
                <w:rFonts w:ascii="Calibri" w:hAnsi="Calibri" w:cs="Arial"/>
                <w:color w:val="000000" w:themeColor="text1"/>
                <w:sz w:val="26"/>
                <w:szCs w:val="26"/>
              </w:rPr>
              <w:t xml:space="preserve"> an opinion doesn’t </w:t>
            </w:r>
            <w:r w:rsidR="00F931B8" w:rsidRPr="00866AC9">
              <w:rPr>
                <w:rFonts w:ascii="Calibri" w:hAnsi="Calibri" w:cs="Arial"/>
                <w:color w:val="000000" w:themeColor="text1"/>
                <w:sz w:val="26"/>
                <w:szCs w:val="26"/>
              </w:rPr>
              <w:t>promote disobedience</w:t>
            </w:r>
            <w:r w:rsidRPr="00866AC9">
              <w:rPr>
                <w:rFonts w:ascii="Calibri" w:hAnsi="Calibri" w:cs="Arial"/>
                <w:color w:val="000000" w:themeColor="text1"/>
                <w:sz w:val="26"/>
                <w:szCs w:val="26"/>
              </w:rPr>
              <w:t>. In fact, in school, it needs to be part of a learners’ engagement with the learning process.</w:t>
            </w:r>
          </w:p>
          <w:p w14:paraId="116943F9" w14:textId="0D597B47" w:rsidR="005037CB" w:rsidRPr="00866AC9" w:rsidRDefault="0066240C" w:rsidP="00773DBD">
            <w:pPr>
              <w:pStyle w:val="NormalWeb"/>
              <w:numPr>
                <w:ilvl w:val="0"/>
                <w:numId w:val="36"/>
              </w:numPr>
              <w:ind w:left="465"/>
              <w:rPr>
                <w:rFonts w:ascii="Calibri" w:hAnsi="Calibri" w:cs="Arial"/>
                <w:color w:val="000000" w:themeColor="text1"/>
                <w:sz w:val="26"/>
                <w:szCs w:val="26"/>
              </w:rPr>
            </w:pPr>
            <w:r w:rsidRPr="00866AC9">
              <w:rPr>
                <w:rFonts w:ascii="Calibri" w:hAnsi="Calibri" w:cs="Arial"/>
                <w:color w:val="000000" w:themeColor="text1"/>
                <w:sz w:val="26"/>
                <w:szCs w:val="26"/>
              </w:rPr>
              <w:t>Parents/guardians/care-givers</w:t>
            </w:r>
            <w:r w:rsidR="004807DB" w:rsidRPr="00866AC9">
              <w:rPr>
                <w:rFonts w:ascii="Calibri" w:hAnsi="Calibri" w:cs="Arial"/>
                <w:color w:val="000000" w:themeColor="text1"/>
                <w:sz w:val="26"/>
                <w:szCs w:val="26"/>
              </w:rPr>
              <w:t xml:space="preserve"> and communities may need to be educated in the benefits of their children learning skills so they can be more independent and autonomous, and so access more meaningful and rewarding employment. </w:t>
            </w:r>
          </w:p>
          <w:p w14:paraId="3BE0B615" w14:textId="333E09AB" w:rsidR="00E72148" w:rsidRPr="00866AC9" w:rsidRDefault="00E72148" w:rsidP="00773DBD">
            <w:pPr>
              <w:pStyle w:val="NormalWeb"/>
              <w:numPr>
                <w:ilvl w:val="0"/>
                <w:numId w:val="36"/>
              </w:numPr>
              <w:ind w:left="465"/>
              <w:rPr>
                <w:rFonts w:ascii="Calibri" w:hAnsi="Calibri" w:cs="Arial"/>
                <w:color w:val="000000" w:themeColor="text1"/>
                <w:sz w:val="26"/>
                <w:szCs w:val="26"/>
              </w:rPr>
            </w:pPr>
            <w:r w:rsidRPr="00866AC9">
              <w:rPr>
                <w:rFonts w:ascii="Calibri" w:hAnsi="Calibri" w:cs="Arial"/>
                <w:color w:val="000000" w:themeColor="text1"/>
                <w:sz w:val="26"/>
                <w:szCs w:val="26"/>
              </w:rPr>
              <w:t xml:space="preserve">Teachers need to work </w:t>
            </w:r>
            <w:r w:rsidR="00CD34F7" w:rsidRPr="00866AC9">
              <w:rPr>
                <w:rFonts w:ascii="Calibri" w:hAnsi="Calibri" w:cs="Arial"/>
                <w:color w:val="000000" w:themeColor="text1"/>
                <w:sz w:val="26"/>
                <w:szCs w:val="26"/>
              </w:rPr>
              <w:t>hard to facilitate the participation of girls, learners from poorer families, a</w:t>
            </w:r>
            <w:r w:rsidR="00205A0E" w:rsidRPr="00866AC9">
              <w:rPr>
                <w:rFonts w:ascii="Calibri" w:hAnsi="Calibri" w:cs="Arial"/>
                <w:color w:val="000000" w:themeColor="text1"/>
                <w:sz w:val="26"/>
                <w:szCs w:val="26"/>
              </w:rPr>
              <w:t xml:space="preserve">nd other </w:t>
            </w:r>
            <w:r w:rsidR="00420D12" w:rsidRPr="00866AC9">
              <w:rPr>
                <w:rFonts w:ascii="Calibri" w:hAnsi="Calibri" w:cs="Arial"/>
                <w:color w:val="000000" w:themeColor="text1"/>
                <w:sz w:val="26"/>
                <w:szCs w:val="26"/>
              </w:rPr>
              <w:t>marg</w:t>
            </w:r>
            <w:r w:rsidR="00C42904" w:rsidRPr="00866AC9">
              <w:rPr>
                <w:rFonts w:ascii="Calibri" w:hAnsi="Calibri" w:cs="Arial"/>
                <w:color w:val="000000" w:themeColor="text1"/>
                <w:sz w:val="26"/>
                <w:szCs w:val="26"/>
              </w:rPr>
              <w:t>in</w:t>
            </w:r>
            <w:r w:rsidR="00420D12" w:rsidRPr="00866AC9">
              <w:rPr>
                <w:rFonts w:ascii="Calibri" w:hAnsi="Calibri" w:cs="Arial"/>
                <w:color w:val="000000" w:themeColor="text1"/>
                <w:sz w:val="26"/>
                <w:szCs w:val="26"/>
              </w:rPr>
              <w:t xml:space="preserve">alised and </w:t>
            </w:r>
            <w:r w:rsidR="00205A0E" w:rsidRPr="00866AC9">
              <w:rPr>
                <w:rFonts w:ascii="Calibri" w:hAnsi="Calibri" w:cs="Arial"/>
                <w:color w:val="000000" w:themeColor="text1"/>
                <w:sz w:val="26"/>
                <w:szCs w:val="26"/>
              </w:rPr>
              <w:t>disadvantaged learners</w:t>
            </w:r>
            <w:r w:rsidR="00CD34F7" w:rsidRPr="00866AC9">
              <w:rPr>
                <w:rFonts w:ascii="Calibri" w:hAnsi="Calibri" w:cs="Arial"/>
                <w:color w:val="000000" w:themeColor="text1"/>
                <w:sz w:val="26"/>
                <w:szCs w:val="26"/>
              </w:rPr>
              <w:t xml:space="preserve"> so that their voices are heard.</w:t>
            </w:r>
          </w:p>
          <w:p w14:paraId="61071D52" w14:textId="6373861E" w:rsidR="00F931B8" w:rsidRPr="00866AC9" w:rsidRDefault="00F931B8" w:rsidP="00773DBD">
            <w:pPr>
              <w:pStyle w:val="NormalWeb"/>
              <w:numPr>
                <w:ilvl w:val="0"/>
                <w:numId w:val="36"/>
              </w:numPr>
              <w:ind w:left="465"/>
              <w:rPr>
                <w:rFonts w:ascii="Calibri" w:hAnsi="Calibri" w:cs="Arial"/>
                <w:color w:val="000000" w:themeColor="text1"/>
                <w:sz w:val="26"/>
                <w:szCs w:val="26"/>
              </w:rPr>
            </w:pPr>
            <w:r w:rsidRPr="00866AC9">
              <w:rPr>
                <w:rFonts w:ascii="Calibri" w:hAnsi="Calibri" w:cs="Arial"/>
                <w:color w:val="000000" w:themeColor="text1"/>
                <w:sz w:val="26"/>
                <w:szCs w:val="26"/>
              </w:rPr>
              <w:t>Schools need to recognise the different ways girls are treated in different cultures and discover how to address the barriers t</w:t>
            </w:r>
            <w:r w:rsidR="004C3F0D" w:rsidRPr="00866AC9">
              <w:rPr>
                <w:rFonts w:ascii="Calibri" w:hAnsi="Calibri" w:cs="Arial"/>
                <w:color w:val="000000" w:themeColor="text1"/>
                <w:sz w:val="26"/>
                <w:szCs w:val="26"/>
              </w:rPr>
              <w:t>o their participation</w:t>
            </w:r>
            <w:r w:rsidRPr="00866AC9">
              <w:rPr>
                <w:rFonts w:ascii="Calibri" w:hAnsi="Calibri" w:cs="Arial"/>
                <w:color w:val="000000" w:themeColor="text1"/>
                <w:sz w:val="26"/>
                <w:szCs w:val="26"/>
              </w:rPr>
              <w:t>. For example, in many societies it is still assumed that boys will be decision-makers and girls will not. Integrated programmes, with girls and boys participating equally, may th</w:t>
            </w:r>
            <w:r w:rsidR="004C3F0D" w:rsidRPr="00866AC9">
              <w:rPr>
                <w:rFonts w:ascii="Calibri" w:hAnsi="Calibri" w:cs="Arial"/>
                <w:color w:val="000000" w:themeColor="text1"/>
                <w:sz w:val="26"/>
                <w:szCs w:val="26"/>
              </w:rPr>
              <w:t>erefore be beneficial</w:t>
            </w:r>
            <w:r w:rsidRPr="00866AC9">
              <w:rPr>
                <w:rFonts w:ascii="Calibri" w:hAnsi="Calibri" w:cs="Arial"/>
                <w:color w:val="000000" w:themeColor="text1"/>
                <w:sz w:val="26"/>
                <w:szCs w:val="26"/>
              </w:rPr>
              <w:t>.</w:t>
            </w:r>
          </w:p>
        </w:tc>
      </w:tr>
      <w:tr w:rsidR="005037CB" w:rsidRPr="000B3F21" w14:paraId="56937D87" w14:textId="77777777" w:rsidTr="00866AC9">
        <w:trPr>
          <w:cantSplit/>
        </w:trPr>
        <w:tc>
          <w:tcPr>
            <w:tcW w:w="3246" w:type="dxa"/>
            <w:vAlign w:val="center"/>
          </w:tcPr>
          <w:p w14:paraId="42D5F2DF" w14:textId="0002C7BC" w:rsidR="005037CB" w:rsidRPr="00866AC9" w:rsidRDefault="005037CB" w:rsidP="0091559B">
            <w:pPr>
              <w:rPr>
                <w:rFonts w:cs="Arial"/>
                <w:sz w:val="26"/>
                <w:szCs w:val="26"/>
              </w:rPr>
            </w:pPr>
            <w:r w:rsidRPr="00866AC9">
              <w:rPr>
                <w:sz w:val="26"/>
                <w:szCs w:val="26"/>
              </w:rPr>
              <w:t>This is not how we do things in our schools. Teachers are the experts. Children must listen to and respect their teachers.</w:t>
            </w:r>
          </w:p>
        </w:tc>
        <w:tc>
          <w:tcPr>
            <w:tcW w:w="5744" w:type="dxa"/>
          </w:tcPr>
          <w:p w14:paraId="39F7EDDB" w14:textId="790E675E" w:rsidR="005037CB" w:rsidRPr="00866AC9" w:rsidRDefault="005037CB" w:rsidP="00773DBD">
            <w:pPr>
              <w:pStyle w:val="ListParagraph"/>
              <w:widowControl w:val="0"/>
              <w:numPr>
                <w:ilvl w:val="0"/>
                <w:numId w:val="37"/>
              </w:numPr>
              <w:autoSpaceDE w:val="0"/>
              <w:autoSpaceDN w:val="0"/>
              <w:adjustRightInd w:val="0"/>
              <w:ind w:left="457"/>
              <w:rPr>
                <w:rStyle w:val="ilfuvd"/>
                <w:rFonts w:cs="Arial"/>
                <w:color w:val="000000"/>
                <w:sz w:val="26"/>
                <w:szCs w:val="26"/>
                <w:lang w:val="en-US"/>
              </w:rPr>
            </w:pPr>
            <w:r w:rsidRPr="00866AC9">
              <w:rPr>
                <w:rFonts w:cs="Arial"/>
                <w:color w:val="000000"/>
                <w:sz w:val="26"/>
                <w:szCs w:val="26"/>
                <w:lang w:val="en-US"/>
              </w:rPr>
              <w:t>Teachers will always be the experts in teaching but</w:t>
            </w:r>
            <w:r w:rsidR="00886E19" w:rsidRPr="00866AC9">
              <w:rPr>
                <w:rFonts w:cs="Arial"/>
                <w:color w:val="000000"/>
                <w:sz w:val="26"/>
                <w:szCs w:val="26"/>
                <w:lang w:val="en-US"/>
              </w:rPr>
              <w:t xml:space="preserve">, by allowing learners a voice, </w:t>
            </w:r>
            <w:r w:rsidRPr="00866AC9">
              <w:rPr>
                <w:rFonts w:cs="Arial"/>
                <w:color w:val="000000"/>
                <w:sz w:val="26"/>
                <w:szCs w:val="26"/>
                <w:lang w:val="en-US"/>
              </w:rPr>
              <w:t xml:space="preserve">teachers can better </w:t>
            </w:r>
            <w:r w:rsidRPr="00866AC9">
              <w:rPr>
                <w:rStyle w:val="ilfuvd"/>
                <w:rFonts w:eastAsia="Times New Roman" w:cs="Arial"/>
                <w:sz w:val="26"/>
                <w:szCs w:val="26"/>
              </w:rPr>
              <w:t>identify the needs, difficulties and learning skills of each learner.</w:t>
            </w:r>
          </w:p>
          <w:p w14:paraId="24D33B37" w14:textId="77777777" w:rsidR="005037CB" w:rsidRPr="00866AC9" w:rsidRDefault="005037CB" w:rsidP="00C42904">
            <w:pPr>
              <w:rPr>
                <w:rFonts w:cs="Arial"/>
                <w:sz w:val="26"/>
                <w:szCs w:val="26"/>
              </w:rPr>
            </w:pPr>
          </w:p>
        </w:tc>
      </w:tr>
      <w:tr w:rsidR="005037CB" w:rsidRPr="000B3F21" w14:paraId="47D84BFD" w14:textId="77777777" w:rsidTr="00866AC9">
        <w:trPr>
          <w:cantSplit/>
        </w:trPr>
        <w:tc>
          <w:tcPr>
            <w:tcW w:w="3246" w:type="dxa"/>
            <w:vAlign w:val="center"/>
          </w:tcPr>
          <w:p w14:paraId="675E6C42" w14:textId="7F0633B5" w:rsidR="005037CB" w:rsidRPr="00866AC9" w:rsidRDefault="005037CB" w:rsidP="0091559B">
            <w:pPr>
              <w:rPr>
                <w:rFonts w:cs="Arial"/>
                <w:sz w:val="26"/>
                <w:szCs w:val="26"/>
              </w:rPr>
            </w:pPr>
            <w:r w:rsidRPr="00866AC9">
              <w:rPr>
                <w:sz w:val="26"/>
                <w:szCs w:val="26"/>
              </w:rPr>
              <w:t>Teachers should no</w:t>
            </w:r>
            <w:r w:rsidR="00F120A1" w:rsidRPr="00866AC9">
              <w:rPr>
                <w:sz w:val="26"/>
                <w:szCs w:val="26"/>
              </w:rPr>
              <w:t>t</w:t>
            </w:r>
            <w:r w:rsidRPr="00866AC9">
              <w:rPr>
                <w:sz w:val="26"/>
                <w:szCs w:val="26"/>
              </w:rPr>
              <w:t xml:space="preserve"> be judged by learners.</w:t>
            </w:r>
          </w:p>
        </w:tc>
        <w:tc>
          <w:tcPr>
            <w:tcW w:w="5744" w:type="dxa"/>
          </w:tcPr>
          <w:p w14:paraId="039BB1A6" w14:textId="3ADE5116" w:rsidR="005037CB" w:rsidRPr="00866AC9" w:rsidRDefault="005037CB" w:rsidP="00773DBD">
            <w:pPr>
              <w:pStyle w:val="NormalWeb"/>
              <w:numPr>
                <w:ilvl w:val="0"/>
                <w:numId w:val="36"/>
              </w:numPr>
              <w:ind w:left="465"/>
              <w:rPr>
                <w:rFonts w:ascii="Calibri" w:hAnsi="Calibri" w:cs="Arial"/>
                <w:color w:val="000000" w:themeColor="text1"/>
                <w:sz w:val="26"/>
                <w:szCs w:val="26"/>
              </w:rPr>
            </w:pPr>
            <w:r w:rsidRPr="00866AC9">
              <w:rPr>
                <w:rFonts w:ascii="Calibri" w:hAnsi="Calibri" w:cs="Arial"/>
                <w:color w:val="000000" w:themeColor="text1"/>
                <w:sz w:val="26"/>
                <w:szCs w:val="26"/>
              </w:rPr>
              <w:t xml:space="preserve">When discussing improvements to lessons, there is no question of ‘judgments’ being made. Where teachers invite learners to give feedback about their learning experiences, this should include preparation or training, so that learners understand the boundaries, and comment on their learning </w:t>
            </w:r>
            <w:r w:rsidR="00BC6A41" w:rsidRPr="00866AC9">
              <w:rPr>
                <w:rFonts w:ascii="Calibri" w:hAnsi="Calibri" w:cs="Arial"/>
                <w:color w:val="000000" w:themeColor="text1"/>
                <w:sz w:val="26"/>
                <w:szCs w:val="26"/>
              </w:rPr>
              <w:t>constructively</w:t>
            </w:r>
            <w:r w:rsidRPr="00866AC9">
              <w:rPr>
                <w:rFonts w:ascii="Calibri" w:hAnsi="Calibri" w:cs="Arial"/>
                <w:color w:val="000000" w:themeColor="text1"/>
                <w:sz w:val="26"/>
                <w:szCs w:val="26"/>
              </w:rPr>
              <w:t xml:space="preserve">. Through such involvement, learners are actively learning about the learning process. </w:t>
            </w:r>
          </w:p>
          <w:p w14:paraId="2C6C0A6A" w14:textId="4DDEFA01" w:rsidR="005037CB" w:rsidRPr="00866AC9" w:rsidRDefault="0014733A" w:rsidP="00773DBD">
            <w:pPr>
              <w:pStyle w:val="NormalWeb"/>
              <w:numPr>
                <w:ilvl w:val="0"/>
                <w:numId w:val="36"/>
              </w:numPr>
              <w:ind w:left="465"/>
              <w:rPr>
                <w:rFonts w:ascii="Calibri" w:hAnsi="Calibri" w:cs="Arial"/>
                <w:color w:val="000000" w:themeColor="text1"/>
                <w:sz w:val="26"/>
                <w:szCs w:val="26"/>
              </w:rPr>
            </w:pPr>
            <w:r w:rsidRPr="00866AC9">
              <w:rPr>
                <w:rFonts w:ascii="Calibri" w:hAnsi="Calibri" w:cs="Arial"/>
                <w:color w:val="000000" w:themeColor="text1"/>
                <w:sz w:val="26"/>
                <w:szCs w:val="26"/>
              </w:rPr>
              <w:t xml:space="preserve">Teachers must be supported to deal with negative feedback </w:t>
            </w:r>
            <w:r w:rsidR="000D3A36" w:rsidRPr="00866AC9">
              <w:rPr>
                <w:rFonts w:ascii="Calibri" w:hAnsi="Calibri" w:cs="Arial"/>
                <w:color w:val="000000" w:themeColor="text1"/>
                <w:sz w:val="26"/>
                <w:szCs w:val="26"/>
              </w:rPr>
              <w:t>constructively and</w:t>
            </w:r>
            <w:r w:rsidRPr="00866AC9">
              <w:rPr>
                <w:rFonts w:ascii="Calibri" w:hAnsi="Calibri" w:cs="Arial"/>
                <w:color w:val="000000" w:themeColor="text1"/>
                <w:sz w:val="26"/>
                <w:szCs w:val="26"/>
              </w:rPr>
              <w:t xml:space="preserve"> must have confidence that an individual learner</w:t>
            </w:r>
            <w:r w:rsidR="00C42904" w:rsidRPr="00866AC9">
              <w:rPr>
                <w:rFonts w:ascii="Calibri" w:hAnsi="Calibri" w:cs="Arial"/>
                <w:color w:val="000000" w:themeColor="text1"/>
                <w:sz w:val="26"/>
                <w:szCs w:val="26"/>
              </w:rPr>
              <w:t>’</w:t>
            </w:r>
            <w:r w:rsidRPr="00866AC9">
              <w:rPr>
                <w:rFonts w:ascii="Calibri" w:hAnsi="Calibri" w:cs="Arial"/>
                <w:color w:val="000000" w:themeColor="text1"/>
                <w:sz w:val="26"/>
                <w:szCs w:val="26"/>
              </w:rPr>
              <w:t>s views will not be allowed to distort the bigger picture.</w:t>
            </w:r>
          </w:p>
        </w:tc>
      </w:tr>
      <w:tr w:rsidR="005037CB" w:rsidRPr="000B3F21" w14:paraId="0E6ED9AA" w14:textId="77777777" w:rsidTr="00866AC9">
        <w:trPr>
          <w:cantSplit/>
        </w:trPr>
        <w:tc>
          <w:tcPr>
            <w:tcW w:w="3246" w:type="dxa"/>
            <w:vAlign w:val="center"/>
          </w:tcPr>
          <w:p w14:paraId="4FE80DB0" w14:textId="7FDFD367" w:rsidR="005037CB" w:rsidRPr="00866AC9" w:rsidRDefault="00212BBB" w:rsidP="0091559B">
            <w:pPr>
              <w:rPr>
                <w:rFonts w:cs="Arial"/>
                <w:sz w:val="26"/>
                <w:szCs w:val="26"/>
              </w:rPr>
            </w:pPr>
            <w:r w:rsidRPr="00866AC9">
              <w:rPr>
                <w:sz w:val="26"/>
                <w:szCs w:val="26"/>
              </w:rPr>
              <w:lastRenderedPageBreak/>
              <w:t>Learners s</w:t>
            </w:r>
            <w:r w:rsidR="005037CB" w:rsidRPr="00866AC9">
              <w:rPr>
                <w:sz w:val="26"/>
                <w:szCs w:val="26"/>
              </w:rPr>
              <w:t xml:space="preserve">haring their views might lead to disagreement and </w:t>
            </w:r>
            <w:r w:rsidR="005346CF" w:rsidRPr="00866AC9">
              <w:rPr>
                <w:sz w:val="26"/>
                <w:szCs w:val="26"/>
              </w:rPr>
              <w:t>conflict</w:t>
            </w:r>
            <w:r w:rsidR="005037CB" w:rsidRPr="00866AC9">
              <w:rPr>
                <w:sz w:val="26"/>
                <w:szCs w:val="26"/>
              </w:rPr>
              <w:t>.</w:t>
            </w:r>
          </w:p>
        </w:tc>
        <w:tc>
          <w:tcPr>
            <w:tcW w:w="5744" w:type="dxa"/>
          </w:tcPr>
          <w:p w14:paraId="1461FE8B" w14:textId="7F0E2AA8" w:rsidR="005037CB" w:rsidRPr="00866AC9" w:rsidRDefault="00470F27" w:rsidP="00773DBD">
            <w:pPr>
              <w:pStyle w:val="NormalWeb"/>
              <w:numPr>
                <w:ilvl w:val="0"/>
                <w:numId w:val="38"/>
              </w:numPr>
              <w:ind w:left="465"/>
              <w:rPr>
                <w:rFonts w:ascii="Calibri" w:eastAsiaTheme="majorEastAsia" w:hAnsi="Calibri" w:cs="Arial"/>
                <w:b/>
                <w:color w:val="7B230B" w:themeColor="accent1" w:themeShade="BF"/>
                <w:sz w:val="26"/>
                <w:szCs w:val="26"/>
              </w:rPr>
            </w:pPr>
            <w:r w:rsidRPr="00866AC9">
              <w:rPr>
                <w:rFonts w:ascii="Calibri" w:hAnsi="Calibri" w:cs="Arial"/>
                <w:sz w:val="26"/>
                <w:szCs w:val="26"/>
              </w:rPr>
              <w:t xml:space="preserve">Teachers need to decide how any disagreement between learners sharing their views will be managed, and whether to seek consensus or majority, or to take learners’ views into account in some other way. This process must be transparent. </w:t>
            </w:r>
          </w:p>
        </w:tc>
      </w:tr>
      <w:tr w:rsidR="005037CB" w:rsidRPr="00E450B0" w14:paraId="21FDA919" w14:textId="77777777" w:rsidTr="00866AC9">
        <w:trPr>
          <w:cantSplit/>
        </w:trPr>
        <w:tc>
          <w:tcPr>
            <w:tcW w:w="3246" w:type="dxa"/>
            <w:vAlign w:val="center"/>
          </w:tcPr>
          <w:p w14:paraId="4DA106F4" w14:textId="6DBA9080" w:rsidR="005037CB" w:rsidRPr="00866AC9" w:rsidRDefault="005037CB" w:rsidP="0091559B">
            <w:pPr>
              <w:rPr>
                <w:rFonts w:cs="Arial"/>
                <w:sz w:val="26"/>
                <w:szCs w:val="26"/>
              </w:rPr>
            </w:pPr>
            <w:r w:rsidRPr="00866AC9">
              <w:rPr>
                <w:sz w:val="26"/>
                <w:szCs w:val="26"/>
              </w:rPr>
              <w:t>The loudest learners will be the only ones listened to.</w:t>
            </w:r>
          </w:p>
        </w:tc>
        <w:tc>
          <w:tcPr>
            <w:tcW w:w="5744" w:type="dxa"/>
          </w:tcPr>
          <w:p w14:paraId="63C71411" w14:textId="48BE12F3" w:rsidR="008770F5" w:rsidRPr="00866AC9" w:rsidRDefault="00470F27" w:rsidP="00773DBD">
            <w:pPr>
              <w:pStyle w:val="NormalWeb"/>
              <w:numPr>
                <w:ilvl w:val="0"/>
                <w:numId w:val="36"/>
              </w:numPr>
              <w:ind w:left="465"/>
              <w:rPr>
                <w:rFonts w:ascii="Calibri" w:hAnsi="Calibri" w:cs="Arial"/>
                <w:color w:val="000000" w:themeColor="text1"/>
                <w:sz w:val="26"/>
                <w:szCs w:val="26"/>
              </w:rPr>
            </w:pPr>
            <w:r w:rsidRPr="00866AC9">
              <w:rPr>
                <w:rFonts w:ascii="Calibri" w:hAnsi="Calibri" w:cs="Arial"/>
                <w:color w:val="000000" w:themeColor="text1"/>
                <w:sz w:val="26"/>
                <w:szCs w:val="26"/>
              </w:rPr>
              <w:t>Inclusive teachers will already be</w:t>
            </w:r>
            <w:r w:rsidR="00886E19" w:rsidRPr="00866AC9">
              <w:rPr>
                <w:rFonts w:ascii="Calibri" w:hAnsi="Calibri" w:cs="Arial"/>
                <w:color w:val="000000" w:themeColor="text1"/>
                <w:sz w:val="26"/>
                <w:szCs w:val="26"/>
              </w:rPr>
              <w:t xml:space="preserve"> </w:t>
            </w:r>
            <w:r w:rsidRPr="00866AC9">
              <w:rPr>
                <w:rFonts w:ascii="Calibri" w:hAnsi="Calibri" w:cs="Arial"/>
                <w:color w:val="000000" w:themeColor="text1"/>
                <w:sz w:val="26"/>
                <w:szCs w:val="26"/>
              </w:rPr>
              <w:t>ensuring quieter, more reticent learners have a voice. Putting too much emphasis on the views of a vocal minor</w:t>
            </w:r>
            <w:r w:rsidR="008770F5" w:rsidRPr="00866AC9">
              <w:rPr>
                <w:rFonts w:ascii="Calibri" w:hAnsi="Calibri" w:cs="Arial"/>
                <w:color w:val="000000" w:themeColor="text1"/>
                <w:sz w:val="26"/>
                <w:szCs w:val="26"/>
              </w:rPr>
              <w:t>ity can offer a distorted view.</w:t>
            </w:r>
          </w:p>
          <w:p w14:paraId="3594A152" w14:textId="3EE9C9EC" w:rsidR="005037CB" w:rsidRPr="00866AC9" w:rsidRDefault="00470F27" w:rsidP="00773DBD">
            <w:pPr>
              <w:pStyle w:val="NormalWeb"/>
              <w:numPr>
                <w:ilvl w:val="0"/>
                <w:numId w:val="36"/>
              </w:numPr>
              <w:ind w:left="465"/>
              <w:rPr>
                <w:rFonts w:ascii="Calibri" w:eastAsiaTheme="majorEastAsia" w:hAnsi="Calibri" w:cs="Arial"/>
                <w:b/>
                <w:color w:val="7B230B" w:themeColor="accent1" w:themeShade="BF"/>
                <w:sz w:val="26"/>
                <w:szCs w:val="26"/>
              </w:rPr>
            </w:pPr>
            <w:r w:rsidRPr="00866AC9">
              <w:rPr>
                <w:rFonts w:ascii="Calibri" w:hAnsi="Calibri" w:cs="Arial"/>
                <w:color w:val="000000" w:themeColor="text1"/>
                <w:sz w:val="26"/>
                <w:szCs w:val="26"/>
              </w:rPr>
              <w:t>T</w:t>
            </w:r>
            <w:r w:rsidR="00C42904" w:rsidRPr="00866AC9">
              <w:rPr>
                <w:rFonts w:ascii="Calibri" w:hAnsi="Calibri" w:cs="Arial"/>
                <w:color w:val="000000" w:themeColor="text1"/>
                <w:sz w:val="26"/>
                <w:szCs w:val="26"/>
              </w:rPr>
              <w:t>herefore, t</w:t>
            </w:r>
            <w:r w:rsidRPr="00866AC9">
              <w:rPr>
                <w:rFonts w:ascii="Calibri" w:hAnsi="Calibri" w:cs="Arial"/>
                <w:color w:val="000000" w:themeColor="text1"/>
                <w:sz w:val="26"/>
                <w:szCs w:val="26"/>
              </w:rPr>
              <w:t>eachers need to ensure that all learners are represented in discussions and decision-making, and, in particular, make sure that it is not only the articulate, well-behaved or loudest pupils who are listened to.</w:t>
            </w:r>
          </w:p>
        </w:tc>
      </w:tr>
      <w:tr w:rsidR="005037CB" w:rsidRPr="000B3F21" w14:paraId="0B018DA9" w14:textId="77777777" w:rsidTr="00866AC9">
        <w:trPr>
          <w:cantSplit/>
        </w:trPr>
        <w:tc>
          <w:tcPr>
            <w:tcW w:w="3246" w:type="dxa"/>
            <w:vAlign w:val="center"/>
          </w:tcPr>
          <w:p w14:paraId="1B4CE38D" w14:textId="3F595C45" w:rsidR="005037CB" w:rsidRPr="00866AC9" w:rsidRDefault="005037CB" w:rsidP="0091559B">
            <w:pPr>
              <w:rPr>
                <w:rFonts w:cs="Arial"/>
                <w:sz w:val="26"/>
                <w:szCs w:val="26"/>
              </w:rPr>
            </w:pPr>
            <w:r w:rsidRPr="00866AC9">
              <w:rPr>
                <w:sz w:val="26"/>
                <w:szCs w:val="26"/>
              </w:rPr>
              <w:t>Our learners don’t have the skills to make decisions cooperatively</w:t>
            </w:r>
            <w:r w:rsidR="00F120A1" w:rsidRPr="00866AC9">
              <w:rPr>
                <w:sz w:val="26"/>
                <w:szCs w:val="26"/>
              </w:rPr>
              <w:t xml:space="preserve"> and our teachers don’t have</w:t>
            </w:r>
            <w:r w:rsidR="00D0096A" w:rsidRPr="00866AC9">
              <w:rPr>
                <w:sz w:val="26"/>
                <w:szCs w:val="26"/>
              </w:rPr>
              <w:t xml:space="preserve"> the skills to teach them how</w:t>
            </w:r>
            <w:r w:rsidRPr="00866AC9">
              <w:rPr>
                <w:sz w:val="26"/>
                <w:szCs w:val="26"/>
              </w:rPr>
              <w:t>.</w:t>
            </w:r>
          </w:p>
        </w:tc>
        <w:tc>
          <w:tcPr>
            <w:tcW w:w="5744" w:type="dxa"/>
          </w:tcPr>
          <w:p w14:paraId="0B2E8320" w14:textId="29F42DD0" w:rsidR="005037CB" w:rsidRPr="00866AC9" w:rsidRDefault="00470F27" w:rsidP="00773DBD">
            <w:pPr>
              <w:pStyle w:val="NormalWeb"/>
              <w:numPr>
                <w:ilvl w:val="0"/>
                <w:numId w:val="36"/>
              </w:numPr>
              <w:ind w:left="465"/>
              <w:rPr>
                <w:rFonts w:ascii="Calibri" w:hAnsi="Calibri" w:cs="Arial"/>
                <w:color w:val="000000" w:themeColor="text1"/>
                <w:sz w:val="26"/>
                <w:szCs w:val="26"/>
              </w:rPr>
            </w:pPr>
            <w:r w:rsidRPr="00866AC9">
              <w:rPr>
                <w:rFonts w:ascii="Calibri" w:hAnsi="Calibri" w:cs="Arial"/>
                <w:color w:val="000000" w:themeColor="text1"/>
                <w:sz w:val="26"/>
                <w:szCs w:val="26"/>
              </w:rPr>
              <w:t xml:space="preserve">Some areas of the curriculum </w:t>
            </w:r>
            <w:r w:rsidR="00F120A1" w:rsidRPr="00866AC9">
              <w:rPr>
                <w:rFonts w:ascii="Calibri" w:hAnsi="Calibri" w:cs="Arial"/>
                <w:color w:val="000000" w:themeColor="text1"/>
                <w:sz w:val="26"/>
                <w:szCs w:val="26"/>
              </w:rPr>
              <w:t xml:space="preserve">already </w:t>
            </w:r>
            <w:r w:rsidR="00FF042E" w:rsidRPr="00866AC9">
              <w:rPr>
                <w:rFonts w:ascii="Calibri" w:hAnsi="Calibri" w:cs="Arial"/>
                <w:color w:val="000000" w:themeColor="text1"/>
                <w:sz w:val="26"/>
                <w:szCs w:val="26"/>
              </w:rPr>
              <w:t xml:space="preserve">teach </w:t>
            </w:r>
            <w:r w:rsidRPr="00866AC9">
              <w:rPr>
                <w:rFonts w:ascii="Calibri" w:hAnsi="Calibri" w:cs="Arial"/>
                <w:color w:val="000000" w:themeColor="text1"/>
                <w:sz w:val="26"/>
                <w:szCs w:val="26"/>
              </w:rPr>
              <w:t>cooperative decision-making; for example</w:t>
            </w:r>
            <w:r w:rsidR="00C42904" w:rsidRPr="00866AC9">
              <w:rPr>
                <w:rFonts w:ascii="Calibri" w:hAnsi="Calibri" w:cs="Arial"/>
                <w:color w:val="000000" w:themeColor="text1"/>
                <w:sz w:val="26"/>
                <w:szCs w:val="26"/>
              </w:rPr>
              <w:t>,</w:t>
            </w:r>
            <w:r w:rsidRPr="00866AC9">
              <w:rPr>
                <w:rFonts w:ascii="Calibri" w:hAnsi="Calibri" w:cs="Arial"/>
                <w:color w:val="000000" w:themeColor="text1"/>
                <w:sz w:val="26"/>
                <w:szCs w:val="26"/>
              </w:rPr>
              <w:t xml:space="preserve"> drama, practical science, sport and PE, </w:t>
            </w:r>
            <w:r w:rsidR="00C42904" w:rsidRPr="00866AC9">
              <w:rPr>
                <w:rFonts w:ascii="Calibri" w:hAnsi="Calibri" w:cs="Arial"/>
                <w:color w:val="000000" w:themeColor="text1"/>
                <w:sz w:val="26"/>
                <w:szCs w:val="26"/>
              </w:rPr>
              <w:t>class</w:t>
            </w:r>
            <w:r w:rsidRPr="00866AC9">
              <w:rPr>
                <w:rFonts w:ascii="Calibri" w:hAnsi="Calibri" w:cs="Arial"/>
                <w:color w:val="000000" w:themeColor="text1"/>
                <w:sz w:val="26"/>
                <w:szCs w:val="26"/>
              </w:rPr>
              <w:t>-tutoring.</w:t>
            </w:r>
          </w:p>
          <w:p w14:paraId="5141686A" w14:textId="1E7E8271" w:rsidR="00C26EA2" w:rsidRPr="00866AC9" w:rsidRDefault="004E6549" w:rsidP="00773DBD">
            <w:pPr>
              <w:pStyle w:val="NormalWeb"/>
              <w:numPr>
                <w:ilvl w:val="0"/>
                <w:numId w:val="36"/>
              </w:numPr>
              <w:ind w:left="465"/>
              <w:rPr>
                <w:rFonts w:ascii="Calibri" w:hAnsi="Calibri" w:cs="Arial"/>
                <w:color w:val="000000" w:themeColor="text1"/>
                <w:sz w:val="26"/>
                <w:szCs w:val="26"/>
              </w:rPr>
            </w:pPr>
            <w:r w:rsidRPr="00866AC9">
              <w:rPr>
                <w:rFonts w:ascii="Calibri" w:hAnsi="Calibri" w:cs="Arial"/>
                <w:color w:val="000000" w:themeColor="text1"/>
                <w:sz w:val="26"/>
                <w:szCs w:val="26"/>
              </w:rPr>
              <w:t>Inclusive teaching skill</w:t>
            </w:r>
            <w:r w:rsidR="00886E19" w:rsidRPr="00866AC9">
              <w:rPr>
                <w:rFonts w:ascii="Calibri" w:hAnsi="Calibri" w:cs="Arial"/>
                <w:color w:val="000000" w:themeColor="text1"/>
                <w:sz w:val="26"/>
                <w:szCs w:val="26"/>
              </w:rPr>
              <w:t>s</w:t>
            </w:r>
            <w:r w:rsidRPr="00866AC9">
              <w:rPr>
                <w:rFonts w:ascii="Calibri" w:hAnsi="Calibri" w:cs="Arial"/>
                <w:color w:val="000000" w:themeColor="text1"/>
                <w:sz w:val="26"/>
                <w:szCs w:val="26"/>
              </w:rPr>
              <w:t>, including promoting active learning strategies, complement teaching skills needed for fostering participation</w:t>
            </w:r>
            <w:r w:rsidR="00C42904" w:rsidRPr="00866AC9">
              <w:rPr>
                <w:rFonts w:ascii="Calibri" w:hAnsi="Calibri" w:cs="Arial"/>
                <w:color w:val="000000" w:themeColor="text1"/>
                <w:sz w:val="26"/>
                <w:szCs w:val="26"/>
              </w:rPr>
              <w:t>.</w:t>
            </w:r>
          </w:p>
          <w:p w14:paraId="6FC245ED" w14:textId="619FD940" w:rsidR="00C26EA2" w:rsidRPr="00866AC9" w:rsidRDefault="00C26EA2" w:rsidP="00773DBD">
            <w:pPr>
              <w:pStyle w:val="NormalWeb"/>
              <w:numPr>
                <w:ilvl w:val="0"/>
                <w:numId w:val="36"/>
              </w:numPr>
              <w:ind w:left="465"/>
              <w:rPr>
                <w:rFonts w:ascii="Calibri" w:eastAsiaTheme="majorEastAsia" w:hAnsi="Calibri" w:cs="Arial"/>
                <w:b/>
                <w:color w:val="008000"/>
                <w:sz w:val="26"/>
                <w:szCs w:val="26"/>
              </w:rPr>
            </w:pPr>
            <w:r w:rsidRPr="00866AC9">
              <w:rPr>
                <w:rFonts w:ascii="Calibri" w:hAnsi="Calibri" w:cs="Arial"/>
                <w:color w:val="000000" w:themeColor="text1"/>
                <w:sz w:val="26"/>
                <w:szCs w:val="26"/>
              </w:rPr>
              <w:t xml:space="preserve">There needs to be a commitment from senior management to </w:t>
            </w:r>
            <w:r w:rsidR="00D7464A" w:rsidRPr="00866AC9">
              <w:rPr>
                <w:rFonts w:ascii="Calibri" w:hAnsi="Calibri" w:cs="Arial"/>
                <w:color w:val="000000" w:themeColor="text1"/>
                <w:sz w:val="26"/>
                <w:szCs w:val="26"/>
              </w:rPr>
              <w:t xml:space="preserve">provide flexibility within the curriculum and to </w:t>
            </w:r>
            <w:r w:rsidRPr="00866AC9">
              <w:rPr>
                <w:rFonts w:ascii="Calibri" w:hAnsi="Calibri" w:cs="Arial"/>
                <w:color w:val="000000" w:themeColor="text1"/>
                <w:sz w:val="26"/>
                <w:szCs w:val="26"/>
              </w:rPr>
              <w:t xml:space="preserve">focus on </w:t>
            </w:r>
            <w:r w:rsidR="00C42904" w:rsidRPr="00866AC9">
              <w:rPr>
                <w:rFonts w:ascii="Calibri" w:hAnsi="Calibri" w:cs="Arial"/>
                <w:color w:val="000000" w:themeColor="text1"/>
                <w:sz w:val="26"/>
                <w:szCs w:val="26"/>
              </w:rPr>
              <w:t xml:space="preserve">teachers’ </w:t>
            </w:r>
            <w:r w:rsidRPr="00866AC9">
              <w:rPr>
                <w:rFonts w:ascii="Calibri" w:hAnsi="Calibri" w:cs="Arial"/>
                <w:color w:val="000000" w:themeColor="text1"/>
                <w:sz w:val="26"/>
                <w:szCs w:val="26"/>
              </w:rPr>
              <w:t>training needs related to inclusion and participation.</w:t>
            </w:r>
          </w:p>
        </w:tc>
      </w:tr>
      <w:tr w:rsidR="005037CB" w:rsidRPr="000B3F21" w14:paraId="122EC351" w14:textId="77777777" w:rsidTr="00866AC9">
        <w:trPr>
          <w:cantSplit/>
        </w:trPr>
        <w:tc>
          <w:tcPr>
            <w:tcW w:w="3246" w:type="dxa"/>
            <w:vAlign w:val="center"/>
          </w:tcPr>
          <w:p w14:paraId="55A449E9" w14:textId="7398F26F" w:rsidR="005037CB" w:rsidRPr="00866AC9" w:rsidRDefault="005037CB" w:rsidP="0091559B">
            <w:pPr>
              <w:rPr>
                <w:rFonts w:cs="Arial"/>
                <w:sz w:val="26"/>
                <w:szCs w:val="26"/>
              </w:rPr>
            </w:pPr>
            <w:r w:rsidRPr="00866AC9">
              <w:rPr>
                <w:sz w:val="26"/>
                <w:szCs w:val="26"/>
              </w:rPr>
              <w:t>Our learners are too aware of their rights already! We should be focusing instead on getting them to listen to us.</w:t>
            </w:r>
          </w:p>
        </w:tc>
        <w:tc>
          <w:tcPr>
            <w:tcW w:w="5744" w:type="dxa"/>
          </w:tcPr>
          <w:p w14:paraId="521943CE" w14:textId="77777777" w:rsidR="0014733A" w:rsidRPr="00866AC9" w:rsidRDefault="0014733A" w:rsidP="00773DBD">
            <w:pPr>
              <w:pStyle w:val="NormalWeb"/>
              <w:numPr>
                <w:ilvl w:val="0"/>
                <w:numId w:val="39"/>
              </w:numPr>
              <w:ind w:left="465"/>
              <w:rPr>
                <w:rFonts w:ascii="Calibri" w:eastAsiaTheme="majorEastAsia" w:hAnsi="Calibri" w:cs="Arial"/>
                <w:b/>
                <w:color w:val="7B230B" w:themeColor="accent1" w:themeShade="BF"/>
                <w:sz w:val="26"/>
                <w:szCs w:val="26"/>
              </w:rPr>
            </w:pPr>
            <w:r w:rsidRPr="00866AC9">
              <w:rPr>
                <w:rFonts w:ascii="Calibri" w:hAnsi="Calibri" w:cs="Arial"/>
                <w:sz w:val="26"/>
                <w:szCs w:val="26"/>
              </w:rPr>
              <w:t xml:space="preserve">In developing learner participation, it is important that learners understand their responsibilities as well as their rights. They can learn how rights can conflict, and how they can begin to address those conflicts through collaboration and consensus. </w:t>
            </w:r>
          </w:p>
          <w:p w14:paraId="56613A82" w14:textId="77777777" w:rsidR="005037CB" w:rsidRPr="00866AC9" w:rsidRDefault="00470F27" w:rsidP="00773DBD">
            <w:pPr>
              <w:pStyle w:val="NormalWeb"/>
              <w:numPr>
                <w:ilvl w:val="0"/>
                <w:numId w:val="39"/>
              </w:numPr>
              <w:ind w:left="465"/>
              <w:rPr>
                <w:rFonts w:ascii="Calibri" w:eastAsiaTheme="majorEastAsia" w:hAnsi="Calibri" w:cs="Arial"/>
                <w:b/>
                <w:color w:val="7B230B" w:themeColor="accent1" w:themeShade="BF"/>
                <w:sz w:val="26"/>
                <w:szCs w:val="26"/>
              </w:rPr>
            </w:pPr>
            <w:r w:rsidRPr="00866AC9">
              <w:rPr>
                <w:rFonts w:ascii="Calibri" w:hAnsi="Calibri" w:cs="Arial"/>
                <w:sz w:val="26"/>
                <w:szCs w:val="26"/>
              </w:rPr>
              <w:t xml:space="preserve">Learners need to view their involvement as part of collectively making things better, rather than a focus on 'what I want'. </w:t>
            </w:r>
          </w:p>
          <w:p w14:paraId="1AB44E5B" w14:textId="42FD8A90" w:rsidR="002D50E3" w:rsidRPr="00866AC9" w:rsidRDefault="00F872A2" w:rsidP="00773DBD">
            <w:pPr>
              <w:pStyle w:val="NormalWeb"/>
              <w:numPr>
                <w:ilvl w:val="0"/>
                <w:numId w:val="39"/>
              </w:numPr>
              <w:ind w:left="465"/>
              <w:rPr>
                <w:rFonts w:ascii="Calibri" w:eastAsiaTheme="majorEastAsia" w:hAnsi="Calibri" w:cs="Arial"/>
                <w:b/>
                <w:color w:val="7B230B" w:themeColor="accent1" w:themeShade="BF"/>
                <w:sz w:val="26"/>
                <w:szCs w:val="26"/>
              </w:rPr>
            </w:pPr>
            <w:r w:rsidRPr="00866AC9">
              <w:rPr>
                <w:rFonts w:ascii="Calibri" w:hAnsi="Calibri" w:cs="Arial"/>
                <w:sz w:val="26"/>
                <w:szCs w:val="26"/>
              </w:rPr>
              <w:t>According to Hart’s research, t</w:t>
            </w:r>
            <w:r w:rsidR="002D50E3" w:rsidRPr="00866AC9">
              <w:rPr>
                <w:rFonts w:ascii="Calibri" w:hAnsi="Calibri" w:cs="Arial"/>
                <w:sz w:val="26"/>
                <w:szCs w:val="26"/>
              </w:rPr>
              <w:t>he most effective partic</w:t>
            </w:r>
            <w:r w:rsidR="00015815" w:rsidRPr="00866AC9">
              <w:rPr>
                <w:rFonts w:ascii="Calibri" w:hAnsi="Calibri" w:cs="Arial"/>
                <w:sz w:val="26"/>
                <w:szCs w:val="26"/>
              </w:rPr>
              <w:t xml:space="preserve">ipatory activities, though child-initiated, </w:t>
            </w:r>
            <w:r w:rsidR="00015815" w:rsidRPr="00866AC9">
              <w:rPr>
                <w:rFonts w:ascii="Calibri" w:hAnsi="Calibri" w:cs="Arial"/>
                <w:b/>
                <w:sz w:val="26"/>
                <w:szCs w:val="26"/>
              </w:rPr>
              <w:t>share decision-making with adults</w:t>
            </w:r>
            <w:r w:rsidR="00962485" w:rsidRPr="00866AC9">
              <w:rPr>
                <w:rFonts w:ascii="Calibri" w:hAnsi="Calibri" w:cs="Arial"/>
                <w:b/>
                <w:sz w:val="26"/>
                <w:szCs w:val="26"/>
              </w:rPr>
              <w:t xml:space="preserve"> who provide support and wisdom.</w:t>
            </w:r>
          </w:p>
        </w:tc>
      </w:tr>
    </w:tbl>
    <w:p w14:paraId="0C62661B" w14:textId="051383B4" w:rsidR="00830250" w:rsidRDefault="00830250" w:rsidP="0091559B">
      <w:pPr>
        <w:rPr>
          <w:rFonts w:cs="Arial"/>
          <w:szCs w:val="28"/>
        </w:rPr>
      </w:pPr>
    </w:p>
    <w:p w14:paraId="58B04703" w14:textId="77777777" w:rsidR="00AB0051" w:rsidRPr="000B3F21" w:rsidRDefault="00AB0051" w:rsidP="0091559B">
      <w:pPr>
        <w:rPr>
          <w:rFonts w:cs="Arial"/>
          <w:szCs w:val="28"/>
        </w:rPr>
      </w:pPr>
    </w:p>
    <w:p w14:paraId="16C5E6ED" w14:textId="644E8E1A" w:rsidR="00E450B0" w:rsidRDefault="00E4789B" w:rsidP="00B169EC">
      <w:pPr>
        <w:rPr>
          <w:rFonts w:cs="Arial"/>
          <w:szCs w:val="28"/>
        </w:rPr>
      </w:pPr>
      <w:r w:rsidRPr="000B3F21">
        <w:rPr>
          <w:rFonts w:cs="Arial"/>
          <w:szCs w:val="28"/>
        </w:rPr>
        <w:lastRenderedPageBreak/>
        <w:t>Finally</w:t>
      </w:r>
      <w:r w:rsidR="00BE6105" w:rsidRPr="000B3F21">
        <w:rPr>
          <w:rFonts w:cs="Arial"/>
          <w:szCs w:val="28"/>
        </w:rPr>
        <w:t>,</w:t>
      </w:r>
      <w:r w:rsidRPr="000B3F21">
        <w:rPr>
          <w:rFonts w:cs="Arial"/>
          <w:szCs w:val="28"/>
        </w:rPr>
        <w:t xml:space="preserve"> the trainer could share this quotation from Roger Hart:</w:t>
      </w:r>
    </w:p>
    <w:p w14:paraId="34AE7A38" w14:textId="77777777" w:rsidR="00866AC9" w:rsidRDefault="00866AC9" w:rsidP="00B169EC">
      <w:pPr>
        <w:rPr>
          <w:rFonts w:cs="Arial"/>
          <w:szCs w:val="28"/>
        </w:rPr>
      </w:pPr>
    </w:p>
    <w:p w14:paraId="7D1DADBB" w14:textId="2493956E" w:rsidR="00B9400F" w:rsidRPr="00866AC9" w:rsidRDefault="00E4789B" w:rsidP="00866AC9">
      <w:pPr>
        <w:ind w:left="567"/>
        <w:rPr>
          <w:rFonts w:cs="Arial"/>
          <w:iCs/>
          <w:color w:val="000000"/>
          <w:szCs w:val="28"/>
          <w:lang w:eastAsia="en-US"/>
        </w:rPr>
      </w:pPr>
      <w:r w:rsidRPr="00866AC9">
        <w:rPr>
          <w:rFonts w:cs="Arial"/>
          <w:iCs/>
          <w:color w:val="000000"/>
          <w:szCs w:val="28"/>
          <w:lang w:eastAsia="en-US"/>
        </w:rPr>
        <w:t>‘Children’s participation does not mean supplanting adults. Adults do, however, need to learn to listen, support, and guide; and to know when and when not to speak. One should not, therefore, think of a child’s evolving capacities to participate as a simple step-like unfolding of individual abilities. One should rather think of what a child might be able to achieve in collaboration with other children and with supportive adults.’</w:t>
      </w:r>
      <w:r w:rsidR="00EC7B91" w:rsidRPr="00866AC9">
        <w:rPr>
          <w:rStyle w:val="FootnoteReference"/>
          <w:iCs/>
          <w:color w:val="000000"/>
          <w:szCs w:val="28"/>
          <w:lang w:eastAsia="en-US"/>
        </w:rPr>
        <w:footnoteReference w:id="5"/>
      </w:r>
      <w:r w:rsidR="00BE6105" w:rsidRPr="00866AC9">
        <w:rPr>
          <w:rFonts w:cs="Arial"/>
          <w:iCs/>
          <w:color w:val="000000"/>
          <w:szCs w:val="28"/>
          <w:lang w:eastAsia="en-US"/>
        </w:rPr>
        <w:t xml:space="preserve"> </w:t>
      </w:r>
    </w:p>
    <w:p w14:paraId="5BF2CA7D" w14:textId="1DB32D6B" w:rsidR="008C6A51" w:rsidRPr="009C395B" w:rsidRDefault="00866AC9" w:rsidP="00375A23">
      <w:pPr>
        <w:pStyle w:val="Heading2"/>
      </w:pPr>
      <w:r w:rsidRPr="004A7203">
        <w:rPr>
          <w:rFonts w:cs="Arial"/>
          <w:noProof/>
          <w:lang w:val="en-US" w:eastAsia="en-US"/>
        </w:rPr>
        <mc:AlternateContent>
          <mc:Choice Requires="wps">
            <w:drawing>
              <wp:anchor distT="0" distB="0" distL="114300" distR="114300" simplePos="0" relativeHeight="252122624" behindDoc="0" locked="0" layoutInCell="1" allowOverlap="1" wp14:anchorId="2EAA4B00" wp14:editId="08A9570A">
                <wp:simplePos x="0" y="0"/>
                <wp:positionH relativeFrom="column">
                  <wp:posOffset>5240655</wp:posOffset>
                </wp:positionH>
                <wp:positionV relativeFrom="paragraph">
                  <wp:posOffset>264160</wp:posOffset>
                </wp:positionV>
                <wp:extent cx="431800" cy="539750"/>
                <wp:effectExtent l="0" t="7937" r="1587" b="1588"/>
                <wp:wrapSquare wrapText="bothSides"/>
                <wp:docPr id="247"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1800" cy="539750"/>
                        </a:xfrm>
                        <a:prstGeom prst="roundRect">
                          <a:avLst>
                            <a:gd name="adj" fmla="val 13032"/>
                          </a:avLst>
                        </a:prstGeom>
                        <a:solidFill>
                          <a:srgbClr val="346DB6"/>
                        </a:solidFill>
                      </wps:spPr>
                      <wps:txbx>
                        <w:txbxContent>
                          <w:p w14:paraId="0CA8E432" w14:textId="77777777" w:rsidR="00385A39" w:rsidRPr="004A7203" w:rsidRDefault="00385A39" w:rsidP="0070196D">
                            <w:pPr>
                              <w:jc w:val="center"/>
                              <w:rPr>
                                <w:rFonts w:eastAsiaTheme="majorEastAsia" w:cs="Calibri"/>
                                <w:b/>
                                <w:iCs/>
                                <w:color w:val="FFFFFF" w:themeColor="background1"/>
                                <w:szCs w:val="28"/>
                              </w:rPr>
                            </w:pPr>
                            <w:r>
                              <w:rPr>
                                <w:rFonts w:eastAsiaTheme="majorEastAsia" w:cs="Calibri"/>
                                <w:b/>
                                <w:iCs/>
                                <w:color w:val="FFFFFF" w:themeColor="background1"/>
                                <w:szCs w:val="28"/>
                              </w:rPr>
                              <w:t>Main</w:t>
                            </w:r>
                          </w:p>
                        </w:txbxContent>
                      </wps:txbx>
                      <wps:bodyPr rot="0" vert="horz" wrap="square" lIns="91440" tIns="45720" rIns="91440" bIns="45720" anchor="ctr" anchorCtr="0" upright="1">
                        <a:noAutofit/>
                      </wps:bodyPr>
                    </wps:wsp>
                  </a:graphicData>
                </a:graphic>
                <wp14:sizeRelH relativeFrom="margin">
                  <wp14:pctWidth>0</wp14:pctWidth>
                </wp14:sizeRelH>
              </wp:anchor>
            </w:drawing>
          </mc:Choice>
          <mc:Fallback>
            <w:pict>
              <v:roundrect w14:anchorId="2EAA4B00" id="_x0000_s1106" style="position:absolute;margin-left:412.65pt;margin-top:20.8pt;width:34pt;height:42.5pt;rotation:90;z-index:252122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" fillcolor="#346db6" stroked="f">
                <v:textbox>
                  <w:txbxContent>
                    <w:p w14:paraId="0CA8E432" w14:textId="77777777" w:rsidR="00385A39" w:rsidRPr="004A7203" w:rsidRDefault="00385A39" w:rsidP="0070196D">
                      <w:pPr>
                        <w:jc w:val="center"/>
                        <w:rPr>
                          <w:rFonts w:eastAsiaTheme="majorEastAsia" w:cs="Calibri"/>
                          <w:b/>
                          <w:iCs/>
                          <w:color w:val="FFFFFF" w:themeColor="background1"/>
                          <w:szCs w:val="28"/>
                        </w:rPr>
                      </w:pPr>
                      <w:r>
                        <w:rPr>
                          <w:rFonts w:eastAsiaTheme="majorEastAsia" w:cs="Calibri"/>
                          <w:b/>
                          <w:iCs/>
                          <w:color w:val="FFFFFF" w:themeColor="background1"/>
                          <w:szCs w:val="28"/>
                        </w:rPr>
                        <w:t>Main</w:t>
                      </w:r>
                    </w:p>
                  </w:txbxContent>
                </v:textbox>
                <w10:wrap type="square"/>
              </v:roundrect>
            </w:pict>
          </mc:Fallback>
        </mc:AlternateContent>
      </w:r>
      <w:r w:rsidR="008C6A51" w:rsidRPr="009C395B">
        <w:t xml:space="preserve">Activity </w:t>
      </w:r>
      <w:r w:rsidR="00B9400F" w:rsidRPr="009C395B">
        <w:t>8.3</w:t>
      </w:r>
      <w:r w:rsidR="00B56C12" w:rsidRPr="009C395B">
        <w:t>e</w:t>
      </w:r>
      <w:r w:rsidR="008C6A51" w:rsidRPr="009C395B">
        <w:t xml:space="preserve">: Listening to and consulting learners </w:t>
      </w:r>
    </w:p>
    <w:p w14:paraId="2798E8FF" w14:textId="748570D2" w:rsidR="008C6A51" w:rsidRPr="009C395B" w:rsidRDefault="00A91530" w:rsidP="008C6A51">
      <w:pPr>
        <w:rPr>
          <w:rFonts w:cs="Arial"/>
          <w:bCs/>
          <w:color w:val="033896"/>
        </w:rPr>
      </w:pPr>
      <w:r w:rsidRPr="00134ACC">
        <w:rPr>
          <w:rFonts w:cs="Arial"/>
          <w:bCs/>
          <w:color w:val="033896"/>
          <w:sz w:val="48"/>
          <w:szCs w:val="48"/>
        </w:rPr>
        <w:sym w:font="Wingdings" w:char="F0B9"/>
      </w:r>
      <w:r w:rsidR="008C6A51" w:rsidRPr="00A91530">
        <w:rPr>
          <w:rFonts w:cs="Arial"/>
          <w:bCs/>
          <w:color w:val="033896"/>
        </w:rPr>
        <w:t xml:space="preserve">  </w:t>
      </w:r>
      <w:r w:rsidR="008900AD" w:rsidRPr="00A91530">
        <w:rPr>
          <w:rFonts w:cs="Arial"/>
          <w:bCs/>
          <w:color w:val="033896"/>
        </w:rPr>
        <w:t xml:space="preserve">45 </w:t>
      </w:r>
      <w:r w:rsidR="008C6A51" w:rsidRPr="00A91530">
        <w:rPr>
          <w:rFonts w:cs="Arial"/>
          <w:bCs/>
          <w:color w:val="033896"/>
        </w:rPr>
        <w:t>minutes</w:t>
      </w:r>
    </w:p>
    <w:p w14:paraId="67F4AB00" w14:textId="77777777" w:rsidR="00866AC9" w:rsidRDefault="00866AC9" w:rsidP="00B169EC">
      <w:pPr>
        <w:rPr>
          <w:rFonts w:cs="Arial"/>
          <w:szCs w:val="28"/>
        </w:rPr>
      </w:pPr>
    </w:p>
    <w:p w14:paraId="5DB14F93" w14:textId="0CE8A931" w:rsidR="00F27759" w:rsidRDefault="00596521" w:rsidP="00B169EC">
      <w:pPr>
        <w:rPr>
          <w:rFonts w:cs="Arial"/>
          <w:szCs w:val="28"/>
        </w:rPr>
      </w:pPr>
      <w:r w:rsidRPr="000B3F21">
        <w:rPr>
          <w:rFonts w:cs="Arial"/>
          <w:szCs w:val="28"/>
        </w:rPr>
        <w:t>The rest of this session’s</w:t>
      </w:r>
      <w:r w:rsidR="00F27759" w:rsidRPr="000B3F21">
        <w:rPr>
          <w:rFonts w:cs="Arial"/>
          <w:szCs w:val="28"/>
        </w:rPr>
        <w:t xml:space="preserve"> activities will help make </w:t>
      </w:r>
      <w:r w:rsidR="00FF225D">
        <w:rPr>
          <w:rFonts w:cs="Arial"/>
          <w:szCs w:val="28"/>
        </w:rPr>
        <w:t>teachers</w:t>
      </w:r>
      <w:r w:rsidR="00F27759" w:rsidRPr="000B3F21">
        <w:rPr>
          <w:rFonts w:cs="Arial"/>
          <w:szCs w:val="28"/>
        </w:rPr>
        <w:t xml:space="preserve"> further aware of the value of listening to learners, and how that can improve learning. The activities will support </w:t>
      </w:r>
      <w:r w:rsidR="00FF225D">
        <w:rPr>
          <w:rFonts w:cs="Arial"/>
          <w:szCs w:val="28"/>
        </w:rPr>
        <w:t>teachers</w:t>
      </w:r>
      <w:r w:rsidR="00F27759" w:rsidRPr="000B3F21">
        <w:rPr>
          <w:rFonts w:cs="Arial"/>
          <w:szCs w:val="28"/>
        </w:rPr>
        <w:t xml:space="preserve"> to plan </w:t>
      </w:r>
      <w:r w:rsidRPr="000B3F21">
        <w:rPr>
          <w:rFonts w:cs="Arial"/>
          <w:szCs w:val="28"/>
        </w:rPr>
        <w:t>an</w:t>
      </w:r>
      <w:r w:rsidR="00F27759" w:rsidRPr="000B3F21">
        <w:rPr>
          <w:rFonts w:cs="Arial"/>
          <w:szCs w:val="28"/>
        </w:rPr>
        <w:t xml:space="preserve"> initiative</w:t>
      </w:r>
      <w:r w:rsidRPr="000B3F21">
        <w:rPr>
          <w:rFonts w:cs="Arial"/>
          <w:szCs w:val="28"/>
        </w:rPr>
        <w:t xml:space="preserve"> for their own school setting</w:t>
      </w:r>
      <w:r w:rsidR="00F27759" w:rsidRPr="000B3F21">
        <w:rPr>
          <w:rFonts w:cs="Arial"/>
          <w:szCs w:val="28"/>
        </w:rPr>
        <w:t>.</w:t>
      </w:r>
    </w:p>
    <w:p w14:paraId="4848667F" w14:textId="77777777" w:rsidR="00866AC9" w:rsidRDefault="00866AC9" w:rsidP="00866AC9"/>
    <w:p w14:paraId="1C90F034" w14:textId="77777777" w:rsidR="00866AC9" w:rsidRDefault="00866AC9" w:rsidP="00866AC9">
      <w:pPr>
        <w:rPr>
          <w:rFonts w:cs="Arial"/>
        </w:rPr>
      </w:pPr>
      <w:r>
        <w:rPr>
          <w:rFonts w:cs="Arial"/>
          <w:noProof/>
          <w:lang w:val="en-US" w:eastAsia="en-US"/>
        </w:rPr>
        <mc:AlternateContent>
          <mc:Choice Requires="wpg">
            <w:drawing>
              <wp:anchor distT="0" distB="0" distL="114300" distR="114300" simplePos="0" relativeHeight="252172800" behindDoc="0" locked="0" layoutInCell="1" allowOverlap="1" wp14:anchorId="2D702C18" wp14:editId="637CDDEB">
                <wp:simplePos x="0" y="0"/>
                <wp:positionH relativeFrom="column">
                  <wp:posOffset>0</wp:posOffset>
                </wp:positionH>
                <wp:positionV relativeFrom="paragraph">
                  <wp:posOffset>28704</wp:posOffset>
                </wp:positionV>
                <wp:extent cx="1417899" cy="419100"/>
                <wp:effectExtent l="0" t="0" r="0" b="0"/>
                <wp:wrapNone/>
                <wp:docPr id="72" name="Group 72"/>
                <wp:cNvGraphicFramePr/>
                <a:graphic xmlns:a="http://schemas.openxmlformats.org/drawingml/2006/main">
                  <a:graphicData uri="http://schemas.microsoft.com/office/word/2010/wordprocessingGroup">
                    <wpg:wgp>
                      <wpg:cNvGrpSpPr/>
                      <wpg:grpSpPr>
                        <a:xfrm>
                          <a:off x="0" y="0"/>
                          <a:ext cx="1417899" cy="419100"/>
                          <a:chOff x="0" y="0"/>
                          <a:chExt cx="1250950" cy="419100"/>
                        </a:xfrm>
                        <a:solidFill>
                          <a:srgbClr val="346DB6"/>
                        </a:solidFill>
                      </wpg:grpSpPr>
                      <wps:wsp>
                        <wps:cNvPr id="73" name="Arrow: Pentagon 73"/>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 name="Text Box 74"/>
                        <wps:cNvSpPr txBox="1"/>
                        <wps:spPr>
                          <a:xfrm>
                            <a:off x="0" y="69850"/>
                            <a:ext cx="1102878" cy="273050"/>
                          </a:xfrm>
                          <a:prstGeom prst="rect">
                            <a:avLst/>
                          </a:prstGeom>
                          <a:grpFill/>
                          <a:ln w="6350">
                            <a:noFill/>
                          </a:ln>
                        </wps:spPr>
                        <wps:txbx>
                          <w:txbxContent>
                            <w:p w14:paraId="2C6C0D56" w14:textId="0060A0C1" w:rsidR="00385A39" w:rsidRPr="00134ACC" w:rsidRDefault="00385A39" w:rsidP="00866AC9">
                              <w:pPr>
                                <w:rPr>
                                  <w:b/>
                                  <w:color w:val="FFFFFF" w:themeColor="background1"/>
                                </w:rPr>
                              </w:pPr>
                              <w:r w:rsidRPr="00134ACC">
                                <w:rPr>
                                  <w:b/>
                                  <w:color w:val="FFFFFF" w:themeColor="background1"/>
                                </w:rPr>
                                <w:t xml:space="preserve">Resource </w:t>
                              </w:r>
                              <w:r>
                                <w:rPr>
                                  <w:b/>
                                  <w:color w:val="FFFFFF" w:themeColor="background1"/>
                                </w:rPr>
                                <w:t>8.22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2D702C18" id="Group 72" o:spid="_x0000_s1107" style="position:absolute;margin-left:0;margin-top:2.25pt;width:111.65pt;height:33pt;z-index:252172800;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">
                <v:shape id="Arrow: Pentagon 73" o:spid="_x0000_s1108"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uQw8UA&#10;AADbAAAADwAAAGRycy9kb3ducmV2LnhtbESPQWvCQBSE70L/w/IKXkQ3KtoSXUUEpVgQG+v9mX0m&#10;abNvQ3Y1sb++Wyh4HGbmG2a+bE0pblS7wrKC4SACQZxaXXCm4PO46b+CcB5ZY2mZFNzJwXLx1Jlj&#10;rG3DH3RLfCYChF2MCnLvq1hKl+Zk0A1sRRy8i60N+iDrTOoamwA3pRxF0VQaLDgs5FjROqf0O7ka&#10;BZv9+HCYvDe9bVJ97abDn+xMp0ap7nO7moHw1PpH+L/9phW8jOHvS/gBcvE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i5DDxQAAANsAAAAPAAAAAAAAAAAAAAAAAJgCAABkcnMv&#10;ZG93bnJldi54bWxQSwUGAAAAAAQABAD1AAAAigMAAAAA&#10;" adj="17982" filled="f" stroked="f" strokeweight="1pt"/>
                <v:shape id="Text Box 74" o:spid="_x0000_s1109" type="#_x0000_t202" style="position:absolute;top:698;width:11028;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P5LMUA&#10;AADbAAAADwAAAGRycy9kb3ducmV2LnhtbESPT4vCMBTE7wt+h/AEb2uqrKtUo0hBVsQ9+Ofi7dk8&#10;22LzUpuo1U+/WRA8DjPzG2Yya0wpblS7wrKCXjcCQZxaXXCmYL9bfI5AOI+ssbRMCh7kYDZtfUww&#10;1vbOG7ptfSYChF2MCnLvq1hKl+Zk0HVtRRy8k60N+iDrTOoa7wFuStmPom9psOCwkGNFSU7peXs1&#10;ClbJ4hc3x74ZPcvkZ32aV5f9YaBUp93MxyA8Nf4dfrWXWsHwC/6/hB8gp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8/ksxQAAANsAAAAPAAAAAAAAAAAAAAAAAJgCAABkcnMv&#10;ZG93bnJldi54bWxQSwUGAAAAAAQABAD1AAAAigMAAAAA&#10;" filled="f" stroked="f" strokeweight=".5pt">
                  <v:textbox>
                    <w:txbxContent>
                      <w:p w14:paraId="2C6C0D56" w14:textId="0060A0C1" w:rsidR="00385A39" w:rsidRPr="00134ACC" w:rsidRDefault="00385A39" w:rsidP="00866AC9">
                        <w:pPr>
                          <w:rPr>
                            <w:b/>
                            <w:color w:val="FFFFFF" w:themeColor="background1"/>
                          </w:rPr>
                        </w:pPr>
                        <w:r w:rsidRPr="00134ACC">
                          <w:rPr>
                            <w:b/>
                            <w:color w:val="FFFFFF" w:themeColor="background1"/>
                          </w:rPr>
                          <w:t xml:space="preserve">Resource </w:t>
                        </w:r>
                        <w:r>
                          <w:rPr>
                            <w:b/>
                            <w:color w:val="FFFFFF" w:themeColor="background1"/>
                          </w:rPr>
                          <w:t>8.22</w:t>
                        </w:r>
                      </w:p>
                    </w:txbxContent>
                  </v:textbox>
                </v:shape>
              </v:group>
            </w:pict>
          </mc:Fallback>
        </mc:AlternateContent>
      </w:r>
    </w:p>
    <w:p w14:paraId="68C1FFD1" w14:textId="77777777" w:rsidR="00866AC9" w:rsidRPr="007638BE" w:rsidRDefault="00866AC9" w:rsidP="00866AC9">
      <w:pPr>
        <w:rPr>
          <w:rFonts w:cs="Arial"/>
          <w:b/>
          <w:color w:val="033896"/>
        </w:rPr>
      </w:pPr>
      <w:r>
        <w:rPr>
          <w:rFonts w:cs="Arial"/>
        </w:rPr>
        <w:tab/>
      </w:r>
      <w:r>
        <w:rPr>
          <w:rFonts w:cs="Arial"/>
        </w:rPr>
        <w:tab/>
      </w:r>
      <w:r>
        <w:rPr>
          <w:rFonts w:cs="Arial"/>
        </w:rPr>
        <w:tab/>
      </w:r>
      <w:r>
        <w:rPr>
          <w:rFonts w:cs="Arial"/>
        </w:rPr>
        <w:tab/>
      </w:r>
      <w:r w:rsidRPr="007638BE">
        <w:rPr>
          <w:rFonts w:cs="Arial"/>
          <w:b/>
          <w:color w:val="033896"/>
        </w:rPr>
        <w:t xml:space="preserve">‘Young Voices’ video </w:t>
      </w:r>
    </w:p>
    <w:p w14:paraId="7D5C4203" w14:textId="77777777" w:rsidR="00866AC9" w:rsidRDefault="00866AC9" w:rsidP="00866AC9"/>
    <w:p w14:paraId="575D59E2" w14:textId="77777777" w:rsidR="00866AC9" w:rsidRDefault="00866AC9" w:rsidP="00866AC9">
      <w:pPr>
        <w:rPr>
          <w:rFonts w:cs="Arial"/>
        </w:rPr>
      </w:pPr>
      <w:r>
        <w:rPr>
          <w:rFonts w:cs="Arial"/>
          <w:noProof/>
          <w:lang w:val="en-US" w:eastAsia="en-US"/>
        </w:rPr>
        <mc:AlternateContent>
          <mc:Choice Requires="wpg">
            <w:drawing>
              <wp:anchor distT="0" distB="0" distL="114300" distR="114300" simplePos="0" relativeHeight="252174848" behindDoc="0" locked="0" layoutInCell="1" allowOverlap="1" wp14:anchorId="4AFED18C" wp14:editId="485A5E8E">
                <wp:simplePos x="0" y="0"/>
                <wp:positionH relativeFrom="column">
                  <wp:posOffset>0</wp:posOffset>
                </wp:positionH>
                <wp:positionV relativeFrom="paragraph">
                  <wp:posOffset>28704</wp:posOffset>
                </wp:positionV>
                <wp:extent cx="1417899" cy="419100"/>
                <wp:effectExtent l="0" t="0" r="0" b="0"/>
                <wp:wrapNone/>
                <wp:docPr id="75" name="Group 75"/>
                <wp:cNvGraphicFramePr/>
                <a:graphic xmlns:a="http://schemas.openxmlformats.org/drawingml/2006/main">
                  <a:graphicData uri="http://schemas.microsoft.com/office/word/2010/wordprocessingGroup">
                    <wpg:wgp>
                      <wpg:cNvGrpSpPr/>
                      <wpg:grpSpPr>
                        <a:xfrm>
                          <a:off x="0" y="0"/>
                          <a:ext cx="1417899" cy="419100"/>
                          <a:chOff x="0" y="0"/>
                          <a:chExt cx="1250950" cy="419100"/>
                        </a:xfrm>
                        <a:solidFill>
                          <a:srgbClr val="346DB6"/>
                        </a:solidFill>
                      </wpg:grpSpPr>
                      <wps:wsp>
                        <wps:cNvPr id="76" name="Arrow: Pentagon 76"/>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 name="Text Box 77"/>
                        <wps:cNvSpPr txBox="1"/>
                        <wps:spPr>
                          <a:xfrm>
                            <a:off x="0" y="69850"/>
                            <a:ext cx="1102878" cy="273050"/>
                          </a:xfrm>
                          <a:prstGeom prst="rect">
                            <a:avLst/>
                          </a:prstGeom>
                          <a:grpFill/>
                          <a:ln w="6350">
                            <a:noFill/>
                          </a:ln>
                        </wps:spPr>
                        <wps:txbx>
                          <w:txbxContent>
                            <w:p w14:paraId="2EE7600B" w14:textId="25AC5A21" w:rsidR="00385A39" w:rsidRPr="00134ACC" w:rsidRDefault="00385A39" w:rsidP="00866AC9">
                              <w:pPr>
                                <w:rPr>
                                  <w:b/>
                                  <w:color w:val="FFFFFF" w:themeColor="background1"/>
                                </w:rPr>
                              </w:pPr>
                              <w:r w:rsidRPr="00134ACC">
                                <w:rPr>
                                  <w:b/>
                                  <w:color w:val="FFFFFF" w:themeColor="background1"/>
                                </w:rPr>
                                <w:t xml:space="preserve">Resource </w:t>
                              </w:r>
                              <w:r>
                                <w:rPr>
                                  <w:b/>
                                  <w:color w:val="FFFFFF" w:themeColor="background1"/>
                                </w:rPr>
                                <w:t>8.23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4AFED18C" id="Group 75" o:spid="_x0000_s1110" style="position:absolute;margin-left:0;margin-top:2.25pt;width:111.65pt;height:33pt;z-index:252174848;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">
                <v:shape id="Arrow: Pentagon 76" o:spid="_x0000_s1111"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wzW8YA&#10;AADbAAAADwAAAGRycy9kb3ducmV2LnhtbESPQWvCQBSE70L/w/IKvUjdqJiW1FVEsIgFsdHeX7Ov&#10;SWr2bciuJvbXu0LB4zAz3zDTeWcqcabGlZYVDAcRCOLM6pJzBYf96vkVhPPIGivLpOBCDuazh94U&#10;E21b/qRz6nMRIOwSVFB4XydSuqwgg25ga+Lg/djGoA+yyaVusA1wU8lRFMXSYMlhocCalgVlx/Rk&#10;FKy2491u8tH239P6dxMP//Jv+mqVenrsFm8gPHX+Hv5vr7WClxhuX8IPkL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PwzW8YAAADbAAAADwAAAAAAAAAAAAAAAACYAgAAZHJz&#10;L2Rvd25yZXYueG1sUEsFBgAAAAAEAAQA9QAAAIsDAAAAAA==&#10;" adj="17982" filled="f" stroked="f" strokeweight="1pt"/>
                <v:shape id="Text Box 77" o:spid="_x0000_s1112" type="#_x0000_t202" style="position:absolute;top:698;width:11028;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FnW8YA&#10;AADbAAAADwAAAGRycy9kb3ducmV2LnhtbESPT2vCQBTE7wW/w/IEb3VjwD+kriIBqUh70Hrx9sw+&#10;k9DdtzG7jamfvlso9DjMzG+Y5bq3RnTU+tqxgsk4AUFcOF1zqeD0sX1egPABWaNxTAq+ycN6NXha&#10;YqbdnQ/UHUMpIoR9hgqqEJpMSl9UZNGPXUMcvatrLYYo21LqFu8Rbo1Mk2QmLdYcFypsKK+o+Dx+&#10;WQX7fPuOh0tqFw+Tv75dN83tdJ4qNRr2mxcQgfrwH/5r77SC+Rx+v8QfIF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iFnW8YAAADbAAAADwAAAAAAAAAAAAAAAACYAgAAZHJz&#10;L2Rvd25yZXYueG1sUEsFBgAAAAAEAAQA9QAAAIsDAAAAAA==&#10;" filled="f" stroked="f" strokeweight=".5pt">
                  <v:textbox>
                    <w:txbxContent>
                      <w:p w14:paraId="2EE7600B" w14:textId="25AC5A21" w:rsidR="00385A39" w:rsidRPr="00134ACC" w:rsidRDefault="00385A39" w:rsidP="00866AC9">
                        <w:pPr>
                          <w:rPr>
                            <w:b/>
                            <w:color w:val="FFFFFF" w:themeColor="background1"/>
                          </w:rPr>
                        </w:pPr>
                        <w:r w:rsidRPr="00134ACC">
                          <w:rPr>
                            <w:b/>
                            <w:color w:val="FFFFFF" w:themeColor="background1"/>
                          </w:rPr>
                          <w:t xml:space="preserve">Resource </w:t>
                        </w:r>
                        <w:r>
                          <w:rPr>
                            <w:b/>
                            <w:color w:val="FFFFFF" w:themeColor="background1"/>
                          </w:rPr>
                          <w:t>8.23</w:t>
                        </w:r>
                      </w:p>
                    </w:txbxContent>
                  </v:textbox>
                </v:shape>
              </v:group>
            </w:pict>
          </mc:Fallback>
        </mc:AlternateContent>
      </w:r>
    </w:p>
    <w:p w14:paraId="534F8D34" w14:textId="77777777" w:rsidR="00866AC9" w:rsidRPr="007638BE" w:rsidRDefault="00866AC9" w:rsidP="00866AC9">
      <w:pPr>
        <w:rPr>
          <w:rFonts w:cs="Arial"/>
          <w:b/>
          <w:color w:val="033896"/>
        </w:rPr>
      </w:pPr>
      <w:r>
        <w:rPr>
          <w:rFonts w:cs="Arial"/>
        </w:rPr>
        <w:tab/>
      </w:r>
      <w:r>
        <w:rPr>
          <w:rFonts w:cs="Arial"/>
        </w:rPr>
        <w:tab/>
      </w:r>
      <w:r>
        <w:rPr>
          <w:rFonts w:cs="Arial"/>
        </w:rPr>
        <w:tab/>
      </w:r>
      <w:r>
        <w:rPr>
          <w:rFonts w:cs="Arial"/>
        </w:rPr>
        <w:tab/>
      </w:r>
      <w:r w:rsidRPr="007638BE">
        <w:rPr>
          <w:rFonts w:cs="Arial"/>
          <w:b/>
          <w:color w:val="033896"/>
        </w:rPr>
        <w:t>Interview on video transcript</w:t>
      </w:r>
    </w:p>
    <w:p w14:paraId="22B83C91" w14:textId="77777777" w:rsidR="00866AC9" w:rsidRDefault="00866AC9" w:rsidP="00866AC9"/>
    <w:p w14:paraId="10F856A1" w14:textId="77777777" w:rsidR="00866AC9" w:rsidRDefault="00866AC9" w:rsidP="00866AC9">
      <w:pPr>
        <w:rPr>
          <w:rFonts w:cs="Arial"/>
        </w:rPr>
      </w:pPr>
      <w:r>
        <w:rPr>
          <w:rFonts w:cs="Arial"/>
          <w:noProof/>
          <w:lang w:val="en-US" w:eastAsia="en-US"/>
        </w:rPr>
        <mc:AlternateContent>
          <mc:Choice Requires="wpg">
            <w:drawing>
              <wp:anchor distT="0" distB="0" distL="114300" distR="114300" simplePos="0" relativeHeight="252176896" behindDoc="0" locked="0" layoutInCell="1" allowOverlap="1" wp14:anchorId="3FE0E36A" wp14:editId="4DEA53CA">
                <wp:simplePos x="0" y="0"/>
                <wp:positionH relativeFrom="column">
                  <wp:posOffset>0</wp:posOffset>
                </wp:positionH>
                <wp:positionV relativeFrom="paragraph">
                  <wp:posOffset>28704</wp:posOffset>
                </wp:positionV>
                <wp:extent cx="1417899" cy="419100"/>
                <wp:effectExtent l="0" t="0" r="0" b="0"/>
                <wp:wrapNone/>
                <wp:docPr id="78" name="Group 78"/>
                <wp:cNvGraphicFramePr/>
                <a:graphic xmlns:a="http://schemas.openxmlformats.org/drawingml/2006/main">
                  <a:graphicData uri="http://schemas.microsoft.com/office/word/2010/wordprocessingGroup">
                    <wpg:wgp>
                      <wpg:cNvGrpSpPr/>
                      <wpg:grpSpPr>
                        <a:xfrm>
                          <a:off x="0" y="0"/>
                          <a:ext cx="1417899" cy="419100"/>
                          <a:chOff x="0" y="0"/>
                          <a:chExt cx="1250950" cy="419100"/>
                        </a:xfrm>
                        <a:solidFill>
                          <a:srgbClr val="346DB6"/>
                        </a:solidFill>
                      </wpg:grpSpPr>
                      <wps:wsp>
                        <wps:cNvPr id="79" name="Arrow: Pentagon 79"/>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 name="Text Box 80"/>
                        <wps:cNvSpPr txBox="1"/>
                        <wps:spPr>
                          <a:xfrm>
                            <a:off x="0" y="69850"/>
                            <a:ext cx="1102878" cy="273050"/>
                          </a:xfrm>
                          <a:prstGeom prst="rect">
                            <a:avLst/>
                          </a:prstGeom>
                          <a:grpFill/>
                          <a:ln w="6350">
                            <a:noFill/>
                          </a:ln>
                        </wps:spPr>
                        <wps:txbx>
                          <w:txbxContent>
                            <w:p w14:paraId="6FA186AB" w14:textId="7A17EEA0" w:rsidR="00385A39" w:rsidRPr="00134ACC" w:rsidRDefault="00385A39" w:rsidP="00866AC9">
                              <w:pPr>
                                <w:rPr>
                                  <w:b/>
                                  <w:color w:val="FFFFFF" w:themeColor="background1"/>
                                </w:rPr>
                              </w:pPr>
                              <w:r w:rsidRPr="00134ACC">
                                <w:rPr>
                                  <w:b/>
                                  <w:color w:val="FFFFFF" w:themeColor="background1"/>
                                </w:rPr>
                                <w:t xml:space="preserve">Resource </w:t>
                              </w:r>
                              <w:r>
                                <w:rPr>
                                  <w:b/>
                                  <w:color w:val="FFFFFF" w:themeColor="background1"/>
                                </w:rPr>
                                <w:t>8.24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3FE0E36A" id="Group 78" o:spid="_x0000_s1113" style="position:absolute;margin-left:0;margin-top:2.25pt;width:111.65pt;height:33pt;z-index:252176896;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">
                <v:shape id="Arrow: Pentagon 79" o:spid="_x0000_s1114"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OnKcYA&#10;AADbAAAADwAAAGRycy9kb3ducmV2LnhtbESPQWvCQBSE70L/w/IKvYhurKg1uooIFqlQNG3vz+wz&#10;SZt9G7KrSf313YLgcZiZb5j5sjWluFDtCssKBv0IBHFqdcGZgs+PTe8FhPPIGkvLpOCXHCwXD505&#10;xto2fKBL4jMRIOxiVJB7X8VSujQng65vK+LgnWxt0AdZZ1LX2AS4KeVzFI2lwYLDQo4VrXNKf5Kz&#10;UbB5H+73o13TfU2q77fx4Jod6atR6umxXc1AeGr9PXxrb7WCyRT+v4QfIB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WOnKcYAAADbAAAADwAAAAAAAAAAAAAAAACYAgAAZHJz&#10;L2Rvd25yZXYueG1sUEsFBgAAAAAEAAQA9QAAAIsDAAAAAA==&#10;" adj="17982" filled="f" stroked="f" strokeweight="1pt"/>
                <v:shape id="Text Box 80" o:spid="_x0000_s1115" type="#_x0000_t202" style="position:absolute;top:698;width:11028;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2PCMMA&#10;AADbAAAADwAAAGRycy9kb3ducmV2LnhtbERPy2qDQBTdF/IPww1014wRWsRkFBGkpbSLPDbZ3Tg3&#10;KnHuGGdqbL++syh0eTjvbT6bXkw0us6ygvUqAkFcW91xo+B4qJ4SEM4ja+wtk4JvcpBni4ctptre&#10;eUfT3jcihLBLUUHr/ZBK6eqWDLqVHYgDd7GjQR/g2Eg94j2Em17GUfQiDXYcGlocqGypvu6/jIL3&#10;svrE3Tk2yU9fvn5ciuF2PD0r9biciw0IT7P/F/+537SCJKwPX8IPkNk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B2PCMMAAADbAAAADwAAAAAAAAAAAAAAAACYAgAAZHJzL2Rv&#10;d25yZXYueG1sUEsFBgAAAAAEAAQA9QAAAIgDAAAAAA==&#10;" filled="f" stroked="f" strokeweight=".5pt">
                  <v:textbox>
                    <w:txbxContent>
                      <w:p w14:paraId="6FA186AB" w14:textId="7A17EEA0" w:rsidR="00385A39" w:rsidRPr="00134ACC" w:rsidRDefault="00385A39" w:rsidP="00866AC9">
                        <w:pPr>
                          <w:rPr>
                            <w:b/>
                            <w:color w:val="FFFFFF" w:themeColor="background1"/>
                          </w:rPr>
                        </w:pPr>
                        <w:r w:rsidRPr="00134ACC">
                          <w:rPr>
                            <w:b/>
                            <w:color w:val="FFFFFF" w:themeColor="background1"/>
                          </w:rPr>
                          <w:t xml:space="preserve">Resource </w:t>
                        </w:r>
                        <w:r>
                          <w:rPr>
                            <w:b/>
                            <w:color w:val="FFFFFF" w:themeColor="background1"/>
                          </w:rPr>
                          <w:t>8.24</w:t>
                        </w:r>
                      </w:p>
                    </w:txbxContent>
                  </v:textbox>
                </v:shape>
              </v:group>
            </w:pict>
          </mc:Fallback>
        </mc:AlternateContent>
      </w:r>
    </w:p>
    <w:p w14:paraId="57FE11A7" w14:textId="77777777" w:rsidR="00866AC9" w:rsidRPr="00382F18" w:rsidRDefault="00866AC9" w:rsidP="00866AC9">
      <w:pPr>
        <w:rPr>
          <w:rFonts w:cs="Arial"/>
          <w:b/>
          <w:color w:val="033896"/>
        </w:rPr>
      </w:pPr>
      <w:r>
        <w:rPr>
          <w:rFonts w:cs="Arial"/>
        </w:rPr>
        <w:tab/>
      </w:r>
      <w:r>
        <w:rPr>
          <w:rFonts w:cs="Arial"/>
        </w:rPr>
        <w:tab/>
      </w:r>
      <w:r>
        <w:rPr>
          <w:rFonts w:cs="Arial"/>
        </w:rPr>
        <w:tab/>
      </w:r>
      <w:r>
        <w:rPr>
          <w:rFonts w:cs="Arial"/>
        </w:rPr>
        <w:tab/>
      </w:r>
      <w:r w:rsidRPr="007638BE">
        <w:rPr>
          <w:rFonts w:cs="Arial"/>
          <w:b/>
          <w:color w:val="033896"/>
        </w:rPr>
        <w:t>Identifying positive approaches</w:t>
      </w:r>
    </w:p>
    <w:p w14:paraId="1BBEDC3C" w14:textId="0413A8AA" w:rsidR="00866AC9" w:rsidRDefault="00866AC9" w:rsidP="00B169EC">
      <w:pPr>
        <w:rPr>
          <w:rFonts w:cs="Arial"/>
          <w:szCs w:val="28"/>
        </w:rPr>
      </w:pPr>
    </w:p>
    <w:p w14:paraId="51BF9033" w14:textId="22A7C89F" w:rsidR="00B57F0B" w:rsidRDefault="00DC74C2" w:rsidP="00B169EC">
      <w:pPr>
        <w:rPr>
          <w:color w:val="000000" w:themeColor="text1"/>
          <w:szCs w:val="28"/>
        </w:rPr>
      </w:pPr>
      <w:r w:rsidRPr="00A91530">
        <w:rPr>
          <w:color w:val="000000" w:themeColor="text1"/>
          <w:szCs w:val="28"/>
        </w:rPr>
        <w:t xml:space="preserve">The trainer should introduce </w:t>
      </w:r>
      <w:r w:rsidR="00FF225D">
        <w:rPr>
          <w:color w:val="000000" w:themeColor="text1"/>
          <w:szCs w:val="28"/>
        </w:rPr>
        <w:t>teachers</w:t>
      </w:r>
      <w:r w:rsidRPr="00A91530">
        <w:rPr>
          <w:color w:val="000000" w:themeColor="text1"/>
          <w:szCs w:val="28"/>
        </w:rPr>
        <w:t xml:space="preserve"> to </w:t>
      </w:r>
      <w:r w:rsidR="00FA502D" w:rsidRPr="00A91530">
        <w:rPr>
          <w:color w:val="000000" w:themeColor="text1"/>
          <w:szCs w:val="28"/>
        </w:rPr>
        <w:t>‘Young Voices’, a 14</w:t>
      </w:r>
      <w:r w:rsidR="00D55B3C" w:rsidRPr="00A91530">
        <w:rPr>
          <w:color w:val="000000" w:themeColor="text1"/>
          <w:szCs w:val="28"/>
        </w:rPr>
        <w:t>-</w:t>
      </w:r>
      <w:r w:rsidRPr="00A91530">
        <w:rPr>
          <w:color w:val="000000" w:themeColor="text1"/>
          <w:szCs w:val="28"/>
        </w:rPr>
        <w:t>minute film from the Norwegian Atlas Alliance</w:t>
      </w:r>
      <w:r w:rsidR="00383BD8" w:rsidRPr="00A91530">
        <w:rPr>
          <w:color w:val="000000" w:themeColor="text1"/>
          <w:szCs w:val="28"/>
        </w:rPr>
        <w:t xml:space="preserve"> </w:t>
      </w:r>
      <w:r w:rsidR="00FA502D" w:rsidRPr="00A91530">
        <w:rPr>
          <w:color w:val="000000" w:themeColor="text1"/>
          <w:szCs w:val="28"/>
        </w:rPr>
        <w:t>made</w:t>
      </w:r>
      <w:r w:rsidRPr="00A91530">
        <w:rPr>
          <w:color w:val="000000" w:themeColor="text1"/>
          <w:szCs w:val="28"/>
        </w:rPr>
        <w:t xml:space="preserve"> in partnership with EENET, </w:t>
      </w:r>
      <w:r w:rsidR="00FA502D" w:rsidRPr="00A91530">
        <w:rPr>
          <w:color w:val="000000" w:themeColor="text1"/>
          <w:szCs w:val="28"/>
        </w:rPr>
        <w:t xml:space="preserve">which </w:t>
      </w:r>
      <w:r w:rsidRPr="00A91530">
        <w:rPr>
          <w:color w:val="000000" w:themeColor="text1"/>
          <w:szCs w:val="28"/>
        </w:rPr>
        <w:t>d</w:t>
      </w:r>
      <w:r w:rsidR="00FA502D" w:rsidRPr="00A91530">
        <w:rPr>
          <w:color w:val="000000" w:themeColor="text1"/>
          <w:szCs w:val="28"/>
        </w:rPr>
        <w:t xml:space="preserve">ocuments young learners’ views </w:t>
      </w:r>
      <w:r w:rsidRPr="00A91530">
        <w:rPr>
          <w:color w:val="000000" w:themeColor="text1"/>
          <w:szCs w:val="28"/>
        </w:rPr>
        <w:t xml:space="preserve">about the quality of schooling they receive. </w:t>
      </w:r>
      <w:r w:rsidR="00210C01" w:rsidRPr="00A91530">
        <w:rPr>
          <w:color w:val="000000" w:themeColor="text1"/>
          <w:szCs w:val="28"/>
        </w:rPr>
        <w:t xml:space="preserve">If the trainer cannot access the video online, </w:t>
      </w:r>
      <w:r w:rsidR="00D55B3C" w:rsidRPr="00A91530">
        <w:rPr>
          <w:color w:val="000000" w:themeColor="text1"/>
          <w:szCs w:val="28"/>
        </w:rPr>
        <w:t>s</w:t>
      </w:r>
      <w:r w:rsidR="00210C01" w:rsidRPr="00A91530">
        <w:rPr>
          <w:color w:val="000000" w:themeColor="text1"/>
          <w:szCs w:val="28"/>
        </w:rPr>
        <w:t>he/he shoul</w:t>
      </w:r>
      <w:r w:rsidR="00527D31" w:rsidRPr="00A91530">
        <w:rPr>
          <w:color w:val="000000" w:themeColor="text1"/>
          <w:szCs w:val="28"/>
        </w:rPr>
        <w:t>d give a copy of</w:t>
      </w:r>
      <w:r w:rsidR="00FB6A4A" w:rsidRPr="00A91530">
        <w:rPr>
          <w:color w:val="000000" w:themeColor="text1"/>
          <w:szCs w:val="28"/>
        </w:rPr>
        <w:t xml:space="preserve"> the video transcript</w:t>
      </w:r>
      <w:r w:rsidR="00527D31" w:rsidRPr="00A91530">
        <w:rPr>
          <w:color w:val="000000" w:themeColor="text1"/>
          <w:szCs w:val="28"/>
        </w:rPr>
        <w:t xml:space="preserve"> </w:t>
      </w:r>
      <w:r w:rsidR="00FB6A4A" w:rsidRPr="00A91530">
        <w:rPr>
          <w:color w:val="000000" w:themeColor="text1"/>
          <w:szCs w:val="28"/>
        </w:rPr>
        <w:t>(</w:t>
      </w:r>
      <w:r w:rsidR="00527D31" w:rsidRPr="00447083">
        <w:rPr>
          <w:rFonts w:cs="Arial"/>
          <w:b/>
          <w:color w:val="033896"/>
        </w:rPr>
        <w:t xml:space="preserve">Resource </w:t>
      </w:r>
      <w:r w:rsidR="00FA502D" w:rsidRPr="00447083">
        <w:rPr>
          <w:rFonts w:cs="Arial"/>
          <w:b/>
          <w:color w:val="033896"/>
        </w:rPr>
        <w:t>8.</w:t>
      </w:r>
      <w:r w:rsidR="00790A55" w:rsidRPr="00447083">
        <w:rPr>
          <w:rFonts w:cs="Arial"/>
          <w:b/>
          <w:color w:val="033896"/>
        </w:rPr>
        <w:t>2</w:t>
      </w:r>
      <w:r w:rsidR="00762FB8" w:rsidRPr="00447083">
        <w:rPr>
          <w:rFonts w:cs="Arial"/>
          <w:b/>
          <w:color w:val="033896"/>
        </w:rPr>
        <w:t>3</w:t>
      </w:r>
      <w:r w:rsidR="00FB6A4A" w:rsidRPr="00A91530">
        <w:rPr>
          <w:color w:val="000000" w:themeColor="text1"/>
          <w:szCs w:val="28"/>
        </w:rPr>
        <w:t xml:space="preserve">) </w:t>
      </w:r>
      <w:r w:rsidR="00210C01" w:rsidRPr="00A91530">
        <w:rPr>
          <w:color w:val="000000" w:themeColor="text1"/>
          <w:szCs w:val="28"/>
        </w:rPr>
        <w:t xml:space="preserve">to </w:t>
      </w:r>
      <w:r w:rsidR="00FF225D">
        <w:rPr>
          <w:color w:val="000000" w:themeColor="text1"/>
          <w:szCs w:val="28"/>
        </w:rPr>
        <w:t>teachers</w:t>
      </w:r>
      <w:r w:rsidR="00FA502D" w:rsidRPr="00A91530">
        <w:rPr>
          <w:color w:val="000000" w:themeColor="text1"/>
          <w:szCs w:val="28"/>
        </w:rPr>
        <w:t xml:space="preserve"> in small</w:t>
      </w:r>
      <w:r w:rsidR="00210C01" w:rsidRPr="00A91530">
        <w:rPr>
          <w:color w:val="000000" w:themeColor="text1"/>
          <w:szCs w:val="28"/>
        </w:rPr>
        <w:t xml:space="preserve"> group</w:t>
      </w:r>
      <w:r w:rsidR="00FA502D" w:rsidRPr="00A91530">
        <w:rPr>
          <w:color w:val="000000" w:themeColor="text1"/>
          <w:szCs w:val="28"/>
        </w:rPr>
        <w:t>s</w:t>
      </w:r>
      <w:r w:rsidR="00210C01" w:rsidRPr="00A91530">
        <w:rPr>
          <w:color w:val="000000" w:themeColor="text1"/>
          <w:szCs w:val="28"/>
        </w:rPr>
        <w:t xml:space="preserve">. </w:t>
      </w:r>
    </w:p>
    <w:p w14:paraId="1D37576C" w14:textId="77777777" w:rsidR="00866AC9" w:rsidRPr="00A91530" w:rsidRDefault="00866AC9" w:rsidP="00B169EC">
      <w:pPr>
        <w:rPr>
          <w:color w:val="000000" w:themeColor="text1"/>
          <w:szCs w:val="28"/>
        </w:rPr>
      </w:pPr>
    </w:p>
    <w:p w14:paraId="73A0D5B1" w14:textId="38E18E6B" w:rsidR="00523FAF" w:rsidRPr="00A91530" w:rsidRDefault="00D55B3C" w:rsidP="00B169EC">
      <w:pPr>
        <w:rPr>
          <w:color w:val="000000" w:themeColor="text1"/>
          <w:szCs w:val="28"/>
        </w:rPr>
      </w:pPr>
      <w:r w:rsidRPr="00A91530">
        <w:rPr>
          <w:color w:val="000000" w:themeColor="text1"/>
          <w:szCs w:val="28"/>
        </w:rPr>
        <w:t>The trainer should g</w:t>
      </w:r>
      <w:r w:rsidR="00523FAF" w:rsidRPr="00A91530">
        <w:rPr>
          <w:color w:val="000000" w:themeColor="text1"/>
          <w:szCs w:val="28"/>
        </w:rPr>
        <w:t xml:space="preserve">ive </w:t>
      </w:r>
      <w:r w:rsidR="00826E06" w:rsidRPr="00A91530">
        <w:rPr>
          <w:color w:val="000000" w:themeColor="text1"/>
          <w:szCs w:val="28"/>
        </w:rPr>
        <w:t xml:space="preserve">each </w:t>
      </w:r>
      <w:r w:rsidR="00FF225D">
        <w:rPr>
          <w:color w:val="000000" w:themeColor="text1"/>
          <w:szCs w:val="28"/>
        </w:rPr>
        <w:t>teacher</w:t>
      </w:r>
      <w:r w:rsidR="00734441" w:rsidRPr="00A91530">
        <w:rPr>
          <w:color w:val="000000" w:themeColor="text1"/>
          <w:szCs w:val="28"/>
        </w:rPr>
        <w:t xml:space="preserve"> </w:t>
      </w:r>
      <w:r w:rsidR="00734441" w:rsidRPr="00447083">
        <w:rPr>
          <w:rFonts w:cs="Arial"/>
          <w:b/>
          <w:color w:val="033896"/>
        </w:rPr>
        <w:t>Resource</w:t>
      </w:r>
      <w:r w:rsidR="00527D31" w:rsidRPr="00447083">
        <w:rPr>
          <w:rFonts w:cs="Arial"/>
          <w:b/>
          <w:color w:val="033896"/>
        </w:rPr>
        <w:t xml:space="preserve"> </w:t>
      </w:r>
      <w:r w:rsidR="00FA502D" w:rsidRPr="00447083">
        <w:rPr>
          <w:rFonts w:cs="Arial"/>
          <w:b/>
          <w:color w:val="033896"/>
        </w:rPr>
        <w:t>8.</w:t>
      </w:r>
      <w:r w:rsidR="00790A55" w:rsidRPr="00447083">
        <w:rPr>
          <w:rFonts w:cs="Arial"/>
          <w:b/>
          <w:color w:val="033896"/>
        </w:rPr>
        <w:t>2</w:t>
      </w:r>
      <w:r w:rsidR="00762FB8" w:rsidRPr="00447083">
        <w:rPr>
          <w:rFonts w:cs="Arial"/>
          <w:b/>
          <w:color w:val="033896"/>
        </w:rPr>
        <w:t>4</w:t>
      </w:r>
      <w:r w:rsidR="002B77BE" w:rsidRPr="00A91530">
        <w:rPr>
          <w:color w:val="000000" w:themeColor="text1"/>
          <w:szCs w:val="28"/>
        </w:rPr>
        <w:t xml:space="preserve"> and </w:t>
      </w:r>
      <w:r w:rsidR="00523FAF" w:rsidRPr="00A91530">
        <w:rPr>
          <w:color w:val="000000" w:themeColor="text1"/>
          <w:szCs w:val="28"/>
        </w:rPr>
        <w:t>the following instructions:</w:t>
      </w:r>
    </w:p>
    <w:p w14:paraId="3C136D4A" w14:textId="0A36E46A" w:rsidR="00B71260" w:rsidRPr="005D12BB" w:rsidRDefault="002B77BE" w:rsidP="00773DBD">
      <w:pPr>
        <w:pStyle w:val="ListParagraph"/>
        <w:numPr>
          <w:ilvl w:val="0"/>
          <w:numId w:val="73"/>
        </w:numPr>
        <w:spacing w:after="120"/>
        <w:contextualSpacing w:val="0"/>
        <w:rPr>
          <w:szCs w:val="21"/>
        </w:rPr>
      </w:pPr>
      <w:r w:rsidRPr="005D12BB">
        <w:rPr>
          <w:szCs w:val="21"/>
        </w:rPr>
        <w:t>Watch</w:t>
      </w:r>
      <w:r w:rsidR="00DA2D61" w:rsidRPr="005D12BB">
        <w:rPr>
          <w:szCs w:val="21"/>
        </w:rPr>
        <w:t xml:space="preserve"> the </w:t>
      </w:r>
      <w:r w:rsidR="0007018E" w:rsidRPr="005D12BB">
        <w:rPr>
          <w:szCs w:val="21"/>
        </w:rPr>
        <w:t>film</w:t>
      </w:r>
      <w:r w:rsidR="00527D31" w:rsidRPr="005D12BB">
        <w:rPr>
          <w:szCs w:val="21"/>
        </w:rPr>
        <w:t xml:space="preserve"> </w:t>
      </w:r>
      <w:r w:rsidR="00DA2D61" w:rsidRPr="00A7111F">
        <w:rPr>
          <w:b/>
          <w:bCs/>
          <w:color w:val="033896"/>
          <w:szCs w:val="21"/>
        </w:rPr>
        <w:t>(</w:t>
      </w:r>
      <w:r w:rsidR="00527D31" w:rsidRPr="00A7111F">
        <w:rPr>
          <w:b/>
          <w:bCs/>
          <w:color w:val="033896"/>
          <w:szCs w:val="21"/>
        </w:rPr>
        <w:t xml:space="preserve">Resource </w:t>
      </w:r>
      <w:r w:rsidR="00FA502D" w:rsidRPr="00A7111F">
        <w:rPr>
          <w:b/>
          <w:bCs/>
          <w:color w:val="033896"/>
          <w:szCs w:val="21"/>
        </w:rPr>
        <w:t>8.</w:t>
      </w:r>
      <w:r w:rsidR="00B9400F" w:rsidRPr="00A7111F">
        <w:rPr>
          <w:b/>
          <w:bCs/>
          <w:color w:val="033896"/>
          <w:szCs w:val="21"/>
        </w:rPr>
        <w:t>2</w:t>
      </w:r>
      <w:r w:rsidR="00762FB8" w:rsidRPr="00A7111F">
        <w:rPr>
          <w:b/>
          <w:bCs/>
          <w:color w:val="033896"/>
          <w:szCs w:val="21"/>
        </w:rPr>
        <w:t>2</w:t>
      </w:r>
      <w:r w:rsidR="005577DB" w:rsidRPr="00A7111F">
        <w:rPr>
          <w:b/>
          <w:bCs/>
          <w:color w:val="033896"/>
          <w:szCs w:val="21"/>
        </w:rPr>
        <w:t>)</w:t>
      </w:r>
      <w:r w:rsidR="00523FAF" w:rsidRPr="00A7111F">
        <w:rPr>
          <w:b/>
          <w:bCs/>
          <w:color w:val="033896"/>
          <w:szCs w:val="21"/>
        </w:rPr>
        <w:t xml:space="preserve"> </w:t>
      </w:r>
      <w:r w:rsidR="00872A06" w:rsidRPr="005D12BB">
        <w:rPr>
          <w:szCs w:val="21"/>
        </w:rPr>
        <w:t xml:space="preserve">or </w:t>
      </w:r>
      <w:r w:rsidR="00D55B3C" w:rsidRPr="005D12BB">
        <w:rPr>
          <w:szCs w:val="21"/>
        </w:rPr>
        <w:t xml:space="preserve">read </w:t>
      </w:r>
      <w:r w:rsidR="00872A06" w:rsidRPr="005D12BB">
        <w:rPr>
          <w:szCs w:val="21"/>
        </w:rPr>
        <w:t xml:space="preserve">through the transcript </w:t>
      </w:r>
      <w:r w:rsidR="00527D31" w:rsidRPr="005D12BB">
        <w:rPr>
          <w:szCs w:val="21"/>
        </w:rPr>
        <w:t xml:space="preserve">extracts </w:t>
      </w:r>
      <w:r w:rsidR="00DA2D61" w:rsidRPr="00A7111F">
        <w:rPr>
          <w:b/>
          <w:bCs/>
          <w:color w:val="033896"/>
          <w:szCs w:val="21"/>
        </w:rPr>
        <w:t>(</w:t>
      </w:r>
      <w:r w:rsidR="00527D31" w:rsidRPr="00A7111F">
        <w:rPr>
          <w:b/>
          <w:bCs/>
          <w:color w:val="033896"/>
          <w:szCs w:val="21"/>
        </w:rPr>
        <w:t xml:space="preserve">Resource </w:t>
      </w:r>
      <w:r w:rsidR="00FA502D" w:rsidRPr="00A7111F">
        <w:rPr>
          <w:b/>
          <w:bCs/>
          <w:color w:val="033896"/>
          <w:szCs w:val="21"/>
        </w:rPr>
        <w:t>8.</w:t>
      </w:r>
      <w:r w:rsidR="00B9400F" w:rsidRPr="00A7111F">
        <w:rPr>
          <w:b/>
          <w:bCs/>
          <w:color w:val="033896"/>
          <w:szCs w:val="21"/>
        </w:rPr>
        <w:t>2</w:t>
      </w:r>
      <w:r w:rsidR="00762FB8" w:rsidRPr="00A7111F">
        <w:rPr>
          <w:b/>
          <w:bCs/>
          <w:color w:val="033896"/>
          <w:szCs w:val="21"/>
        </w:rPr>
        <w:t>3</w:t>
      </w:r>
      <w:r w:rsidR="00DA2D61" w:rsidRPr="005D12BB">
        <w:rPr>
          <w:szCs w:val="21"/>
        </w:rPr>
        <w:t>)</w:t>
      </w:r>
      <w:r w:rsidR="0069128D" w:rsidRPr="005D12BB">
        <w:rPr>
          <w:szCs w:val="21"/>
        </w:rPr>
        <w:t xml:space="preserve"> whilst thinking about the main points the learners make and the strategies used to give them a voice</w:t>
      </w:r>
      <w:r w:rsidR="00DA2D61" w:rsidRPr="005D12BB">
        <w:rPr>
          <w:szCs w:val="21"/>
        </w:rPr>
        <w:t xml:space="preserve">. This </w:t>
      </w:r>
      <w:r w:rsidR="0007018E" w:rsidRPr="005D12BB">
        <w:rPr>
          <w:szCs w:val="21"/>
        </w:rPr>
        <w:t>film</w:t>
      </w:r>
      <w:r w:rsidRPr="005D12BB">
        <w:rPr>
          <w:szCs w:val="21"/>
        </w:rPr>
        <w:t xml:space="preserve"> </w:t>
      </w:r>
      <w:r w:rsidR="00FA502D" w:rsidRPr="005D12BB">
        <w:rPr>
          <w:szCs w:val="21"/>
        </w:rPr>
        <w:t xml:space="preserve">shows that, with </w:t>
      </w:r>
      <w:r w:rsidR="00FA502D" w:rsidRPr="005D12BB">
        <w:rPr>
          <w:szCs w:val="21"/>
        </w:rPr>
        <w:lastRenderedPageBreak/>
        <w:t xml:space="preserve">careful facilitation, young learners can provide useful insights on a wide range of education issues that can help </w:t>
      </w:r>
      <w:r w:rsidR="00B27B2C" w:rsidRPr="005D12BB">
        <w:rPr>
          <w:szCs w:val="21"/>
        </w:rPr>
        <w:t xml:space="preserve">their </w:t>
      </w:r>
      <w:r w:rsidR="00FA502D" w:rsidRPr="005D12BB">
        <w:rPr>
          <w:szCs w:val="21"/>
        </w:rPr>
        <w:t>schools plan improvements.</w:t>
      </w:r>
    </w:p>
    <w:p w14:paraId="2F6E3E73" w14:textId="311F1972" w:rsidR="0007018E" w:rsidRPr="005D12BB" w:rsidRDefault="0007018E" w:rsidP="00773DBD">
      <w:pPr>
        <w:pStyle w:val="ListParagraph"/>
        <w:numPr>
          <w:ilvl w:val="0"/>
          <w:numId w:val="73"/>
        </w:numPr>
        <w:spacing w:after="120"/>
        <w:contextualSpacing w:val="0"/>
        <w:rPr>
          <w:szCs w:val="21"/>
        </w:rPr>
      </w:pPr>
      <w:r w:rsidRPr="005D12BB">
        <w:rPr>
          <w:szCs w:val="21"/>
        </w:rPr>
        <w:t xml:space="preserve">After showing the film, ask </w:t>
      </w:r>
      <w:r w:rsidR="00FF225D">
        <w:rPr>
          <w:szCs w:val="21"/>
        </w:rPr>
        <w:t>teachers</w:t>
      </w:r>
      <w:r w:rsidRPr="005D12BB">
        <w:rPr>
          <w:szCs w:val="21"/>
        </w:rPr>
        <w:t xml:space="preserve"> if they were surprised to see young learners talking in this way about their schooling? Why or why not? Were the points they raised useful? </w:t>
      </w:r>
    </w:p>
    <w:p w14:paraId="53996DE2" w14:textId="0FBE17ED" w:rsidR="00B71260" w:rsidRPr="005D12BB" w:rsidRDefault="00527D31" w:rsidP="00773DBD">
      <w:pPr>
        <w:pStyle w:val="ListParagraph"/>
        <w:numPr>
          <w:ilvl w:val="0"/>
          <w:numId w:val="73"/>
        </w:numPr>
        <w:ind w:left="357" w:hanging="357"/>
        <w:contextualSpacing w:val="0"/>
        <w:rPr>
          <w:szCs w:val="21"/>
        </w:rPr>
      </w:pPr>
      <w:r w:rsidRPr="005D12BB">
        <w:rPr>
          <w:szCs w:val="21"/>
        </w:rPr>
        <w:t xml:space="preserve">Using </w:t>
      </w:r>
      <w:r w:rsidRPr="00E450B0">
        <w:rPr>
          <w:b/>
          <w:bCs/>
          <w:color w:val="033896"/>
          <w:szCs w:val="21"/>
        </w:rPr>
        <w:t xml:space="preserve">Resource </w:t>
      </w:r>
      <w:r w:rsidR="00FA502D" w:rsidRPr="00E450B0">
        <w:rPr>
          <w:b/>
          <w:bCs/>
          <w:color w:val="033896"/>
          <w:szCs w:val="21"/>
        </w:rPr>
        <w:t>8.</w:t>
      </w:r>
      <w:r w:rsidR="00B9400F" w:rsidRPr="00E450B0">
        <w:rPr>
          <w:b/>
          <w:bCs/>
          <w:color w:val="033896"/>
          <w:szCs w:val="21"/>
        </w:rPr>
        <w:t>2</w:t>
      </w:r>
      <w:r w:rsidR="00762FB8" w:rsidRPr="00E450B0">
        <w:rPr>
          <w:b/>
          <w:bCs/>
          <w:color w:val="033896"/>
          <w:szCs w:val="21"/>
        </w:rPr>
        <w:t>4</w:t>
      </w:r>
      <w:r w:rsidR="002B77BE" w:rsidRPr="00E450B0">
        <w:rPr>
          <w:b/>
          <w:bCs/>
          <w:color w:val="033896"/>
          <w:szCs w:val="21"/>
        </w:rPr>
        <w:t>,</w:t>
      </w:r>
      <w:r w:rsidR="002B77BE" w:rsidRPr="00E450B0">
        <w:rPr>
          <w:color w:val="033896"/>
          <w:szCs w:val="21"/>
        </w:rPr>
        <w:t xml:space="preserve"> </w:t>
      </w:r>
      <w:r w:rsidR="001538D9" w:rsidRPr="005D12BB">
        <w:rPr>
          <w:szCs w:val="21"/>
        </w:rPr>
        <w:t xml:space="preserve">the trainer should ask the </w:t>
      </w:r>
      <w:r w:rsidR="00FF225D">
        <w:rPr>
          <w:szCs w:val="21"/>
        </w:rPr>
        <w:t>teachers</w:t>
      </w:r>
      <w:r w:rsidR="001538D9" w:rsidRPr="005D12BB">
        <w:rPr>
          <w:szCs w:val="21"/>
        </w:rPr>
        <w:t xml:space="preserve"> to </w:t>
      </w:r>
      <w:r w:rsidR="00962485" w:rsidRPr="005D12BB">
        <w:rPr>
          <w:szCs w:val="21"/>
        </w:rPr>
        <w:t xml:space="preserve">try </w:t>
      </w:r>
      <w:r w:rsidR="001538D9" w:rsidRPr="005D12BB">
        <w:rPr>
          <w:szCs w:val="21"/>
        </w:rPr>
        <w:t xml:space="preserve">to </w:t>
      </w:r>
      <w:r w:rsidR="00962485" w:rsidRPr="005D12BB">
        <w:rPr>
          <w:szCs w:val="21"/>
        </w:rPr>
        <w:t xml:space="preserve">remember the main points the learners made, and also identify </w:t>
      </w:r>
      <w:r w:rsidR="00523FAF" w:rsidRPr="005D12BB">
        <w:rPr>
          <w:szCs w:val="21"/>
        </w:rPr>
        <w:t xml:space="preserve">the </w:t>
      </w:r>
      <w:r w:rsidR="00CA146F" w:rsidRPr="005D12BB">
        <w:rPr>
          <w:szCs w:val="21"/>
        </w:rPr>
        <w:t>approaches</w:t>
      </w:r>
      <w:r w:rsidR="00523FAF" w:rsidRPr="005D12BB">
        <w:rPr>
          <w:szCs w:val="21"/>
        </w:rPr>
        <w:t xml:space="preserve"> </w:t>
      </w:r>
      <w:r w:rsidR="00E50E2E" w:rsidRPr="005D12BB">
        <w:rPr>
          <w:szCs w:val="21"/>
        </w:rPr>
        <w:t xml:space="preserve">for helping learners to </w:t>
      </w:r>
      <w:r w:rsidR="00962485" w:rsidRPr="005D12BB">
        <w:rPr>
          <w:szCs w:val="21"/>
        </w:rPr>
        <w:t>share their views</w:t>
      </w:r>
      <w:r w:rsidR="00E50E2E" w:rsidRPr="005D12BB">
        <w:rPr>
          <w:szCs w:val="21"/>
        </w:rPr>
        <w:t xml:space="preserve"> that </w:t>
      </w:r>
      <w:r w:rsidR="00230043" w:rsidRPr="005D12BB">
        <w:rPr>
          <w:szCs w:val="21"/>
        </w:rPr>
        <w:t>they</w:t>
      </w:r>
      <w:r w:rsidR="00523FAF" w:rsidRPr="005D12BB">
        <w:rPr>
          <w:szCs w:val="21"/>
        </w:rPr>
        <w:t xml:space="preserve"> </w:t>
      </w:r>
      <w:r w:rsidRPr="005D12BB">
        <w:rPr>
          <w:szCs w:val="21"/>
        </w:rPr>
        <w:t>see</w:t>
      </w:r>
      <w:r w:rsidR="00523FAF" w:rsidRPr="005D12BB">
        <w:rPr>
          <w:szCs w:val="21"/>
        </w:rPr>
        <w:t xml:space="preserve"> in the video</w:t>
      </w:r>
      <w:r w:rsidR="00C76519" w:rsidRPr="005D12BB">
        <w:rPr>
          <w:szCs w:val="21"/>
        </w:rPr>
        <w:t xml:space="preserve">/read about in the transcript. </w:t>
      </w:r>
      <w:r w:rsidR="00230043" w:rsidRPr="005D12BB">
        <w:rPr>
          <w:szCs w:val="21"/>
        </w:rPr>
        <w:t>They should recall</w:t>
      </w:r>
      <w:r w:rsidR="00E50E2E" w:rsidRPr="005D12BB">
        <w:rPr>
          <w:szCs w:val="21"/>
        </w:rPr>
        <w:t xml:space="preserve"> </w:t>
      </w:r>
      <w:r w:rsidR="002B77BE" w:rsidRPr="005D12BB">
        <w:rPr>
          <w:szCs w:val="21"/>
        </w:rPr>
        <w:t>the activities, resources and strategies used</w:t>
      </w:r>
      <w:r w:rsidR="00E50E2E" w:rsidRPr="005D12BB">
        <w:rPr>
          <w:szCs w:val="21"/>
        </w:rPr>
        <w:t>.</w:t>
      </w:r>
    </w:p>
    <w:p w14:paraId="7131907C" w14:textId="77777777" w:rsidR="00866AC9" w:rsidRDefault="00866AC9" w:rsidP="00866AC9">
      <w:pPr>
        <w:rPr>
          <w:rFonts w:cs="Arial"/>
          <w:color w:val="000000" w:themeColor="text1"/>
          <w:szCs w:val="28"/>
        </w:rPr>
      </w:pPr>
    </w:p>
    <w:p w14:paraId="0F6453CD" w14:textId="05B94243" w:rsidR="00966A79" w:rsidRPr="00866AC9" w:rsidRDefault="000F3CD8" w:rsidP="00866AC9">
      <w:pPr>
        <w:rPr>
          <w:rFonts w:cs="Arial"/>
          <w:color w:val="000000" w:themeColor="text1"/>
          <w:szCs w:val="28"/>
        </w:rPr>
      </w:pPr>
      <w:r w:rsidRPr="00866AC9">
        <w:rPr>
          <w:rFonts w:cs="Arial"/>
          <w:color w:val="000000" w:themeColor="text1"/>
          <w:szCs w:val="28"/>
        </w:rPr>
        <w:t>After</w:t>
      </w:r>
      <w:r w:rsidR="00B71260" w:rsidRPr="00866AC9">
        <w:rPr>
          <w:rFonts w:cs="Arial"/>
          <w:color w:val="000000" w:themeColor="text1"/>
          <w:szCs w:val="28"/>
        </w:rPr>
        <w:t xml:space="preserve"> 10-15</w:t>
      </w:r>
      <w:r w:rsidR="00E35943" w:rsidRPr="00866AC9">
        <w:rPr>
          <w:rFonts w:cs="Arial"/>
          <w:color w:val="000000" w:themeColor="text1"/>
          <w:szCs w:val="28"/>
        </w:rPr>
        <w:t xml:space="preserve"> minutes of group discussion t</w:t>
      </w:r>
      <w:r w:rsidR="00F02F51" w:rsidRPr="00866AC9">
        <w:rPr>
          <w:rFonts w:cs="Arial"/>
          <w:color w:val="000000" w:themeColor="text1"/>
          <w:szCs w:val="28"/>
        </w:rPr>
        <w:t xml:space="preserve">he trainer should </w:t>
      </w:r>
      <w:r w:rsidR="00C76519" w:rsidRPr="00866AC9">
        <w:rPr>
          <w:rFonts w:cs="Arial"/>
          <w:color w:val="000000" w:themeColor="text1"/>
          <w:szCs w:val="28"/>
        </w:rPr>
        <w:t xml:space="preserve">collect feedback and </w:t>
      </w:r>
      <w:r w:rsidRPr="00866AC9">
        <w:rPr>
          <w:rFonts w:cs="Arial"/>
          <w:color w:val="000000" w:themeColor="text1"/>
          <w:szCs w:val="28"/>
        </w:rPr>
        <w:t>write</w:t>
      </w:r>
      <w:r w:rsidR="00B1518E" w:rsidRPr="00866AC9">
        <w:rPr>
          <w:rFonts w:cs="Arial"/>
          <w:color w:val="000000" w:themeColor="text1"/>
          <w:szCs w:val="28"/>
        </w:rPr>
        <w:t xml:space="preserve"> on the</w:t>
      </w:r>
      <w:r w:rsidR="00966A79" w:rsidRPr="00866AC9">
        <w:rPr>
          <w:rFonts w:cs="Arial"/>
          <w:color w:val="000000" w:themeColor="text1"/>
          <w:szCs w:val="28"/>
        </w:rPr>
        <w:t xml:space="preserve"> </w:t>
      </w:r>
      <w:r w:rsidR="00B1518E" w:rsidRPr="00866AC9">
        <w:rPr>
          <w:rFonts w:cs="Arial"/>
          <w:color w:val="000000" w:themeColor="text1"/>
          <w:szCs w:val="28"/>
        </w:rPr>
        <w:t xml:space="preserve">board or </w:t>
      </w:r>
      <w:r w:rsidR="00966A79" w:rsidRPr="00866AC9">
        <w:rPr>
          <w:rFonts w:cs="Arial"/>
          <w:color w:val="000000" w:themeColor="text1"/>
          <w:szCs w:val="28"/>
        </w:rPr>
        <w:t xml:space="preserve">flipchart key points the </w:t>
      </w:r>
      <w:r w:rsidR="00FF225D">
        <w:rPr>
          <w:rFonts w:cs="Arial"/>
          <w:color w:val="000000" w:themeColor="text1"/>
          <w:szCs w:val="28"/>
        </w:rPr>
        <w:t>teachers</w:t>
      </w:r>
      <w:r w:rsidR="00966A79" w:rsidRPr="00866AC9">
        <w:rPr>
          <w:rFonts w:cs="Arial"/>
          <w:color w:val="000000" w:themeColor="text1"/>
          <w:szCs w:val="28"/>
        </w:rPr>
        <w:t xml:space="preserve"> </w:t>
      </w:r>
      <w:r w:rsidR="00F02F51" w:rsidRPr="00866AC9">
        <w:rPr>
          <w:rFonts w:cs="Arial"/>
          <w:color w:val="000000" w:themeColor="text1"/>
          <w:szCs w:val="28"/>
        </w:rPr>
        <w:t>make</w:t>
      </w:r>
      <w:r w:rsidR="00C76519" w:rsidRPr="00866AC9">
        <w:rPr>
          <w:rFonts w:cs="Arial"/>
          <w:color w:val="000000" w:themeColor="text1"/>
          <w:szCs w:val="28"/>
        </w:rPr>
        <w:t xml:space="preserve"> about strategies used</w:t>
      </w:r>
      <w:r w:rsidRPr="00866AC9">
        <w:rPr>
          <w:rFonts w:cs="Arial"/>
          <w:color w:val="000000" w:themeColor="text1"/>
          <w:szCs w:val="28"/>
        </w:rPr>
        <w:t xml:space="preserve">. </w:t>
      </w:r>
      <w:r w:rsidR="00230043" w:rsidRPr="00866AC9">
        <w:rPr>
          <w:rFonts w:cs="Arial"/>
          <w:color w:val="000000" w:themeColor="text1"/>
          <w:szCs w:val="28"/>
        </w:rPr>
        <w:t>The trainer should l</w:t>
      </w:r>
      <w:r w:rsidR="00F02F51" w:rsidRPr="00866AC9">
        <w:rPr>
          <w:rFonts w:cs="Arial"/>
          <w:color w:val="000000" w:themeColor="text1"/>
          <w:szCs w:val="28"/>
        </w:rPr>
        <w:t xml:space="preserve">ink the discussion to </w:t>
      </w:r>
      <w:r w:rsidR="00C76519" w:rsidRPr="00866AC9">
        <w:rPr>
          <w:rFonts w:cs="Arial"/>
          <w:color w:val="000000" w:themeColor="text1"/>
          <w:szCs w:val="28"/>
        </w:rPr>
        <w:t xml:space="preserve">what </w:t>
      </w:r>
      <w:r w:rsidR="00FF225D">
        <w:rPr>
          <w:rFonts w:cs="Arial"/>
          <w:color w:val="000000" w:themeColor="text1"/>
          <w:szCs w:val="28"/>
        </w:rPr>
        <w:t>teachers</w:t>
      </w:r>
      <w:r w:rsidR="00C76519" w:rsidRPr="00866AC9">
        <w:rPr>
          <w:rFonts w:cs="Arial"/>
          <w:color w:val="000000" w:themeColor="text1"/>
          <w:szCs w:val="28"/>
        </w:rPr>
        <w:t xml:space="preserve"> have already learned in earlier activities about key principles of, approaches to, and degrees of, participation</w:t>
      </w:r>
      <w:r w:rsidR="005523EF" w:rsidRPr="00866AC9">
        <w:rPr>
          <w:rFonts w:cs="Arial"/>
          <w:color w:val="000000" w:themeColor="text1"/>
          <w:szCs w:val="28"/>
        </w:rPr>
        <w:t>.</w:t>
      </w:r>
    </w:p>
    <w:p w14:paraId="228BA4E5" w14:textId="77777777" w:rsidR="00767D78" w:rsidRPr="00A7111F" w:rsidRDefault="00767D78" w:rsidP="00866AC9"/>
    <w:p w14:paraId="15044FD3" w14:textId="6894EECF" w:rsidR="00E85A62" w:rsidRPr="00A7111F" w:rsidRDefault="00A7111F" w:rsidP="00966A79">
      <w:pPr>
        <w:rPr>
          <w:rFonts w:cs="Arial"/>
          <w:b/>
          <w:bCs/>
          <w:color w:val="000000" w:themeColor="text1"/>
          <w:sz w:val="32"/>
          <w:szCs w:val="32"/>
        </w:rPr>
      </w:pPr>
      <w:r w:rsidRPr="00A7111F">
        <w:rPr>
          <w:rFonts w:cs="Arial"/>
          <w:b/>
          <w:bCs/>
          <w:color w:val="000000" w:themeColor="text1"/>
          <w:sz w:val="32"/>
          <w:szCs w:val="32"/>
        </w:rPr>
        <w:t xml:space="preserve">Note for trainers: </w:t>
      </w:r>
    </w:p>
    <w:tbl>
      <w:tblPr>
        <w:tblStyle w:val="TableGrid"/>
        <w:tblW w:w="0" w:type="auto"/>
        <w:tblBorders>
          <w:top w:val="single" w:sz="12" w:space="0" w:color="033896"/>
          <w:left w:val="single" w:sz="12" w:space="0" w:color="033896"/>
          <w:bottom w:val="single" w:sz="12" w:space="0" w:color="033896"/>
          <w:right w:val="single" w:sz="12" w:space="0" w:color="033896"/>
          <w:insideH w:val="single" w:sz="12" w:space="0" w:color="033896"/>
          <w:insideV w:val="single" w:sz="12" w:space="0" w:color="033896"/>
        </w:tblBorders>
        <w:tblLook w:val="04A0" w:firstRow="1" w:lastRow="0" w:firstColumn="1" w:lastColumn="0" w:noHBand="0" w:noVBand="1"/>
      </w:tblPr>
      <w:tblGrid>
        <w:gridCol w:w="8990"/>
      </w:tblGrid>
      <w:tr w:rsidR="0065009A" w:rsidRPr="00A91530" w14:paraId="6FAD5E0B" w14:textId="77777777" w:rsidTr="00B44C13">
        <w:tc>
          <w:tcPr>
            <w:tcW w:w="8990" w:type="dxa"/>
          </w:tcPr>
          <w:p w14:paraId="457BC173" w14:textId="364C6A9B" w:rsidR="005F705A" w:rsidRPr="00A7111F" w:rsidRDefault="005F705A" w:rsidP="0065009A">
            <w:pPr>
              <w:rPr>
                <w:rFonts w:cs="Arial"/>
                <w:b/>
                <w:bCs/>
                <w:color w:val="000000" w:themeColor="text1"/>
                <w:szCs w:val="28"/>
              </w:rPr>
            </w:pPr>
            <w:r w:rsidRPr="00A7111F">
              <w:rPr>
                <w:rFonts w:cs="Arial"/>
                <w:b/>
                <w:bCs/>
                <w:color w:val="000000" w:themeColor="text1"/>
                <w:szCs w:val="28"/>
              </w:rPr>
              <w:t>Some of the learners’ main points</w:t>
            </w:r>
            <w:r w:rsidR="00884A71" w:rsidRPr="00A7111F">
              <w:rPr>
                <w:rFonts w:cs="Arial"/>
                <w:b/>
                <w:bCs/>
                <w:color w:val="000000" w:themeColor="text1"/>
                <w:szCs w:val="28"/>
              </w:rPr>
              <w:t xml:space="preserve"> about inclusive education</w:t>
            </w:r>
            <w:r w:rsidRPr="00A7111F">
              <w:rPr>
                <w:rFonts w:cs="Arial"/>
                <w:b/>
                <w:bCs/>
                <w:color w:val="000000" w:themeColor="text1"/>
                <w:szCs w:val="28"/>
              </w:rPr>
              <w:t>:</w:t>
            </w:r>
          </w:p>
          <w:p w14:paraId="2304BFC4" w14:textId="69CA283D" w:rsidR="00884A71" w:rsidRPr="005D12BB" w:rsidRDefault="00884A71" w:rsidP="00773DBD">
            <w:pPr>
              <w:pStyle w:val="ListParagraph"/>
              <w:numPr>
                <w:ilvl w:val="0"/>
                <w:numId w:val="72"/>
              </w:numPr>
              <w:spacing w:after="120"/>
              <w:contextualSpacing w:val="0"/>
              <w:rPr>
                <w:szCs w:val="21"/>
              </w:rPr>
            </w:pPr>
            <w:r w:rsidRPr="005D12BB">
              <w:rPr>
                <w:szCs w:val="21"/>
              </w:rPr>
              <w:t xml:space="preserve">The importance of </w:t>
            </w:r>
            <w:r w:rsidR="004465E5" w:rsidRPr="005D12BB">
              <w:rPr>
                <w:szCs w:val="21"/>
              </w:rPr>
              <w:t xml:space="preserve">understanding and </w:t>
            </w:r>
            <w:r w:rsidRPr="005D12BB">
              <w:rPr>
                <w:szCs w:val="21"/>
              </w:rPr>
              <w:t>using sign language</w:t>
            </w:r>
            <w:r w:rsidR="00866AC9">
              <w:rPr>
                <w:szCs w:val="21"/>
              </w:rPr>
              <w:t>;</w:t>
            </w:r>
          </w:p>
          <w:p w14:paraId="083D880A" w14:textId="0B768CD2" w:rsidR="00884A71" w:rsidRPr="005D12BB" w:rsidRDefault="00884A71" w:rsidP="00773DBD">
            <w:pPr>
              <w:pStyle w:val="ListParagraph"/>
              <w:numPr>
                <w:ilvl w:val="0"/>
                <w:numId w:val="72"/>
              </w:numPr>
              <w:spacing w:after="120"/>
              <w:contextualSpacing w:val="0"/>
              <w:rPr>
                <w:szCs w:val="21"/>
              </w:rPr>
            </w:pPr>
            <w:r w:rsidRPr="005D12BB">
              <w:rPr>
                <w:szCs w:val="21"/>
              </w:rPr>
              <w:t>Inclusive education is not just about improving physical access</w:t>
            </w:r>
            <w:r w:rsidR="00866AC9">
              <w:rPr>
                <w:szCs w:val="21"/>
              </w:rPr>
              <w:t>;</w:t>
            </w:r>
          </w:p>
          <w:p w14:paraId="3B98A633" w14:textId="5E0513E7" w:rsidR="00884A71" w:rsidRPr="005D12BB" w:rsidRDefault="00884A71" w:rsidP="00773DBD">
            <w:pPr>
              <w:pStyle w:val="ListParagraph"/>
              <w:numPr>
                <w:ilvl w:val="0"/>
                <w:numId w:val="72"/>
              </w:numPr>
              <w:spacing w:after="120"/>
              <w:contextualSpacing w:val="0"/>
              <w:rPr>
                <w:szCs w:val="21"/>
              </w:rPr>
            </w:pPr>
            <w:r w:rsidRPr="005D12BB">
              <w:rPr>
                <w:szCs w:val="21"/>
              </w:rPr>
              <w:t>Inclusive education is about including more than just people</w:t>
            </w:r>
            <w:r w:rsidR="00016353" w:rsidRPr="005D12BB">
              <w:rPr>
                <w:szCs w:val="21"/>
              </w:rPr>
              <w:t xml:space="preserve"> with disabilities</w:t>
            </w:r>
            <w:r w:rsidR="00866AC9">
              <w:rPr>
                <w:szCs w:val="21"/>
              </w:rPr>
              <w:t>;</w:t>
            </w:r>
          </w:p>
          <w:p w14:paraId="6A2CBFB4" w14:textId="03D966EE" w:rsidR="00884A71" w:rsidRPr="005D12BB" w:rsidRDefault="00884A71" w:rsidP="00773DBD">
            <w:pPr>
              <w:pStyle w:val="ListParagraph"/>
              <w:numPr>
                <w:ilvl w:val="0"/>
                <w:numId w:val="72"/>
              </w:numPr>
              <w:spacing w:after="120"/>
              <w:contextualSpacing w:val="0"/>
              <w:rPr>
                <w:szCs w:val="21"/>
              </w:rPr>
            </w:pPr>
            <w:r w:rsidRPr="005D12BB">
              <w:rPr>
                <w:szCs w:val="21"/>
              </w:rPr>
              <w:t>Learners consider resources like food and water to be very important for their inclusion</w:t>
            </w:r>
            <w:r w:rsidR="00866AC9">
              <w:rPr>
                <w:szCs w:val="21"/>
              </w:rPr>
              <w:t>;</w:t>
            </w:r>
          </w:p>
          <w:p w14:paraId="51C339AD" w14:textId="464E5C0D" w:rsidR="00884A71" w:rsidRPr="005D12BB" w:rsidRDefault="00884A71" w:rsidP="00773DBD">
            <w:pPr>
              <w:pStyle w:val="ListParagraph"/>
              <w:numPr>
                <w:ilvl w:val="0"/>
                <w:numId w:val="72"/>
              </w:numPr>
              <w:spacing w:after="120"/>
              <w:contextualSpacing w:val="0"/>
              <w:rPr>
                <w:szCs w:val="21"/>
              </w:rPr>
            </w:pPr>
            <w:r w:rsidRPr="005D12BB">
              <w:rPr>
                <w:szCs w:val="21"/>
              </w:rPr>
              <w:t>Friendship and supporting each other is a key part of inclusion for many students</w:t>
            </w:r>
            <w:r w:rsidR="00866AC9">
              <w:rPr>
                <w:szCs w:val="21"/>
              </w:rPr>
              <w:t>;</w:t>
            </w:r>
            <w:r w:rsidRPr="005D12BB">
              <w:rPr>
                <w:szCs w:val="21"/>
              </w:rPr>
              <w:t xml:space="preserve"> </w:t>
            </w:r>
          </w:p>
          <w:p w14:paraId="6C936C8F" w14:textId="0589DA2E" w:rsidR="005F705A" w:rsidRPr="00A7111F" w:rsidRDefault="00884A71" w:rsidP="00773DBD">
            <w:pPr>
              <w:pStyle w:val="ListParagraph"/>
              <w:numPr>
                <w:ilvl w:val="0"/>
                <w:numId w:val="72"/>
              </w:numPr>
              <w:spacing w:after="120"/>
              <w:contextualSpacing w:val="0"/>
              <w:rPr>
                <w:szCs w:val="21"/>
              </w:rPr>
            </w:pPr>
            <w:r w:rsidRPr="005D12BB">
              <w:rPr>
                <w:szCs w:val="21"/>
              </w:rPr>
              <w:t>Inclusive education does not always require lots of financial or material resources.</w:t>
            </w:r>
          </w:p>
          <w:p w14:paraId="301B0DEE" w14:textId="3B1434BB" w:rsidR="0065009A" w:rsidRPr="00A7111F" w:rsidRDefault="00884A71" w:rsidP="0065009A">
            <w:pPr>
              <w:rPr>
                <w:b/>
                <w:bCs/>
                <w:color w:val="000000" w:themeColor="text1"/>
                <w:szCs w:val="28"/>
              </w:rPr>
            </w:pPr>
            <w:r w:rsidRPr="00A7111F">
              <w:rPr>
                <w:rFonts w:cs="Arial"/>
                <w:b/>
                <w:bCs/>
                <w:color w:val="000000" w:themeColor="text1"/>
                <w:szCs w:val="28"/>
              </w:rPr>
              <w:t>Some of the</w:t>
            </w:r>
            <w:r w:rsidRPr="00A7111F">
              <w:rPr>
                <w:b/>
                <w:bCs/>
                <w:color w:val="000000" w:themeColor="text1"/>
                <w:szCs w:val="28"/>
              </w:rPr>
              <w:t xml:space="preserve"> </w:t>
            </w:r>
            <w:r w:rsidR="0065009A" w:rsidRPr="00A7111F">
              <w:rPr>
                <w:b/>
                <w:bCs/>
                <w:color w:val="000000" w:themeColor="text1"/>
                <w:szCs w:val="28"/>
              </w:rPr>
              <w:t>approaches</w:t>
            </w:r>
            <w:r w:rsidRPr="00A7111F">
              <w:rPr>
                <w:b/>
                <w:bCs/>
                <w:color w:val="000000" w:themeColor="text1"/>
                <w:szCs w:val="28"/>
              </w:rPr>
              <w:t xml:space="preserve">/strategies used to facilitate consultation </w:t>
            </w:r>
            <w:r w:rsidR="0065009A" w:rsidRPr="00A7111F">
              <w:rPr>
                <w:b/>
                <w:bCs/>
                <w:color w:val="000000" w:themeColor="text1"/>
                <w:szCs w:val="28"/>
              </w:rPr>
              <w:t xml:space="preserve">seen or mentioned in the </w:t>
            </w:r>
            <w:r w:rsidRPr="00A7111F">
              <w:rPr>
                <w:b/>
                <w:bCs/>
                <w:color w:val="000000" w:themeColor="text1"/>
                <w:szCs w:val="28"/>
              </w:rPr>
              <w:t>film</w:t>
            </w:r>
            <w:r w:rsidR="0065009A" w:rsidRPr="00A7111F">
              <w:rPr>
                <w:b/>
                <w:bCs/>
                <w:color w:val="000000" w:themeColor="text1"/>
                <w:szCs w:val="28"/>
              </w:rPr>
              <w:t>:</w:t>
            </w:r>
          </w:p>
          <w:p w14:paraId="1137B65D" w14:textId="472E4347" w:rsidR="00884A71" w:rsidRPr="00A7111F" w:rsidRDefault="00884A71" w:rsidP="00773DBD">
            <w:pPr>
              <w:pStyle w:val="ListParagraph"/>
              <w:numPr>
                <w:ilvl w:val="0"/>
                <w:numId w:val="72"/>
              </w:numPr>
              <w:spacing w:after="120"/>
              <w:contextualSpacing w:val="0"/>
              <w:rPr>
                <w:szCs w:val="21"/>
              </w:rPr>
            </w:pPr>
            <w:r w:rsidRPr="00A7111F">
              <w:rPr>
                <w:szCs w:val="21"/>
              </w:rPr>
              <w:t>Taking place in a school where the head</w:t>
            </w:r>
            <w:r w:rsidR="00CC4E86" w:rsidRPr="00A7111F">
              <w:rPr>
                <w:szCs w:val="21"/>
              </w:rPr>
              <w:t xml:space="preserve"> </w:t>
            </w:r>
            <w:r w:rsidRPr="00A7111F">
              <w:rPr>
                <w:szCs w:val="21"/>
              </w:rPr>
              <w:t>teacher is committed to listening to learners (e</w:t>
            </w:r>
            <w:r w:rsidR="00BE37A3" w:rsidRPr="00A7111F">
              <w:rPr>
                <w:szCs w:val="21"/>
              </w:rPr>
              <w:t>.</w:t>
            </w:r>
            <w:r w:rsidRPr="00A7111F">
              <w:rPr>
                <w:szCs w:val="21"/>
              </w:rPr>
              <w:t>g. open-door policy)</w:t>
            </w:r>
            <w:r w:rsidR="00866AC9">
              <w:rPr>
                <w:szCs w:val="21"/>
              </w:rPr>
              <w:t>;</w:t>
            </w:r>
          </w:p>
          <w:p w14:paraId="49D488AE" w14:textId="54D7CB7D" w:rsidR="005866D2" w:rsidRPr="00A7111F" w:rsidRDefault="005866D2" w:rsidP="00773DBD">
            <w:pPr>
              <w:pStyle w:val="ListParagraph"/>
              <w:numPr>
                <w:ilvl w:val="0"/>
                <w:numId w:val="72"/>
              </w:numPr>
              <w:spacing w:after="120"/>
              <w:contextualSpacing w:val="0"/>
              <w:rPr>
                <w:szCs w:val="21"/>
              </w:rPr>
            </w:pPr>
            <w:r w:rsidRPr="00A7111F">
              <w:rPr>
                <w:szCs w:val="21"/>
              </w:rPr>
              <w:t>The learners themselves conducting the research</w:t>
            </w:r>
            <w:r w:rsidR="00866AC9">
              <w:rPr>
                <w:szCs w:val="21"/>
              </w:rPr>
              <w:t>;</w:t>
            </w:r>
          </w:p>
          <w:p w14:paraId="15BF5B0D" w14:textId="0C95A369" w:rsidR="0065009A" w:rsidRPr="00A7111F" w:rsidRDefault="00884A71" w:rsidP="00773DBD">
            <w:pPr>
              <w:pStyle w:val="ListParagraph"/>
              <w:numPr>
                <w:ilvl w:val="0"/>
                <w:numId w:val="72"/>
              </w:numPr>
              <w:spacing w:after="120"/>
              <w:contextualSpacing w:val="0"/>
              <w:rPr>
                <w:szCs w:val="21"/>
              </w:rPr>
            </w:pPr>
            <w:r w:rsidRPr="00A7111F">
              <w:rPr>
                <w:szCs w:val="21"/>
              </w:rPr>
              <w:t>Taking photographs or drawing pictures of places in school that make them feel happy and places that make them feel unhappy</w:t>
            </w:r>
            <w:r w:rsidR="00866AC9">
              <w:rPr>
                <w:szCs w:val="21"/>
              </w:rPr>
              <w:t>;</w:t>
            </w:r>
          </w:p>
          <w:p w14:paraId="6914BA4B" w14:textId="63AABA1A" w:rsidR="00884A71" w:rsidRPr="00A7111F" w:rsidRDefault="00884A71" w:rsidP="00773DBD">
            <w:pPr>
              <w:pStyle w:val="ListParagraph"/>
              <w:numPr>
                <w:ilvl w:val="0"/>
                <w:numId w:val="72"/>
              </w:numPr>
              <w:spacing w:after="120"/>
              <w:contextualSpacing w:val="0"/>
              <w:rPr>
                <w:szCs w:val="21"/>
              </w:rPr>
            </w:pPr>
            <w:r w:rsidRPr="00A7111F">
              <w:rPr>
                <w:szCs w:val="21"/>
              </w:rPr>
              <w:lastRenderedPageBreak/>
              <w:t>One-to-one interviews</w:t>
            </w:r>
            <w:r w:rsidR="00866AC9">
              <w:rPr>
                <w:szCs w:val="21"/>
              </w:rPr>
              <w:t>;</w:t>
            </w:r>
          </w:p>
          <w:p w14:paraId="316CEEDC" w14:textId="27B251D0" w:rsidR="00884A71" w:rsidRPr="00A7111F" w:rsidRDefault="005866D2" w:rsidP="00773DBD">
            <w:pPr>
              <w:pStyle w:val="ListParagraph"/>
              <w:numPr>
                <w:ilvl w:val="0"/>
                <w:numId w:val="72"/>
              </w:numPr>
              <w:spacing w:after="120"/>
              <w:contextualSpacing w:val="0"/>
              <w:rPr>
                <w:szCs w:val="21"/>
              </w:rPr>
            </w:pPr>
            <w:r w:rsidRPr="00A7111F">
              <w:rPr>
                <w:szCs w:val="21"/>
              </w:rPr>
              <w:t>Interpretation and translation, including using</w:t>
            </w:r>
            <w:r w:rsidR="00884A71" w:rsidRPr="00A7111F">
              <w:rPr>
                <w:szCs w:val="21"/>
              </w:rPr>
              <w:t xml:space="preserve"> sign language</w:t>
            </w:r>
            <w:r w:rsidR="00866AC9">
              <w:rPr>
                <w:szCs w:val="21"/>
              </w:rPr>
              <w:t>;</w:t>
            </w:r>
          </w:p>
          <w:p w14:paraId="48A9CCEF" w14:textId="7F6D97B3" w:rsidR="000D3A36" w:rsidRPr="00A7111F" w:rsidRDefault="005866D2" w:rsidP="00773DBD">
            <w:pPr>
              <w:pStyle w:val="ListParagraph"/>
              <w:numPr>
                <w:ilvl w:val="0"/>
                <w:numId w:val="72"/>
              </w:numPr>
              <w:spacing w:after="120"/>
              <w:contextualSpacing w:val="0"/>
              <w:rPr>
                <w:szCs w:val="21"/>
              </w:rPr>
            </w:pPr>
            <w:r w:rsidRPr="00A7111F">
              <w:rPr>
                <w:szCs w:val="21"/>
              </w:rPr>
              <w:t>Group discussion.</w:t>
            </w:r>
          </w:p>
          <w:p w14:paraId="2F7A63C2" w14:textId="1889A177" w:rsidR="009E3295" w:rsidRPr="00A7111F" w:rsidRDefault="009E3295" w:rsidP="00B27B2C">
            <w:pPr>
              <w:rPr>
                <w:b/>
                <w:bCs/>
                <w:color w:val="000000" w:themeColor="text1"/>
                <w:szCs w:val="28"/>
              </w:rPr>
            </w:pPr>
            <w:r w:rsidRPr="00A7111F">
              <w:rPr>
                <w:b/>
                <w:bCs/>
                <w:color w:val="000000" w:themeColor="text1"/>
                <w:szCs w:val="28"/>
              </w:rPr>
              <w:t>Some other strategies that could be used</w:t>
            </w:r>
          </w:p>
          <w:p w14:paraId="2D461D3E" w14:textId="7EF94E48" w:rsidR="009E3295" w:rsidRPr="005D12BB" w:rsidRDefault="009E3295" w:rsidP="00773DBD">
            <w:pPr>
              <w:pStyle w:val="ListParagraph"/>
              <w:numPr>
                <w:ilvl w:val="0"/>
                <w:numId w:val="72"/>
              </w:numPr>
              <w:spacing w:after="120"/>
              <w:contextualSpacing w:val="0"/>
              <w:rPr>
                <w:szCs w:val="21"/>
              </w:rPr>
            </w:pPr>
            <w:r w:rsidRPr="005D12BB">
              <w:rPr>
                <w:szCs w:val="21"/>
              </w:rPr>
              <w:t>Questionnaires</w:t>
            </w:r>
            <w:r w:rsidR="00263126" w:rsidRPr="005D12BB">
              <w:rPr>
                <w:szCs w:val="21"/>
              </w:rPr>
              <w:t xml:space="preserve"> (if accessible)</w:t>
            </w:r>
            <w:r w:rsidR="00866AC9">
              <w:rPr>
                <w:szCs w:val="21"/>
              </w:rPr>
              <w:t>;</w:t>
            </w:r>
          </w:p>
          <w:p w14:paraId="3B547810" w14:textId="3D3D296D" w:rsidR="00263126" w:rsidRPr="005D12BB" w:rsidRDefault="00263126" w:rsidP="00773DBD">
            <w:pPr>
              <w:pStyle w:val="ListParagraph"/>
              <w:numPr>
                <w:ilvl w:val="0"/>
                <w:numId w:val="72"/>
              </w:numPr>
              <w:spacing w:after="120"/>
              <w:contextualSpacing w:val="0"/>
              <w:rPr>
                <w:szCs w:val="21"/>
              </w:rPr>
            </w:pPr>
            <w:r w:rsidRPr="005D12BB">
              <w:rPr>
                <w:szCs w:val="21"/>
              </w:rPr>
              <w:t>Suggestion boxes (if accessible)</w:t>
            </w:r>
            <w:r w:rsidR="00866AC9">
              <w:rPr>
                <w:szCs w:val="21"/>
              </w:rPr>
              <w:t>;</w:t>
            </w:r>
          </w:p>
          <w:p w14:paraId="73040780" w14:textId="6E6B0B71" w:rsidR="009E3295" w:rsidRPr="005D12BB" w:rsidRDefault="00D869EA" w:rsidP="00773DBD">
            <w:pPr>
              <w:pStyle w:val="ListParagraph"/>
              <w:numPr>
                <w:ilvl w:val="0"/>
                <w:numId w:val="72"/>
              </w:numPr>
              <w:spacing w:after="120"/>
              <w:contextualSpacing w:val="0"/>
              <w:rPr>
                <w:szCs w:val="21"/>
              </w:rPr>
            </w:pPr>
            <w:r w:rsidRPr="005D12BB">
              <w:rPr>
                <w:szCs w:val="21"/>
              </w:rPr>
              <w:t>Other c</w:t>
            </w:r>
            <w:r w:rsidR="009E3295" w:rsidRPr="005D12BB">
              <w:rPr>
                <w:szCs w:val="21"/>
              </w:rPr>
              <w:t>reative activities including the use of art, media</w:t>
            </w:r>
            <w:r w:rsidR="00C41D97" w:rsidRPr="005D12BB">
              <w:rPr>
                <w:szCs w:val="21"/>
              </w:rPr>
              <w:t xml:space="preserve"> such as photography and film</w:t>
            </w:r>
            <w:r w:rsidR="009E3295" w:rsidRPr="005D12BB">
              <w:rPr>
                <w:szCs w:val="21"/>
              </w:rPr>
              <w:t>, role-play</w:t>
            </w:r>
            <w:r w:rsidR="00866AC9">
              <w:rPr>
                <w:szCs w:val="21"/>
              </w:rPr>
              <w:t>;</w:t>
            </w:r>
          </w:p>
          <w:p w14:paraId="2106B8FE" w14:textId="1BA2EDE2" w:rsidR="000D0E15" w:rsidRPr="005D12BB" w:rsidRDefault="000D0E15" w:rsidP="00773DBD">
            <w:pPr>
              <w:pStyle w:val="ListParagraph"/>
              <w:numPr>
                <w:ilvl w:val="0"/>
                <w:numId w:val="72"/>
              </w:numPr>
              <w:spacing w:after="120"/>
              <w:contextualSpacing w:val="0"/>
              <w:rPr>
                <w:szCs w:val="21"/>
              </w:rPr>
            </w:pPr>
            <w:r w:rsidRPr="005D12BB">
              <w:rPr>
                <w:szCs w:val="21"/>
              </w:rPr>
              <w:t>Small focus groups</w:t>
            </w:r>
            <w:r w:rsidR="00866AC9">
              <w:rPr>
                <w:szCs w:val="21"/>
              </w:rPr>
              <w:t>;</w:t>
            </w:r>
          </w:p>
          <w:p w14:paraId="75DCA604" w14:textId="6FB53AC2" w:rsidR="009E3295" w:rsidRPr="00B169EC" w:rsidRDefault="00C41D97" w:rsidP="00773DBD">
            <w:pPr>
              <w:pStyle w:val="ListParagraph"/>
              <w:numPr>
                <w:ilvl w:val="0"/>
                <w:numId w:val="72"/>
              </w:numPr>
              <w:spacing w:after="120"/>
              <w:contextualSpacing w:val="0"/>
              <w:rPr>
                <w:color w:val="000000" w:themeColor="text1"/>
                <w:szCs w:val="28"/>
              </w:rPr>
            </w:pPr>
            <w:r w:rsidRPr="005D12BB">
              <w:rPr>
                <w:szCs w:val="21"/>
              </w:rPr>
              <w:t>Newsletter planning and publishing</w:t>
            </w:r>
            <w:r w:rsidR="00016353" w:rsidRPr="00A91530">
              <w:rPr>
                <w:color w:val="000000" w:themeColor="text1"/>
                <w:szCs w:val="28"/>
              </w:rPr>
              <w:t>.</w:t>
            </w:r>
          </w:p>
          <w:p w14:paraId="6CC6287F" w14:textId="010B33B2" w:rsidR="00B27B2C" w:rsidRPr="00A7111F" w:rsidRDefault="00B27B2C" w:rsidP="00B27B2C">
            <w:pPr>
              <w:rPr>
                <w:b/>
                <w:bCs/>
                <w:color w:val="000000" w:themeColor="text1"/>
                <w:szCs w:val="28"/>
              </w:rPr>
            </w:pPr>
            <w:r w:rsidRPr="00A7111F">
              <w:rPr>
                <w:b/>
                <w:bCs/>
                <w:color w:val="000000" w:themeColor="text1"/>
                <w:szCs w:val="28"/>
              </w:rPr>
              <w:t>Ways of promoting learners’ confidence:</w:t>
            </w:r>
          </w:p>
          <w:p w14:paraId="25CAE09F" w14:textId="548CA615" w:rsidR="00B27B2C" w:rsidRPr="005D12BB" w:rsidRDefault="00866AC9" w:rsidP="00773DBD">
            <w:pPr>
              <w:pStyle w:val="ListParagraph"/>
              <w:numPr>
                <w:ilvl w:val="0"/>
                <w:numId w:val="71"/>
              </w:numPr>
              <w:spacing w:after="120"/>
              <w:contextualSpacing w:val="0"/>
              <w:rPr>
                <w:szCs w:val="21"/>
              </w:rPr>
            </w:pPr>
            <w:r>
              <w:rPr>
                <w:szCs w:val="21"/>
              </w:rPr>
              <w:t>Use of</w:t>
            </w:r>
            <w:r w:rsidR="004465E5" w:rsidRPr="005D12BB">
              <w:rPr>
                <w:szCs w:val="21"/>
              </w:rPr>
              <w:t xml:space="preserve"> c</w:t>
            </w:r>
            <w:r w:rsidR="00B27B2C" w:rsidRPr="005D12BB">
              <w:rPr>
                <w:szCs w:val="21"/>
              </w:rPr>
              <w:t>reative and collaborative activities</w:t>
            </w:r>
            <w:r>
              <w:rPr>
                <w:szCs w:val="21"/>
              </w:rPr>
              <w:t>;</w:t>
            </w:r>
          </w:p>
          <w:p w14:paraId="7111D069" w14:textId="7236FA8C" w:rsidR="00B27B2C" w:rsidRPr="005D12BB" w:rsidRDefault="00866AC9" w:rsidP="00773DBD">
            <w:pPr>
              <w:pStyle w:val="ListParagraph"/>
              <w:numPr>
                <w:ilvl w:val="0"/>
                <w:numId w:val="71"/>
              </w:numPr>
              <w:spacing w:after="120"/>
              <w:contextualSpacing w:val="0"/>
              <w:rPr>
                <w:szCs w:val="21"/>
              </w:rPr>
            </w:pPr>
            <w:r>
              <w:rPr>
                <w:szCs w:val="21"/>
              </w:rPr>
              <w:t>Listening to learners and taking their views seriously;</w:t>
            </w:r>
          </w:p>
          <w:p w14:paraId="60852A1C" w14:textId="42E6616D" w:rsidR="00B27B2C" w:rsidRPr="00A91530" w:rsidRDefault="00866AC9" w:rsidP="00773DBD">
            <w:pPr>
              <w:pStyle w:val="ListParagraph"/>
              <w:numPr>
                <w:ilvl w:val="0"/>
                <w:numId w:val="71"/>
              </w:numPr>
              <w:spacing w:after="120"/>
              <w:contextualSpacing w:val="0"/>
              <w:rPr>
                <w:color w:val="000000" w:themeColor="text1"/>
                <w:szCs w:val="28"/>
              </w:rPr>
            </w:pPr>
            <w:r>
              <w:rPr>
                <w:szCs w:val="21"/>
              </w:rPr>
              <w:t>Creating a safe environment for learners to share their views, especially with adults.</w:t>
            </w:r>
          </w:p>
        </w:tc>
      </w:tr>
    </w:tbl>
    <w:p w14:paraId="34A28D7A" w14:textId="77777777" w:rsidR="00866AC9" w:rsidRDefault="00866AC9" w:rsidP="00866AC9"/>
    <w:p w14:paraId="5B1A5384" w14:textId="77777777" w:rsidR="00866AC9" w:rsidRDefault="00866AC9" w:rsidP="00866AC9">
      <w:pPr>
        <w:rPr>
          <w:rFonts w:cs="Arial"/>
        </w:rPr>
      </w:pPr>
      <w:r>
        <w:rPr>
          <w:rFonts w:cs="Arial"/>
          <w:noProof/>
          <w:lang w:val="en-US" w:eastAsia="en-US"/>
        </w:rPr>
        <mc:AlternateContent>
          <mc:Choice Requires="wpg">
            <w:drawing>
              <wp:anchor distT="0" distB="0" distL="114300" distR="114300" simplePos="0" relativeHeight="252178944" behindDoc="0" locked="0" layoutInCell="1" allowOverlap="1" wp14:anchorId="734C16B7" wp14:editId="319D3CEF">
                <wp:simplePos x="0" y="0"/>
                <wp:positionH relativeFrom="column">
                  <wp:posOffset>0</wp:posOffset>
                </wp:positionH>
                <wp:positionV relativeFrom="paragraph">
                  <wp:posOffset>28704</wp:posOffset>
                </wp:positionV>
                <wp:extent cx="1417899" cy="419100"/>
                <wp:effectExtent l="0" t="0" r="0" b="0"/>
                <wp:wrapNone/>
                <wp:docPr id="81" name="Group 81"/>
                <wp:cNvGraphicFramePr/>
                <a:graphic xmlns:a="http://schemas.openxmlformats.org/drawingml/2006/main">
                  <a:graphicData uri="http://schemas.microsoft.com/office/word/2010/wordprocessingGroup">
                    <wpg:wgp>
                      <wpg:cNvGrpSpPr/>
                      <wpg:grpSpPr>
                        <a:xfrm>
                          <a:off x="0" y="0"/>
                          <a:ext cx="1417899" cy="419100"/>
                          <a:chOff x="0" y="0"/>
                          <a:chExt cx="1250950" cy="419100"/>
                        </a:xfrm>
                        <a:solidFill>
                          <a:srgbClr val="346DB6"/>
                        </a:solidFill>
                      </wpg:grpSpPr>
                      <wps:wsp>
                        <wps:cNvPr id="82" name="Arrow: Pentagon 82"/>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 name="Text Box 83"/>
                        <wps:cNvSpPr txBox="1"/>
                        <wps:spPr>
                          <a:xfrm>
                            <a:off x="0" y="69850"/>
                            <a:ext cx="1102878" cy="273050"/>
                          </a:xfrm>
                          <a:prstGeom prst="rect">
                            <a:avLst/>
                          </a:prstGeom>
                          <a:grpFill/>
                          <a:ln w="6350">
                            <a:noFill/>
                          </a:ln>
                        </wps:spPr>
                        <wps:txbx>
                          <w:txbxContent>
                            <w:p w14:paraId="69C13887" w14:textId="79828F5D" w:rsidR="00385A39" w:rsidRPr="00134ACC" w:rsidRDefault="00385A39" w:rsidP="00866AC9">
                              <w:pPr>
                                <w:rPr>
                                  <w:b/>
                                  <w:color w:val="FFFFFF" w:themeColor="background1"/>
                                </w:rPr>
                              </w:pPr>
                              <w:r w:rsidRPr="00134ACC">
                                <w:rPr>
                                  <w:b/>
                                  <w:color w:val="FFFFFF" w:themeColor="background1"/>
                                </w:rPr>
                                <w:t xml:space="preserve">Resource </w:t>
                              </w:r>
                              <w:r>
                                <w:rPr>
                                  <w:b/>
                                  <w:color w:val="FFFFFF" w:themeColor="background1"/>
                                </w:rPr>
                                <w:t>8.25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734C16B7" id="Group 81" o:spid="_x0000_s1116" style="position:absolute;margin-left:0;margin-top:2.25pt;width:111.65pt;height:33pt;z-index:252178944;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">
                <v:shape id="Arrow: Pentagon 82" o:spid="_x0000_s1117"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JFf8UA&#10;AADbAAAADwAAAGRycy9kb3ducmV2LnhtbESPQWvCQBSE74X+h+UVvBTdqCgSXUUKllKhaNT7M/ua&#10;pGbfhuxqor++Kwgeh5n5hpktWlOKC9WusKyg34tAEKdWF5wp2O9W3QkI55E1lpZJwZUcLOavLzOM&#10;tW14S5fEZyJA2MWoIPe+iqV0aU4GXc9WxMH7tbVBH2SdSV1jE+CmlIMoGkuDBYeFHCv6yCk9JWej&#10;YPUz3GxG6+b9M6n+vsf9W3akQ6NU561dTkF4av0z/Gh/aQWTAdy/hB8g5/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EkV/xQAAANsAAAAPAAAAAAAAAAAAAAAAAJgCAABkcnMv&#10;ZG93bnJldi54bWxQSwUGAAAAAAQABAD1AAAAigMAAAAA&#10;" adj="17982" filled="f" stroked="f" strokeweight="1pt"/>
                <v:shape id="Text Box 83" o:spid="_x0000_s1118" type="#_x0000_t202" style="position:absolute;top:698;width:11028;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8Rf8YA&#10;AADbAAAADwAAAGRycy9kb3ducmV2LnhtbESPQWvCQBSE7wX/w/KE3upGSyWkrhICwVLag9GLt9fs&#10;Mwlm38bs1qT99d2C4HGYmW+Y1WY0rbhS7xrLCuazCARxaXXDlYLDPn+KQTiPrLG1TAp+yMFmPXlY&#10;YaLtwDu6Fr4SAcIuQQW1910ipStrMuhmtiMO3sn2Bn2QfSV1j0OAm1YuomgpDTYcFmrsKKupPBff&#10;RsF7ln/i7mth4t82236c0u5yOL4o9Tgd01cQnkZ/D9/ab1pB/Az/X8IP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M8Rf8YAAADbAAAADwAAAAAAAAAAAAAAAACYAgAAZHJz&#10;L2Rvd25yZXYueG1sUEsFBgAAAAAEAAQA9QAAAIsDAAAAAA==&#10;" filled="f" stroked="f" strokeweight=".5pt">
                  <v:textbox>
                    <w:txbxContent>
                      <w:p w14:paraId="69C13887" w14:textId="79828F5D" w:rsidR="00385A39" w:rsidRPr="00134ACC" w:rsidRDefault="00385A39" w:rsidP="00866AC9">
                        <w:pPr>
                          <w:rPr>
                            <w:b/>
                            <w:color w:val="FFFFFF" w:themeColor="background1"/>
                          </w:rPr>
                        </w:pPr>
                        <w:r w:rsidRPr="00134ACC">
                          <w:rPr>
                            <w:b/>
                            <w:color w:val="FFFFFF" w:themeColor="background1"/>
                          </w:rPr>
                          <w:t xml:space="preserve">Resource </w:t>
                        </w:r>
                        <w:r>
                          <w:rPr>
                            <w:b/>
                            <w:color w:val="FFFFFF" w:themeColor="background1"/>
                          </w:rPr>
                          <w:t>8.25</w:t>
                        </w:r>
                      </w:p>
                    </w:txbxContent>
                  </v:textbox>
                </v:shape>
              </v:group>
            </w:pict>
          </mc:Fallback>
        </mc:AlternateContent>
      </w:r>
    </w:p>
    <w:p w14:paraId="3829EE2D" w14:textId="77777777" w:rsidR="00AF4689" w:rsidRPr="004D383E" w:rsidRDefault="00866AC9" w:rsidP="00AF4689">
      <w:pPr>
        <w:rPr>
          <w:rFonts w:cs="Arial"/>
          <w:b/>
          <w:color w:val="033896"/>
        </w:rPr>
      </w:pPr>
      <w:r>
        <w:rPr>
          <w:rFonts w:cs="Arial"/>
        </w:rPr>
        <w:tab/>
      </w:r>
      <w:r>
        <w:rPr>
          <w:rFonts w:cs="Arial"/>
        </w:rPr>
        <w:tab/>
      </w:r>
      <w:r>
        <w:rPr>
          <w:rFonts w:cs="Arial"/>
        </w:rPr>
        <w:tab/>
      </w:r>
      <w:r>
        <w:rPr>
          <w:rFonts w:cs="Arial"/>
        </w:rPr>
        <w:tab/>
      </w:r>
      <w:r w:rsidR="00AF4689" w:rsidRPr="004D383E">
        <w:rPr>
          <w:rFonts w:cs="Arial"/>
          <w:b/>
          <w:color w:val="033896"/>
        </w:rPr>
        <w:t>Some strategies for consulting learners</w:t>
      </w:r>
    </w:p>
    <w:p w14:paraId="1C02D2C3" w14:textId="3BA3032D" w:rsidR="00866AC9" w:rsidRPr="00382F18" w:rsidRDefault="00866AC9" w:rsidP="00866AC9">
      <w:pPr>
        <w:rPr>
          <w:rFonts w:cs="Arial"/>
          <w:b/>
          <w:color w:val="033896"/>
        </w:rPr>
      </w:pPr>
    </w:p>
    <w:p w14:paraId="518B664B" w14:textId="77BD9795" w:rsidR="00C41D97" w:rsidRPr="00AF4689" w:rsidRDefault="009E3295" w:rsidP="00E35943">
      <w:pPr>
        <w:rPr>
          <w:color w:val="000000" w:themeColor="text1"/>
          <w:szCs w:val="28"/>
        </w:rPr>
      </w:pPr>
      <w:r w:rsidRPr="00A91530">
        <w:rPr>
          <w:rFonts w:cs="Arial"/>
          <w:color w:val="000000" w:themeColor="text1"/>
          <w:szCs w:val="28"/>
        </w:rPr>
        <w:t>Finally</w:t>
      </w:r>
      <w:r w:rsidR="007A11D2" w:rsidRPr="00A91530">
        <w:rPr>
          <w:rFonts w:cs="Arial"/>
          <w:color w:val="000000" w:themeColor="text1"/>
          <w:szCs w:val="28"/>
        </w:rPr>
        <w:t>,</w:t>
      </w:r>
      <w:r w:rsidRPr="00A91530">
        <w:rPr>
          <w:rFonts w:cs="Arial"/>
          <w:color w:val="000000" w:themeColor="text1"/>
          <w:szCs w:val="28"/>
        </w:rPr>
        <w:t xml:space="preserve"> the trainer can give out </w:t>
      </w:r>
      <w:r w:rsidRPr="00447083">
        <w:rPr>
          <w:rFonts w:cs="Arial"/>
          <w:b/>
          <w:color w:val="033896"/>
        </w:rPr>
        <w:t>Resource 8.</w:t>
      </w:r>
      <w:r w:rsidR="00762FB8" w:rsidRPr="00447083">
        <w:rPr>
          <w:rFonts w:cs="Arial"/>
          <w:b/>
          <w:color w:val="033896"/>
        </w:rPr>
        <w:t>25</w:t>
      </w:r>
      <w:r w:rsidRPr="00A91530">
        <w:rPr>
          <w:b/>
          <w:bCs/>
          <w:color w:val="000000" w:themeColor="text1"/>
          <w:szCs w:val="28"/>
        </w:rPr>
        <w:t xml:space="preserve"> </w:t>
      </w:r>
      <w:r w:rsidR="00C41D97" w:rsidRPr="00A91530">
        <w:rPr>
          <w:color w:val="000000" w:themeColor="text1"/>
          <w:szCs w:val="28"/>
        </w:rPr>
        <w:t>a</w:t>
      </w:r>
      <w:r w:rsidRPr="00A91530">
        <w:rPr>
          <w:color w:val="000000" w:themeColor="text1"/>
          <w:szCs w:val="28"/>
        </w:rPr>
        <w:t xml:space="preserve">nd introduce it as a list of some strategies for supporting </w:t>
      </w:r>
      <w:r w:rsidR="00C41D97" w:rsidRPr="00A91530">
        <w:rPr>
          <w:color w:val="000000" w:themeColor="text1"/>
          <w:szCs w:val="28"/>
        </w:rPr>
        <w:t>and promoting consultation</w:t>
      </w:r>
      <w:r w:rsidRPr="00A91530">
        <w:rPr>
          <w:color w:val="000000" w:themeColor="text1"/>
          <w:szCs w:val="28"/>
        </w:rPr>
        <w:t xml:space="preserve"> with learners. </w:t>
      </w:r>
      <w:r w:rsidR="000D0E15" w:rsidRPr="00A91530">
        <w:rPr>
          <w:color w:val="000000" w:themeColor="text1"/>
          <w:szCs w:val="28"/>
        </w:rPr>
        <w:t>T</w:t>
      </w:r>
      <w:r w:rsidR="00D869EA" w:rsidRPr="00A91530">
        <w:rPr>
          <w:color w:val="000000" w:themeColor="text1"/>
          <w:szCs w:val="28"/>
        </w:rPr>
        <w:t>his is not a comprehensive list.</w:t>
      </w:r>
    </w:p>
    <w:p w14:paraId="2C14EBFD" w14:textId="16072B9C" w:rsidR="00767D78" w:rsidRPr="00B44C13" w:rsidRDefault="00AB0051" w:rsidP="00375A23">
      <w:pPr>
        <w:pStyle w:val="Heading2"/>
      </w:pPr>
      <w:r w:rsidRPr="004A7203">
        <w:rPr>
          <w:rFonts w:cs="Arial"/>
          <w:noProof/>
          <w:lang w:val="en-US" w:eastAsia="en-US"/>
        </w:rPr>
        <mc:AlternateContent>
          <mc:Choice Requires="wps">
            <w:drawing>
              <wp:anchor distT="91440" distB="91440" distL="137160" distR="137160" simplePos="0" relativeHeight="251958784" behindDoc="0" locked="0" layoutInCell="0" allowOverlap="1" wp14:anchorId="76993E56" wp14:editId="78375A6A">
                <wp:simplePos x="0" y="0"/>
                <wp:positionH relativeFrom="margin">
                  <wp:posOffset>5274310</wp:posOffset>
                </wp:positionH>
                <wp:positionV relativeFrom="paragraph">
                  <wp:posOffset>258445</wp:posOffset>
                </wp:positionV>
                <wp:extent cx="431800" cy="539750"/>
                <wp:effectExtent l="3175" t="0" r="9525" b="9525"/>
                <wp:wrapSquare wrapText="bothSides"/>
                <wp:docPr id="248"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1800" cy="539750"/>
                        </a:xfrm>
                        <a:prstGeom prst="roundRect">
                          <a:avLst>
                            <a:gd name="adj" fmla="val 13032"/>
                          </a:avLst>
                        </a:prstGeom>
                        <a:solidFill>
                          <a:srgbClr val="346DB6"/>
                        </a:solidFill>
                      </wps:spPr>
                      <wps:txbx>
                        <w:txbxContent>
                          <w:p w14:paraId="4CB556C2" w14:textId="77777777" w:rsidR="00385A39" w:rsidRPr="004A7203" w:rsidRDefault="00385A39" w:rsidP="00A64D99">
                            <w:pPr>
                              <w:jc w:val="center"/>
                              <w:rPr>
                                <w:rFonts w:eastAsiaTheme="majorEastAsia" w:cs="Calibri"/>
                                <w:b/>
                                <w:iCs/>
                                <w:color w:val="FFFFFF" w:themeColor="background1"/>
                                <w:szCs w:val="28"/>
                              </w:rPr>
                            </w:pPr>
                            <w:r>
                              <w:rPr>
                                <w:rFonts w:eastAsiaTheme="majorEastAsia" w:cs="Calibri"/>
                                <w:b/>
                                <w:iCs/>
                                <w:color w:val="FFFFFF" w:themeColor="background1"/>
                                <w:szCs w:val="28"/>
                              </w:rPr>
                              <w:t>Main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76993E56" id="_x0000_s1119" style="position:absolute;margin-left:415.3pt;margin-top:20.35pt;width:34pt;height:42.5pt;rotation:90;z-index:251958784;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text;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" o:allowincell="f" fillcolor="#346db6" stroked="f">
                <v:textbox>
                  <w:txbxContent>
                    <w:p w14:paraId="4CB556C2" w14:textId="77777777" w:rsidR="00385A39" w:rsidRPr="004A7203" w:rsidRDefault="00385A39" w:rsidP="00A64D99">
                      <w:pPr>
                        <w:jc w:val="center"/>
                        <w:rPr>
                          <w:rFonts w:eastAsiaTheme="majorEastAsia" w:cs="Calibri"/>
                          <w:b/>
                          <w:iCs/>
                          <w:color w:val="FFFFFF" w:themeColor="background1"/>
                          <w:szCs w:val="28"/>
                        </w:rPr>
                      </w:pPr>
                      <w:r>
                        <w:rPr>
                          <w:rFonts w:eastAsiaTheme="majorEastAsia" w:cs="Calibri"/>
                          <w:b/>
                          <w:iCs/>
                          <w:color w:val="FFFFFF" w:themeColor="background1"/>
                          <w:szCs w:val="28"/>
                        </w:rPr>
                        <w:t>Main</w:t>
                      </w:r>
                    </w:p>
                  </w:txbxContent>
                </v:textbox>
                <w10:wrap type="square" anchorx="margin"/>
              </v:roundrect>
            </w:pict>
          </mc:Fallback>
        </mc:AlternateContent>
      </w:r>
      <w:r w:rsidR="00767D78" w:rsidRPr="00B44C13">
        <w:t xml:space="preserve">Activity </w:t>
      </w:r>
      <w:r w:rsidR="00B9400F" w:rsidRPr="00B44C13">
        <w:t>8.3</w:t>
      </w:r>
      <w:r w:rsidR="001578C1" w:rsidRPr="00B44C13">
        <w:t>f</w:t>
      </w:r>
      <w:r w:rsidR="00767D78" w:rsidRPr="00B44C13">
        <w:t>: Planning to consult learners in your own school setting</w:t>
      </w:r>
    </w:p>
    <w:p w14:paraId="1188840D" w14:textId="7779DF5D" w:rsidR="00374B66" w:rsidRPr="00B44C13" w:rsidRDefault="00A91530" w:rsidP="00374B66">
      <w:pPr>
        <w:rPr>
          <w:rFonts w:cs="Arial"/>
          <w:bCs/>
          <w:color w:val="033896"/>
        </w:rPr>
      </w:pPr>
      <w:r w:rsidRPr="00134ACC">
        <w:rPr>
          <w:rFonts w:cs="Arial"/>
          <w:bCs/>
          <w:color w:val="033896"/>
          <w:sz w:val="48"/>
          <w:szCs w:val="48"/>
        </w:rPr>
        <w:sym w:font="Wingdings" w:char="F0B9"/>
      </w:r>
      <w:r w:rsidR="00767D78" w:rsidRPr="00A91530">
        <w:rPr>
          <w:rFonts w:cs="Arial"/>
          <w:bCs/>
          <w:color w:val="033896"/>
        </w:rPr>
        <w:t xml:space="preserve">  </w:t>
      </w:r>
      <w:r w:rsidR="009A4B7E" w:rsidRPr="00A91530">
        <w:rPr>
          <w:rFonts w:cs="Arial"/>
          <w:bCs/>
          <w:color w:val="033896"/>
        </w:rPr>
        <w:t>9</w:t>
      </w:r>
      <w:r w:rsidR="008900AD" w:rsidRPr="00A91530">
        <w:rPr>
          <w:rFonts w:cs="Arial"/>
          <w:bCs/>
          <w:color w:val="033896"/>
        </w:rPr>
        <w:t xml:space="preserve">0 </w:t>
      </w:r>
      <w:r w:rsidR="00767D78" w:rsidRPr="00A91530">
        <w:rPr>
          <w:rFonts w:cs="Arial"/>
          <w:bCs/>
          <w:color w:val="033896"/>
        </w:rPr>
        <w:t>minutes</w:t>
      </w:r>
    </w:p>
    <w:p w14:paraId="68BD5075" w14:textId="77777777" w:rsidR="00AF4689" w:rsidRDefault="00AF4689" w:rsidP="00B169EC">
      <w:pPr>
        <w:rPr>
          <w:rFonts w:cs="Arial"/>
          <w:szCs w:val="28"/>
        </w:rPr>
      </w:pPr>
    </w:p>
    <w:p w14:paraId="3F94A232" w14:textId="635FEAEC" w:rsidR="00C40171" w:rsidRDefault="000732C0" w:rsidP="00B169EC">
      <w:pPr>
        <w:rPr>
          <w:szCs w:val="28"/>
        </w:rPr>
      </w:pPr>
      <w:r w:rsidRPr="000B3F21">
        <w:rPr>
          <w:rFonts w:cs="Arial"/>
          <w:szCs w:val="28"/>
        </w:rPr>
        <w:t xml:space="preserve">This activity is designed to help </w:t>
      </w:r>
      <w:r w:rsidR="00FF225D">
        <w:rPr>
          <w:rFonts w:cs="Arial"/>
          <w:szCs w:val="28"/>
        </w:rPr>
        <w:t>teachers</w:t>
      </w:r>
      <w:r w:rsidRPr="000B3F21">
        <w:rPr>
          <w:rFonts w:cs="Arial"/>
          <w:szCs w:val="28"/>
        </w:rPr>
        <w:t xml:space="preserve"> further develop their confidence </w:t>
      </w:r>
      <w:r w:rsidR="00767D78" w:rsidRPr="000B3F21">
        <w:rPr>
          <w:rFonts w:cs="Arial"/>
          <w:szCs w:val="28"/>
        </w:rPr>
        <w:t>to</w:t>
      </w:r>
      <w:r w:rsidRPr="000B3F21">
        <w:rPr>
          <w:rFonts w:cs="Arial"/>
          <w:szCs w:val="28"/>
        </w:rPr>
        <w:t xml:space="preserve"> </w:t>
      </w:r>
      <w:r w:rsidR="00424A8A" w:rsidRPr="000B3F21">
        <w:rPr>
          <w:rFonts w:cs="Arial"/>
          <w:szCs w:val="28"/>
        </w:rPr>
        <w:t>consult learners</w:t>
      </w:r>
      <w:r w:rsidR="000F16FA" w:rsidRPr="000B3F21">
        <w:rPr>
          <w:rFonts w:cs="Arial"/>
          <w:szCs w:val="28"/>
        </w:rPr>
        <w:t>,</w:t>
      </w:r>
      <w:r w:rsidR="005E4B82" w:rsidRPr="000B3F21">
        <w:rPr>
          <w:rFonts w:cs="Arial"/>
          <w:szCs w:val="28"/>
        </w:rPr>
        <w:t xml:space="preserve"> by </w:t>
      </w:r>
      <w:r w:rsidR="005E4B82" w:rsidRPr="000B3F21">
        <w:rPr>
          <w:szCs w:val="28"/>
        </w:rPr>
        <w:t xml:space="preserve">giving </w:t>
      </w:r>
      <w:r w:rsidR="00FF225D">
        <w:rPr>
          <w:szCs w:val="28"/>
        </w:rPr>
        <w:t>teachers</w:t>
      </w:r>
      <w:r w:rsidR="005E4B82" w:rsidRPr="000B3F21">
        <w:rPr>
          <w:szCs w:val="28"/>
        </w:rPr>
        <w:t xml:space="preserve"> the opportunity to creatively plan </w:t>
      </w:r>
      <w:r w:rsidR="004465E5" w:rsidRPr="000B3F21">
        <w:rPr>
          <w:szCs w:val="28"/>
        </w:rPr>
        <w:t>a consultation</w:t>
      </w:r>
      <w:r w:rsidR="00424A8A" w:rsidRPr="000B3F21">
        <w:rPr>
          <w:szCs w:val="28"/>
        </w:rPr>
        <w:t xml:space="preserve"> activity </w:t>
      </w:r>
      <w:r w:rsidR="005E4B82" w:rsidRPr="000B3F21">
        <w:rPr>
          <w:szCs w:val="28"/>
        </w:rPr>
        <w:t>together.</w:t>
      </w:r>
      <w:r w:rsidR="00C40171" w:rsidRPr="000B3F21">
        <w:rPr>
          <w:szCs w:val="28"/>
        </w:rPr>
        <w:t xml:space="preserve"> </w:t>
      </w:r>
    </w:p>
    <w:p w14:paraId="2D5FB239" w14:textId="77777777" w:rsidR="00AF4689" w:rsidRPr="00B44C13" w:rsidRDefault="00AF4689" w:rsidP="00B169EC">
      <w:pPr>
        <w:rPr>
          <w:szCs w:val="28"/>
        </w:rPr>
      </w:pPr>
    </w:p>
    <w:p w14:paraId="01653958" w14:textId="10182B9F" w:rsidR="00A7111F" w:rsidRDefault="00C40171" w:rsidP="00B169EC">
      <w:pPr>
        <w:rPr>
          <w:color w:val="000000" w:themeColor="text1"/>
          <w:szCs w:val="28"/>
        </w:rPr>
      </w:pPr>
      <w:r w:rsidRPr="00A91530">
        <w:rPr>
          <w:color w:val="000000" w:themeColor="text1"/>
          <w:szCs w:val="28"/>
        </w:rPr>
        <w:t xml:space="preserve">The trainer should remind </w:t>
      </w:r>
      <w:r w:rsidR="00FF225D">
        <w:rPr>
          <w:color w:val="000000" w:themeColor="text1"/>
          <w:szCs w:val="28"/>
        </w:rPr>
        <w:t>teachers</w:t>
      </w:r>
      <w:r w:rsidRPr="00A91530">
        <w:rPr>
          <w:color w:val="000000" w:themeColor="text1"/>
          <w:szCs w:val="28"/>
        </w:rPr>
        <w:t xml:space="preserve"> that the</w:t>
      </w:r>
      <w:r w:rsidR="009E3295" w:rsidRPr="00A91530">
        <w:rPr>
          <w:color w:val="000000" w:themeColor="text1"/>
          <w:szCs w:val="28"/>
        </w:rPr>
        <w:t>y</w:t>
      </w:r>
      <w:r w:rsidRPr="00A91530">
        <w:rPr>
          <w:color w:val="000000" w:themeColor="text1"/>
          <w:szCs w:val="28"/>
        </w:rPr>
        <w:t xml:space="preserve"> have already discussed things that </w:t>
      </w:r>
      <w:r w:rsidR="009E3295" w:rsidRPr="00A91530">
        <w:rPr>
          <w:color w:val="000000" w:themeColor="text1"/>
          <w:szCs w:val="28"/>
        </w:rPr>
        <w:t xml:space="preserve">they </w:t>
      </w:r>
      <w:r w:rsidRPr="00A91530">
        <w:rPr>
          <w:color w:val="000000" w:themeColor="text1"/>
          <w:szCs w:val="28"/>
        </w:rPr>
        <w:t xml:space="preserve">have consulted their learners </w:t>
      </w:r>
      <w:r w:rsidR="009F7357" w:rsidRPr="00A91530">
        <w:rPr>
          <w:color w:val="000000" w:themeColor="text1"/>
          <w:szCs w:val="28"/>
        </w:rPr>
        <w:t>about or</w:t>
      </w:r>
      <w:r w:rsidRPr="00A91530">
        <w:rPr>
          <w:color w:val="000000" w:themeColor="text1"/>
          <w:szCs w:val="28"/>
        </w:rPr>
        <w:t xml:space="preserve"> may want to in the future (see </w:t>
      </w:r>
      <w:r w:rsidR="00D940A1" w:rsidRPr="00447083">
        <w:rPr>
          <w:rFonts w:cs="Arial"/>
          <w:b/>
          <w:color w:val="033896"/>
        </w:rPr>
        <w:t>Resource</w:t>
      </w:r>
      <w:r w:rsidRPr="00447083">
        <w:rPr>
          <w:rFonts w:cs="Arial"/>
          <w:b/>
          <w:color w:val="033896"/>
        </w:rPr>
        <w:t xml:space="preserve"> 8.</w:t>
      </w:r>
      <w:r w:rsidR="00780B83" w:rsidRPr="00447083">
        <w:rPr>
          <w:rFonts w:cs="Arial"/>
          <w:b/>
          <w:color w:val="033896"/>
        </w:rPr>
        <w:t>1</w:t>
      </w:r>
      <w:r w:rsidR="001578C1" w:rsidRPr="00447083">
        <w:rPr>
          <w:rFonts w:cs="Arial"/>
          <w:b/>
          <w:color w:val="033896"/>
        </w:rPr>
        <w:t>8</w:t>
      </w:r>
      <w:r w:rsidRPr="00A91530">
        <w:rPr>
          <w:b/>
          <w:bCs/>
          <w:color w:val="000000" w:themeColor="text1"/>
          <w:szCs w:val="28"/>
        </w:rPr>
        <w:t xml:space="preserve"> </w:t>
      </w:r>
      <w:r w:rsidR="00D940A1" w:rsidRPr="00A91530">
        <w:rPr>
          <w:bCs/>
          <w:color w:val="000000" w:themeColor="text1"/>
          <w:szCs w:val="28"/>
        </w:rPr>
        <w:t>above</w:t>
      </w:r>
      <w:r w:rsidR="009E3295" w:rsidRPr="00A91530">
        <w:rPr>
          <w:color w:val="000000" w:themeColor="text1"/>
          <w:szCs w:val="28"/>
        </w:rPr>
        <w:t>).</w:t>
      </w:r>
    </w:p>
    <w:p w14:paraId="0ACE671C" w14:textId="77777777" w:rsidR="00AF4689" w:rsidRDefault="00AF4689" w:rsidP="00B169EC">
      <w:pPr>
        <w:rPr>
          <w:color w:val="000000" w:themeColor="text1"/>
          <w:szCs w:val="28"/>
        </w:rPr>
      </w:pPr>
    </w:p>
    <w:p w14:paraId="47C9B061" w14:textId="77777777" w:rsidR="00AF4689" w:rsidRDefault="00AF4689" w:rsidP="00AF4689">
      <w:pPr>
        <w:rPr>
          <w:rFonts w:cs="Arial"/>
        </w:rPr>
      </w:pPr>
      <w:r>
        <w:rPr>
          <w:rFonts w:cs="Arial"/>
          <w:noProof/>
          <w:lang w:val="en-US" w:eastAsia="en-US"/>
        </w:rPr>
        <mc:AlternateContent>
          <mc:Choice Requires="wpg">
            <w:drawing>
              <wp:anchor distT="0" distB="0" distL="114300" distR="114300" simplePos="0" relativeHeight="252180992" behindDoc="0" locked="0" layoutInCell="1" allowOverlap="1" wp14:anchorId="198CD19A" wp14:editId="7E947A2F">
                <wp:simplePos x="0" y="0"/>
                <wp:positionH relativeFrom="column">
                  <wp:posOffset>0</wp:posOffset>
                </wp:positionH>
                <wp:positionV relativeFrom="paragraph">
                  <wp:posOffset>28704</wp:posOffset>
                </wp:positionV>
                <wp:extent cx="1417899" cy="419100"/>
                <wp:effectExtent l="0" t="0" r="0" b="0"/>
                <wp:wrapNone/>
                <wp:docPr id="86" name="Group 86"/>
                <wp:cNvGraphicFramePr/>
                <a:graphic xmlns:a="http://schemas.openxmlformats.org/drawingml/2006/main">
                  <a:graphicData uri="http://schemas.microsoft.com/office/word/2010/wordprocessingGroup">
                    <wpg:wgp>
                      <wpg:cNvGrpSpPr/>
                      <wpg:grpSpPr>
                        <a:xfrm>
                          <a:off x="0" y="0"/>
                          <a:ext cx="1417899" cy="419100"/>
                          <a:chOff x="0" y="0"/>
                          <a:chExt cx="1250950" cy="419100"/>
                        </a:xfrm>
                        <a:solidFill>
                          <a:srgbClr val="346DB6"/>
                        </a:solidFill>
                      </wpg:grpSpPr>
                      <wps:wsp>
                        <wps:cNvPr id="87" name="Arrow: Pentagon 87"/>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8" name="Text Box 88"/>
                        <wps:cNvSpPr txBox="1"/>
                        <wps:spPr>
                          <a:xfrm>
                            <a:off x="0" y="69850"/>
                            <a:ext cx="1102878" cy="273050"/>
                          </a:xfrm>
                          <a:prstGeom prst="rect">
                            <a:avLst/>
                          </a:prstGeom>
                          <a:grpFill/>
                          <a:ln w="6350">
                            <a:noFill/>
                          </a:ln>
                        </wps:spPr>
                        <wps:txbx>
                          <w:txbxContent>
                            <w:p w14:paraId="571B2790" w14:textId="0E9B3A0E" w:rsidR="00385A39" w:rsidRPr="00134ACC" w:rsidRDefault="00385A39" w:rsidP="00AF4689">
                              <w:pPr>
                                <w:rPr>
                                  <w:b/>
                                  <w:color w:val="FFFFFF" w:themeColor="background1"/>
                                </w:rPr>
                              </w:pPr>
                              <w:r w:rsidRPr="00134ACC">
                                <w:rPr>
                                  <w:b/>
                                  <w:color w:val="FFFFFF" w:themeColor="background1"/>
                                </w:rPr>
                                <w:t xml:space="preserve">Resource </w:t>
                              </w:r>
                              <w:r>
                                <w:rPr>
                                  <w:b/>
                                  <w:color w:val="FFFFFF" w:themeColor="background1"/>
                                </w:rPr>
                                <w:t>8.26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198CD19A" id="Group 86" o:spid="_x0000_s1120" style="position:absolute;margin-left:0;margin-top:2.25pt;width:111.65pt;height:33pt;z-index:252180992;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">
                <v:shape id="Arrow: Pentagon 87" o:spid="_x0000_s1121"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Xm58YA&#10;AADbAAAADwAAAGRycy9kb3ducmV2LnhtbESPQWvCQBSE70L/w/IKvYhuVLQhdRURLGJBbGzvr9nX&#10;JDX7NmRXE/vr3ULB4zAz3zDzZWcqcaHGlZYVjIYRCOLM6pJzBR/HzSAG4TyyxsoyKbiSg+XioTfH&#10;RNuW3+mS+lwECLsEFRTe14mULivIoBvamjh437Yx6INscqkbbAPcVHIcRTNpsOSwUGBN64KyU3o2&#10;Cjb7yeEwfWv7r2n9s5uNfvMv+myVenrsVi8gPHX+Hv5vb7WC+Bn+voQfIB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mXm58YAAADbAAAADwAAAAAAAAAAAAAAAACYAgAAZHJz&#10;L2Rvd25yZXYueG1sUEsFBgAAAAAEAAQA9QAAAIsDAAAAAA==&#10;" adj="17982" filled="f" stroked="f" strokeweight="1pt"/>
                <v:shape id="Text Box 88" o:spid="_x0000_s1122" type="#_x0000_t202" style="position:absolute;top:698;width:11028;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uDDsMA&#10;AADbAAAADwAAAGRycy9kb3ducmV2LnhtbERPy2qDQBTdF/IPww1014wRWsRkFBGkpbSLPDbZ3Tg3&#10;KnHuGGdqbL++syh0eTjvbT6bXkw0us6ygvUqAkFcW91xo+B4qJ4SEM4ja+wtk4JvcpBni4ctptre&#10;eUfT3jcihLBLUUHr/ZBK6eqWDLqVHYgDd7GjQR/g2Eg94j2Em17GUfQiDXYcGlocqGypvu6/jIL3&#10;svrE3Tk2yU9fvn5ciuF2PD0r9biciw0IT7P/F/+537SCJIwNX8IPkNk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muDDsMAAADbAAAADwAAAAAAAAAAAAAAAACYAgAAZHJzL2Rv&#10;d25yZXYueG1sUEsFBgAAAAAEAAQA9QAAAIgDAAAAAA==&#10;" filled="f" stroked="f" strokeweight=".5pt">
                  <v:textbox>
                    <w:txbxContent>
                      <w:p w14:paraId="571B2790" w14:textId="0E9B3A0E" w:rsidR="00385A39" w:rsidRPr="00134ACC" w:rsidRDefault="00385A39" w:rsidP="00AF4689">
                        <w:pPr>
                          <w:rPr>
                            <w:b/>
                            <w:color w:val="FFFFFF" w:themeColor="background1"/>
                          </w:rPr>
                        </w:pPr>
                        <w:r w:rsidRPr="00134ACC">
                          <w:rPr>
                            <w:b/>
                            <w:color w:val="FFFFFF" w:themeColor="background1"/>
                          </w:rPr>
                          <w:t xml:space="preserve">Resource </w:t>
                        </w:r>
                        <w:r>
                          <w:rPr>
                            <w:b/>
                            <w:color w:val="FFFFFF" w:themeColor="background1"/>
                          </w:rPr>
                          <w:t>8.26</w:t>
                        </w:r>
                      </w:p>
                    </w:txbxContent>
                  </v:textbox>
                </v:shape>
              </v:group>
            </w:pict>
          </mc:Fallback>
        </mc:AlternateContent>
      </w:r>
    </w:p>
    <w:p w14:paraId="1F8056C0" w14:textId="251A4348" w:rsidR="00AF4689" w:rsidRPr="004D383E" w:rsidRDefault="00AF4689" w:rsidP="00AF4689">
      <w:pPr>
        <w:rPr>
          <w:rFonts w:cs="Arial"/>
          <w:b/>
          <w:color w:val="033896"/>
        </w:rPr>
      </w:pPr>
      <w:r>
        <w:rPr>
          <w:rFonts w:cs="Arial"/>
        </w:rPr>
        <w:tab/>
      </w:r>
      <w:r>
        <w:rPr>
          <w:rFonts w:cs="Arial"/>
        </w:rPr>
        <w:tab/>
      </w:r>
      <w:r>
        <w:rPr>
          <w:rFonts w:cs="Arial"/>
        </w:rPr>
        <w:tab/>
      </w:r>
      <w:r>
        <w:rPr>
          <w:rFonts w:cs="Arial"/>
        </w:rPr>
        <w:tab/>
      </w:r>
      <w:r w:rsidRPr="004D383E">
        <w:rPr>
          <w:rFonts w:cs="Arial"/>
          <w:b/>
          <w:color w:val="033896"/>
        </w:rPr>
        <w:t>Things learners may want to be consulted about</w:t>
      </w:r>
    </w:p>
    <w:p w14:paraId="2F3B5159" w14:textId="11AC9861" w:rsidR="00AF4689" w:rsidRDefault="00AF4689" w:rsidP="00B169EC">
      <w:pPr>
        <w:rPr>
          <w:color w:val="000000" w:themeColor="text1"/>
          <w:szCs w:val="28"/>
        </w:rPr>
      </w:pPr>
    </w:p>
    <w:p w14:paraId="55B5712B" w14:textId="5DC1FF91" w:rsidR="00544A0F" w:rsidRDefault="00951564" w:rsidP="00B169EC">
      <w:pPr>
        <w:rPr>
          <w:rFonts w:cs="Arial"/>
          <w:color w:val="000000" w:themeColor="text1"/>
          <w:szCs w:val="28"/>
        </w:rPr>
      </w:pPr>
      <w:r w:rsidRPr="00A91530">
        <w:rPr>
          <w:rFonts w:cs="Arial"/>
          <w:color w:val="000000" w:themeColor="text1"/>
          <w:szCs w:val="28"/>
        </w:rPr>
        <w:t xml:space="preserve">The trainer should </w:t>
      </w:r>
      <w:r w:rsidR="00395761" w:rsidRPr="00A91530">
        <w:rPr>
          <w:rFonts w:cs="Arial"/>
          <w:color w:val="000000" w:themeColor="text1"/>
          <w:szCs w:val="28"/>
        </w:rPr>
        <w:t xml:space="preserve">give each </w:t>
      </w:r>
      <w:r w:rsidR="00FF225D">
        <w:rPr>
          <w:rFonts w:cs="Arial"/>
          <w:color w:val="000000" w:themeColor="text1"/>
          <w:szCs w:val="28"/>
        </w:rPr>
        <w:t>teacher</w:t>
      </w:r>
      <w:r w:rsidR="00395761" w:rsidRPr="00A91530">
        <w:rPr>
          <w:rFonts w:cs="Arial"/>
          <w:color w:val="000000" w:themeColor="text1"/>
          <w:szCs w:val="28"/>
        </w:rPr>
        <w:t xml:space="preserve"> a copy of </w:t>
      </w:r>
      <w:r w:rsidR="00395761" w:rsidRPr="00447083">
        <w:rPr>
          <w:rFonts w:cs="Arial"/>
          <w:b/>
          <w:color w:val="033896"/>
        </w:rPr>
        <w:t>Resource 8.</w:t>
      </w:r>
      <w:r w:rsidR="00D940A1" w:rsidRPr="00447083">
        <w:rPr>
          <w:rFonts w:cs="Arial"/>
          <w:b/>
          <w:color w:val="033896"/>
        </w:rPr>
        <w:t>2</w:t>
      </w:r>
      <w:r w:rsidR="00780B83" w:rsidRPr="00447083">
        <w:rPr>
          <w:rFonts w:cs="Arial"/>
          <w:b/>
          <w:color w:val="033896"/>
        </w:rPr>
        <w:t>6</w:t>
      </w:r>
      <w:r w:rsidR="00395761" w:rsidRPr="00A91530">
        <w:rPr>
          <w:rFonts w:cs="Arial"/>
          <w:color w:val="000000" w:themeColor="text1"/>
          <w:szCs w:val="28"/>
        </w:rPr>
        <w:t xml:space="preserve"> and </w:t>
      </w:r>
      <w:r w:rsidRPr="00A91530">
        <w:rPr>
          <w:rFonts w:cs="Arial"/>
          <w:color w:val="000000" w:themeColor="text1"/>
          <w:szCs w:val="28"/>
        </w:rPr>
        <w:t>ask</w:t>
      </w:r>
      <w:r w:rsidR="00395761" w:rsidRPr="00A91530">
        <w:rPr>
          <w:rFonts w:cs="Arial"/>
          <w:color w:val="000000" w:themeColor="text1"/>
          <w:szCs w:val="28"/>
        </w:rPr>
        <w:t xml:space="preserve"> them to work in groups.</w:t>
      </w:r>
    </w:p>
    <w:p w14:paraId="7308E8BC" w14:textId="77777777" w:rsidR="00AF4689" w:rsidRPr="00A91530" w:rsidRDefault="00AF4689" w:rsidP="00B169EC">
      <w:pPr>
        <w:rPr>
          <w:rFonts w:cs="Arial"/>
          <w:color w:val="000000" w:themeColor="text1"/>
          <w:szCs w:val="28"/>
        </w:rPr>
      </w:pPr>
    </w:p>
    <w:p w14:paraId="027FBFE1" w14:textId="72D30731" w:rsidR="00395761" w:rsidRDefault="00395761" w:rsidP="00B169EC">
      <w:pPr>
        <w:rPr>
          <w:rFonts w:cs="Arial"/>
          <w:color w:val="000000" w:themeColor="text1"/>
          <w:szCs w:val="28"/>
        </w:rPr>
      </w:pPr>
      <w:r w:rsidRPr="00A91530">
        <w:rPr>
          <w:color w:val="000000" w:themeColor="text1"/>
          <w:szCs w:val="28"/>
        </w:rPr>
        <w:t xml:space="preserve">The trainer should </w:t>
      </w:r>
      <w:r w:rsidRPr="00A91530">
        <w:rPr>
          <w:rFonts w:cs="Arial"/>
          <w:color w:val="000000" w:themeColor="text1"/>
          <w:szCs w:val="28"/>
        </w:rPr>
        <w:t xml:space="preserve">explain that </w:t>
      </w:r>
      <w:r w:rsidRPr="00447083">
        <w:rPr>
          <w:rFonts w:cs="Arial"/>
          <w:b/>
          <w:color w:val="033896"/>
        </w:rPr>
        <w:t>Resource 8.</w:t>
      </w:r>
      <w:r w:rsidR="00D940A1" w:rsidRPr="00447083">
        <w:rPr>
          <w:rFonts w:cs="Arial"/>
          <w:b/>
          <w:color w:val="033896"/>
        </w:rPr>
        <w:t>2</w:t>
      </w:r>
      <w:r w:rsidR="00780B83" w:rsidRPr="00447083">
        <w:rPr>
          <w:rFonts w:cs="Arial"/>
          <w:b/>
          <w:color w:val="033896"/>
        </w:rPr>
        <w:t>6</w:t>
      </w:r>
      <w:r w:rsidRPr="00A91530">
        <w:rPr>
          <w:rFonts w:cs="Arial"/>
          <w:color w:val="000000" w:themeColor="text1"/>
          <w:szCs w:val="28"/>
        </w:rPr>
        <w:t xml:space="preserve"> offers a range of examples of things learners may have something to say about that might, if listened to, lead to improveme</w:t>
      </w:r>
      <w:r w:rsidR="00B44C13">
        <w:rPr>
          <w:rFonts w:cs="Arial"/>
          <w:color w:val="000000" w:themeColor="text1"/>
          <w:szCs w:val="28"/>
        </w:rPr>
        <w:t>n</w:t>
      </w:r>
      <w:r w:rsidRPr="00A91530">
        <w:rPr>
          <w:rFonts w:cs="Arial"/>
          <w:color w:val="000000" w:themeColor="text1"/>
          <w:szCs w:val="28"/>
        </w:rPr>
        <w:t xml:space="preserve">ts at </w:t>
      </w:r>
      <w:r w:rsidR="00FF225D">
        <w:rPr>
          <w:rFonts w:cs="Arial"/>
          <w:color w:val="000000" w:themeColor="text1"/>
          <w:szCs w:val="28"/>
        </w:rPr>
        <w:t>teachers</w:t>
      </w:r>
      <w:r w:rsidRPr="00A91530">
        <w:rPr>
          <w:rFonts w:cs="Arial"/>
          <w:color w:val="000000" w:themeColor="text1"/>
          <w:szCs w:val="28"/>
        </w:rPr>
        <w:t xml:space="preserve">’ schools. </w:t>
      </w:r>
    </w:p>
    <w:p w14:paraId="1053C1BC" w14:textId="77777777" w:rsidR="00AF4689" w:rsidRPr="00A91530" w:rsidRDefault="00AF4689" w:rsidP="00B169EC">
      <w:pPr>
        <w:rPr>
          <w:rFonts w:cs="Arial"/>
          <w:color w:val="000000" w:themeColor="text1"/>
          <w:szCs w:val="28"/>
        </w:rPr>
      </w:pPr>
    </w:p>
    <w:p w14:paraId="609839B5" w14:textId="2920C5FC" w:rsidR="00395761" w:rsidRPr="00A91530" w:rsidRDefault="00395761" w:rsidP="00B169EC">
      <w:pPr>
        <w:rPr>
          <w:color w:val="000000" w:themeColor="text1"/>
          <w:szCs w:val="28"/>
        </w:rPr>
      </w:pPr>
      <w:r w:rsidRPr="00A91530">
        <w:rPr>
          <w:rFonts w:cs="Arial"/>
          <w:color w:val="000000" w:themeColor="text1"/>
          <w:szCs w:val="28"/>
        </w:rPr>
        <w:t xml:space="preserve">The trainer should </w:t>
      </w:r>
      <w:r w:rsidRPr="00A91530">
        <w:rPr>
          <w:color w:val="000000" w:themeColor="text1"/>
          <w:szCs w:val="28"/>
        </w:rPr>
        <w:t>give the following instructions:</w:t>
      </w:r>
    </w:p>
    <w:p w14:paraId="23976304" w14:textId="221A7D99" w:rsidR="00395761" w:rsidRPr="005D12BB" w:rsidRDefault="00395761" w:rsidP="00773DBD">
      <w:pPr>
        <w:pStyle w:val="ListParagraph"/>
        <w:numPr>
          <w:ilvl w:val="0"/>
          <w:numId w:val="70"/>
        </w:numPr>
        <w:spacing w:after="120"/>
        <w:contextualSpacing w:val="0"/>
        <w:rPr>
          <w:szCs w:val="21"/>
        </w:rPr>
      </w:pPr>
      <w:r w:rsidRPr="005D12BB">
        <w:rPr>
          <w:szCs w:val="21"/>
        </w:rPr>
        <w:t xml:space="preserve">Look at </w:t>
      </w:r>
      <w:r w:rsidRPr="009F7357">
        <w:rPr>
          <w:b/>
          <w:bCs/>
          <w:color w:val="033896"/>
          <w:szCs w:val="21"/>
        </w:rPr>
        <w:t>Resource 8.</w:t>
      </w:r>
      <w:r w:rsidR="00D940A1" w:rsidRPr="009F7357">
        <w:rPr>
          <w:b/>
          <w:bCs/>
          <w:color w:val="033896"/>
          <w:szCs w:val="21"/>
        </w:rPr>
        <w:t>2</w:t>
      </w:r>
      <w:r w:rsidR="00780B83" w:rsidRPr="009F7357">
        <w:rPr>
          <w:b/>
          <w:bCs/>
          <w:color w:val="033896"/>
          <w:szCs w:val="21"/>
        </w:rPr>
        <w:t>6</w:t>
      </w:r>
      <w:r w:rsidRPr="009F7357">
        <w:rPr>
          <w:b/>
          <w:bCs/>
          <w:color w:val="033896"/>
          <w:szCs w:val="21"/>
        </w:rPr>
        <w:t xml:space="preserve"> </w:t>
      </w:r>
      <w:r w:rsidRPr="005D12BB">
        <w:rPr>
          <w:szCs w:val="21"/>
        </w:rPr>
        <w:t>and</w:t>
      </w:r>
      <w:r w:rsidR="00D869EA" w:rsidRPr="005D12BB">
        <w:rPr>
          <w:szCs w:val="21"/>
        </w:rPr>
        <w:t xml:space="preserve"> discuss the </w:t>
      </w:r>
      <w:r w:rsidR="004465E5" w:rsidRPr="005D12BB">
        <w:rPr>
          <w:szCs w:val="21"/>
        </w:rPr>
        <w:t xml:space="preserve">first </w:t>
      </w:r>
      <w:r w:rsidR="008900AD" w:rsidRPr="005D12BB">
        <w:rPr>
          <w:szCs w:val="21"/>
        </w:rPr>
        <w:t>row</w:t>
      </w:r>
      <w:r w:rsidR="00D869EA" w:rsidRPr="005D12BB">
        <w:rPr>
          <w:szCs w:val="21"/>
        </w:rPr>
        <w:t xml:space="preserve"> together</w:t>
      </w:r>
      <w:r w:rsidR="008900AD" w:rsidRPr="005D12BB">
        <w:rPr>
          <w:szCs w:val="21"/>
        </w:rPr>
        <w:t xml:space="preserve"> (</w:t>
      </w:r>
      <w:r w:rsidR="004465E5" w:rsidRPr="005D12BB">
        <w:rPr>
          <w:szCs w:val="21"/>
        </w:rPr>
        <w:t>examples of issues</w:t>
      </w:r>
      <w:r w:rsidR="008900AD" w:rsidRPr="005D12BB">
        <w:rPr>
          <w:szCs w:val="21"/>
        </w:rPr>
        <w:t>)</w:t>
      </w:r>
      <w:r w:rsidR="004465E5" w:rsidRPr="005D12BB">
        <w:rPr>
          <w:szCs w:val="21"/>
        </w:rPr>
        <w:t xml:space="preserve"> and </w:t>
      </w:r>
      <w:r w:rsidR="008900AD" w:rsidRPr="005D12BB">
        <w:rPr>
          <w:szCs w:val="21"/>
        </w:rPr>
        <w:t xml:space="preserve">then look at the second row and decide if there are any </w:t>
      </w:r>
      <w:r w:rsidR="004465E5" w:rsidRPr="005D12BB">
        <w:rPr>
          <w:szCs w:val="21"/>
        </w:rPr>
        <w:t xml:space="preserve">other issues relevant to </w:t>
      </w:r>
      <w:r w:rsidR="00FF225D">
        <w:rPr>
          <w:szCs w:val="21"/>
        </w:rPr>
        <w:t>teachers</w:t>
      </w:r>
      <w:r w:rsidR="004465E5" w:rsidRPr="005D12BB">
        <w:rPr>
          <w:szCs w:val="21"/>
        </w:rPr>
        <w:t>’ schools/classrooms</w:t>
      </w:r>
    </w:p>
    <w:p w14:paraId="4B0ED373" w14:textId="30C68E6B" w:rsidR="00951564" w:rsidRPr="005D12BB" w:rsidRDefault="00395761" w:rsidP="00773DBD">
      <w:pPr>
        <w:pStyle w:val="ListParagraph"/>
        <w:numPr>
          <w:ilvl w:val="0"/>
          <w:numId w:val="70"/>
        </w:numPr>
        <w:ind w:left="357" w:hanging="357"/>
        <w:contextualSpacing w:val="0"/>
        <w:rPr>
          <w:szCs w:val="21"/>
        </w:rPr>
      </w:pPr>
      <w:r w:rsidRPr="005D12BB">
        <w:rPr>
          <w:szCs w:val="21"/>
        </w:rPr>
        <w:t xml:space="preserve">Each </w:t>
      </w:r>
      <w:r w:rsidR="00FF225D">
        <w:rPr>
          <w:szCs w:val="21"/>
        </w:rPr>
        <w:t>teacher</w:t>
      </w:r>
      <w:r w:rsidRPr="005D12BB">
        <w:rPr>
          <w:szCs w:val="21"/>
        </w:rPr>
        <w:t xml:space="preserve"> should then individually complete the </w:t>
      </w:r>
      <w:r w:rsidR="004465E5" w:rsidRPr="005D12BB">
        <w:rPr>
          <w:szCs w:val="21"/>
        </w:rPr>
        <w:t xml:space="preserve">last two questions on the sheet </w:t>
      </w:r>
      <w:r w:rsidRPr="005D12BB">
        <w:rPr>
          <w:szCs w:val="21"/>
        </w:rPr>
        <w:t>themselves</w:t>
      </w:r>
      <w:r w:rsidR="008900AD" w:rsidRPr="005D12BB">
        <w:rPr>
          <w:szCs w:val="21"/>
        </w:rPr>
        <w:t xml:space="preserve">, in </w:t>
      </w:r>
      <w:r w:rsidR="004465E5" w:rsidRPr="005D12BB">
        <w:rPr>
          <w:szCs w:val="21"/>
        </w:rPr>
        <w:t>relation to their own school and classroom setting</w:t>
      </w:r>
      <w:r w:rsidRPr="005D12BB">
        <w:rPr>
          <w:szCs w:val="21"/>
        </w:rPr>
        <w:t>.</w:t>
      </w:r>
    </w:p>
    <w:p w14:paraId="567BD3C4" w14:textId="77777777" w:rsidR="00AF4689" w:rsidRDefault="00AF4689" w:rsidP="006A24B7">
      <w:pPr>
        <w:rPr>
          <w:rFonts w:cs="Arial"/>
          <w:color w:val="000000" w:themeColor="text1"/>
          <w:szCs w:val="28"/>
        </w:rPr>
      </w:pPr>
    </w:p>
    <w:p w14:paraId="5AA7589B" w14:textId="79914E75" w:rsidR="00176751" w:rsidRDefault="00176751" w:rsidP="006A24B7">
      <w:pPr>
        <w:rPr>
          <w:rFonts w:cs="Arial"/>
          <w:color w:val="000000" w:themeColor="text1"/>
          <w:szCs w:val="28"/>
        </w:rPr>
      </w:pPr>
      <w:r w:rsidRPr="00A91530">
        <w:rPr>
          <w:rFonts w:cs="Arial"/>
          <w:color w:val="000000" w:themeColor="text1"/>
          <w:szCs w:val="28"/>
        </w:rPr>
        <w:t>After 5-10 minutes the trainer should give out the following resources:</w:t>
      </w:r>
    </w:p>
    <w:p w14:paraId="342B7DC3" w14:textId="03846B59" w:rsidR="00AF4689" w:rsidRDefault="00AF4689" w:rsidP="006A24B7">
      <w:pPr>
        <w:rPr>
          <w:rFonts w:cs="Arial"/>
          <w:color w:val="000000" w:themeColor="text1"/>
          <w:szCs w:val="28"/>
        </w:rPr>
      </w:pPr>
    </w:p>
    <w:p w14:paraId="4F479D2E" w14:textId="77777777" w:rsidR="00AF4689" w:rsidRDefault="00AF4689" w:rsidP="00AF4689">
      <w:pPr>
        <w:rPr>
          <w:rFonts w:cs="Arial"/>
        </w:rPr>
      </w:pPr>
      <w:r>
        <w:rPr>
          <w:rFonts w:cs="Arial"/>
          <w:noProof/>
          <w:lang w:val="en-US" w:eastAsia="en-US"/>
        </w:rPr>
        <mc:AlternateContent>
          <mc:Choice Requires="wpg">
            <w:drawing>
              <wp:anchor distT="0" distB="0" distL="114300" distR="114300" simplePos="0" relativeHeight="252183040" behindDoc="0" locked="0" layoutInCell="1" allowOverlap="1" wp14:anchorId="4E6EE620" wp14:editId="212049A6">
                <wp:simplePos x="0" y="0"/>
                <wp:positionH relativeFrom="column">
                  <wp:posOffset>0</wp:posOffset>
                </wp:positionH>
                <wp:positionV relativeFrom="paragraph">
                  <wp:posOffset>28704</wp:posOffset>
                </wp:positionV>
                <wp:extent cx="1417899" cy="419100"/>
                <wp:effectExtent l="0" t="0" r="0" b="0"/>
                <wp:wrapNone/>
                <wp:docPr id="89" name="Group 89"/>
                <wp:cNvGraphicFramePr/>
                <a:graphic xmlns:a="http://schemas.openxmlformats.org/drawingml/2006/main">
                  <a:graphicData uri="http://schemas.microsoft.com/office/word/2010/wordprocessingGroup">
                    <wpg:wgp>
                      <wpg:cNvGrpSpPr/>
                      <wpg:grpSpPr>
                        <a:xfrm>
                          <a:off x="0" y="0"/>
                          <a:ext cx="1417899" cy="419100"/>
                          <a:chOff x="0" y="0"/>
                          <a:chExt cx="1250950" cy="419100"/>
                        </a:xfrm>
                        <a:solidFill>
                          <a:srgbClr val="346DB6"/>
                        </a:solidFill>
                      </wpg:grpSpPr>
                      <wps:wsp>
                        <wps:cNvPr id="90" name="Arrow: Pentagon 90"/>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1" name="Text Box 91"/>
                        <wps:cNvSpPr txBox="1"/>
                        <wps:spPr>
                          <a:xfrm>
                            <a:off x="0" y="69850"/>
                            <a:ext cx="1102878" cy="273050"/>
                          </a:xfrm>
                          <a:prstGeom prst="rect">
                            <a:avLst/>
                          </a:prstGeom>
                          <a:grpFill/>
                          <a:ln w="6350">
                            <a:noFill/>
                          </a:ln>
                        </wps:spPr>
                        <wps:txbx>
                          <w:txbxContent>
                            <w:p w14:paraId="740EDC63" w14:textId="483337E9" w:rsidR="00385A39" w:rsidRPr="00134ACC" w:rsidRDefault="00385A39" w:rsidP="00AF4689">
                              <w:pPr>
                                <w:rPr>
                                  <w:b/>
                                  <w:color w:val="FFFFFF" w:themeColor="background1"/>
                                </w:rPr>
                              </w:pPr>
                              <w:r w:rsidRPr="00134ACC">
                                <w:rPr>
                                  <w:b/>
                                  <w:color w:val="FFFFFF" w:themeColor="background1"/>
                                </w:rPr>
                                <w:t xml:space="preserve">Resource </w:t>
                              </w:r>
                              <w:r>
                                <w:rPr>
                                  <w:b/>
                                  <w:color w:val="FFFFFF" w:themeColor="background1"/>
                                </w:rPr>
                                <w:t>8.27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4E6EE620" id="Group 89" o:spid="_x0000_s1123" style="position:absolute;margin-left:0;margin-top:2.25pt;width:111.65pt;height:33pt;z-index:252183040;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">
                <v:shape id="Arrow: Pentagon 90" o:spid="_x0000_s1124"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XoTsMA&#10;AADbAAAADwAAAGRycy9kb3ducmV2LnhtbERPTWvCQBC9F/wPywi9lLqxotjoJpSCRSqIpvU+Zsck&#10;mp0N2a1J++u7B8Hj430v097U4kqtqywrGI8iEMS51RUXCr6/Vs9zEM4ja6wtk4JfcpAmg4clxtp2&#10;vKdr5gsRQtjFqKD0vomldHlJBt3INsSBO9nWoA+wLaRusQvhppYvUTSTBisODSU29F5Sfsl+jILV&#10;drLbTTfd00fWnD9n47/iSIdOqcdh/7YA4an3d/HNvdYKXsP68CX8AJ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FXoTsMAAADbAAAADwAAAAAAAAAAAAAAAACYAgAAZHJzL2Rv&#10;d25yZXYueG1sUEsFBgAAAAAEAAQA9QAAAIgDAAAAAA==&#10;" adj="17982" filled="f" stroked="f" strokeweight="1pt"/>
                <v:shape id="Text Box 91" o:spid="_x0000_s1125" type="#_x0000_t202" style="position:absolute;top:698;width:11028;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oi8TsQA&#10;AADbAAAADwAAAGRycy9kb3ducmV2LnhtbESPQYvCMBSE74L/ITxhb5oq7KJdo0hBXBY9qL14e9s8&#10;22LzUpuodX+9EQSPw8x8w0znranElRpXWlYwHEQgiDOrS84VpPtlfwzCeWSNlWVScCcH81m3M8VY&#10;2xtv6brzuQgQdjEqKLyvYyldVpBBN7A1cfCOtjHog2xyqRu8Bbip5CiKvqTBksNCgTUlBWWn3cUo&#10;+E2WG9z+jcz4v0pW6+OiPqeHT6U+eu3iG4Sn1r/Dr/aPVjAZwvNL+AFy9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aIvE7EAAAA2wAAAA8AAAAAAAAAAAAAAAAAmAIAAGRycy9k&#10;b3ducmV2LnhtbFBLBQYAAAAABAAEAPUAAACJAwAAAAA=&#10;" filled="f" stroked="f" strokeweight=".5pt">
                  <v:textbox>
                    <w:txbxContent>
                      <w:p w14:paraId="740EDC63" w14:textId="483337E9" w:rsidR="00385A39" w:rsidRPr="00134ACC" w:rsidRDefault="00385A39" w:rsidP="00AF4689">
                        <w:pPr>
                          <w:rPr>
                            <w:b/>
                            <w:color w:val="FFFFFF" w:themeColor="background1"/>
                          </w:rPr>
                        </w:pPr>
                        <w:r w:rsidRPr="00134ACC">
                          <w:rPr>
                            <w:b/>
                            <w:color w:val="FFFFFF" w:themeColor="background1"/>
                          </w:rPr>
                          <w:t xml:space="preserve">Resource </w:t>
                        </w:r>
                        <w:r>
                          <w:rPr>
                            <w:b/>
                            <w:color w:val="FFFFFF" w:themeColor="background1"/>
                          </w:rPr>
                          <w:t>8.27</w:t>
                        </w:r>
                      </w:p>
                    </w:txbxContent>
                  </v:textbox>
                </v:shape>
              </v:group>
            </w:pict>
          </mc:Fallback>
        </mc:AlternateContent>
      </w:r>
    </w:p>
    <w:p w14:paraId="497BEA63" w14:textId="77777777" w:rsidR="00AF4689" w:rsidRPr="009F7357" w:rsidRDefault="00AF4689" w:rsidP="00AF4689">
      <w:pPr>
        <w:rPr>
          <w:rFonts w:cs="Arial"/>
          <w:b/>
          <w:color w:val="033896"/>
        </w:rPr>
      </w:pPr>
      <w:r>
        <w:rPr>
          <w:rFonts w:cs="Arial"/>
        </w:rPr>
        <w:tab/>
      </w:r>
      <w:r>
        <w:rPr>
          <w:rFonts w:cs="Arial"/>
        </w:rPr>
        <w:tab/>
      </w:r>
      <w:r>
        <w:rPr>
          <w:rFonts w:cs="Arial"/>
        </w:rPr>
        <w:tab/>
      </w:r>
      <w:r>
        <w:rPr>
          <w:rFonts w:cs="Arial"/>
        </w:rPr>
        <w:tab/>
      </w:r>
      <w:r w:rsidRPr="009F7357">
        <w:rPr>
          <w:rFonts w:cs="Arial"/>
          <w:b/>
          <w:color w:val="033896"/>
        </w:rPr>
        <w:t>Planning a consultation activity</w:t>
      </w:r>
    </w:p>
    <w:p w14:paraId="0965DE7B" w14:textId="31DBA5BE" w:rsidR="00AF4689" w:rsidRPr="004D383E" w:rsidRDefault="00AF4689" w:rsidP="00AF4689">
      <w:pPr>
        <w:rPr>
          <w:rFonts w:cs="Arial"/>
          <w:b/>
          <w:color w:val="033896"/>
        </w:rPr>
      </w:pPr>
    </w:p>
    <w:p w14:paraId="283D8DE5" w14:textId="77777777" w:rsidR="00AF4689" w:rsidRDefault="00AF4689" w:rsidP="00AF4689">
      <w:pPr>
        <w:rPr>
          <w:rFonts w:cs="Arial"/>
        </w:rPr>
      </w:pPr>
      <w:r>
        <w:rPr>
          <w:rFonts w:cs="Arial"/>
          <w:noProof/>
          <w:lang w:val="en-US" w:eastAsia="en-US"/>
        </w:rPr>
        <mc:AlternateContent>
          <mc:Choice Requires="wpg">
            <w:drawing>
              <wp:anchor distT="0" distB="0" distL="114300" distR="114300" simplePos="0" relativeHeight="252185088" behindDoc="0" locked="0" layoutInCell="1" allowOverlap="1" wp14:anchorId="35B7D2D5" wp14:editId="6EB6206C">
                <wp:simplePos x="0" y="0"/>
                <wp:positionH relativeFrom="column">
                  <wp:posOffset>0</wp:posOffset>
                </wp:positionH>
                <wp:positionV relativeFrom="paragraph">
                  <wp:posOffset>28704</wp:posOffset>
                </wp:positionV>
                <wp:extent cx="1417899" cy="419100"/>
                <wp:effectExtent l="0" t="0" r="0" b="0"/>
                <wp:wrapNone/>
                <wp:docPr id="92" name="Group 92"/>
                <wp:cNvGraphicFramePr/>
                <a:graphic xmlns:a="http://schemas.openxmlformats.org/drawingml/2006/main">
                  <a:graphicData uri="http://schemas.microsoft.com/office/word/2010/wordprocessingGroup">
                    <wpg:wgp>
                      <wpg:cNvGrpSpPr/>
                      <wpg:grpSpPr>
                        <a:xfrm>
                          <a:off x="0" y="0"/>
                          <a:ext cx="1417899" cy="419100"/>
                          <a:chOff x="0" y="0"/>
                          <a:chExt cx="1250950" cy="419100"/>
                        </a:xfrm>
                        <a:solidFill>
                          <a:srgbClr val="346DB6"/>
                        </a:solidFill>
                      </wpg:grpSpPr>
                      <wps:wsp>
                        <wps:cNvPr id="93" name="Arrow: Pentagon 93"/>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 name="Text Box 94"/>
                        <wps:cNvSpPr txBox="1"/>
                        <wps:spPr>
                          <a:xfrm>
                            <a:off x="0" y="69850"/>
                            <a:ext cx="1102878" cy="273050"/>
                          </a:xfrm>
                          <a:prstGeom prst="rect">
                            <a:avLst/>
                          </a:prstGeom>
                          <a:grpFill/>
                          <a:ln w="6350">
                            <a:noFill/>
                          </a:ln>
                        </wps:spPr>
                        <wps:txbx>
                          <w:txbxContent>
                            <w:p w14:paraId="0BF3EFA7" w14:textId="7A236952" w:rsidR="00385A39" w:rsidRPr="00134ACC" w:rsidRDefault="00385A39" w:rsidP="00AF4689">
                              <w:pPr>
                                <w:rPr>
                                  <w:b/>
                                  <w:color w:val="FFFFFF" w:themeColor="background1"/>
                                </w:rPr>
                              </w:pPr>
                              <w:r w:rsidRPr="00134ACC">
                                <w:rPr>
                                  <w:b/>
                                  <w:color w:val="FFFFFF" w:themeColor="background1"/>
                                </w:rPr>
                                <w:t xml:space="preserve">Resource </w:t>
                              </w:r>
                              <w:r>
                                <w:rPr>
                                  <w:b/>
                                  <w:color w:val="FFFFFF" w:themeColor="background1"/>
                                </w:rPr>
                                <w:t>8.28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35B7D2D5" id="Group 92" o:spid="_x0000_s1126" style="position:absolute;margin-left:0;margin-top:2.25pt;width:111.65pt;height:33pt;z-index:252185088;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">
                <v:shape id="Arrow: Pentagon 93" o:spid="_x0000_s1127"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Id2OcUA&#10;AADbAAAADwAAAGRycy9kb3ducmV2LnhtbESPQWvCQBSE70L/w/IKXkQ3KkobXUUEpVgQG+v9mX0m&#10;abNvQ3Y1sb++Wyh4HGbmG2a+bE0pblS7wrKC4SACQZxaXXCm4PO46b+AcB5ZY2mZFNzJwXLx1Jlj&#10;rG3DH3RLfCYChF2MCnLvq1hKl+Zk0A1sRRy8i60N+iDrTOoamwA3pRxF0VQaLDgs5FjROqf0O7ka&#10;BZv9+HCYvDe9bVJ97abDn+xMp0ap7nO7moHw1PpH+L/9phW8juHvS/gBcvE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h3Y5xQAAANsAAAAPAAAAAAAAAAAAAAAAAJgCAABkcnMv&#10;ZG93bnJldi54bWxQSwUGAAAAAAQABAD1AAAAigMAAAAA&#10;" adj="17982" filled="f" stroked="f" strokeweight="1pt"/>
                <v:shape id="Text Box 94" o:spid="_x0000_s1128" type="#_x0000_t202" style="position:absolute;top:698;width:11028;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8f1sYA&#10;AADbAAAADwAAAGRycy9kb3ducmV2LnhtbESPQWvCQBSE74L/YXmF3nTTYMWmriKBYCl6SOqlt9fs&#10;MwnNvo3Zrab+elco9DjMzDfMcj2YVpypd41lBU/TCARxaXXDlYLDRzZZgHAeWWNrmRT8koP1ajxa&#10;YqLthXM6F74SAcIuQQW1910ipStrMuimtiMO3tH2Bn2QfSV1j5cAN62Mo2guDTYcFmrsKK2p/C5+&#10;jIL3NNtj/hWbxbVNt7vjpjsdPp+VenwYNq8gPA3+P/zXftMKXmZw/xJ+gFz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v8f1sYAAADbAAAADwAAAAAAAAAAAAAAAACYAgAAZHJz&#10;L2Rvd25yZXYueG1sUEsFBgAAAAAEAAQA9QAAAIsDAAAAAA==&#10;" filled="f" stroked="f" strokeweight=".5pt">
                  <v:textbox>
                    <w:txbxContent>
                      <w:p w14:paraId="0BF3EFA7" w14:textId="7A236952" w:rsidR="00385A39" w:rsidRPr="00134ACC" w:rsidRDefault="00385A39" w:rsidP="00AF4689">
                        <w:pPr>
                          <w:rPr>
                            <w:b/>
                            <w:color w:val="FFFFFF" w:themeColor="background1"/>
                          </w:rPr>
                        </w:pPr>
                        <w:r w:rsidRPr="00134ACC">
                          <w:rPr>
                            <w:b/>
                            <w:color w:val="FFFFFF" w:themeColor="background1"/>
                          </w:rPr>
                          <w:t xml:space="preserve">Resource </w:t>
                        </w:r>
                        <w:r>
                          <w:rPr>
                            <w:b/>
                            <w:color w:val="FFFFFF" w:themeColor="background1"/>
                          </w:rPr>
                          <w:t>8.28</w:t>
                        </w:r>
                      </w:p>
                    </w:txbxContent>
                  </v:textbox>
                </v:shape>
              </v:group>
            </w:pict>
          </mc:Fallback>
        </mc:AlternateContent>
      </w:r>
    </w:p>
    <w:p w14:paraId="2C589A8B" w14:textId="77777777" w:rsidR="00AF4689" w:rsidRPr="007638BE" w:rsidRDefault="00AF4689" w:rsidP="00AF4689">
      <w:pPr>
        <w:rPr>
          <w:rFonts w:cs="Arial"/>
          <w:b/>
          <w:color w:val="033896"/>
        </w:rPr>
      </w:pPr>
      <w:r>
        <w:rPr>
          <w:rFonts w:cs="Arial"/>
        </w:rPr>
        <w:tab/>
      </w:r>
      <w:r>
        <w:rPr>
          <w:rFonts w:cs="Arial"/>
        </w:rPr>
        <w:tab/>
      </w:r>
      <w:r>
        <w:rPr>
          <w:rFonts w:cs="Arial"/>
        </w:rPr>
        <w:tab/>
      </w:r>
      <w:r>
        <w:rPr>
          <w:rFonts w:cs="Arial"/>
        </w:rPr>
        <w:tab/>
      </w:r>
      <w:r w:rsidRPr="00875A45">
        <w:rPr>
          <w:rFonts w:cs="Arial"/>
          <w:b/>
          <w:color w:val="033896"/>
        </w:rPr>
        <w:t>Guidance to planning a consultation activity</w:t>
      </w:r>
    </w:p>
    <w:p w14:paraId="73B07D51" w14:textId="07ABD0CD" w:rsidR="00395761" w:rsidRPr="00B44C13" w:rsidRDefault="00395761" w:rsidP="00395761">
      <w:pPr>
        <w:rPr>
          <w:rFonts w:cs="Arial"/>
          <w:b/>
          <w:color w:val="033896"/>
        </w:rPr>
      </w:pPr>
    </w:p>
    <w:p w14:paraId="7AC77723" w14:textId="5A23C5CD" w:rsidR="00176751" w:rsidRDefault="00787C4E" w:rsidP="00B169EC">
      <w:pPr>
        <w:rPr>
          <w:rFonts w:cs="Arial"/>
          <w:color w:val="000000" w:themeColor="text1"/>
          <w:szCs w:val="28"/>
        </w:rPr>
      </w:pPr>
      <w:r w:rsidRPr="00A91530">
        <w:rPr>
          <w:rFonts w:cs="Arial"/>
          <w:color w:val="000000" w:themeColor="text1"/>
          <w:szCs w:val="28"/>
        </w:rPr>
        <w:t xml:space="preserve">The trainer should ask </w:t>
      </w:r>
      <w:r w:rsidR="00FF225D">
        <w:rPr>
          <w:rFonts w:cs="Arial"/>
          <w:color w:val="000000" w:themeColor="text1"/>
          <w:szCs w:val="28"/>
        </w:rPr>
        <w:t>teachers</w:t>
      </w:r>
      <w:r w:rsidRPr="00A91530">
        <w:rPr>
          <w:rFonts w:cs="Arial"/>
          <w:color w:val="000000" w:themeColor="text1"/>
          <w:szCs w:val="28"/>
        </w:rPr>
        <w:t xml:space="preserve"> to work in </w:t>
      </w:r>
      <w:r w:rsidR="00866B3D" w:rsidRPr="00A91530">
        <w:rPr>
          <w:rFonts w:cs="Arial"/>
          <w:color w:val="000000" w:themeColor="text1"/>
          <w:szCs w:val="28"/>
        </w:rPr>
        <w:t>groups</w:t>
      </w:r>
      <w:r w:rsidR="00176751" w:rsidRPr="00A91530">
        <w:rPr>
          <w:rFonts w:cs="Arial"/>
          <w:color w:val="000000" w:themeColor="text1"/>
          <w:szCs w:val="28"/>
        </w:rPr>
        <w:t xml:space="preserve"> and introduce</w:t>
      </w:r>
      <w:r w:rsidRPr="00A91530">
        <w:rPr>
          <w:rFonts w:cs="Arial"/>
          <w:color w:val="000000" w:themeColor="text1"/>
          <w:szCs w:val="28"/>
        </w:rPr>
        <w:t xml:space="preserve"> </w:t>
      </w:r>
      <w:r w:rsidR="001D2E7E" w:rsidRPr="00A91530">
        <w:rPr>
          <w:rFonts w:cs="Arial"/>
          <w:color w:val="000000" w:themeColor="text1"/>
          <w:szCs w:val="28"/>
        </w:rPr>
        <w:t>the</w:t>
      </w:r>
      <w:r w:rsidR="00E17266" w:rsidRPr="00A91530">
        <w:rPr>
          <w:rFonts w:cs="Arial"/>
          <w:color w:val="000000" w:themeColor="text1"/>
          <w:szCs w:val="28"/>
        </w:rPr>
        <w:t xml:space="preserve"> activi</w:t>
      </w:r>
      <w:r w:rsidRPr="00A91530">
        <w:rPr>
          <w:rFonts w:cs="Arial"/>
          <w:color w:val="000000" w:themeColor="text1"/>
          <w:szCs w:val="28"/>
        </w:rPr>
        <w:t>ty</w:t>
      </w:r>
      <w:r w:rsidR="00E17266" w:rsidRPr="00A91530">
        <w:rPr>
          <w:rFonts w:cs="Arial"/>
          <w:color w:val="000000" w:themeColor="text1"/>
          <w:szCs w:val="28"/>
        </w:rPr>
        <w:t xml:space="preserve"> </w:t>
      </w:r>
      <w:r w:rsidR="001D2E7E" w:rsidRPr="00A91530">
        <w:rPr>
          <w:rFonts w:cs="Arial"/>
          <w:color w:val="000000" w:themeColor="text1"/>
          <w:szCs w:val="28"/>
        </w:rPr>
        <w:t xml:space="preserve">as one devised </w:t>
      </w:r>
      <w:r w:rsidR="00E17266" w:rsidRPr="00A91530">
        <w:rPr>
          <w:rFonts w:cs="Arial"/>
          <w:color w:val="000000" w:themeColor="text1"/>
          <w:szCs w:val="28"/>
        </w:rPr>
        <w:t>to support their planning a consultation with learners in their own school</w:t>
      </w:r>
      <w:r w:rsidR="00176751" w:rsidRPr="00A91530">
        <w:rPr>
          <w:rFonts w:cs="Arial"/>
          <w:color w:val="000000" w:themeColor="text1"/>
          <w:szCs w:val="28"/>
        </w:rPr>
        <w:t>s</w:t>
      </w:r>
      <w:r w:rsidR="00E17266" w:rsidRPr="00A91530">
        <w:rPr>
          <w:rFonts w:cs="Arial"/>
          <w:color w:val="000000" w:themeColor="text1"/>
          <w:szCs w:val="28"/>
        </w:rPr>
        <w:t xml:space="preserve">. </w:t>
      </w:r>
    </w:p>
    <w:p w14:paraId="120A2D3E" w14:textId="77777777" w:rsidR="00AF4689" w:rsidRPr="00A91530" w:rsidRDefault="00AF4689" w:rsidP="00B169EC">
      <w:pPr>
        <w:rPr>
          <w:rFonts w:cs="Arial"/>
          <w:color w:val="000000" w:themeColor="text1"/>
          <w:szCs w:val="28"/>
        </w:rPr>
      </w:pPr>
    </w:p>
    <w:p w14:paraId="5C2A2376" w14:textId="5E688475" w:rsidR="006A24B7" w:rsidRPr="00B44C13" w:rsidRDefault="00787C4E" w:rsidP="00B169EC">
      <w:pPr>
        <w:rPr>
          <w:rFonts w:cs="Arial"/>
          <w:color w:val="000000" w:themeColor="text1"/>
          <w:szCs w:val="28"/>
        </w:rPr>
      </w:pPr>
      <w:r w:rsidRPr="00A91530">
        <w:rPr>
          <w:rFonts w:cs="Arial"/>
          <w:color w:val="000000" w:themeColor="text1"/>
          <w:szCs w:val="28"/>
        </w:rPr>
        <w:t xml:space="preserve">The trainer </w:t>
      </w:r>
      <w:r w:rsidR="005D5BB3" w:rsidRPr="00A91530">
        <w:rPr>
          <w:rFonts w:cs="Arial"/>
          <w:color w:val="000000" w:themeColor="text1"/>
          <w:szCs w:val="28"/>
        </w:rPr>
        <w:t xml:space="preserve">should </w:t>
      </w:r>
      <w:r w:rsidRPr="00A91530">
        <w:rPr>
          <w:rFonts w:cs="Arial"/>
          <w:color w:val="000000" w:themeColor="text1"/>
          <w:szCs w:val="28"/>
        </w:rPr>
        <w:t xml:space="preserve">go through the planning sheet </w:t>
      </w:r>
      <w:r w:rsidR="00A9674B" w:rsidRPr="00A91530">
        <w:rPr>
          <w:rFonts w:cs="Arial"/>
          <w:color w:val="000000" w:themeColor="text1"/>
          <w:szCs w:val="28"/>
        </w:rPr>
        <w:t>(</w:t>
      </w:r>
      <w:r w:rsidR="005D5BB3" w:rsidRPr="00447083">
        <w:rPr>
          <w:rFonts w:cs="Arial"/>
          <w:b/>
          <w:color w:val="033896"/>
        </w:rPr>
        <w:t>Resource 8.2</w:t>
      </w:r>
      <w:r w:rsidR="00A9674B" w:rsidRPr="00447083">
        <w:rPr>
          <w:rFonts w:cs="Arial"/>
          <w:b/>
          <w:color w:val="033896"/>
        </w:rPr>
        <w:t>7</w:t>
      </w:r>
      <w:r w:rsidR="00A9674B" w:rsidRPr="00A91530">
        <w:rPr>
          <w:color w:val="000000" w:themeColor="text1"/>
          <w:szCs w:val="28"/>
        </w:rPr>
        <w:t>)</w:t>
      </w:r>
      <w:r w:rsidR="005D5BB3" w:rsidRPr="00A91530">
        <w:rPr>
          <w:color w:val="000000" w:themeColor="text1"/>
          <w:szCs w:val="28"/>
        </w:rPr>
        <w:t xml:space="preserve"> </w:t>
      </w:r>
      <w:r w:rsidRPr="00A91530">
        <w:rPr>
          <w:rFonts w:cs="Arial"/>
          <w:color w:val="000000" w:themeColor="text1"/>
          <w:szCs w:val="28"/>
        </w:rPr>
        <w:t xml:space="preserve">so everyone understands what they need to do. </w:t>
      </w:r>
      <w:r w:rsidR="00FF225D">
        <w:rPr>
          <w:rFonts w:cs="Arial"/>
          <w:color w:val="000000" w:themeColor="text1"/>
          <w:szCs w:val="28"/>
        </w:rPr>
        <w:t>Teachers</w:t>
      </w:r>
      <w:r w:rsidRPr="00A91530">
        <w:rPr>
          <w:rFonts w:cs="Arial"/>
          <w:color w:val="000000" w:themeColor="text1"/>
          <w:szCs w:val="28"/>
        </w:rPr>
        <w:t xml:space="preserve"> should </w:t>
      </w:r>
      <w:r w:rsidR="00963675" w:rsidRPr="00A91530">
        <w:rPr>
          <w:rFonts w:cs="Arial"/>
          <w:color w:val="000000" w:themeColor="text1"/>
          <w:szCs w:val="28"/>
        </w:rPr>
        <w:t>refer to</w:t>
      </w:r>
      <w:r w:rsidRPr="00A91530">
        <w:rPr>
          <w:rFonts w:cs="Arial"/>
          <w:color w:val="000000" w:themeColor="text1"/>
          <w:szCs w:val="28"/>
        </w:rPr>
        <w:t xml:space="preserve"> the previous activity </w:t>
      </w:r>
      <w:r w:rsidR="00755CFC" w:rsidRPr="00A91530">
        <w:rPr>
          <w:rFonts w:cs="Arial"/>
          <w:color w:val="000000" w:themeColor="text1"/>
          <w:szCs w:val="28"/>
        </w:rPr>
        <w:t xml:space="preserve">and </w:t>
      </w:r>
      <w:r w:rsidR="00755CFC" w:rsidRPr="00447083">
        <w:rPr>
          <w:rFonts w:cs="Arial"/>
          <w:b/>
          <w:color w:val="033896"/>
        </w:rPr>
        <w:t>Resource 8.</w:t>
      </w:r>
      <w:r w:rsidR="00D940A1" w:rsidRPr="00447083">
        <w:rPr>
          <w:rFonts w:cs="Arial"/>
          <w:b/>
          <w:color w:val="033896"/>
        </w:rPr>
        <w:t>2</w:t>
      </w:r>
      <w:r w:rsidR="00780B83" w:rsidRPr="00447083">
        <w:rPr>
          <w:rFonts w:cs="Arial"/>
          <w:b/>
          <w:color w:val="033896"/>
        </w:rPr>
        <w:t>5</w:t>
      </w:r>
      <w:r w:rsidR="00755CFC" w:rsidRPr="00A91530">
        <w:rPr>
          <w:rFonts w:cs="Arial"/>
          <w:color w:val="000000" w:themeColor="text1"/>
          <w:szCs w:val="28"/>
        </w:rPr>
        <w:t xml:space="preserve"> </w:t>
      </w:r>
      <w:r w:rsidRPr="00A91530">
        <w:rPr>
          <w:rFonts w:cs="Arial"/>
          <w:color w:val="000000" w:themeColor="text1"/>
          <w:szCs w:val="28"/>
        </w:rPr>
        <w:t>for ideas.</w:t>
      </w:r>
      <w:r w:rsidR="00E17266" w:rsidRPr="00A91530">
        <w:rPr>
          <w:rFonts w:cs="Arial"/>
          <w:color w:val="000000" w:themeColor="text1"/>
          <w:szCs w:val="28"/>
        </w:rPr>
        <w:t xml:space="preserve"> </w:t>
      </w:r>
      <w:r w:rsidR="00FF225D">
        <w:rPr>
          <w:rFonts w:cs="Arial"/>
          <w:color w:val="000000" w:themeColor="text1"/>
          <w:szCs w:val="28"/>
        </w:rPr>
        <w:t>Teachers</w:t>
      </w:r>
      <w:r w:rsidR="001D2E7E" w:rsidRPr="00A91530">
        <w:rPr>
          <w:rFonts w:cs="Arial"/>
          <w:color w:val="000000" w:themeColor="text1"/>
          <w:szCs w:val="28"/>
        </w:rPr>
        <w:t xml:space="preserve"> should also look at</w:t>
      </w:r>
      <w:r w:rsidR="0001291B" w:rsidRPr="00A91530">
        <w:rPr>
          <w:rFonts w:cs="Arial"/>
          <w:color w:val="000000" w:themeColor="text1"/>
          <w:szCs w:val="28"/>
        </w:rPr>
        <w:t xml:space="preserve"> </w:t>
      </w:r>
      <w:r w:rsidR="0001291B" w:rsidRPr="00447083">
        <w:rPr>
          <w:rFonts w:cs="Arial"/>
          <w:b/>
          <w:color w:val="033896"/>
        </w:rPr>
        <w:t>Resource 8.</w:t>
      </w:r>
      <w:r w:rsidR="00D940A1" w:rsidRPr="00447083">
        <w:rPr>
          <w:rFonts w:cs="Arial"/>
          <w:b/>
          <w:color w:val="033896"/>
        </w:rPr>
        <w:t>2</w:t>
      </w:r>
      <w:r w:rsidR="001D2E7E" w:rsidRPr="00447083">
        <w:rPr>
          <w:rFonts w:cs="Arial"/>
          <w:b/>
          <w:color w:val="033896"/>
        </w:rPr>
        <w:t>8</w:t>
      </w:r>
      <w:r w:rsidR="00110F33" w:rsidRPr="00447083">
        <w:rPr>
          <w:rFonts w:cs="Arial"/>
          <w:b/>
          <w:color w:val="033896"/>
        </w:rPr>
        <w:t xml:space="preserve">. </w:t>
      </w:r>
      <w:r w:rsidR="00110F33" w:rsidRPr="00A91530">
        <w:rPr>
          <w:rFonts w:cs="Arial"/>
          <w:color w:val="000000" w:themeColor="text1"/>
          <w:szCs w:val="28"/>
        </w:rPr>
        <w:t xml:space="preserve">This </w:t>
      </w:r>
      <w:r w:rsidR="0001291B" w:rsidRPr="00A91530">
        <w:rPr>
          <w:rFonts w:cs="Arial"/>
          <w:color w:val="000000" w:themeColor="text1"/>
          <w:szCs w:val="28"/>
        </w:rPr>
        <w:t xml:space="preserve">provides guidance for completing the activity, and also a checklist to make sure that the activity will be participatory. </w:t>
      </w:r>
      <w:r w:rsidR="00BE51E5" w:rsidRPr="00A91530">
        <w:rPr>
          <w:rFonts w:cs="Arial"/>
          <w:color w:val="000000" w:themeColor="text1"/>
          <w:szCs w:val="28"/>
        </w:rPr>
        <w:t>Th</w:t>
      </w:r>
      <w:r w:rsidR="00D63A97" w:rsidRPr="00A91530">
        <w:rPr>
          <w:rFonts w:cs="Arial"/>
          <w:color w:val="000000" w:themeColor="text1"/>
          <w:szCs w:val="28"/>
        </w:rPr>
        <w:t>e groups’ ideas</w:t>
      </w:r>
      <w:r w:rsidR="00BE51E5" w:rsidRPr="00A91530">
        <w:rPr>
          <w:rFonts w:cs="Arial"/>
          <w:color w:val="000000" w:themeColor="text1"/>
          <w:szCs w:val="28"/>
        </w:rPr>
        <w:t xml:space="preserve"> should be written on flipchart paper.</w:t>
      </w:r>
    </w:p>
    <w:p w14:paraId="3C37109C" w14:textId="11FC3AA8" w:rsidR="00755CFC" w:rsidRDefault="008F489B" w:rsidP="00B169EC">
      <w:pPr>
        <w:rPr>
          <w:color w:val="000000" w:themeColor="text1"/>
          <w:szCs w:val="28"/>
        </w:rPr>
      </w:pPr>
      <w:r w:rsidRPr="00A91530">
        <w:rPr>
          <w:color w:val="000000" w:themeColor="text1"/>
          <w:szCs w:val="28"/>
        </w:rPr>
        <w:t>Aft</w:t>
      </w:r>
      <w:r w:rsidR="008900AD" w:rsidRPr="00A91530">
        <w:rPr>
          <w:color w:val="000000" w:themeColor="text1"/>
          <w:szCs w:val="28"/>
        </w:rPr>
        <w:t xml:space="preserve">er </w:t>
      </w:r>
      <w:r w:rsidR="00BE51E5" w:rsidRPr="00A91530">
        <w:rPr>
          <w:color w:val="000000" w:themeColor="text1"/>
          <w:szCs w:val="28"/>
        </w:rPr>
        <w:t>3</w:t>
      </w:r>
      <w:r w:rsidRPr="00A91530">
        <w:rPr>
          <w:color w:val="000000" w:themeColor="text1"/>
          <w:szCs w:val="28"/>
        </w:rPr>
        <w:t xml:space="preserve">0 minutes (or </w:t>
      </w:r>
      <w:r w:rsidR="00C5287A" w:rsidRPr="00A91530">
        <w:rPr>
          <w:color w:val="000000" w:themeColor="text1"/>
          <w:szCs w:val="28"/>
        </w:rPr>
        <w:t>sooner,</w:t>
      </w:r>
      <w:r w:rsidRPr="00A91530">
        <w:rPr>
          <w:color w:val="000000" w:themeColor="text1"/>
          <w:szCs w:val="28"/>
        </w:rPr>
        <w:t xml:space="preserve"> if everyone has finished), </w:t>
      </w:r>
      <w:r w:rsidR="00866B3D" w:rsidRPr="00A91530">
        <w:rPr>
          <w:color w:val="000000" w:themeColor="text1"/>
          <w:szCs w:val="28"/>
        </w:rPr>
        <w:t>each group</w:t>
      </w:r>
      <w:r w:rsidRPr="00A91530">
        <w:rPr>
          <w:color w:val="000000" w:themeColor="text1"/>
          <w:szCs w:val="28"/>
        </w:rPr>
        <w:t xml:space="preserve"> should </w:t>
      </w:r>
      <w:r w:rsidR="001B0F06" w:rsidRPr="00A91530">
        <w:rPr>
          <w:color w:val="000000" w:themeColor="text1"/>
          <w:szCs w:val="28"/>
        </w:rPr>
        <w:t xml:space="preserve">nominate </w:t>
      </w:r>
      <w:r w:rsidR="00A83C2D" w:rsidRPr="00A91530">
        <w:rPr>
          <w:color w:val="000000" w:themeColor="text1"/>
          <w:szCs w:val="28"/>
        </w:rPr>
        <w:t xml:space="preserve">one of their </w:t>
      </w:r>
      <w:r w:rsidR="001B0F06" w:rsidRPr="00A91530">
        <w:rPr>
          <w:color w:val="000000" w:themeColor="text1"/>
          <w:szCs w:val="28"/>
        </w:rPr>
        <w:t>member</w:t>
      </w:r>
      <w:r w:rsidR="00A83C2D" w:rsidRPr="00A91530">
        <w:rPr>
          <w:color w:val="000000" w:themeColor="text1"/>
          <w:szCs w:val="28"/>
        </w:rPr>
        <w:t>s</w:t>
      </w:r>
      <w:r w:rsidR="001B0F06" w:rsidRPr="00A91530">
        <w:rPr>
          <w:color w:val="000000" w:themeColor="text1"/>
          <w:szCs w:val="28"/>
        </w:rPr>
        <w:t xml:space="preserve"> to take their plan to a neighbouring group. Each group should now hear about </w:t>
      </w:r>
      <w:r w:rsidR="00A83C2D" w:rsidRPr="00A91530">
        <w:rPr>
          <w:color w:val="000000" w:themeColor="text1"/>
          <w:szCs w:val="28"/>
        </w:rPr>
        <w:t>their</w:t>
      </w:r>
      <w:r w:rsidR="001B0F06" w:rsidRPr="00A91530">
        <w:rPr>
          <w:color w:val="000000" w:themeColor="text1"/>
          <w:szCs w:val="28"/>
        </w:rPr>
        <w:t xml:space="preserve"> neighbouring group’s plan from the </w:t>
      </w:r>
      <w:r w:rsidR="00A83C2D" w:rsidRPr="00A91530">
        <w:rPr>
          <w:color w:val="000000" w:themeColor="text1"/>
          <w:szCs w:val="28"/>
        </w:rPr>
        <w:t xml:space="preserve">visiting </w:t>
      </w:r>
      <w:r w:rsidR="00FF225D">
        <w:rPr>
          <w:color w:val="000000" w:themeColor="text1"/>
          <w:szCs w:val="28"/>
        </w:rPr>
        <w:t>teacher</w:t>
      </w:r>
      <w:r w:rsidR="00A83C2D" w:rsidRPr="00A91530">
        <w:rPr>
          <w:color w:val="000000" w:themeColor="text1"/>
          <w:szCs w:val="28"/>
        </w:rPr>
        <w:t xml:space="preserve">. They should then discuss the other group’s plan, ask questions </w:t>
      </w:r>
      <w:r w:rsidR="00A83C2D" w:rsidRPr="00A91530">
        <w:rPr>
          <w:color w:val="000000" w:themeColor="text1"/>
          <w:szCs w:val="28"/>
        </w:rPr>
        <w:lastRenderedPageBreak/>
        <w:t>to the visiting representative, and then, r</w:t>
      </w:r>
      <w:r w:rsidR="00866B3D" w:rsidRPr="00A91530">
        <w:rPr>
          <w:color w:val="000000" w:themeColor="text1"/>
          <w:szCs w:val="28"/>
        </w:rPr>
        <w:t xml:space="preserve">eferring to </w:t>
      </w:r>
      <w:r w:rsidR="00866B3D" w:rsidRPr="00447083">
        <w:rPr>
          <w:rFonts w:cs="Arial"/>
          <w:b/>
          <w:color w:val="033896"/>
        </w:rPr>
        <w:t>Resource 8.</w:t>
      </w:r>
      <w:r w:rsidR="00D940A1" w:rsidRPr="00447083">
        <w:rPr>
          <w:rFonts w:cs="Arial"/>
          <w:b/>
          <w:color w:val="033896"/>
        </w:rPr>
        <w:t>1</w:t>
      </w:r>
      <w:r w:rsidR="001D2E7E" w:rsidRPr="00447083">
        <w:rPr>
          <w:rFonts w:cs="Arial"/>
          <w:b/>
          <w:color w:val="033896"/>
        </w:rPr>
        <w:t>9</w:t>
      </w:r>
      <w:r w:rsidR="00866B3D" w:rsidRPr="00A91530">
        <w:rPr>
          <w:rFonts w:cs="Arial"/>
          <w:color w:val="000000" w:themeColor="text1"/>
          <w:szCs w:val="28"/>
        </w:rPr>
        <w:t xml:space="preserve"> (</w:t>
      </w:r>
      <w:r w:rsidR="00866B3D" w:rsidRPr="00C605F6">
        <w:rPr>
          <w:rFonts w:cs="Arial"/>
          <w:b/>
          <w:bCs/>
          <w:color w:val="000000" w:themeColor="text1"/>
          <w:szCs w:val="28"/>
        </w:rPr>
        <w:t>Harts’ ladder</w:t>
      </w:r>
      <w:r w:rsidR="00866B3D" w:rsidRPr="00A91530">
        <w:rPr>
          <w:rFonts w:cs="Arial"/>
          <w:color w:val="000000" w:themeColor="text1"/>
          <w:szCs w:val="28"/>
        </w:rPr>
        <w:t>)</w:t>
      </w:r>
      <w:r w:rsidR="00A83C2D" w:rsidRPr="00A91530">
        <w:rPr>
          <w:rFonts w:cs="Arial"/>
          <w:color w:val="000000" w:themeColor="text1"/>
          <w:szCs w:val="28"/>
        </w:rPr>
        <w:t>,</w:t>
      </w:r>
      <w:r w:rsidR="00866B3D" w:rsidRPr="00A91530">
        <w:rPr>
          <w:rFonts w:cs="Arial"/>
          <w:color w:val="000000" w:themeColor="text1"/>
          <w:szCs w:val="28"/>
        </w:rPr>
        <w:t xml:space="preserve"> </w:t>
      </w:r>
      <w:r w:rsidR="00A83C2D" w:rsidRPr="00A91530">
        <w:rPr>
          <w:rFonts w:cs="Arial"/>
          <w:color w:val="000000" w:themeColor="text1"/>
          <w:szCs w:val="28"/>
        </w:rPr>
        <w:t>decide</w:t>
      </w:r>
      <w:r w:rsidRPr="00A91530">
        <w:rPr>
          <w:color w:val="000000" w:themeColor="text1"/>
          <w:szCs w:val="28"/>
        </w:rPr>
        <w:t xml:space="preserve"> </w:t>
      </w:r>
      <w:r w:rsidR="00866B3D" w:rsidRPr="00A91530">
        <w:rPr>
          <w:color w:val="000000" w:themeColor="text1"/>
          <w:szCs w:val="28"/>
        </w:rPr>
        <w:t>which degree of participation each group’s plan meets</w:t>
      </w:r>
      <w:r w:rsidR="00B9504E" w:rsidRPr="00A91530">
        <w:rPr>
          <w:color w:val="000000" w:themeColor="text1"/>
          <w:szCs w:val="28"/>
        </w:rPr>
        <w:t xml:space="preserve">. </w:t>
      </w:r>
      <w:r w:rsidR="00F7722E" w:rsidRPr="00A91530">
        <w:rPr>
          <w:color w:val="000000" w:themeColor="text1"/>
          <w:szCs w:val="28"/>
        </w:rPr>
        <w:t>These decisions can then be fed</w:t>
      </w:r>
      <w:r w:rsidR="00A20FAE" w:rsidRPr="00A91530">
        <w:rPr>
          <w:color w:val="000000" w:themeColor="text1"/>
          <w:szCs w:val="28"/>
        </w:rPr>
        <w:t xml:space="preserve"> </w:t>
      </w:r>
      <w:r w:rsidR="00F7722E" w:rsidRPr="00A91530">
        <w:rPr>
          <w:color w:val="000000" w:themeColor="text1"/>
          <w:szCs w:val="28"/>
        </w:rPr>
        <w:t>back to the whole group.</w:t>
      </w:r>
      <w:r w:rsidR="009A4B7E" w:rsidRPr="00A91530">
        <w:rPr>
          <w:color w:val="000000" w:themeColor="text1"/>
          <w:szCs w:val="28"/>
        </w:rPr>
        <w:t xml:space="preserve"> It is important to emphasise that the level of participation needs to be appropriate to the aims of the consultation and the context of the school setting.  </w:t>
      </w:r>
    </w:p>
    <w:p w14:paraId="7E6785D1" w14:textId="77777777" w:rsidR="00AF4689" w:rsidRPr="00A91530" w:rsidRDefault="00AF4689" w:rsidP="00B169EC">
      <w:pPr>
        <w:rPr>
          <w:color w:val="000000" w:themeColor="text1"/>
          <w:szCs w:val="28"/>
        </w:rPr>
      </w:pPr>
    </w:p>
    <w:p w14:paraId="36C26744" w14:textId="5C3E1B65" w:rsidR="00E06BA4" w:rsidRPr="00A91530" w:rsidRDefault="00866B3D" w:rsidP="00AF4689">
      <w:pPr>
        <w:pStyle w:val="NormalWeb"/>
        <w:spacing w:after="120"/>
        <w:rPr>
          <w:rFonts w:ascii="Calibri" w:hAnsi="Calibri" w:cs="Arial"/>
          <w:color w:val="000000" w:themeColor="text1"/>
          <w:szCs w:val="28"/>
        </w:rPr>
      </w:pPr>
      <w:r w:rsidRPr="00A91530">
        <w:rPr>
          <w:rFonts w:ascii="Calibri" w:hAnsi="Calibri" w:cs="Arial"/>
          <w:color w:val="000000" w:themeColor="text1"/>
          <w:szCs w:val="28"/>
        </w:rPr>
        <w:t>Finally</w:t>
      </w:r>
      <w:r w:rsidR="00963675" w:rsidRPr="00A91530">
        <w:rPr>
          <w:rFonts w:ascii="Calibri" w:hAnsi="Calibri" w:cs="Arial"/>
          <w:color w:val="000000" w:themeColor="text1"/>
          <w:szCs w:val="28"/>
        </w:rPr>
        <w:t>,</w:t>
      </w:r>
      <w:r w:rsidRPr="00A91530">
        <w:rPr>
          <w:rFonts w:ascii="Calibri" w:hAnsi="Calibri" w:cs="Arial"/>
          <w:color w:val="000000" w:themeColor="text1"/>
          <w:szCs w:val="28"/>
        </w:rPr>
        <w:t xml:space="preserve"> t</w:t>
      </w:r>
      <w:r w:rsidR="00E06BA4" w:rsidRPr="00A91530">
        <w:rPr>
          <w:rFonts w:ascii="Calibri" w:hAnsi="Calibri" w:cs="Arial"/>
          <w:color w:val="000000" w:themeColor="text1"/>
          <w:szCs w:val="28"/>
        </w:rPr>
        <w:t>he trainer should explain that learner participation is often seen as a series of projects, introduced by those staff who have a commitment and interest in involving learners. But there is a very strong argument to be made that learner participation cannot be limited to times and opportunities organised by staff. Allowing learners to be heard only in particular lessons, or on particular issues, can lead to:</w:t>
      </w:r>
    </w:p>
    <w:p w14:paraId="5B005FBD" w14:textId="433D6EE0" w:rsidR="00E06BA4" w:rsidRPr="005D12BB" w:rsidRDefault="00F931B8" w:rsidP="00773DBD">
      <w:pPr>
        <w:pStyle w:val="ListParagraph"/>
        <w:numPr>
          <w:ilvl w:val="0"/>
          <w:numId w:val="69"/>
        </w:numPr>
        <w:spacing w:after="120"/>
        <w:contextualSpacing w:val="0"/>
        <w:rPr>
          <w:szCs w:val="21"/>
        </w:rPr>
      </w:pPr>
      <w:r w:rsidRPr="005D12BB">
        <w:rPr>
          <w:szCs w:val="21"/>
        </w:rPr>
        <w:t>C</w:t>
      </w:r>
      <w:r w:rsidR="00E06BA4" w:rsidRPr="005D12BB">
        <w:rPr>
          <w:szCs w:val="21"/>
        </w:rPr>
        <w:t>onfusion</w:t>
      </w:r>
      <w:r w:rsidRPr="005D12BB">
        <w:rPr>
          <w:szCs w:val="21"/>
        </w:rPr>
        <w:t>,</w:t>
      </w:r>
      <w:r w:rsidR="00E06BA4" w:rsidRPr="005D12BB">
        <w:rPr>
          <w:szCs w:val="21"/>
        </w:rPr>
        <w:t xml:space="preserve"> for learners and possible disruption as they attempt to be heard in other places</w:t>
      </w:r>
    </w:p>
    <w:p w14:paraId="3865ACCD" w14:textId="1395F9D1" w:rsidR="00E06BA4" w:rsidRPr="005D12BB" w:rsidRDefault="008900AD" w:rsidP="00773DBD">
      <w:pPr>
        <w:pStyle w:val="ListParagraph"/>
        <w:numPr>
          <w:ilvl w:val="0"/>
          <w:numId w:val="69"/>
        </w:numPr>
        <w:spacing w:after="120"/>
        <w:contextualSpacing w:val="0"/>
        <w:rPr>
          <w:szCs w:val="21"/>
        </w:rPr>
      </w:pPr>
      <w:r w:rsidRPr="005D12BB">
        <w:rPr>
          <w:szCs w:val="21"/>
        </w:rPr>
        <w:t>T</w:t>
      </w:r>
      <w:r w:rsidR="00E06BA4" w:rsidRPr="005D12BB">
        <w:rPr>
          <w:szCs w:val="21"/>
        </w:rPr>
        <w:t>oken participation, with only certain learners able to participate, and only token issues deemed reasonable for discussion</w:t>
      </w:r>
    </w:p>
    <w:p w14:paraId="65EF4949" w14:textId="7E331CFD" w:rsidR="00A7111F" w:rsidRPr="00A7111F" w:rsidRDefault="008900AD" w:rsidP="00773DBD">
      <w:pPr>
        <w:pStyle w:val="ListParagraph"/>
        <w:numPr>
          <w:ilvl w:val="0"/>
          <w:numId w:val="69"/>
        </w:numPr>
        <w:ind w:left="357" w:hanging="357"/>
        <w:contextualSpacing w:val="0"/>
        <w:rPr>
          <w:szCs w:val="21"/>
        </w:rPr>
      </w:pPr>
      <w:r w:rsidRPr="005D12BB">
        <w:rPr>
          <w:szCs w:val="21"/>
        </w:rPr>
        <w:t>U</w:t>
      </w:r>
      <w:r w:rsidR="00E06BA4" w:rsidRPr="005D12BB">
        <w:rPr>
          <w:szCs w:val="21"/>
        </w:rPr>
        <w:t xml:space="preserve">nrealistic expectations, with learners believing that they have more power than is possible or desirable. </w:t>
      </w:r>
    </w:p>
    <w:p w14:paraId="59B7BEA0" w14:textId="77777777" w:rsidR="00AF4689" w:rsidRDefault="00AF4689" w:rsidP="00B169EC">
      <w:pPr>
        <w:pStyle w:val="NormalWeb"/>
        <w:spacing w:after="120"/>
        <w:rPr>
          <w:rFonts w:ascii="Calibri" w:hAnsi="Calibri" w:cs="Arial"/>
          <w:color w:val="000000" w:themeColor="text1"/>
          <w:szCs w:val="28"/>
        </w:rPr>
      </w:pPr>
    </w:p>
    <w:p w14:paraId="577DDF7D" w14:textId="0D79A853" w:rsidR="006356D7" w:rsidRPr="00AF4689" w:rsidRDefault="00E06BA4">
      <w:r w:rsidRPr="00A91530">
        <w:t>Introducing particular projects may be a good place to start, but it cannot remain at this level. If listening to learners and encouraging participation is important</w:t>
      </w:r>
      <w:r w:rsidR="00A7111F">
        <w:t xml:space="preserve"> </w:t>
      </w:r>
      <w:proofErr w:type="spellStart"/>
      <w:r w:rsidRPr="00A91530">
        <w:t>then</w:t>
      </w:r>
      <w:proofErr w:type="spellEnd"/>
      <w:r w:rsidRPr="00A91530">
        <w:t xml:space="preserve"> it should be recognised that </w:t>
      </w:r>
      <w:r w:rsidRPr="00A91530">
        <w:rPr>
          <w:b/>
          <w:bCs/>
        </w:rPr>
        <w:t>it will underpin everything a school does</w:t>
      </w:r>
      <w:r w:rsidRPr="00A91530">
        <w:t>.</w:t>
      </w:r>
    </w:p>
    <w:p w14:paraId="0EE7ACD1" w14:textId="0F3B41A9" w:rsidR="006356D7" w:rsidRPr="00B44C13" w:rsidRDefault="00AF4689" w:rsidP="00375A23">
      <w:pPr>
        <w:pStyle w:val="Heading2"/>
      </w:pPr>
      <w:r w:rsidRPr="004A7203">
        <w:rPr>
          <w:rFonts w:cs="Arial"/>
          <w:noProof/>
          <w:lang w:val="en-US" w:eastAsia="en-US"/>
        </w:rPr>
        <mc:AlternateContent>
          <mc:Choice Requires="wps">
            <w:drawing>
              <wp:anchor distT="91440" distB="91440" distL="137160" distR="137160" simplePos="0" relativeHeight="251960832" behindDoc="0" locked="0" layoutInCell="0" allowOverlap="1" wp14:anchorId="65AE5225" wp14:editId="5C06B523">
                <wp:simplePos x="0" y="0"/>
                <wp:positionH relativeFrom="margin">
                  <wp:posOffset>5260340</wp:posOffset>
                </wp:positionH>
                <wp:positionV relativeFrom="paragraph">
                  <wp:posOffset>198120</wp:posOffset>
                </wp:positionV>
                <wp:extent cx="431800" cy="539750"/>
                <wp:effectExtent l="3175" t="0" r="9525" b="9525"/>
                <wp:wrapSquare wrapText="bothSides"/>
                <wp:docPr id="249"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1800" cy="539750"/>
                        </a:xfrm>
                        <a:prstGeom prst="roundRect">
                          <a:avLst>
                            <a:gd name="adj" fmla="val 13032"/>
                          </a:avLst>
                        </a:prstGeom>
                        <a:solidFill>
                          <a:srgbClr val="346DB6"/>
                        </a:solidFill>
                      </wps:spPr>
                      <wps:txbx>
                        <w:txbxContent>
                          <w:p w14:paraId="573C323A" w14:textId="77777777" w:rsidR="00385A39" w:rsidRPr="004A7203" w:rsidRDefault="00385A39" w:rsidP="00A64D99">
                            <w:pPr>
                              <w:jc w:val="center"/>
                              <w:rPr>
                                <w:rFonts w:eastAsiaTheme="majorEastAsia" w:cs="Calibri"/>
                                <w:b/>
                                <w:iCs/>
                                <w:color w:val="FFFFFF" w:themeColor="background1"/>
                                <w:szCs w:val="28"/>
                              </w:rPr>
                            </w:pPr>
                            <w:r>
                              <w:rPr>
                                <w:rFonts w:eastAsiaTheme="majorEastAsia" w:cs="Calibri"/>
                                <w:b/>
                                <w:iCs/>
                                <w:color w:val="FFFFFF" w:themeColor="background1"/>
                                <w:szCs w:val="28"/>
                              </w:rPr>
                              <w:t>Main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65AE5225" id="_x0000_s1129" style="position:absolute;margin-left:414.2pt;margin-top:15.6pt;width:34pt;height:42.5pt;rotation:90;z-index:251960832;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text;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" o:allowincell="f" fillcolor="#346db6" stroked="f">
                <v:textbox>
                  <w:txbxContent>
                    <w:p w14:paraId="573C323A" w14:textId="77777777" w:rsidR="00385A39" w:rsidRPr="004A7203" w:rsidRDefault="00385A39" w:rsidP="00A64D99">
                      <w:pPr>
                        <w:jc w:val="center"/>
                        <w:rPr>
                          <w:rFonts w:eastAsiaTheme="majorEastAsia" w:cs="Calibri"/>
                          <w:b/>
                          <w:iCs/>
                          <w:color w:val="FFFFFF" w:themeColor="background1"/>
                          <w:szCs w:val="28"/>
                        </w:rPr>
                      </w:pPr>
                      <w:r>
                        <w:rPr>
                          <w:rFonts w:eastAsiaTheme="majorEastAsia" w:cs="Calibri"/>
                          <w:b/>
                          <w:iCs/>
                          <w:color w:val="FFFFFF" w:themeColor="background1"/>
                          <w:szCs w:val="28"/>
                        </w:rPr>
                        <w:t>Main</w:t>
                      </w:r>
                    </w:p>
                  </w:txbxContent>
                </v:textbox>
                <w10:wrap type="square" anchorx="margin"/>
              </v:roundrect>
            </w:pict>
          </mc:Fallback>
        </mc:AlternateContent>
      </w:r>
      <w:r w:rsidR="006356D7" w:rsidRPr="00B44C13">
        <w:t xml:space="preserve">Activity </w:t>
      </w:r>
      <w:r w:rsidR="00995AAC" w:rsidRPr="00B44C13">
        <w:t>8.3</w:t>
      </w:r>
      <w:r w:rsidR="00622223" w:rsidRPr="00B44C13">
        <w:t>g</w:t>
      </w:r>
      <w:r w:rsidR="006356D7" w:rsidRPr="00B44C13">
        <w:t>: Gender equality case study</w:t>
      </w:r>
    </w:p>
    <w:p w14:paraId="68DD8CCA" w14:textId="636BA7F1" w:rsidR="006356D7" w:rsidRPr="00A91530" w:rsidRDefault="00A91530" w:rsidP="00A91530">
      <w:pPr>
        <w:rPr>
          <w:rFonts w:cs="Arial"/>
          <w:bCs/>
          <w:color w:val="033896"/>
        </w:rPr>
      </w:pPr>
      <w:r w:rsidRPr="00134ACC">
        <w:rPr>
          <w:rFonts w:cs="Arial"/>
          <w:bCs/>
          <w:color w:val="033896"/>
          <w:sz w:val="48"/>
          <w:szCs w:val="48"/>
        </w:rPr>
        <w:sym w:font="Wingdings" w:char="F0B9"/>
      </w:r>
      <w:r w:rsidR="006356D7" w:rsidRPr="00A91530">
        <w:rPr>
          <w:rFonts w:cs="Arial"/>
          <w:bCs/>
          <w:color w:val="033896"/>
        </w:rPr>
        <w:t xml:space="preserve">  </w:t>
      </w:r>
      <w:r w:rsidR="00995AAC" w:rsidRPr="00A91530">
        <w:rPr>
          <w:rFonts w:cs="Arial"/>
          <w:bCs/>
          <w:color w:val="033896"/>
        </w:rPr>
        <w:t>3</w:t>
      </w:r>
      <w:r w:rsidR="006356D7" w:rsidRPr="00A91530">
        <w:rPr>
          <w:rFonts w:cs="Arial"/>
          <w:bCs/>
          <w:color w:val="033896"/>
        </w:rPr>
        <w:t>0 minutes</w:t>
      </w:r>
    </w:p>
    <w:p w14:paraId="517C4723" w14:textId="77777777" w:rsidR="00AF4689" w:rsidRDefault="00AF4689" w:rsidP="00B169EC">
      <w:pPr>
        <w:rPr>
          <w:rFonts w:cs="Arial"/>
          <w:szCs w:val="28"/>
        </w:rPr>
      </w:pPr>
    </w:p>
    <w:p w14:paraId="32BC11FB" w14:textId="3DE5779F" w:rsidR="006321B5" w:rsidRDefault="00F11C2E" w:rsidP="00B169EC">
      <w:pPr>
        <w:rPr>
          <w:rFonts w:cs="Arial"/>
          <w:color w:val="000000" w:themeColor="text1"/>
          <w:szCs w:val="28"/>
        </w:rPr>
      </w:pPr>
      <w:r w:rsidRPr="000B3F21">
        <w:rPr>
          <w:rFonts w:cs="Arial"/>
          <w:szCs w:val="28"/>
        </w:rPr>
        <w:t xml:space="preserve">The aim of this activity is to provide a case study to help </w:t>
      </w:r>
      <w:r w:rsidR="00FF225D">
        <w:rPr>
          <w:rFonts w:cs="Arial"/>
          <w:szCs w:val="28"/>
        </w:rPr>
        <w:t>teachers</w:t>
      </w:r>
      <w:r w:rsidRPr="000B3F21">
        <w:rPr>
          <w:rFonts w:cs="Arial"/>
          <w:szCs w:val="28"/>
        </w:rPr>
        <w:t xml:space="preserve"> consider in greater depth some key </w:t>
      </w:r>
      <w:r w:rsidRPr="00A91530">
        <w:rPr>
          <w:rFonts w:cs="Arial"/>
          <w:color w:val="000000" w:themeColor="text1"/>
          <w:szCs w:val="28"/>
        </w:rPr>
        <w:t>equality issues for consultation.</w:t>
      </w:r>
    </w:p>
    <w:p w14:paraId="1466B433" w14:textId="77777777" w:rsidR="00B635A5" w:rsidRPr="004D383E" w:rsidRDefault="00B635A5" w:rsidP="00B635A5">
      <w:pPr>
        <w:rPr>
          <w:rFonts w:cs="Arial"/>
          <w:b/>
          <w:color w:val="033896"/>
        </w:rPr>
      </w:pPr>
    </w:p>
    <w:p w14:paraId="431BC2AC" w14:textId="77777777" w:rsidR="00B635A5" w:rsidRDefault="00B635A5" w:rsidP="00B635A5">
      <w:pPr>
        <w:rPr>
          <w:rFonts w:cs="Arial"/>
        </w:rPr>
      </w:pPr>
      <w:r>
        <w:rPr>
          <w:rFonts w:cs="Arial"/>
          <w:noProof/>
          <w:lang w:val="en-US" w:eastAsia="en-US"/>
        </w:rPr>
        <mc:AlternateContent>
          <mc:Choice Requires="wpg">
            <w:drawing>
              <wp:anchor distT="0" distB="0" distL="114300" distR="114300" simplePos="0" relativeHeight="252187136" behindDoc="0" locked="0" layoutInCell="1" allowOverlap="1" wp14:anchorId="76F391AA" wp14:editId="085FDAC2">
                <wp:simplePos x="0" y="0"/>
                <wp:positionH relativeFrom="column">
                  <wp:posOffset>0</wp:posOffset>
                </wp:positionH>
                <wp:positionV relativeFrom="paragraph">
                  <wp:posOffset>28704</wp:posOffset>
                </wp:positionV>
                <wp:extent cx="1417899" cy="419100"/>
                <wp:effectExtent l="0" t="0" r="0" b="0"/>
                <wp:wrapNone/>
                <wp:docPr id="95" name="Group 95"/>
                <wp:cNvGraphicFramePr/>
                <a:graphic xmlns:a="http://schemas.openxmlformats.org/drawingml/2006/main">
                  <a:graphicData uri="http://schemas.microsoft.com/office/word/2010/wordprocessingGroup">
                    <wpg:wgp>
                      <wpg:cNvGrpSpPr/>
                      <wpg:grpSpPr>
                        <a:xfrm>
                          <a:off x="0" y="0"/>
                          <a:ext cx="1417899" cy="419100"/>
                          <a:chOff x="0" y="0"/>
                          <a:chExt cx="1250950" cy="419100"/>
                        </a:xfrm>
                        <a:solidFill>
                          <a:srgbClr val="346DB6"/>
                        </a:solidFill>
                      </wpg:grpSpPr>
                      <wps:wsp>
                        <wps:cNvPr id="96" name="Arrow: Pentagon 96"/>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 name="Text Box 97"/>
                        <wps:cNvSpPr txBox="1"/>
                        <wps:spPr>
                          <a:xfrm>
                            <a:off x="0" y="69850"/>
                            <a:ext cx="1102878" cy="273050"/>
                          </a:xfrm>
                          <a:prstGeom prst="rect">
                            <a:avLst/>
                          </a:prstGeom>
                          <a:grpFill/>
                          <a:ln w="6350">
                            <a:noFill/>
                          </a:ln>
                        </wps:spPr>
                        <wps:txbx>
                          <w:txbxContent>
                            <w:p w14:paraId="51E9E0ED" w14:textId="6B0826F3" w:rsidR="00385A39" w:rsidRPr="00134ACC" w:rsidRDefault="00385A39" w:rsidP="00B635A5">
                              <w:pPr>
                                <w:rPr>
                                  <w:b/>
                                  <w:color w:val="FFFFFF" w:themeColor="background1"/>
                                </w:rPr>
                              </w:pPr>
                              <w:r w:rsidRPr="00134ACC">
                                <w:rPr>
                                  <w:b/>
                                  <w:color w:val="FFFFFF" w:themeColor="background1"/>
                                </w:rPr>
                                <w:t xml:space="preserve">Resource </w:t>
                              </w:r>
                              <w:r>
                                <w:rPr>
                                  <w:b/>
                                  <w:color w:val="FFFFFF" w:themeColor="background1"/>
                                </w:rPr>
                                <w:t>8.29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76F391AA" id="Group 95" o:spid="_x0000_s1130" style="position:absolute;margin-left:0;margin-top:2.25pt;width:111.65pt;height:33pt;z-index:252187136;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">
                <v:shape id="Arrow: Pentagon 96" o:spid="_x0000_s1131"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DVocYA&#10;AADbAAAADwAAAGRycy9kb3ducmV2LnhtbESPQWvCQBSE70L/w/IKvUjdqBja1FVEsIgFsdHeX7Ov&#10;SWr2bciuJvbXu0LB4zAz3zDTeWcqcabGlZYVDAcRCOLM6pJzBYf96vkFhPPIGivLpOBCDuazh94U&#10;E21b/qRz6nMRIOwSVFB4XydSuqwgg25ga+Lg/djGoA+yyaVusA1wU8lRFMXSYMlhocCalgVlx/Rk&#10;FKy2491u8tH239P6dxMP//Jv+mqVenrsFm8gPHX+Hv5vr7WC1xhuX8IPkL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PDVocYAAADbAAAADwAAAAAAAAAAAAAAAACYAgAAZHJz&#10;L2Rvd25yZXYueG1sUEsFBgAAAAAEAAQA9QAAAIsDAAAAAA==&#10;" adj="17982" filled="f" stroked="f" strokeweight="1pt"/>
                <v:shape id="Text Box 97" o:spid="_x0000_s1132" type="#_x0000_t202" style="position:absolute;top:698;width:11028;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2BocYA&#10;AADbAAAADwAAAGRycy9kb3ducmV2LnhtbESPQWvCQBSE74L/YXmF3nTTgNWmriKBYCl6SOqlt9fs&#10;MwnNvo3Zrab+elco9DjMzDfMcj2YVpypd41lBU/TCARxaXXDlYLDRzZZgHAeWWNrmRT8koP1ajxa&#10;YqLthXM6F74SAcIuQQW1910ipStrMuimtiMO3tH2Bn2QfSV1j5cAN62Mo+hZGmw4LNTYUVpT+V38&#10;GAXvabbH/Cs2i2ubbnfHTXc6fM6UenwYNq8gPA3+P/zXftMKXuZw/xJ+gFz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i2BocYAAADbAAAADwAAAAAAAAAAAAAAAACYAgAAZHJz&#10;L2Rvd25yZXYueG1sUEsFBgAAAAAEAAQA9QAAAIsDAAAAAA==&#10;" filled="f" stroked="f" strokeweight=".5pt">
                  <v:textbox>
                    <w:txbxContent>
                      <w:p w14:paraId="51E9E0ED" w14:textId="6B0826F3" w:rsidR="00385A39" w:rsidRPr="00134ACC" w:rsidRDefault="00385A39" w:rsidP="00B635A5">
                        <w:pPr>
                          <w:rPr>
                            <w:b/>
                            <w:color w:val="FFFFFF" w:themeColor="background1"/>
                          </w:rPr>
                        </w:pPr>
                        <w:r w:rsidRPr="00134ACC">
                          <w:rPr>
                            <w:b/>
                            <w:color w:val="FFFFFF" w:themeColor="background1"/>
                          </w:rPr>
                          <w:t xml:space="preserve">Resource </w:t>
                        </w:r>
                        <w:r>
                          <w:rPr>
                            <w:b/>
                            <w:color w:val="FFFFFF" w:themeColor="background1"/>
                          </w:rPr>
                          <w:t>8.29</w:t>
                        </w:r>
                      </w:p>
                    </w:txbxContent>
                  </v:textbox>
                </v:shape>
              </v:group>
            </w:pict>
          </mc:Fallback>
        </mc:AlternateContent>
      </w:r>
    </w:p>
    <w:p w14:paraId="35D0CAA4" w14:textId="77777777" w:rsidR="00B635A5" w:rsidRPr="00A91530" w:rsidRDefault="00B635A5" w:rsidP="00B635A5">
      <w:pPr>
        <w:rPr>
          <w:rFonts w:cs="Arial"/>
          <w:color w:val="000000" w:themeColor="text1"/>
          <w:szCs w:val="28"/>
        </w:rPr>
      </w:pPr>
      <w:r>
        <w:rPr>
          <w:rFonts w:cs="Arial"/>
        </w:rPr>
        <w:tab/>
      </w:r>
      <w:r>
        <w:rPr>
          <w:rFonts w:cs="Arial"/>
        </w:rPr>
        <w:tab/>
      </w:r>
      <w:r>
        <w:rPr>
          <w:rFonts w:cs="Arial"/>
        </w:rPr>
        <w:tab/>
      </w:r>
      <w:r>
        <w:rPr>
          <w:rFonts w:cs="Arial"/>
        </w:rPr>
        <w:tab/>
      </w:r>
      <w:r w:rsidRPr="00CD26D1">
        <w:rPr>
          <w:rFonts w:cs="Arial"/>
          <w:b/>
          <w:color w:val="033896"/>
        </w:rPr>
        <w:t>Dreams of our daughters</w:t>
      </w:r>
    </w:p>
    <w:p w14:paraId="1B081887" w14:textId="25FABAE4" w:rsidR="00B635A5" w:rsidRPr="007638BE" w:rsidRDefault="00B635A5" w:rsidP="00B635A5">
      <w:pPr>
        <w:rPr>
          <w:rFonts w:cs="Arial"/>
          <w:b/>
          <w:color w:val="033896"/>
        </w:rPr>
      </w:pPr>
    </w:p>
    <w:p w14:paraId="4B31E456" w14:textId="360D17E4" w:rsidR="00CB2B94" w:rsidRDefault="00960A55" w:rsidP="00B169EC">
      <w:pPr>
        <w:rPr>
          <w:bCs/>
          <w:color w:val="000000" w:themeColor="text1"/>
          <w:szCs w:val="28"/>
        </w:rPr>
      </w:pPr>
      <w:r w:rsidRPr="00A91530">
        <w:rPr>
          <w:rFonts w:cs="Arial"/>
          <w:color w:val="000000" w:themeColor="text1"/>
          <w:szCs w:val="28"/>
        </w:rPr>
        <w:t>The trainer should a</w:t>
      </w:r>
      <w:r w:rsidR="00AF6F1E" w:rsidRPr="00A91530">
        <w:rPr>
          <w:rFonts w:cs="Arial"/>
          <w:color w:val="000000" w:themeColor="text1"/>
          <w:szCs w:val="28"/>
        </w:rPr>
        <w:t xml:space="preserve">sk </w:t>
      </w:r>
      <w:r w:rsidR="00FF225D">
        <w:rPr>
          <w:rFonts w:cs="Arial"/>
          <w:color w:val="000000" w:themeColor="text1"/>
          <w:szCs w:val="28"/>
        </w:rPr>
        <w:t>teachers</w:t>
      </w:r>
      <w:r w:rsidR="00AF6F1E" w:rsidRPr="00A91530">
        <w:rPr>
          <w:rFonts w:cs="Arial"/>
          <w:color w:val="000000" w:themeColor="text1"/>
          <w:szCs w:val="28"/>
        </w:rPr>
        <w:t xml:space="preserve"> to work in pairs and read</w:t>
      </w:r>
      <w:r w:rsidR="006356D7" w:rsidRPr="00A91530">
        <w:rPr>
          <w:rFonts w:cs="Arial"/>
          <w:color w:val="000000" w:themeColor="text1"/>
          <w:szCs w:val="28"/>
        </w:rPr>
        <w:t xml:space="preserve"> </w:t>
      </w:r>
      <w:r w:rsidR="00AF6F1E" w:rsidRPr="00447083">
        <w:rPr>
          <w:rFonts w:cs="Arial"/>
          <w:b/>
          <w:color w:val="033896"/>
        </w:rPr>
        <w:t xml:space="preserve">Resource </w:t>
      </w:r>
      <w:r w:rsidR="00526812" w:rsidRPr="00447083">
        <w:rPr>
          <w:rFonts w:cs="Arial"/>
          <w:b/>
          <w:color w:val="033896"/>
        </w:rPr>
        <w:t>8.29</w:t>
      </w:r>
      <w:r w:rsidR="00AF6F1E" w:rsidRPr="00A91530">
        <w:rPr>
          <w:color w:val="000000" w:themeColor="text1"/>
          <w:szCs w:val="28"/>
        </w:rPr>
        <w:t xml:space="preserve">. </w:t>
      </w:r>
      <w:r w:rsidR="00AF6F1E" w:rsidRPr="00A91530">
        <w:rPr>
          <w:bCs/>
          <w:color w:val="000000" w:themeColor="text1"/>
          <w:szCs w:val="28"/>
        </w:rPr>
        <w:t xml:space="preserve">This </w:t>
      </w:r>
      <w:r w:rsidR="00927F2E" w:rsidRPr="00A91530">
        <w:rPr>
          <w:bCs/>
          <w:color w:val="000000" w:themeColor="text1"/>
          <w:szCs w:val="28"/>
        </w:rPr>
        <w:t>is an extract from a 201</w:t>
      </w:r>
      <w:r w:rsidR="009A4B7E" w:rsidRPr="00A91530">
        <w:rPr>
          <w:bCs/>
          <w:color w:val="000000" w:themeColor="text1"/>
          <w:szCs w:val="28"/>
        </w:rPr>
        <w:t>9</w:t>
      </w:r>
      <w:r w:rsidR="00927F2E" w:rsidRPr="00A91530">
        <w:rPr>
          <w:bCs/>
          <w:color w:val="000000" w:themeColor="text1"/>
          <w:szCs w:val="28"/>
        </w:rPr>
        <w:t xml:space="preserve"> </w:t>
      </w:r>
      <w:r w:rsidR="001D25E2" w:rsidRPr="00A91530">
        <w:rPr>
          <w:bCs/>
          <w:color w:val="000000" w:themeColor="text1"/>
          <w:szCs w:val="28"/>
        </w:rPr>
        <w:t>current affairs magazine</w:t>
      </w:r>
      <w:r w:rsidR="005A17A8" w:rsidRPr="00A91530">
        <w:rPr>
          <w:bCs/>
          <w:color w:val="000000" w:themeColor="text1"/>
          <w:szCs w:val="28"/>
        </w:rPr>
        <w:t xml:space="preserve"> </w:t>
      </w:r>
      <w:r w:rsidR="00927F2E" w:rsidRPr="00A91530">
        <w:rPr>
          <w:bCs/>
          <w:color w:val="000000" w:themeColor="text1"/>
          <w:szCs w:val="28"/>
        </w:rPr>
        <w:t xml:space="preserve">article and </w:t>
      </w:r>
      <w:r w:rsidR="00AF6F1E" w:rsidRPr="00A91530">
        <w:rPr>
          <w:bCs/>
          <w:color w:val="000000" w:themeColor="text1"/>
          <w:szCs w:val="28"/>
        </w:rPr>
        <w:t xml:space="preserve">provides an example of an initiative to </w:t>
      </w:r>
      <w:r w:rsidR="005A17A8" w:rsidRPr="00A91530">
        <w:rPr>
          <w:bCs/>
          <w:color w:val="000000" w:themeColor="text1"/>
          <w:szCs w:val="28"/>
        </w:rPr>
        <w:t>increase girls’ participation in education</w:t>
      </w:r>
      <w:r w:rsidR="00AF6F1E" w:rsidRPr="00A91530">
        <w:rPr>
          <w:bCs/>
          <w:color w:val="000000" w:themeColor="text1"/>
          <w:szCs w:val="28"/>
        </w:rPr>
        <w:t>.</w:t>
      </w:r>
    </w:p>
    <w:p w14:paraId="235B10D9" w14:textId="77777777" w:rsidR="00B635A5" w:rsidRPr="00A91530" w:rsidRDefault="00B635A5" w:rsidP="00B169EC">
      <w:pPr>
        <w:rPr>
          <w:bCs/>
          <w:color w:val="000000" w:themeColor="text1"/>
          <w:szCs w:val="28"/>
        </w:rPr>
      </w:pPr>
    </w:p>
    <w:p w14:paraId="6D11C083" w14:textId="77A20921" w:rsidR="00CB2B94" w:rsidRDefault="00CB2B94" w:rsidP="00B169EC">
      <w:pPr>
        <w:rPr>
          <w:color w:val="000000" w:themeColor="text1"/>
          <w:szCs w:val="28"/>
        </w:rPr>
      </w:pPr>
      <w:r w:rsidRPr="00A91530">
        <w:rPr>
          <w:color w:val="000000" w:themeColor="text1"/>
          <w:szCs w:val="28"/>
        </w:rPr>
        <w:lastRenderedPageBreak/>
        <w:t xml:space="preserve">Using </w:t>
      </w:r>
      <w:r w:rsidR="00A9674B" w:rsidRPr="00A91530">
        <w:rPr>
          <w:color w:val="000000" w:themeColor="text1"/>
          <w:szCs w:val="28"/>
        </w:rPr>
        <w:t xml:space="preserve">coloured </w:t>
      </w:r>
      <w:r w:rsidRPr="00A91530">
        <w:rPr>
          <w:color w:val="000000" w:themeColor="text1"/>
          <w:szCs w:val="28"/>
        </w:rPr>
        <w:t>pens</w:t>
      </w:r>
      <w:r w:rsidR="00A9674B" w:rsidRPr="00A91530">
        <w:rPr>
          <w:color w:val="000000" w:themeColor="text1"/>
          <w:szCs w:val="28"/>
        </w:rPr>
        <w:t>/pencils</w:t>
      </w:r>
      <w:r w:rsidRPr="00A91530">
        <w:rPr>
          <w:color w:val="000000" w:themeColor="text1"/>
          <w:szCs w:val="28"/>
        </w:rPr>
        <w:t xml:space="preserve">, each pair should </w:t>
      </w:r>
      <w:r w:rsidR="00562893" w:rsidRPr="00A91530">
        <w:rPr>
          <w:color w:val="000000" w:themeColor="text1"/>
          <w:szCs w:val="28"/>
        </w:rPr>
        <w:t xml:space="preserve">be asked to </w:t>
      </w:r>
      <w:r w:rsidRPr="00A91530">
        <w:rPr>
          <w:color w:val="000000" w:themeColor="text1"/>
          <w:szCs w:val="28"/>
        </w:rPr>
        <w:t xml:space="preserve">use a different colour to highlight a) the barriers the girls face, and b) </w:t>
      </w:r>
      <w:r w:rsidR="001D25E2" w:rsidRPr="00A91530">
        <w:rPr>
          <w:color w:val="000000" w:themeColor="text1"/>
          <w:szCs w:val="28"/>
        </w:rPr>
        <w:t>what has been and is being done</w:t>
      </w:r>
      <w:r w:rsidRPr="00A91530">
        <w:rPr>
          <w:color w:val="000000" w:themeColor="text1"/>
          <w:szCs w:val="28"/>
        </w:rPr>
        <w:t xml:space="preserve"> to help the girls overcome them.</w:t>
      </w:r>
      <w:r w:rsidR="00F11C2E" w:rsidRPr="00A91530">
        <w:rPr>
          <w:color w:val="000000" w:themeColor="text1"/>
          <w:szCs w:val="28"/>
        </w:rPr>
        <w:t xml:space="preserve"> If no </w:t>
      </w:r>
      <w:r w:rsidR="00960A55" w:rsidRPr="00A91530">
        <w:rPr>
          <w:color w:val="000000" w:themeColor="text1"/>
          <w:szCs w:val="28"/>
        </w:rPr>
        <w:t>coloured pencils/ pens</w:t>
      </w:r>
      <w:r w:rsidR="00F11C2E" w:rsidRPr="00A91530">
        <w:rPr>
          <w:color w:val="000000" w:themeColor="text1"/>
          <w:szCs w:val="28"/>
        </w:rPr>
        <w:t xml:space="preserve"> are available, then circle or underline the relevant text.</w:t>
      </w:r>
    </w:p>
    <w:p w14:paraId="1E452EF3" w14:textId="77777777" w:rsidR="00B635A5" w:rsidRPr="00A91530" w:rsidRDefault="00B635A5" w:rsidP="00B169EC">
      <w:pPr>
        <w:rPr>
          <w:color w:val="000000" w:themeColor="text1"/>
          <w:szCs w:val="28"/>
        </w:rPr>
      </w:pPr>
    </w:p>
    <w:p w14:paraId="7AB31E40" w14:textId="74D479DE" w:rsidR="006315FA" w:rsidRPr="00AB0051" w:rsidRDefault="006315FA" w:rsidP="00AB0051">
      <w:pPr>
        <w:jc w:val="center"/>
        <w:rPr>
          <w:color w:val="000000" w:themeColor="text1"/>
          <w:szCs w:val="28"/>
        </w:rPr>
      </w:pPr>
      <w:r>
        <w:rPr>
          <w:noProof/>
          <w:lang w:val="en-US" w:eastAsia="en-US"/>
        </w:rPr>
        <w:drawing>
          <wp:inline distT="0" distB="0" distL="0" distR="0" wp14:anchorId="6E6BE61D" wp14:editId="6057EC30">
            <wp:extent cx="5727065" cy="3530379"/>
            <wp:effectExtent l="0" t="0" r="6985" b="0"/>
            <wp:docPr id="519" name="Pictur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9">
                      <a:extLst>
                        <a:ext uri="{28A0092B-C50C-407E-A947-70E740481C1C}">
                          <a14:useLocalDpi xmlns:a14="http://schemas.microsoft.com/office/drawing/2010/main" val="0"/>
                        </a:ext>
                      </a:extLst>
                    </a:blip>
                    <a:srcRect b="7563"/>
                    <a:stretch/>
                  </pic:blipFill>
                  <pic:spPr bwMode="auto">
                    <a:xfrm>
                      <a:off x="0" y="0"/>
                      <a:ext cx="5727600" cy="3530709"/>
                    </a:xfrm>
                    <a:prstGeom prst="rect">
                      <a:avLst/>
                    </a:prstGeom>
                    <a:noFill/>
                    <a:ln>
                      <a:noFill/>
                    </a:ln>
                    <a:extLst>
                      <a:ext uri="{53640926-AAD7-44D8-BBD7-CCE9431645EC}">
                        <a14:shadowObscured xmlns:a14="http://schemas.microsoft.com/office/drawing/2010/main"/>
                      </a:ext>
                    </a:extLst>
                  </pic:spPr>
                </pic:pic>
              </a:graphicData>
            </a:graphic>
          </wp:inline>
        </w:drawing>
      </w:r>
      <w:r w:rsidRPr="006315FA">
        <w:rPr>
          <w:rFonts w:cs="Calibri"/>
          <w:sz w:val="24"/>
          <w:szCs w:val="24"/>
        </w:rPr>
        <w:t>A principal trainer highlights her ‘Dreams of our daughters’ worksheet</w:t>
      </w:r>
    </w:p>
    <w:p w14:paraId="743C6F3E" w14:textId="77777777" w:rsidR="00B635A5" w:rsidRDefault="00B635A5" w:rsidP="00AB0051">
      <w:pPr>
        <w:rPr>
          <w:rFonts w:cs="Calibri"/>
          <w:b/>
          <w:bCs/>
          <w:szCs w:val="28"/>
        </w:rPr>
      </w:pPr>
    </w:p>
    <w:p w14:paraId="0BE0EDB8" w14:textId="0C072A9F" w:rsidR="006315FA" w:rsidRPr="009F7CF0" w:rsidRDefault="009F7CF0" w:rsidP="00AB0051">
      <w:r>
        <w:rPr>
          <w:rFonts w:cs="Calibri"/>
          <w:b/>
          <w:bCs/>
        </w:rPr>
        <w:t>[Image description: A female principal trainer it looking at a sheet of printed paper. She has highlighted some of the words with different colours.]</w:t>
      </w:r>
    </w:p>
    <w:p w14:paraId="70DADA63" w14:textId="77777777" w:rsidR="00B635A5" w:rsidRPr="006315FA" w:rsidRDefault="00B635A5" w:rsidP="00AB0051">
      <w:pPr>
        <w:rPr>
          <w:rFonts w:cs="Calibri"/>
          <w:b/>
          <w:bCs/>
          <w:szCs w:val="28"/>
        </w:rPr>
      </w:pPr>
    </w:p>
    <w:p w14:paraId="2E5F860C" w14:textId="4B11FB42" w:rsidR="00995AAC" w:rsidRPr="00A91530" w:rsidRDefault="00CB2B94" w:rsidP="00B635A5">
      <w:pPr>
        <w:spacing w:after="120"/>
        <w:rPr>
          <w:color w:val="000000" w:themeColor="text1"/>
          <w:szCs w:val="28"/>
        </w:rPr>
      </w:pPr>
      <w:r w:rsidRPr="00A91530">
        <w:rPr>
          <w:color w:val="000000" w:themeColor="text1"/>
          <w:szCs w:val="28"/>
        </w:rPr>
        <w:t>The trainer should collect feedback</w:t>
      </w:r>
      <w:r w:rsidR="00995AAC" w:rsidRPr="00A91530">
        <w:rPr>
          <w:color w:val="000000" w:themeColor="text1"/>
          <w:szCs w:val="28"/>
        </w:rPr>
        <w:t xml:space="preserve"> from the whole group and then ask the following </w:t>
      </w:r>
      <w:r w:rsidR="00881BE6" w:rsidRPr="00A91530">
        <w:rPr>
          <w:color w:val="000000" w:themeColor="text1"/>
          <w:szCs w:val="28"/>
        </w:rPr>
        <w:t xml:space="preserve">three </w:t>
      </w:r>
      <w:r w:rsidR="00995AAC" w:rsidRPr="00A91530">
        <w:rPr>
          <w:color w:val="000000" w:themeColor="text1"/>
          <w:szCs w:val="28"/>
        </w:rPr>
        <w:t>questions for general discussion:</w:t>
      </w:r>
    </w:p>
    <w:p w14:paraId="1B686461" w14:textId="24B350B4" w:rsidR="00995AAC" w:rsidRPr="005D12BB" w:rsidRDefault="00995AAC" w:rsidP="00773DBD">
      <w:pPr>
        <w:pStyle w:val="ListParagraph"/>
        <w:numPr>
          <w:ilvl w:val="0"/>
          <w:numId w:val="18"/>
        </w:numPr>
        <w:spacing w:after="120"/>
        <w:ind w:left="360"/>
        <w:contextualSpacing w:val="0"/>
        <w:rPr>
          <w:szCs w:val="21"/>
        </w:rPr>
      </w:pPr>
      <w:r w:rsidRPr="005D12BB">
        <w:rPr>
          <w:szCs w:val="21"/>
        </w:rPr>
        <w:t>What further barriers do girls in your school and community face when trying to get a secondary school education?</w:t>
      </w:r>
    </w:p>
    <w:p w14:paraId="06EF9475" w14:textId="001505F9" w:rsidR="00995AAC" w:rsidRPr="005D12BB" w:rsidRDefault="00995AAC" w:rsidP="00773DBD">
      <w:pPr>
        <w:pStyle w:val="ListParagraph"/>
        <w:numPr>
          <w:ilvl w:val="0"/>
          <w:numId w:val="18"/>
        </w:numPr>
        <w:spacing w:after="120"/>
        <w:ind w:left="360"/>
        <w:contextualSpacing w:val="0"/>
        <w:rPr>
          <w:szCs w:val="21"/>
        </w:rPr>
      </w:pPr>
      <w:r w:rsidRPr="005D12BB">
        <w:rPr>
          <w:szCs w:val="21"/>
        </w:rPr>
        <w:t>If you had to choose an issue to consult girls about, what would it be?</w:t>
      </w:r>
    </w:p>
    <w:p w14:paraId="000221B2" w14:textId="77777777" w:rsidR="00995AAC" w:rsidRPr="000B3F21" w:rsidRDefault="00995AAC" w:rsidP="00995AAC">
      <w:pPr>
        <w:spacing w:after="120" w:line="264" w:lineRule="auto"/>
        <w:rPr>
          <w:szCs w:val="28"/>
        </w:rPr>
      </w:pPr>
      <w:bookmarkStart w:id="28" w:name="_Toc532926013"/>
      <w:bookmarkStart w:id="29" w:name="_Hlk532406466"/>
    </w:p>
    <w:p w14:paraId="602A41C9" w14:textId="42C51128" w:rsidR="00995AAC" w:rsidRPr="000B3F21" w:rsidRDefault="00995AAC" w:rsidP="00995AAC">
      <w:pPr>
        <w:spacing w:after="120" w:line="264" w:lineRule="auto"/>
        <w:rPr>
          <w:rFonts w:eastAsiaTheme="majorEastAsia" w:cstheme="majorBidi"/>
          <w:b/>
          <w:color w:val="7B230B" w:themeColor="accent1" w:themeShade="BF"/>
          <w:szCs w:val="28"/>
        </w:rPr>
      </w:pPr>
      <w:r w:rsidRPr="000B3F21">
        <w:rPr>
          <w:szCs w:val="28"/>
        </w:rPr>
        <w:br w:type="page"/>
      </w:r>
    </w:p>
    <w:p w14:paraId="534B8C62" w14:textId="2B9B98CF" w:rsidR="00CE67BE" w:rsidRPr="00A124EB" w:rsidRDefault="00CE67BE" w:rsidP="00A124EB">
      <w:pPr>
        <w:pStyle w:val="Heading1"/>
      </w:pPr>
      <w:bookmarkStart w:id="30" w:name="_Toc38668757"/>
      <w:bookmarkStart w:id="31" w:name="_Toc38982690"/>
      <w:r w:rsidRPr="00A124EB">
        <w:lastRenderedPageBreak/>
        <w:t>Session</w:t>
      </w:r>
      <w:r w:rsidR="008E2A47" w:rsidRPr="00A124EB">
        <w:t xml:space="preserve"> </w:t>
      </w:r>
      <w:r w:rsidR="00752BB4" w:rsidRPr="00A124EB">
        <w:t>8.4</w:t>
      </w:r>
      <w:r w:rsidRPr="00A124EB">
        <w:t xml:space="preserve">: </w:t>
      </w:r>
      <w:bookmarkEnd w:id="28"/>
      <w:r w:rsidR="00593989" w:rsidRPr="00A124EB">
        <w:t>Promoting independent learning skills</w:t>
      </w:r>
      <w:bookmarkEnd w:id="29"/>
      <w:bookmarkEnd w:id="30"/>
      <w:bookmarkEnd w:id="31"/>
    </w:p>
    <w:p w14:paraId="4044ACF0" w14:textId="77777777" w:rsidR="00A124EB" w:rsidRDefault="00A124EB" w:rsidP="00B635A5"/>
    <w:p w14:paraId="5E4CE308" w14:textId="5E92C962" w:rsidR="000F592C" w:rsidRDefault="00A55069" w:rsidP="00B635A5">
      <w:pPr>
        <w:rPr>
          <w:rFonts w:cs="Arial"/>
          <w:lang w:eastAsia="en-US"/>
        </w:rPr>
      </w:pPr>
      <w:r w:rsidRPr="000B3F21">
        <w:t xml:space="preserve">Independent learners are able to make </w:t>
      </w:r>
      <w:r w:rsidRPr="000B3F21">
        <w:rPr>
          <w:rStyle w:val="Strong"/>
          <w:rFonts w:eastAsia="Times New Roman" w:cs="Times New Roman"/>
          <w:b w:val="0"/>
          <w:szCs w:val="28"/>
        </w:rPr>
        <w:t>informed choices</w:t>
      </w:r>
      <w:r w:rsidRPr="000B3F21">
        <w:t xml:space="preserve"> and take </w:t>
      </w:r>
      <w:r w:rsidRPr="000B3F21">
        <w:rPr>
          <w:rStyle w:val="Strong"/>
          <w:rFonts w:eastAsia="Times New Roman" w:cs="Times New Roman"/>
          <w:b w:val="0"/>
          <w:szCs w:val="28"/>
        </w:rPr>
        <w:t>responsibility</w:t>
      </w:r>
      <w:r w:rsidRPr="000B3F21">
        <w:t xml:space="preserve"> for their own learning activities. </w:t>
      </w:r>
      <w:r w:rsidR="00C00FE7" w:rsidRPr="000B3F21">
        <w:t>They</w:t>
      </w:r>
      <w:r w:rsidRPr="000B3F21">
        <w:t xml:space="preserve"> are</w:t>
      </w:r>
      <w:r w:rsidR="00C00FE7" w:rsidRPr="000B3F21">
        <w:rPr>
          <w:rStyle w:val="Strong"/>
          <w:rFonts w:eastAsia="Times New Roman" w:cs="Times New Roman"/>
          <w:b w:val="0"/>
          <w:szCs w:val="28"/>
        </w:rPr>
        <w:t xml:space="preserve"> motivated</w:t>
      </w:r>
      <w:r w:rsidRPr="000B3F21">
        <w:t xml:space="preserve"> and </w:t>
      </w:r>
      <w:r w:rsidRPr="000B3F21">
        <w:rPr>
          <w:rStyle w:val="Strong"/>
          <w:rFonts w:eastAsia="Times New Roman" w:cs="Times New Roman"/>
          <w:b w:val="0"/>
          <w:szCs w:val="28"/>
        </w:rPr>
        <w:t>confident</w:t>
      </w:r>
      <w:r w:rsidRPr="000B3F21">
        <w:t xml:space="preserve"> enough to take decisions and act on them. </w:t>
      </w:r>
      <w:r w:rsidR="00C00FE7" w:rsidRPr="000B3F21">
        <w:t xml:space="preserve">They are able to </w:t>
      </w:r>
      <w:r w:rsidR="00C00FE7" w:rsidRPr="000B3F21">
        <w:rPr>
          <w:rStyle w:val="Strong"/>
          <w:rFonts w:eastAsia="Times New Roman" w:cs="Times New Roman"/>
          <w:b w:val="0"/>
          <w:szCs w:val="28"/>
        </w:rPr>
        <w:t>reflect</w:t>
      </w:r>
      <w:r w:rsidRPr="000B3F21">
        <w:t xml:space="preserve"> on </w:t>
      </w:r>
      <w:r w:rsidR="00C00FE7" w:rsidRPr="000B3F21">
        <w:t>their learning</w:t>
      </w:r>
      <w:r w:rsidR="002B1C5D" w:rsidRPr="000B3F21">
        <w:t>, think critically</w:t>
      </w:r>
      <w:r w:rsidR="00C00FE7" w:rsidRPr="000B3F21">
        <w:t xml:space="preserve"> and </w:t>
      </w:r>
      <w:r w:rsidR="00B635A5">
        <w:t>identify</w:t>
      </w:r>
      <w:r w:rsidRPr="000B3F21">
        <w:t xml:space="preserve"> </w:t>
      </w:r>
      <w:r w:rsidR="00C00FE7" w:rsidRPr="000B3F21">
        <w:t>their weaknesses and how to improve</w:t>
      </w:r>
      <w:r w:rsidRPr="000B3F21">
        <w:t>.</w:t>
      </w:r>
      <w:r w:rsidR="00C00FE7" w:rsidRPr="000B3F21">
        <w:t xml:space="preserve"> </w:t>
      </w:r>
      <w:r w:rsidRPr="000B3F21">
        <w:rPr>
          <w:rFonts w:cs="Arial"/>
          <w:lang w:eastAsia="en-US"/>
        </w:rPr>
        <w:t xml:space="preserve">Independent </w:t>
      </w:r>
      <w:r w:rsidR="00C00FE7" w:rsidRPr="000B3F21">
        <w:rPr>
          <w:rFonts w:cs="Arial"/>
          <w:lang w:eastAsia="en-US"/>
        </w:rPr>
        <w:t xml:space="preserve">learning </w:t>
      </w:r>
      <w:r w:rsidR="0064465A" w:rsidRPr="000B3F21">
        <w:rPr>
          <w:rFonts w:cs="Arial"/>
          <w:lang w:eastAsia="en-US"/>
        </w:rPr>
        <w:t>skills are</w:t>
      </w:r>
      <w:r w:rsidR="00DF4B19" w:rsidRPr="000B3F21">
        <w:rPr>
          <w:rFonts w:cs="Arial"/>
          <w:lang w:eastAsia="en-US"/>
        </w:rPr>
        <w:t xml:space="preserve"> important, </w:t>
      </w:r>
      <w:r w:rsidR="0024662A" w:rsidRPr="000B3F21">
        <w:rPr>
          <w:rFonts w:cs="Arial"/>
          <w:lang w:eastAsia="en-US"/>
        </w:rPr>
        <w:t>for</w:t>
      </w:r>
      <w:r w:rsidR="00DF4B19" w:rsidRPr="000B3F21">
        <w:rPr>
          <w:rFonts w:cs="Arial"/>
          <w:lang w:eastAsia="en-US"/>
        </w:rPr>
        <w:t xml:space="preserve"> </w:t>
      </w:r>
      <w:r w:rsidR="00C00FE7" w:rsidRPr="000B3F21">
        <w:rPr>
          <w:rFonts w:cs="Arial"/>
          <w:lang w:eastAsia="en-US"/>
        </w:rPr>
        <w:t xml:space="preserve">succeeding </w:t>
      </w:r>
      <w:r w:rsidR="00881BE6" w:rsidRPr="000B3F21">
        <w:rPr>
          <w:rFonts w:cs="Arial"/>
          <w:lang w:eastAsia="en-US"/>
        </w:rPr>
        <w:t>in education</w:t>
      </w:r>
      <w:r w:rsidR="00C00FE7" w:rsidRPr="000B3F21">
        <w:rPr>
          <w:rFonts w:cs="Arial"/>
          <w:lang w:eastAsia="en-US"/>
        </w:rPr>
        <w:t xml:space="preserve"> and for</w:t>
      </w:r>
      <w:r w:rsidR="00DF4B19" w:rsidRPr="000B3F21">
        <w:rPr>
          <w:rFonts w:cs="Arial"/>
          <w:lang w:eastAsia="en-US"/>
        </w:rPr>
        <w:t xml:space="preserve"> enter</w:t>
      </w:r>
      <w:r w:rsidR="0024662A" w:rsidRPr="000B3F21">
        <w:rPr>
          <w:rFonts w:cs="Arial"/>
          <w:lang w:eastAsia="en-US"/>
        </w:rPr>
        <w:t>ing the world of work.</w:t>
      </w:r>
    </w:p>
    <w:p w14:paraId="5260139A" w14:textId="77777777" w:rsidR="00B635A5" w:rsidRPr="00A7111F" w:rsidRDefault="00B635A5" w:rsidP="00B635A5">
      <w:pPr>
        <w:rPr>
          <w:rFonts w:cs="Arial"/>
          <w:lang w:eastAsia="en-US"/>
        </w:rPr>
      </w:pPr>
    </w:p>
    <w:p w14:paraId="02BC453C" w14:textId="4ADCCFB0" w:rsidR="000F592C" w:rsidRDefault="0024662A" w:rsidP="00B635A5">
      <w:r w:rsidRPr="000B3F21">
        <w:rPr>
          <w:rFonts w:cs="Arial"/>
        </w:rPr>
        <w:t xml:space="preserve">Roger Hart points out that </w:t>
      </w:r>
      <w:r w:rsidR="0064465A" w:rsidRPr="000B3F21">
        <w:rPr>
          <w:rFonts w:cs="Arial"/>
        </w:rPr>
        <w:t>d</w:t>
      </w:r>
      <w:r w:rsidR="00C00FE7" w:rsidRPr="000B3F21">
        <w:rPr>
          <w:rFonts w:cs="Arial"/>
          <w:lang w:eastAsia="en-US"/>
        </w:rPr>
        <w:t>eveloping participation skills is key to developing independent learning skills. W</w:t>
      </w:r>
      <w:r w:rsidR="00C00FE7" w:rsidRPr="000B3F21">
        <w:t>orking with someone else, encouraging each other and talking through difficulties can be the most effective way of working independently. If you have a problem, explaining it to someone else can h</w:t>
      </w:r>
      <w:r w:rsidR="00487218" w:rsidRPr="000B3F21">
        <w:t>elp to clarify issues for you</w:t>
      </w:r>
      <w:r w:rsidR="00C00FE7" w:rsidRPr="000B3F21">
        <w:t>.</w:t>
      </w:r>
    </w:p>
    <w:p w14:paraId="14187D7D" w14:textId="77777777" w:rsidR="00B635A5" w:rsidRPr="006321B5" w:rsidRDefault="00B635A5" w:rsidP="00B635A5"/>
    <w:p w14:paraId="472AFF7F" w14:textId="12646FDC" w:rsidR="004458C9" w:rsidRPr="00B635A5" w:rsidRDefault="00DE1397" w:rsidP="00B635A5">
      <w:pPr>
        <w:rPr>
          <w:color w:val="008000"/>
        </w:rPr>
      </w:pPr>
      <w:r w:rsidRPr="000B3F21">
        <w:rPr>
          <w:rFonts w:cs="Arial"/>
          <w:lang w:eastAsia="en-US"/>
        </w:rPr>
        <w:t>This session focus</w:t>
      </w:r>
      <w:r w:rsidR="00881BE6" w:rsidRPr="000B3F21">
        <w:rPr>
          <w:rFonts w:cs="Arial"/>
          <w:lang w:eastAsia="en-US"/>
        </w:rPr>
        <w:t>es</w:t>
      </w:r>
      <w:r w:rsidRPr="000B3F21">
        <w:rPr>
          <w:rFonts w:cs="Arial"/>
          <w:lang w:eastAsia="en-US"/>
        </w:rPr>
        <w:t xml:space="preserve"> on developing skills of reflection and critical thinking to further support learners’ independent learning skills.</w:t>
      </w:r>
    </w:p>
    <w:p w14:paraId="37A47633" w14:textId="3223FF73" w:rsidR="00752BB4" w:rsidRPr="00B44C13" w:rsidRDefault="00B635A5" w:rsidP="00375A23">
      <w:pPr>
        <w:pStyle w:val="Heading2"/>
      </w:pPr>
      <w:r w:rsidRPr="004A7203">
        <w:rPr>
          <w:rFonts w:cs="Arial"/>
          <w:noProof/>
          <w:lang w:val="en-US" w:eastAsia="en-US"/>
        </w:rPr>
        <mc:AlternateContent>
          <mc:Choice Requires="wps">
            <w:drawing>
              <wp:anchor distT="91440" distB="91440" distL="137160" distR="137160" simplePos="0" relativeHeight="251962880" behindDoc="0" locked="0" layoutInCell="0" allowOverlap="1" wp14:anchorId="7FF2BE80" wp14:editId="280CD19E">
                <wp:simplePos x="0" y="0"/>
                <wp:positionH relativeFrom="margin">
                  <wp:posOffset>5219065</wp:posOffset>
                </wp:positionH>
                <wp:positionV relativeFrom="paragraph">
                  <wp:posOffset>239395</wp:posOffset>
                </wp:positionV>
                <wp:extent cx="431800" cy="539750"/>
                <wp:effectExtent l="3175" t="0" r="9525" b="9525"/>
                <wp:wrapSquare wrapText="bothSides"/>
                <wp:docPr id="250"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1800" cy="539750"/>
                        </a:xfrm>
                        <a:prstGeom prst="roundRect">
                          <a:avLst>
                            <a:gd name="adj" fmla="val 13032"/>
                          </a:avLst>
                        </a:prstGeom>
                        <a:solidFill>
                          <a:srgbClr val="346DB6"/>
                        </a:solidFill>
                      </wps:spPr>
                      <wps:txbx>
                        <w:txbxContent>
                          <w:p w14:paraId="0A17E459" w14:textId="77777777" w:rsidR="00385A39" w:rsidRPr="004A7203" w:rsidRDefault="00385A39" w:rsidP="00A64D99">
                            <w:pPr>
                              <w:jc w:val="center"/>
                              <w:rPr>
                                <w:rFonts w:eastAsiaTheme="majorEastAsia" w:cs="Calibri"/>
                                <w:b/>
                                <w:iCs/>
                                <w:color w:val="FFFFFF" w:themeColor="background1"/>
                                <w:szCs w:val="28"/>
                              </w:rPr>
                            </w:pPr>
                            <w:r>
                              <w:rPr>
                                <w:rFonts w:eastAsiaTheme="majorEastAsia" w:cs="Calibri"/>
                                <w:b/>
                                <w:iCs/>
                                <w:color w:val="FFFFFF" w:themeColor="background1"/>
                                <w:szCs w:val="28"/>
                              </w:rPr>
                              <w:t>Main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7FF2BE80" id="_x0000_s1133" style="position:absolute;margin-left:410.95pt;margin-top:18.85pt;width:34pt;height:42.5pt;rotation:90;z-index:251962880;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text;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" o:allowincell="f" fillcolor="#346db6" stroked="f">
                <v:textbox>
                  <w:txbxContent>
                    <w:p w14:paraId="0A17E459" w14:textId="77777777" w:rsidR="00385A39" w:rsidRPr="004A7203" w:rsidRDefault="00385A39" w:rsidP="00A64D99">
                      <w:pPr>
                        <w:jc w:val="center"/>
                        <w:rPr>
                          <w:rFonts w:eastAsiaTheme="majorEastAsia" w:cs="Calibri"/>
                          <w:b/>
                          <w:iCs/>
                          <w:color w:val="FFFFFF" w:themeColor="background1"/>
                          <w:szCs w:val="28"/>
                        </w:rPr>
                      </w:pPr>
                      <w:r>
                        <w:rPr>
                          <w:rFonts w:eastAsiaTheme="majorEastAsia" w:cs="Calibri"/>
                          <w:b/>
                          <w:iCs/>
                          <w:color w:val="FFFFFF" w:themeColor="background1"/>
                          <w:szCs w:val="28"/>
                        </w:rPr>
                        <w:t>Main</w:t>
                      </w:r>
                    </w:p>
                  </w:txbxContent>
                </v:textbox>
                <w10:wrap type="square" anchorx="margin"/>
              </v:roundrect>
            </w:pict>
          </mc:Fallback>
        </mc:AlternateContent>
      </w:r>
      <w:r w:rsidR="00752BB4" w:rsidRPr="00B44C13">
        <w:t xml:space="preserve">Activity 8.4a: </w:t>
      </w:r>
      <w:r w:rsidR="003217E8" w:rsidRPr="00B44C13">
        <w:t>Reflecting on our own learning</w:t>
      </w:r>
    </w:p>
    <w:p w14:paraId="3FC632C9" w14:textId="7EE78063" w:rsidR="003217E8" w:rsidRPr="00B44C13" w:rsidRDefault="00A91530" w:rsidP="00752BB4">
      <w:pPr>
        <w:rPr>
          <w:rFonts w:cs="Arial"/>
          <w:bCs/>
          <w:color w:val="033896"/>
        </w:rPr>
      </w:pPr>
      <w:r w:rsidRPr="00134ACC">
        <w:rPr>
          <w:rFonts w:cs="Arial"/>
          <w:bCs/>
          <w:color w:val="033896"/>
          <w:sz w:val="48"/>
          <w:szCs w:val="48"/>
        </w:rPr>
        <w:sym w:font="Wingdings" w:char="F0B9"/>
      </w:r>
      <w:r w:rsidR="00752BB4" w:rsidRPr="00A91530">
        <w:rPr>
          <w:rFonts w:cs="Arial"/>
          <w:bCs/>
          <w:color w:val="033896"/>
        </w:rPr>
        <w:t xml:space="preserve">  </w:t>
      </w:r>
      <w:r w:rsidR="00641789" w:rsidRPr="00A91530">
        <w:rPr>
          <w:rFonts w:cs="Arial"/>
          <w:bCs/>
          <w:color w:val="033896"/>
        </w:rPr>
        <w:t>3</w:t>
      </w:r>
      <w:r w:rsidR="00CA737C" w:rsidRPr="00A91530">
        <w:rPr>
          <w:rFonts w:cs="Arial"/>
          <w:bCs/>
          <w:color w:val="033896"/>
        </w:rPr>
        <w:t>0</w:t>
      </w:r>
      <w:r w:rsidR="00752BB4" w:rsidRPr="00A91530">
        <w:rPr>
          <w:rFonts w:cs="Arial"/>
          <w:bCs/>
          <w:color w:val="033896"/>
        </w:rPr>
        <w:t xml:space="preserve"> minutes</w:t>
      </w:r>
    </w:p>
    <w:p w14:paraId="1ADC636F" w14:textId="77777777" w:rsidR="00B635A5" w:rsidRDefault="00B635A5" w:rsidP="002D5EE5">
      <w:pPr>
        <w:rPr>
          <w:rFonts w:cs="Arial"/>
          <w:szCs w:val="28"/>
        </w:rPr>
      </w:pPr>
    </w:p>
    <w:p w14:paraId="032A0B88" w14:textId="38BEB8AC" w:rsidR="000F592C" w:rsidRPr="00B635A5" w:rsidRDefault="00752BB4" w:rsidP="000F592C">
      <w:pPr>
        <w:rPr>
          <w:rFonts w:cs="Arial"/>
          <w:szCs w:val="28"/>
        </w:rPr>
      </w:pPr>
      <w:r w:rsidRPr="000B3F21">
        <w:rPr>
          <w:rFonts w:cs="Arial"/>
          <w:szCs w:val="28"/>
        </w:rPr>
        <w:t xml:space="preserve">This activity is designed to help </w:t>
      </w:r>
      <w:r w:rsidR="00FF225D">
        <w:rPr>
          <w:rFonts w:cs="Arial"/>
          <w:szCs w:val="28"/>
        </w:rPr>
        <w:t>teachers</w:t>
      </w:r>
      <w:r w:rsidRPr="000B3F21">
        <w:rPr>
          <w:rFonts w:cs="Arial"/>
          <w:szCs w:val="28"/>
        </w:rPr>
        <w:t xml:space="preserve"> </w:t>
      </w:r>
      <w:r w:rsidR="00960BD6" w:rsidRPr="000B3F21">
        <w:rPr>
          <w:rFonts w:cs="Arial"/>
          <w:szCs w:val="28"/>
        </w:rPr>
        <w:t xml:space="preserve">think about what it means to reflect on </w:t>
      </w:r>
      <w:r w:rsidR="00565BDB" w:rsidRPr="000B3F21">
        <w:rPr>
          <w:rFonts w:cs="Arial"/>
          <w:szCs w:val="28"/>
        </w:rPr>
        <w:t>their</w:t>
      </w:r>
      <w:r w:rsidR="00960BD6" w:rsidRPr="000B3F21">
        <w:rPr>
          <w:rFonts w:cs="Arial"/>
          <w:szCs w:val="28"/>
        </w:rPr>
        <w:t xml:space="preserve"> own learning.</w:t>
      </w:r>
      <w:r w:rsidR="002074EF" w:rsidRPr="000B3F21">
        <w:rPr>
          <w:rFonts w:cs="Arial"/>
          <w:szCs w:val="28"/>
        </w:rPr>
        <w:t xml:space="preserve"> We can develop important independent learning skills</w:t>
      </w:r>
      <w:r w:rsidR="00565BDB" w:rsidRPr="000B3F21">
        <w:rPr>
          <w:rFonts w:cs="Arial"/>
          <w:szCs w:val="28"/>
        </w:rPr>
        <w:t xml:space="preserve"> by understanding how we learn, which helps us </w:t>
      </w:r>
      <w:r w:rsidR="009B76D1" w:rsidRPr="000B3F21">
        <w:rPr>
          <w:rFonts w:cs="Arial"/>
          <w:szCs w:val="28"/>
        </w:rPr>
        <w:t>improve our perfo</w:t>
      </w:r>
      <w:r w:rsidR="002074EF" w:rsidRPr="000B3F21">
        <w:rPr>
          <w:rFonts w:cs="Arial"/>
          <w:szCs w:val="28"/>
        </w:rPr>
        <w:t>rmance.</w:t>
      </w:r>
    </w:p>
    <w:p w14:paraId="3017B3A3" w14:textId="77777777" w:rsidR="00B635A5" w:rsidRPr="004D383E" w:rsidRDefault="00B635A5" w:rsidP="00B635A5">
      <w:pPr>
        <w:rPr>
          <w:rFonts w:cs="Arial"/>
          <w:b/>
          <w:color w:val="033896"/>
        </w:rPr>
      </w:pPr>
    </w:p>
    <w:p w14:paraId="18534FC8" w14:textId="77777777" w:rsidR="00B635A5" w:rsidRDefault="00B635A5" w:rsidP="00B635A5">
      <w:pPr>
        <w:rPr>
          <w:rFonts w:cs="Arial"/>
        </w:rPr>
      </w:pPr>
      <w:r>
        <w:rPr>
          <w:rFonts w:cs="Arial"/>
          <w:noProof/>
          <w:lang w:val="en-US" w:eastAsia="en-US"/>
        </w:rPr>
        <mc:AlternateContent>
          <mc:Choice Requires="wpg">
            <w:drawing>
              <wp:anchor distT="0" distB="0" distL="114300" distR="114300" simplePos="0" relativeHeight="252189184" behindDoc="0" locked="0" layoutInCell="1" allowOverlap="1" wp14:anchorId="2E2DE68A" wp14:editId="0ED26E9F">
                <wp:simplePos x="0" y="0"/>
                <wp:positionH relativeFrom="column">
                  <wp:posOffset>0</wp:posOffset>
                </wp:positionH>
                <wp:positionV relativeFrom="paragraph">
                  <wp:posOffset>28704</wp:posOffset>
                </wp:positionV>
                <wp:extent cx="1417899" cy="419100"/>
                <wp:effectExtent l="0" t="0" r="0" b="0"/>
                <wp:wrapNone/>
                <wp:docPr id="98" name="Group 98"/>
                <wp:cNvGraphicFramePr/>
                <a:graphic xmlns:a="http://schemas.openxmlformats.org/drawingml/2006/main">
                  <a:graphicData uri="http://schemas.microsoft.com/office/word/2010/wordprocessingGroup">
                    <wpg:wgp>
                      <wpg:cNvGrpSpPr/>
                      <wpg:grpSpPr>
                        <a:xfrm>
                          <a:off x="0" y="0"/>
                          <a:ext cx="1417899" cy="419100"/>
                          <a:chOff x="0" y="0"/>
                          <a:chExt cx="1250950" cy="419100"/>
                        </a:xfrm>
                        <a:solidFill>
                          <a:srgbClr val="346DB6"/>
                        </a:solidFill>
                      </wpg:grpSpPr>
                      <wps:wsp>
                        <wps:cNvPr id="99" name="Arrow: Pentagon 99"/>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0" name="Text Box 100"/>
                        <wps:cNvSpPr txBox="1"/>
                        <wps:spPr>
                          <a:xfrm>
                            <a:off x="0" y="69850"/>
                            <a:ext cx="1102878" cy="273050"/>
                          </a:xfrm>
                          <a:prstGeom prst="rect">
                            <a:avLst/>
                          </a:prstGeom>
                          <a:grpFill/>
                          <a:ln w="6350">
                            <a:noFill/>
                          </a:ln>
                        </wps:spPr>
                        <wps:txbx>
                          <w:txbxContent>
                            <w:p w14:paraId="3353C775" w14:textId="25923A9E" w:rsidR="00385A39" w:rsidRPr="00134ACC" w:rsidRDefault="00385A39" w:rsidP="00B635A5">
                              <w:pPr>
                                <w:rPr>
                                  <w:b/>
                                  <w:color w:val="FFFFFF" w:themeColor="background1"/>
                                </w:rPr>
                              </w:pPr>
                              <w:r w:rsidRPr="00134ACC">
                                <w:rPr>
                                  <w:b/>
                                  <w:color w:val="FFFFFF" w:themeColor="background1"/>
                                </w:rPr>
                                <w:t xml:space="preserve">Resource </w:t>
                              </w:r>
                              <w:r>
                                <w:rPr>
                                  <w:b/>
                                  <w:color w:val="FFFFFF" w:themeColor="background1"/>
                                </w:rPr>
                                <w:t>8.30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2E2DE68A" id="Group 98" o:spid="_x0000_s1134" style="position:absolute;margin-left:0;margin-top:2.25pt;width:111.65pt;height:33pt;z-index:252189184;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">
                <v:shape id="Arrow: Pentagon 99" o:spid="_x0000_s1135"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9B08YA&#10;AADbAAAADwAAAGRycy9kb3ducmV2LnhtbESPQWvCQBSE70L/w/IKvYhuVJQmdRURLGJBbGzvr9nX&#10;JDX7NmRXE/vr3ULB4zAz3zDzZWcqcaHGlZYVjIYRCOLM6pJzBR/HzeAZhPPIGivLpOBKDpaLh94c&#10;E21bfqdL6nMRIOwSVFB4XydSuqwgg25oa+LgfdvGoA+yyaVusA1wU8lxFM2kwZLDQoE1rQvKTunZ&#10;KNjsJ4fD9K3tv6b1z242+s2/6LNV6umxW72A8NT5e/i/vdUK4hj+voQfIB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W9B08YAAADbAAAADwAAAAAAAAAAAAAAAACYAgAAZHJz&#10;L2Rvd25yZXYueG1sUEsFBgAAAAAEAAQA9QAAAIsDAAAAAA==&#10;" adj="17982" filled="f" stroked="f" strokeweight="1pt"/>
                <v:shape id="Text Box 100" o:spid="_x0000_s1136" type="#_x0000_t202" style="position:absolute;top:698;width:11028;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QKA8cA&#10;AADcAAAADwAAAGRycy9kb3ducmV2LnhtbESPzWvCQBDF7wX/h2WE3upGoUVSNyIBaRF78OPS2zQ7&#10;+aDZ2ZhdNfav7xwEbzO8N+/9ZrEcXKsu1IfGs4HpJAFFXHjbcGXgeFi/zEGFiGyx9UwGbhRgmY2e&#10;Fphaf+UdXfaxUhLCIUUDdYxdqnUoanIYJr4jFq30vcMoa19p2+NVwl2rZ0nyph02LA01dpTXVPzu&#10;z87AJl9/4e5n5uZ/bf6xLVfd6fj9aszzeFi9g4o0xIf5fv1pBT8RfHlGJt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mUCgPHAAAA3AAAAA8AAAAAAAAAAAAAAAAAmAIAAGRy&#10;cy9kb3ducmV2LnhtbFBLBQYAAAAABAAEAPUAAACMAwAAAAA=&#10;" filled="f" stroked="f" strokeweight=".5pt">
                  <v:textbox>
                    <w:txbxContent>
                      <w:p w14:paraId="3353C775" w14:textId="25923A9E" w:rsidR="00385A39" w:rsidRPr="00134ACC" w:rsidRDefault="00385A39" w:rsidP="00B635A5">
                        <w:pPr>
                          <w:rPr>
                            <w:b/>
                            <w:color w:val="FFFFFF" w:themeColor="background1"/>
                          </w:rPr>
                        </w:pPr>
                        <w:r w:rsidRPr="00134ACC">
                          <w:rPr>
                            <w:b/>
                            <w:color w:val="FFFFFF" w:themeColor="background1"/>
                          </w:rPr>
                          <w:t xml:space="preserve">Resource </w:t>
                        </w:r>
                        <w:r>
                          <w:rPr>
                            <w:b/>
                            <w:color w:val="FFFFFF" w:themeColor="background1"/>
                          </w:rPr>
                          <w:t>8.30</w:t>
                        </w:r>
                      </w:p>
                    </w:txbxContent>
                  </v:textbox>
                </v:shape>
              </v:group>
            </w:pict>
          </mc:Fallback>
        </mc:AlternateContent>
      </w:r>
    </w:p>
    <w:p w14:paraId="098150A8" w14:textId="77777777" w:rsidR="00B635A5" w:rsidRPr="007B6E2D" w:rsidRDefault="00B635A5" w:rsidP="00B635A5">
      <w:pPr>
        <w:rPr>
          <w:rFonts w:cs="Arial"/>
          <w:b/>
          <w:color w:val="033896"/>
        </w:rPr>
      </w:pPr>
      <w:r>
        <w:rPr>
          <w:rFonts w:cs="Arial"/>
        </w:rPr>
        <w:tab/>
      </w:r>
      <w:r>
        <w:rPr>
          <w:rFonts w:cs="Arial"/>
        </w:rPr>
        <w:tab/>
      </w:r>
      <w:r>
        <w:rPr>
          <w:rFonts w:cs="Arial"/>
        </w:rPr>
        <w:tab/>
      </w:r>
      <w:r>
        <w:rPr>
          <w:rFonts w:cs="Arial"/>
        </w:rPr>
        <w:tab/>
      </w:r>
      <w:r w:rsidRPr="007B6E2D">
        <w:rPr>
          <w:rFonts w:cs="Arial"/>
          <w:b/>
          <w:color w:val="033896"/>
        </w:rPr>
        <w:t>Thinking about how we learn</w:t>
      </w:r>
    </w:p>
    <w:p w14:paraId="2EFDD453" w14:textId="77777777" w:rsidR="003217E8" w:rsidRPr="00A91530" w:rsidRDefault="003217E8" w:rsidP="00B635A5"/>
    <w:p w14:paraId="2188A46A" w14:textId="58AE4BDB" w:rsidR="000F592C" w:rsidRDefault="00881BE6" w:rsidP="00B635A5">
      <w:r w:rsidRPr="00A91530">
        <w:t>The trainer should g</w:t>
      </w:r>
      <w:r w:rsidR="00133555" w:rsidRPr="00A91530">
        <w:t xml:space="preserve">ive out </w:t>
      </w:r>
      <w:r w:rsidR="00133555" w:rsidRPr="00447083">
        <w:rPr>
          <w:b/>
          <w:color w:val="033896"/>
        </w:rPr>
        <w:t>Resource 8.</w:t>
      </w:r>
      <w:r w:rsidR="0098564A" w:rsidRPr="00447083">
        <w:rPr>
          <w:b/>
          <w:color w:val="033896"/>
        </w:rPr>
        <w:t>30</w:t>
      </w:r>
      <w:r w:rsidR="00133555" w:rsidRPr="00A91530">
        <w:t xml:space="preserve"> to </w:t>
      </w:r>
      <w:r w:rsidR="00FF225D">
        <w:t>teachers</w:t>
      </w:r>
      <w:r w:rsidR="00133555" w:rsidRPr="00A91530">
        <w:t xml:space="preserve"> in small groups and ask them to read the information and </w:t>
      </w:r>
      <w:r w:rsidR="00400081" w:rsidRPr="00A91530">
        <w:t xml:space="preserve">then carry out </w:t>
      </w:r>
      <w:r w:rsidR="00133555" w:rsidRPr="00A91530">
        <w:t xml:space="preserve">the task. This should take no more than 5-10 minutes. </w:t>
      </w:r>
    </w:p>
    <w:p w14:paraId="325FA3E0" w14:textId="77777777" w:rsidR="00B635A5" w:rsidRPr="000F592C" w:rsidRDefault="00B635A5" w:rsidP="00B635A5"/>
    <w:p w14:paraId="5FA65DAB" w14:textId="0D9D918F" w:rsidR="00041183" w:rsidRDefault="00133555" w:rsidP="00B635A5">
      <w:r w:rsidRPr="00A91530">
        <w:t xml:space="preserve">The trainer should </w:t>
      </w:r>
      <w:r w:rsidR="00400081" w:rsidRPr="00A91530">
        <w:t xml:space="preserve">then </w:t>
      </w:r>
      <w:r w:rsidRPr="00A91530">
        <w:t xml:space="preserve">ask one group to share what they decided </w:t>
      </w:r>
      <w:r w:rsidRPr="000B3F21">
        <w:t xml:space="preserve">were the sections about </w:t>
      </w:r>
      <w:r w:rsidRPr="00B635A5">
        <w:rPr>
          <w:b/>
          <w:bCs/>
        </w:rPr>
        <w:t>‘how’</w:t>
      </w:r>
      <w:r w:rsidRPr="000B3F21">
        <w:t xml:space="preserve"> </w:t>
      </w:r>
      <w:r w:rsidR="008C3F09" w:rsidRPr="000B3F21">
        <w:t>t</w:t>
      </w:r>
      <w:r w:rsidR="0075249B" w:rsidRPr="000B3F21">
        <w:t xml:space="preserve">he </w:t>
      </w:r>
      <w:r w:rsidR="008C3F09" w:rsidRPr="000B3F21">
        <w:t xml:space="preserve">girl </w:t>
      </w:r>
      <w:r w:rsidR="0075249B" w:rsidRPr="000B3F21">
        <w:t xml:space="preserve">learned </w:t>
      </w:r>
      <w:r w:rsidRPr="000B3F21">
        <w:t xml:space="preserve">and which were about </w:t>
      </w:r>
      <w:r w:rsidRPr="00B635A5">
        <w:rPr>
          <w:b/>
          <w:bCs/>
        </w:rPr>
        <w:t>‘what’</w:t>
      </w:r>
      <w:r w:rsidRPr="000B3F21">
        <w:t xml:space="preserve"> </w:t>
      </w:r>
      <w:r w:rsidR="0075249B" w:rsidRPr="000B3F21">
        <w:t xml:space="preserve">she learned </w:t>
      </w:r>
      <w:r w:rsidRPr="000B3F21">
        <w:t xml:space="preserve">(as explained in the task). </w:t>
      </w:r>
      <w:r w:rsidR="008C3F09" w:rsidRPr="000B3F21">
        <w:t xml:space="preserve">The other groups </w:t>
      </w:r>
      <w:r w:rsidR="00E512D5" w:rsidRPr="000B3F21">
        <w:t>should d</w:t>
      </w:r>
      <w:r w:rsidRPr="000B3F21">
        <w:t>iscuss</w:t>
      </w:r>
      <w:r w:rsidR="00E512D5" w:rsidRPr="000B3F21">
        <w:t xml:space="preserve"> the ideas</w:t>
      </w:r>
      <w:r w:rsidRPr="000B3F21">
        <w:t>, seeing if everyone agrees.</w:t>
      </w:r>
      <w:r w:rsidR="00041183" w:rsidRPr="000B3F21">
        <w:t xml:space="preserve"> </w:t>
      </w:r>
    </w:p>
    <w:p w14:paraId="70E5CA14" w14:textId="77777777" w:rsidR="00A124EB" w:rsidRDefault="00A124EB" w:rsidP="00B635A5"/>
    <w:p w14:paraId="59D5064B" w14:textId="52E63FA2" w:rsidR="00D73F31" w:rsidRPr="000F592C" w:rsidRDefault="00A34766" w:rsidP="001E129E">
      <w:pPr>
        <w:spacing w:after="120"/>
        <w:rPr>
          <w:b/>
          <w:bCs/>
          <w:sz w:val="32"/>
          <w:szCs w:val="32"/>
        </w:rPr>
      </w:pPr>
      <w:r w:rsidRPr="000F592C">
        <w:rPr>
          <w:b/>
          <w:bCs/>
          <w:sz w:val="32"/>
          <w:szCs w:val="32"/>
        </w:rPr>
        <w:t>Note for trainers</w:t>
      </w:r>
      <w:r w:rsidR="00D73F31" w:rsidRPr="000F592C">
        <w:rPr>
          <w:b/>
          <w:bCs/>
          <w:sz w:val="32"/>
          <w:szCs w:val="32"/>
        </w:rPr>
        <w:t>:</w:t>
      </w:r>
    </w:p>
    <w:p w14:paraId="2D5CEDFB" w14:textId="66240F9A" w:rsidR="00D73F31" w:rsidRPr="005D12BB" w:rsidRDefault="00D73F31" w:rsidP="00773DBD">
      <w:pPr>
        <w:pStyle w:val="ListParagraph"/>
        <w:numPr>
          <w:ilvl w:val="0"/>
          <w:numId w:val="19"/>
        </w:numPr>
        <w:spacing w:after="120"/>
        <w:ind w:left="360"/>
        <w:contextualSpacing w:val="0"/>
        <w:rPr>
          <w:szCs w:val="21"/>
        </w:rPr>
      </w:pPr>
      <w:r w:rsidRPr="00B635A5">
        <w:rPr>
          <w:b/>
          <w:bCs/>
          <w:szCs w:val="21"/>
        </w:rPr>
        <w:t>What</w:t>
      </w:r>
      <w:r w:rsidRPr="005D12BB">
        <w:rPr>
          <w:szCs w:val="21"/>
        </w:rPr>
        <w:t xml:space="preserve"> </w:t>
      </w:r>
      <w:r w:rsidR="00E512D5" w:rsidRPr="005D12BB">
        <w:rPr>
          <w:szCs w:val="21"/>
        </w:rPr>
        <w:t>t</w:t>
      </w:r>
      <w:r w:rsidRPr="005D12BB">
        <w:rPr>
          <w:szCs w:val="21"/>
        </w:rPr>
        <w:t>he</w:t>
      </w:r>
      <w:r w:rsidR="00E512D5" w:rsidRPr="005D12BB">
        <w:rPr>
          <w:szCs w:val="21"/>
        </w:rPr>
        <w:t xml:space="preserve"> girl</w:t>
      </w:r>
      <w:r w:rsidRPr="005D12BB">
        <w:rPr>
          <w:szCs w:val="21"/>
        </w:rPr>
        <w:t xml:space="preserve"> learnt was </w:t>
      </w:r>
      <w:r w:rsidR="008868E2" w:rsidRPr="005D12BB">
        <w:rPr>
          <w:szCs w:val="21"/>
        </w:rPr>
        <w:t>three</w:t>
      </w:r>
      <w:r w:rsidR="001710B9" w:rsidRPr="005D12BB">
        <w:rPr>
          <w:szCs w:val="21"/>
        </w:rPr>
        <w:t xml:space="preserve"> </w:t>
      </w:r>
      <w:r w:rsidRPr="005D12BB">
        <w:rPr>
          <w:szCs w:val="21"/>
        </w:rPr>
        <w:t>local factors influencing climate change (</w:t>
      </w:r>
      <w:r w:rsidR="0075249B" w:rsidRPr="005D12BB">
        <w:rPr>
          <w:szCs w:val="21"/>
        </w:rPr>
        <w:t>but she couldn’t explain them</w:t>
      </w:r>
      <w:r w:rsidR="008868E2" w:rsidRPr="005D12BB">
        <w:rPr>
          <w:szCs w:val="21"/>
        </w:rPr>
        <w:t xml:space="preserve"> properly)</w:t>
      </w:r>
    </w:p>
    <w:p w14:paraId="17C98A8E" w14:textId="5F7F18AA" w:rsidR="00133555" w:rsidRPr="005D12BB" w:rsidRDefault="00D73F31" w:rsidP="00773DBD">
      <w:pPr>
        <w:pStyle w:val="ListParagraph"/>
        <w:numPr>
          <w:ilvl w:val="0"/>
          <w:numId w:val="19"/>
        </w:numPr>
        <w:ind w:left="360"/>
        <w:contextualSpacing w:val="0"/>
        <w:rPr>
          <w:szCs w:val="21"/>
        </w:rPr>
      </w:pPr>
      <w:r w:rsidRPr="00B635A5">
        <w:rPr>
          <w:b/>
          <w:bCs/>
          <w:szCs w:val="21"/>
        </w:rPr>
        <w:t>H</w:t>
      </w:r>
      <w:r w:rsidR="00041183" w:rsidRPr="00B635A5">
        <w:rPr>
          <w:b/>
          <w:bCs/>
          <w:szCs w:val="21"/>
        </w:rPr>
        <w:t>ow</w:t>
      </w:r>
      <w:r w:rsidRPr="005D12BB">
        <w:rPr>
          <w:szCs w:val="21"/>
        </w:rPr>
        <w:t xml:space="preserve"> she learnt was </w:t>
      </w:r>
      <w:r w:rsidR="008868E2" w:rsidRPr="005D12BB">
        <w:rPr>
          <w:szCs w:val="21"/>
        </w:rPr>
        <w:t>through</w:t>
      </w:r>
      <w:r w:rsidR="007551B1" w:rsidRPr="005D12BB">
        <w:rPr>
          <w:szCs w:val="21"/>
        </w:rPr>
        <w:t xml:space="preserve"> </w:t>
      </w:r>
      <w:r w:rsidR="00257717" w:rsidRPr="005D12BB">
        <w:rPr>
          <w:szCs w:val="21"/>
        </w:rPr>
        <w:t>finding somewhere quiet, keeping on writing</w:t>
      </w:r>
      <w:r w:rsidR="008868E2" w:rsidRPr="005D12BB">
        <w:rPr>
          <w:szCs w:val="21"/>
        </w:rPr>
        <w:t xml:space="preserve"> and crossing out words and putting in new ones</w:t>
      </w:r>
      <w:r w:rsidR="007551B1" w:rsidRPr="005D12BB">
        <w:rPr>
          <w:szCs w:val="21"/>
        </w:rPr>
        <w:t xml:space="preserve"> </w:t>
      </w:r>
      <w:r w:rsidR="008868E2" w:rsidRPr="005D12BB">
        <w:rPr>
          <w:szCs w:val="21"/>
        </w:rPr>
        <w:t xml:space="preserve">(but she was nervous doing it that way </w:t>
      </w:r>
      <w:r w:rsidR="007551B1" w:rsidRPr="005D12BB">
        <w:rPr>
          <w:szCs w:val="21"/>
        </w:rPr>
        <w:t>without a plan or knowing what to do</w:t>
      </w:r>
      <w:r w:rsidR="008868E2" w:rsidRPr="005D12BB">
        <w:rPr>
          <w:szCs w:val="21"/>
        </w:rPr>
        <w:t>, and she was</w:t>
      </w:r>
      <w:r w:rsidRPr="005D12BB">
        <w:rPr>
          <w:szCs w:val="21"/>
        </w:rPr>
        <w:t xml:space="preserve"> </w:t>
      </w:r>
      <w:r w:rsidR="00641789" w:rsidRPr="005D12BB">
        <w:rPr>
          <w:szCs w:val="21"/>
        </w:rPr>
        <w:t xml:space="preserve">crossing out words </w:t>
      </w:r>
      <w:r w:rsidR="007551B1" w:rsidRPr="005D12BB">
        <w:rPr>
          <w:szCs w:val="21"/>
        </w:rPr>
        <w:t>all the time</w:t>
      </w:r>
      <w:r w:rsidR="008868E2" w:rsidRPr="005D12BB">
        <w:rPr>
          <w:szCs w:val="21"/>
        </w:rPr>
        <w:t>)</w:t>
      </w:r>
    </w:p>
    <w:p w14:paraId="345D25D6" w14:textId="77777777" w:rsidR="00B635A5" w:rsidRDefault="00B635A5" w:rsidP="00B635A5">
      <w:pPr>
        <w:rPr>
          <w:rFonts w:cs="Arial"/>
          <w:szCs w:val="28"/>
        </w:rPr>
      </w:pPr>
    </w:p>
    <w:p w14:paraId="405FE482" w14:textId="07864320" w:rsidR="000F592C" w:rsidRDefault="00C33E75" w:rsidP="00B635A5">
      <w:pPr>
        <w:rPr>
          <w:rFonts w:cs="Arial"/>
          <w:szCs w:val="28"/>
        </w:rPr>
      </w:pPr>
      <w:r w:rsidRPr="000B3F21">
        <w:rPr>
          <w:rFonts w:cs="Arial"/>
          <w:szCs w:val="28"/>
        </w:rPr>
        <w:t>The trainer should then a</w:t>
      </w:r>
      <w:r w:rsidR="00133555" w:rsidRPr="000B3F21">
        <w:rPr>
          <w:rFonts w:cs="Arial"/>
          <w:szCs w:val="28"/>
        </w:rPr>
        <w:t xml:space="preserve">sk if </w:t>
      </w:r>
      <w:r w:rsidR="00FF225D">
        <w:rPr>
          <w:rFonts w:cs="Arial"/>
          <w:szCs w:val="28"/>
        </w:rPr>
        <w:t>teachers</w:t>
      </w:r>
      <w:r w:rsidR="00133555" w:rsidRPr="000B3F21">
        <w:rPr>
          <w:rFonts w:cs="Arial"/>
          <w:szCs w:val="28"/>
        </w:rPr>
        <w:t xml:space="preserve"> see the difference between thinking about </w:t>
      </w:r>
      <w:r w:rsidR="00133555" w:rsidRPr="000B3F21">
        <w:rPr>
          <w:rFonts w:cs="Arial"/>
          <w:b/>
          <w:bCs/>
          <w:szCs w:val="28"/>
        </w:rPr>
        <w:t>what</w:t>
      </w:r>
      <w:r w:rsidR="00133555" w:rsidRPr="000B3F21">
        <w:rPr>
          <w:rFonts w:cs="Arial"/>
          <w:szCs w:val="28"/>
        </w:rPr>
        <w:t xml:space="preserve"> they </w:t>
      </w:r>
      <w:r w:rsidRPr="000B3F21">
        <w:rPr>
          <w:rFonts w:cs="Arial"/>
          <w:szCs w:val="28"/>
        </w:rPr>
        <w:t>are</w:t>
      </w:r>
      <w:r w:rsidR="00133555" w:rsidRPr="000B3F21">
        <w:rPr>
          <w:rFonts w:cs="Arial"/>
          <w:szCs w:val="28"/>
        </w:rPr>
        <w:t xml:space="preserve"> learning and </w:t>
      </w:r>
      <w:r w:rsidR="00133555" w:rsidRPr="000B3F21">
        <w:rPr>
          <w:rFonts w:cs="Arial"/>
          <w:b/>
          <w:bCs/>
          <w:szCs w:val="28"/>
        </w:rPr>
        <w:t>how</w:t>
      </w:r>
      <w:r w:rsidR="00133555" w:rsidRPr="000B3F21">
        <w:rPr>
          <w:rFonts w:cs="Arial"/>
          <w:szCs w:val="28"/>
        </w:rPr>
        <w:t xml:space="preserve"> they </w:t>
      </w:r>
      <w:r w:rsidRPr="000B3F21">
        <w:rPr>
          <w:rFonts w:cs="Arial"/>
          <w:szCs w:val="28"/>
        </w:rPr>
        <w:t>are</w:t>
      </w:r>
      <w:r w:rsidR="008868E2" w:rsidRPr="000B3F21">
        <w:rPr>
          <w:rFonts w:cs="Arial"/>
          <w:szCs w:val="28"/>
        </w:rPr>
        <w:t xml:space="preserve"> learning, </w:t>
      </w:r>
      <w:r w:rsidR="00133555" w:rsidRPr="000B3F21">
        <w:rPr>
          <w:rFonts w:cs="Arial"/>
          <w:szCs w:val="28"/>
        </w:rPr>
        <w:t>between the content of their stud</w:t>
      </w:r>
      <w:r w:rsidR="00641789" w:rsidRPr="000B3F21">
        <w:rPr>
          <w:rFonts w:cs="Arial"/>
          <w:szCs w:val="28"/>
        </w:rPr>
        <w:t>y and the process of doing it.</w:t>
      </w:r>
    </w:p>
    <w:p w14:paraId="1E5E492F" w14:textId="77777777" w:rsidR="00B635A5" w:rsidRPr="000B3F21" w:rsidRDefault="00B635A5" w:rsidP="00B635A5">
      <w:pPr>
        <w:rPr>
          <w:rFonts w:cs="Arial"/>
          <w:szCs w:val="28"/>
        </w:rPr>
      </w:pPr>
    </w:p>
    <w:p w14:paraId="3335B7EE" w14:textId="0C8987BE" w:rsidR="000F592C" w:rsidRDefault="00423D6A" w:rsidP="00B635A5">
      <w:pPr>
        <w:rPr>
          <w:rFonts w:cs="Arial"/>
          <w:bCs/>
          <w:color w:val="000000" w:themeColor="text1"/>
          <w:szCs w:val="28"/>
        </w:rPr>
      </w:pPr>
      <w:r w:rsidRPr="000B3F21">
        <w:rPr>
          <w:rFonts w:cs="Arial"/>
          <w:szCs w:val="28"/>
        </w:rPr>
        <w:t xml:space="preserve">Then, for about 5 minutes, </w:t>
      </w:r>
      <w:r w:rsidR="00E512D5" w:rsidRPr="000B3F21">
        <w:rPr>
          <w:rFonts w:cs="Arial"/>
          <w:szCs w:val="28"/>
        </w:rPr>
        <w:t xml:space="preserve">the </w:t>
      </w:r>
      <w:r w:rsidR="00E512D5" w:rsidRPr="00A91530">
        <w:rPr>
          <w:rFonts w:cs="Arial"/>
          <w:color w:val="000000" w:themeColor="text1"/>
          <w:szCs w:val="28"/>
        </w:rPr>
        <w:t xml:space="preserve">trainer should ask </w:t>
      </w:r>
      <w:r w:rsidR="00FF225D">
        <w:rPr>
          <w:rFonts w:cs="Arial"/>
          <w:color w:val="000000" w:themeColor="text1"/>
          <w:szCs w:val="28"/>
        </w:rPr>
        <w:t>teachers</w:t>
      </w:r>
      <w:r w:rsidR="00E512D5" w:rsidRPr="00A91530">
        <w:rPr>
          <w:rFonts w:cs="Arial"/>
          <w:color w:val="000000" w:themeColor="text1"/>
          <w:szCs w:val="28"/>
        </w:rPr>
        <w:t xml:space="preserve"> to </w:t>
      </w:r>
      <w:r w:rsidR="007551B1" w:rsidRPr="00A91530">
        <w:rPr>
          <w:rFonts w:cs="Arial"/>
          <w:color w:val="000000" w:themeColor="text1"/>
          <w:szCs w:val="28"/>
        </w:rPr>
        <w:t xml:space="preserve">discuss the second paragraph in the learner’s account in </w:t>
      </w:r>
      <w:r w:rsidR="0098564A" w:rsidRPr="00447083">
        <w:rPr>
          <w:rFonts w:cs="Arial"/>
          <w:b/>
          <w:color w:val="033896"/>
        </w:rPr>
        <w:t>Resource 8.30</w:t>
      </w:r>
      <w:r w:rsidR="00E512D5" w:rsidRPr="00447083">
        <w:rPr>
          <w:rFonts w:cs="Arial"/>
          <w:b/>
          <w:color w:val="033896"/>
        </w:rPr>
        <w:t>,</w:t>
      </w:r>
      <w:r w:rsidR="00A34766" w:rsidRPr="00A91530">
        <w:rPr>
          <w:rFonts w:cs="Arial"/>
          <w:color w:val="000000" w:themeColor="text1"/>
          <w:szCs w:val="28"/>
        </w:rPr>
        <w:t xml:space="preserve"> </w:t>
      </w:r>
      <w:r w:rsidR="00A34766" w:rsidRPr="00A91530">
        <w:rPr>
          <w:rFonts w:cs="Arial"/>
          <w:bCs/>
          <w:color w:val="000000" w:themeColor="text1"/>
          <w:szCs w:val="28"/>
        </w:rPr>
        <w:t xml:space="preserve">where she reflects on what to change about </w:t>
      </w:r>
      <w:r w:rsidR="00697CA8" w:rsidRPr="00A91530">
        <w:rPr>
          <w:rFonts w:cs="Arial"/>
          <w:b/>
          <w:color w:val="000000" w:themeColor="text1"/>
          <w:szCs w:val="28"/>
        </w:rPr>
        <w:t>how</w:t>
      </w:r>
      <w:r w:rsidR="00697CA8" w:rsidRPr="00A91530">
        <w:rPr>
          <w:rFonts w:cs="Arial"/>
          <w:bCs/>
          <w:color w:val="000000" w:themeColor="text1"/>
          <w:szCs w:val="28"/>
        </w:rPr>
        <w:t xml:space="preserve"> she learns</w:t>
      </w:r>
      <w:r w:rsidR="00A34766" w:rsidRPr="00A91530">
        <w:rPr>
          <w:rFonts w:cs="Arial"/>
          <w:bCs/>
          <w:color w:val="000000" w:themeColor="text1"/>
          <w:szCs w:val="28"/>
        </w:rPr>
        <w:t>.</w:t>
      </w:r>
      <w:r w:rsidR="00A87278" w:rsidRPr="00A91530">
        <w:rPr>
          <w:rFonts w:cs="Arial"/>
          <w:bCs/>
          <w:color w:val="000000" w:themeColor="text1"/>
          <w:szCs w:val="28"/>
        </w:rPr>
        <w:t xml:space="preserve"> </w:t>
      </w:r>
    </w:p>
    <w:p w14:paraId="4B937CB4" w14:textId="77777777" w:rsidR="00B635A5" w:rsidRPr="001E129E" w:rsidRDefault="00B635A5" w:rsidP="00B635A5">
      <w:pPr>
        <w:rPr>
          <w:rFonts w:cs="Arial"/>
          <w:bCs/>
          <w:color w:val="000000" w:themeColor="text1"/>
          <w:szCs w:val="28"/>
        </w:rPr>
      </w:pPr>
    </w:p>
    <w:p w14:paraId="12B53FE2" w14:textId="7423E06D" w:rsidR="000F592C" w:rsidRDefault="00E512D5" w:rsidP="00B635A5">
      <w:pPr>
        <w:rPr>
          <w:rFonts w:cs="Arial"/>
          <w:szCs w:val="28"/>
        </w:rPr>
      </w:pPr>
      <w:r w:rsidRPr="00A91530">
        <w:rPr>
          <w:rFonts w:cs="Arial"/>
          <w:color w:val="000000" w:themeColor="text1"/>
          <w:szCs w:val="28"/>
        </w:rPr>
        <w:t>The trainer should p</w:t>
      </w:r>
      <w:r w:rsidR="007551B1" w:rsidRPr="00A91530">
        <w:rPr>
          <w:rFonts w:cs="Arial"/>
          <w:color w:val="000000" w:themeColor="text1"/>
          <w:szCs w:val="28"/>
        </w:rPr>
        <w:t>oint out that o</w:t>
      </w:r>
      <w:r w:rsidR="00133555" w:rsidRPr="00A91530">
        <w:rPr>
          <w:rFonts w:cs="Arial"/>
          <w:color w:val="000000" w:themeColor="text1"/>
          <w:szCs w:val="28"/>
        </w:rPr>
        <w:t xml:space="preserve">nly when </w:t>
      </w:r>
      <w:r w:rsidR="007551B1" w:rsidRPr="00A91530">
        <w:rPr>
          <w:rFonts w:cs="Arial"/>
          <w:color w:val="000000" w:themeColor="text1"/>
          <w:szCs w:val="28"/>
        </w:rPr>
        <w:t>learners</w:t>
      </w:r>
      <w:r w:rsidR="00133555" w:rsidRPr="00A91530">
        <w:rPr>
          <w:rFonts w:cs="Arial"/>
          <w:color w:val="000000" w:themeColor="text1"/>
          <w:szCs w:val="28"/>
        </w:rPr>
        <w:t xml:space="preserve"> begin to examine the process are </w:t>
      </w:r>
      <w:r w:rsidR="007551B1" w:rsidRPr="00A91530">
        <w:rPr>
          <w:rFonts w:cs="Arial"/>
          <w:color w:val="000000" w:themeColor="text1"/>
          <w:szCs w:val="28"/>
        </w:rPr>
        <w:t>they</w:t>
      </w:r>
      <w:r w:rsidR="00133555" w:rsidRPr="00A91530">
        <w:rPr>
          <w:rFonts w:cs="Arial"/>
          <w:color w:val="000000" w:themeColor="text1"/>
          <w:szCs w:val="28"/>
        </w:rPr>
        <w:t xml:space="preserve"> likely to consider whether there might be </w:t>
      </w:r>
      <w:r w:rsidR="007551B1" w:rsidRPr="00A91530">
        <w:rPr>
          <w:rFonts w:cs="Arial"/>
          <w:color w:val="000000" w:themeColor="text1"/>
          <w:szCs w:val="28"/>
        </w:rPr>
        <w:t xml:space="preserve">other </w:t>
      </w:r>
      <w:r w:rsidR="00133555" w:rsidRPr="000B3F21">
        <w:rPr>
          <w:rFonts w:cs="Arial"/>
          <w:szCs w:val="28"/>
        </w:rPr>
        <w:t xml:space="preserve">more effective ways of studying. </w:t>
      </w:r>
      <w:r w:rsidR="007551B1" w:rsidRPr="000B3F21">
        <w:rPr>
          <w:rFonts w:cs="Arial"/>
          <w:szCs w:val="28"/>
        </w:rPr>
        <w:t>B</w:t>
      </w:r>
      <w:r w:rsidR="00133555" w:rsidRPr="000B3F21">
        <w:rPr>
          <w:rFonts w:cs="Arial"/>
          <w:szCs w:val="28"/>
        </w:rPr>
        <w:t>eing aware of the two dimensions of study</w:t>
      </w:r>
      <w:r w:rsidRPr="000B3F21">
        <w:rPr>
          <w:rFonts w:cs="Arial"/>
          <w:szCs w:val="28"/>
        </w:rPr>
        <w:t xml:space="preserve"> (</w:t>
      </w:r>
      <w:r w:rsidRPr="000B3F21">
        <w:rPr>
          <w:rFonts w:cs="Arial"/>
          <w:b/>
          <w:bCs/>
          <w:szCs w:val="28"/>
        </w:rPr>
        <w:t>what</w:t>
      </w:r>
      <w:r w:rsidRPr="000B3F21">
        <w:rPr>
          <w:rFonts w:cs="Arial"/>
          <w:szCs w:val="28"/>
        </w:rPr>
        <w:t xml:space="preserve"> they are learning and </w:t>
      </w:r>
      <w:r w:rsidRPr="000B3F21">
        <w:rPr>
          <w:rFonts w:cs="Arial"/>
          <w:b/>
          <w:bCs/>
          <w:szCs w:val="28"/>
        </w:rPr>
        <w:t>how</w:t>
      </w:r>
      <w:r w:rsidRPr="000B3F21">
        <w:rPr>
          <w:rFonts w:cs="Arial"/>
          <w:szCs w:val="28"/>
        </w:rPr>
        <w:t xml:space="preserve"> they are learning)</w:t>
      </w:r>
      <w:r w:rsidR="00133555" w:rsidRPr="000B3F21">
        <w:rPr>
          <w:rFonts w:cs="Arial"/>
          <w:szCs w:val="28"/>
        </w:rPr>
        <w:t xml:space="preserve"> and being able to analyse both of them is an important part of learning how to learn.</w:t>
      </w:r>
    </w:p>
    <w:p w14:paraId="1F65AA0A" w14:textId="77777777" w:rsidR="00B635A5" w:rsidRPr="00B44C13" w:rsidRDefault="00B635A5" w:rsidP="00B635A5">
      <w:pPr>
        <w:rPr>
          <w:rFonts w:cs="Arial"/>
          <w:szCs w:val="28"/>
        </w:rPr>
      </w:pPr>
    </w:p>
    <w:p w14:paraId="68D1DBFE" w14:textId="31E39CE9" w:rsidR="000F592C" w:rsidRDefault="00641789" w:rsidP="00B635A5">
      <w:pPr>
        <w:rPr>
          <w:szCs w:val="28"/>
        </w:rPr>
      </w:pPr>
      <w:r w:rsidRPr="000B3F21">
        <w:rPr>
          <w:szCs w:val="28"/>
        </w:rPr>
        <w:t>[</w:t>
      </w:r>
      <w:r w:rsidR="00C33E75" w:rsidRPr="000B3F21">
        <w:rPr>
          <w:szCs w:val="28"/>
        </w:rPr>
        <w:t xml:space="preserve">To emphasise this, </w:t>
      </w:r>
      <w:r w:rsidRPr="00B635A5">
        <w:rPr>
          <w:b/>
          <w:bCs/>
          <w:szCs w:val="28"/>
        </w:rPr>
        <w:t>if there is time,</w:t>
      </w:r>
      <w:r w:rsidRPr="000B3F21">
        <w:rPr>
          <w:szCs w:val="28"/>
        </w:rPr>
        <w:t xml:space="preserve"> </w:t>
      </w:r>
      <w:r w:rsidR="00C33E75" w:rsidRPr="000B3F21">
        <w:rPr>
          <w:szCs w:val="28"/>
        </w:rPr>
        <w:t xml:space="preserve">the trainer could ask </w:t>
      </w:r>
      <w:r w:rsidR="00FF225D">
        <w:rPr>
          <w:szCs w:val="28"/>
        </w:rPr>
        <w:t>teachers</w:t>
      </w:r>
      <w:r w:rsidR="00C33E75" w:rsidRPr="000B3F21">
        <w:rPr>
          <w:szCs w:val="28"/>
        </w:rPr>
        <w:t xml:space="preserve"> to t</w:t>
      </w:r>
      <w:r w:rsidR="00133555" w:rsidRPr="000B3F21">
        <w:rPr>
          <w:szCs w:val="28"/>
        </w:rPr>
        <w:t xml:space="preserve">hink back to an example of study </w:t>
      </w:r>
      <w:r w:rsidR="00C33E75" w:rsidRPr="000B3F21">
        <w:rPr>
          <w:szCs w:val="28"/>
        </w:rPr>
        <w:t>they</w:t>
      </w:r>
      <w:r w:rsidR="00133555" w:rsidRPr="000B3F21">
        <w:rPr>
          <w:szCs w:val="28"/>
        </w:rPr>
        <w:t xml:space="preserve"> have done in the past, or any fairly structured learning opportunity </w:t>
      </w:r>
      <w:r w:rsidR="00C33E75" w:rsidRPr="000B3F21">
        <w:rPr>
          <w:szCs w:val="28"/>
        </w:rPr>
        <w:t>they remember. They should f</w:t>
      </w:r>
      <w:r w:rsidR="00133555" w:rsidRPr="000B3F21">
        <w:rPr>
          <w:szCs w:val="28"/>
        </w:rPr>
        <w:t xml:space="preserve">ocus on a particular activity or task when </w:t>
      </w:r>
      <w:r w:rsidR="00C33E75" w:rsidRPr="000B3F21">
        <w:rPr>
          <w:szCs w:val="28"/>
        </w:rPr>
        <w:t>they</w:t>
      </w:r>
      <w:r w:rsidR="00133555" w:rsidRPr="000B3F21">
        <w:rPr>
          <w:szCs w:val="28"/>
        </w:rPr>
        <w:t xml:space="preserve"> were consciously engaged in learning. </w:t>
      </w:r>
      <w:r w:rsidR="00C33E75" w:rsidRPr="000B3F21">
        <w:rPr>
          <w:szCs w:val="28"/>
        </w:rPr>
        <w:t>Working in pairs, they should briefly tell their partner</w:t>
      </w:r>
      <w:r w:rsidR="00133555" w:rsidRPr="000B3F21">
        <w:rPr>
          <w:szCs w:val="28"/>
        </w:rPr>
        <w:t xml:space="preserve"> </w:t>
      </w:r>
      <w:r w:rsidR="00133555" w:rsidRPr="000B3F21">
        <w:rPr>
          <w:b/>
          <w:bCs/>
          <w:szCs w:val="28"/>
        </w:rPr>
        <w:t>what</w:t>
      </w:r>
      <w:r w:rsidR="00133555" w:rsidRPr="000B3F21">
        <w:rPr>
          <w:szCs w:val="28"/>
        </w:rPr>
        <w:t xml:space="preserve"> </w:t>
      </w:r>
      <w:r w:rsidR="00C33E75" w:rsidRPr="000B3F21">
        <w:rPr>
          <w:szCs w:val="28"/>
        </w:rPr>
        <w:t>they</w:t>
      </w:r>
      <w:r w:rsidR="00133555" w:rsidRPr="000B3F21">
        <w:rPr>
          <w:szCs w:val="28"/>
        </w:rPr>
        <w:t xml:space="preserve"> were learning </w:t>
      </w:r>
      <w:r w:rsidR="00E512D5" w:rsidRPr="000B3F21">
        <w:rPr>
          <w:szCs w:val="28"/>
        </w:rPr>
        <w:t>–</w:t>
      </w:r>
      <w:r w:rsidR="00133555" w:rsidRPr="000B3F21">
        <w:rPr>
          <w:szCs w:val="28"/>
        </w:rPr>
        <w:t xml:space="preserve"> what was the subject, topic or task? Having reminded </w:t>
      </w:r>
      <w:r w:rsidR="00C33E75" w:rsidRPr="000B3F21">
        <w:rPr>
          <w:szCs w:val="28"/>
        </w:rPr>
        <w:t>themselves</w:t>
      </w:r>
      <w:r w:rsidR="00133555" w:rsidRPr="000B3F21">
        <w:rPr>
          <w:szCs w:val="28"/>
        </w:rPr>
        <w:t xml:space="preserve"> of that, </w:t>
      </w:r>
      <w:r w:rsidR="00C33E75" w:rsidRPr="000B3F21">
        <w:rPr>
          <w:szCs w:val="28"/>
        </w:rPr>
        <w:t>they should then briefly recall</w:t>
      </w:r>
      <w:r w:rsidR="00133555" w:rsidRPr="000B3F21">
        <w:rPr>
          <w:szCs w:val="28"/>
        </w:rPr>
        <w:t xml:space="preserve"> </w:t>
      </w:r>
      <w:r w:rsidR="00133555" w:rsidRPr="000B3F21">
        <w:rPr>
          <w:b/>
          <w:bCs/>
          <w:szCs w:val="28"/>
        </w:rPr>
        <w:t>how</w:t>
      </w:r>
      <w:r w:rsidR="00133555" w:rsidRPr="000B3F21">
        <w:rPr>
          <w:szCs w:val="28"/>
        </w:rPr>
        <w:t xml:space="preserve"> </w:t>
      </w:r>
      <w:r w:rsidR="00C33E75" w:rsidRPr="000B3F21">
        <w:rPr>
          <w:szCs w:val="28"/>
        </w:rPr>
        <w:t>they learnt it</w:t>
      </w:r>
      <w:r w:rsidR="00133555" w:rsidRPr="000B3F21">
        <w:rPr>
          <w:szCs w:val="28"/>
        </w:rPr>
        <w:t>.</w:t>
      </w:r>
      <w:r w:rsidRPr="000B3F21">
        <w:rPr>
          <w:szCs w:val="28"/>
        </w:rPr>
        <w:t>]</w:t>
      </w:r>
    </w:p>
    <w:p w14:paraId="17B272BE" w14:textId="77777777" w:rsidR="00B635A5" w:rsidRPr="000B3F21" w:rsidRDefault="00B635A5" w:rsidP="00B635A5">
      <w:pPr>
        <w:rPr>
          <w:szCs w:val="28"/>
        </w:rPr>
      </w:pPr>
    </w:p>
    <w:p w14:paraId="1ECC407B" w14:textId="121837D9" w:rsidR="00A87278" w:rsidRDefault="00423D6A" w:rsidP="00B635A5">
      <w:pPr>
        <w:rPr>
          <w:rFonts w:cs="Times New Roman"/>
          <w:color w:val="000000" w:themeColor="text1"/>
          <w:szCs w:val="28"/>
          <w:lang w:eastAsia="en-US"/>
        </w:rPr>
      </w:pPr>
      <w:r w:rsidRPr="000B3F21">
        <w:rPr>
          <w:rFonts w:cs="Arial"/>
          <w:szCs w:val="28"/>
        </w:rPr>
        <w:t>Finally</w:t>
      </w:r>
      <w:r w:rsidR="00400081" w:rsidRPr="000B3F21">
        <w:rPr>
          <w:rFonts w:cs="Arial"/>
          <w:szCs w:val="28"/>
        </w:rPr>
        <w:t>,</w:t>
      </w:r>
      <w:r w:rsidRPr="000B3F21">
        <w:rPr>
          <w:rFonts w:cs="Arial"/>
          <w:szCs w:val="28"/>
        </w:rPr>
        <w:t xml:space="preserve"> the</w:t>
      </w:r>
      <w:r w:rsidR="003217E8" w:rsidRPr="000B3F21">
        <w:rPr>
          <w:rFonts w:cs="Arial"/>
          <w:szCs w:val="28"/>
        </w:rPr>
        <w:t xml:space="preserve"> trainer</w:t>
      </w:r>
      <w:r w:rsidR="009B76D1" w:rsidRPr="000B3F21">
        <w:rPr>
          <w:rFonts w:cs="Arial"/>
          <w:szCs w:val="28"/>
        </w:rPr>
        <w:t xml:space="preserve"> should </w:t>
      </w:r>
      <w:r w:rsidR="00174D2F" w:rsidRPr="000B3F21">
        <w:rPr>
          <w:rFonts w:cs="Arial"/>
          <w:szCs w:val="28"/>
        </w:rPr>
        <w:t>emphasise</w:t>
      </w:r>
      <w:r w:rsidR="009B76D1" w:rsidRPr="000B3F21">
        <w:rPr>
          <w:rFonts w:cs="Arial"/>
          <w:szCs w:val="28"/>
        </w:rPr>
        <w:t xml:space="preserve"> that </w:t>
      </w:r>
      <w:r w:rsidR="009B76D1" w:rsidRPr="000B3F21">
        <w:rPr>
          <w:rFonts w:cs="Times New Roman"/>
          <w:szCs w:val="28"/>
          <w:lang w:eastAsia="en-US"/>
        </w:rPr>
        <w:t>t</w:t>
      </w:r>
      <w:r w:rsidR="00F31C1A" w:rsidRPr="000B3F21">
        <w:rPr>
          <w:rFonts w:cs="Times New Roman"/>
          <w:szCs w:val="28"/>
          <w:lang w:eastAsia="en-US"/>
        </w:rPr>
        <w:t xml:space="preserve">here is </w:t>
      </w:r>
      <w:r w:rsidR="00F31C1A" w:rsidRPr="009F7357">
        <w:rPr>
          <w:rFonts w:cs="Times New Roman"/>
          <w:b/>
          <w:bCs/>
          <w:szCs w:val="28"/>
          <w:lang w:eastAsia="en-US"/>
        </w:rPr>
        <w:t>no single method of learning that guarantees success</w:t>
      </w:r>
      <w:r w:rsidR="00F31C1A" w:rsidRPr="000B3F21">
        <w:rPr>
          <w:rFonts w:cs="Times New Roman"/>
          <w:szCs w:val="28"/>
          <w:lang w:eastAsia="en-US"/>
        </w:rPr>
        <w:t xml:space="preserve">. </w:t>
      </w:r>
      <w:r w:rsidR="00F31C1A" w:rsidRPr="00A91530">
        <w:rPr>
          <w:rFonts w:cs="Times New Roman"/>
          <w:color w:val="000000" w:themeColor="text1"/>
          <w:szCs w:val="28"/>
          <w:lang w:eastAsia="en-US"/>
        </w:rPr>
        <w:t xml:space="preserve">What works best for </w:t>
      </w:r>
      <w:r w:rsidR="00591E9B" w:rsidRPr="00A91530">
        <w:rPr>
          <w:rFonts w:cs="Times New Roman"/>
          <w:color w:val="000000" w:themeColor="text1"/>
          <w:szCs w:val="28"/>
          <w:lang w:eastAsia="en-US"/>
        </w:rPr>
        <w:t>one of us</w:t>
      </w:r>
      <w:r w:rsidR="00F31C1A" w:rsidRPr="00A91530">
        <w:rPr>
          <w:rFonts w:cs="Times New Roman"/>
          <w:color w:val="000000" w:themeColor="text1"/>
          <w:szCs w:val="28"/>
          <w:lang w:eastAsia="en-US"/>
        </w:rPr>
        <w:t xml:space="preserve"> will not necessarily be the same as the approach used by other </w:t>
      </w:r>
      <w:r w:rsidR="009B76D1" w:rsidRPr="00A91530">
        <w:rPr>
          <w:rFonts w:cs="Times New Roman"/>
          <w:color w:val="000000" w:themeColor="text1"/>
          <w:szCs w:val="28"/>
          <w:lang w:eastAsia="en-US"/>
        </w:rPr>
        <w:t>learners</w:t>
      </w:r>
      <w:r w:rsidR="00F31C1A" w:rsidRPr="00A91530">
        <w:rPr>
          <w:rFonts w:cs="Times New Roman"/>
          <w:color w:val="000000" w:themeColor="text1"/>
          <w:szCs w:val="28"/>
          <w:lang w:eastAsia="en-US"/>
        </w:rPr>
        <w:t xml:space="preserve">, even </w:t>
      </w:r>
      <w:r w:rsidR="00591E9B" w:rsidRPr="00A91530">
        <w:rPr>
          <w:rFonts w:cs="Times New Roman"/>
          <w:color w:val="000000" w:themeColor="text1"/>
          <w:szCs w:val="28"/>
          <w:lang w:eastAsia="en-US"/>
        </w:rPr>
        <w:t>when</w:t>
      </w:r>
      <w:r w:rsidR="00F31C1A" w:rsidRPr="00A91530">
        <w:rPr>
          <w:rFonts w:cs="Times New Roman"/>
          <w:color w:val="000000" w:themeColor="text1"/>
          <w:szCs w:val="28"/>
          <w:lang w:eastAsia="en-US"/>
        </w:rPr>
        <w:t xml:space="preserve"> studying the same </w:t>
      </w:r>
      <w:r w:rsidR="00591E9B" w:rsidRPr="00A91530">
        <w:rPr>
          <w:rFonts w:cs="Times New Roman"/>
          <w:color w:val="000000" w:themeColor="text1"/>
          <w:szCs w:val="28"/>
          <w:lang w:eastAsia="en-US"/>
        </w:rPr>
        <w:t>thing</w:t>
      </w:r>
      <w:r w:rsidRPr="00A91530">
        <w:rPr>
          <w:rFonts w:cs="Times New Roman"/>
          <w:color w:val="000000" w:themeColor="text1"/>
          <w:szCs w:val="28"/>
          <w:lang w:eastAsia="en-US"/>
        </w:rPr>
        <w:t>. We are all unique as learners</w:t>
      </w:r>
      <w:r w:rsidR="00F31C1A" w:rsidRPr="00A91530">
        <w:rPr>
          <w:rFonts w:cs="Times New Roman"/>
          <w:color w:val="000000" w:themeColor="text1"/>
          <w:szCs w:val="28"/>
          <w:lang w:eastAsia="en-US"/>
        </w:rPr>
        <w:t xml:space="preserve">. </w:t>
      </w:r>
      <w:r w:rsidR="006701A6" w:rsidRPr="00A91530">
        <w:rPr>
          <w:rFonts w:cs="Times New Roman"/>
          <w:color w:val="000000" w:themeColor="text1"/>
          <w:szCs w:val="28"/>
          <w:lang w:eastAsia="en-US"/>
        </w:rPr>
        <w:t>We</w:t>
      </w:r>
      <w:r w:rsidR="00F31C1A" w:rsidRPr="00A91530">
        <w:rPr>
          <w:rFonts w:cs="Times New Roman"/>
          <w:color w:val="000000" w:themeColor="text1"/>
          <w:szCs w:val="28"/>
          <w:lang w:eastAsia="en-US"/>
        </w:rPr>
        <w:t xml:space="preserve"> </w:t>
      </w:r>
      <w:r w:rsidR="009B76D1" w:rsidRPr="00A91530">
        <w:rPr>
          <w:rFonts w:cs="Times New Roman"/>
          <w:color w:val="000000" w:themeColor="text1"/>
          <w:szCs w:val="28"/>
          <w:lang w:eastAsia="en-US"/>
        </w:rPr>
        <w:t xml:space="preserve">need </w:t>
      </w:r>
      <w:r w:rsidR="00F31C1A" w:rsidRPr="00A91530">
        <w:rPr>
          <w:rFonts w:cs="Times New Roman"/>
          <w:color w:val="000000" w:themeColor="text1"/>
          <w:szCs w:val="28"/>
          <w:lang w:eastAsia="en-US"/>
        </w:rPr>
        <w:t>to fi</w:t>
      </w:r>
      <w:r w:rsidR="009B76D1" w:rsidRPr="00A91530">
        <w:rPr>
          <w:rFonts w:cs="Times New Roman"/>
          <w:color w:val="000000" w:themeColor="text1"/>
          <w:szCs w:val="28"/>
          <w:lang w:eastAsia="en-US"/>
        </w:rPr>
        <w:t xml:space="preserve">nd out what works best for </w:t>
      </w:r>
      <w:r w:rsidR="006701A6" w:rsidRPr="00A91530">
        <w:rPr>
          <w:rFonts w:cs="Times New Roman"/>
          <w:color w:val="000000" w:themeColor="text1"/>
          <w:szCs w:val="28"/>
          <w:lang w:eastAsia="en-US"/>
        </w:rPr>
        <w:t>us</w:t>
      </w:r>
      <w:r w:rsidR="009B76D1" w:rsidRPr="00A91530">
        <w:rPr>
          <w:rFonts w:cs="Times New Roman"/>
          <w:color w:val="000000" w:themeColor="text1"/>
          <w:szCs w:val="28"/>
          <w:lang w:eastAsia="en-US"/>
        </w:rPr>
        <w:t xml:space="preserve">, and it will be different for different purposes and contexts. </w:t>
      </w:r>
    </w:p>
    <w:p w14:paraId="46C4E4F1" w14:textId="77777777" w:rsidR="00B635A5" w:rsidRDefault="00B635A5" w:rsidP="00B635A5">
      <w:pPr>
        <w:rPr>
          <w:rFonts w:cs="Arial"/>
        </w:rPr>
      </w:pPr>
      <w:r>
        <w:rPr>
          <w:rFonts w:cs="Arial"/>
          <w:noProof/>
          <w:lang w:val="en-US" w:eastAsia="en-US"/>
        </w:rPr>
        <mc:AlternateContent>
          <mc:Choice Requires="wpg">
            <w:drawing>
              <wp:anchor distT="0" distB="0" distL="114300" distR="114300" simplePos="0" relativeHeight="252191232" behindDoc="0" locked="0" layoutInCell="1" allowOverlap="1" wp14:anchorId="6C23D399" wp14:editId="39EA8388">
                <wp:simplePos x="0" y="0"/>
                <wp:positionH relativeFrom="column">
                  <wp:posOffset>0</wp:posOffset>
                </wp:positionH>
                <wp:positionV relativeFrom="paragraph">
                  <wp:posOffset>28704</wp:posOffset>
                </wp:positionV>
                <wp:extent cx="1417899" cy="419100"/>
                <wp:effectExtent l="0" t="0" r="0" b="0"/>
                <wp:wrapNone/>
                <wp:docPr id="101" name="Group 101"/>
                <wp:cNvGraphicFramePr/>
                <a:graphic xmlns:a="http://schemas.openxmlformats.org/drawingml/2006/main">
                  <a:graphicData uri="http://schemas.microsoft.com/office/word/2010/wordprocessingGroup">
                    <wpg:wgp>
                      <wpg:cNvGrpSpPr/>
                      <wpg:grpSpPr>
                        <a:xfrm>
                          <a:off x="0" y="0"/>
                          <a:ext cx="1417899" cy="419100"/>
                          <a:chOff x="0" y="0"/>
                          <a:chExt cx="1250950" cy="419100"/>
                        </a:xfrm>
                        <a:solidFill>
                          <a:srgbClr val="346DB6"/>
                        </a:solidFill>
                      </wpg:grpSpPr>
                      <wps:wsp>
                        <wps:cNvPr id="103" name="Arrow: Pentagon 103"/>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 name="Text Box 104"/>
                        <wps:cNvSpPr txBox="1"/>
                        <wps:spPr>
                          <a:xfrm>
                            <a:off x="0" y="69850"/>
                            <a:ext cx="1102878" cy="273050"/>
                          </a:xfrm>
                          <a:prstGeom prst="rect">
                            <a:avLst/>
                          </a:prstGeom>
                          <a:grpFill/>
                          <a:ln w="6350">
                            <a:noFill/>
                          </a:ln>
                        </wps:spPr>
                        <wps:txbx>
                          <w:txbxContent>
                            <w:p w14:paraId="6458BF05" w14:textId="0257BC7B" w:rsidR="00385A39" w:rsidRPr="00134ACC" w:rsidRDefault="00385A39" w:rsidP="00B635A5">
                              <w:pPr>
                                <w:rPr>
                                  <w:b/>
                                  <w:color w:val="FFFFFF" w:themeColor="background1"/>
                                </w:rPr>
                              </w:pPr>
                              <w:r w:rsidRPr="00134ACC">
                                <w:rPr>
                                  <w:b/>
                                  <w:color w:val="FFFFFF" w:themeColor="background1"/>
                                </w:rPr>
                                <w:t xml:space="preserve">Resource </w:t>
                              </w:r>
                              <w:r>
                                <w:rPr>
                                  <w:b/>
                                  <w:color w:val="FFFFFF" w:themeColor="background1"/>
                                </w:rPr>
                                <w:t>8.31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6C23D399" id="Group 101" o:spid="_x0000_s1137" style="position:absolute;margin-left:0;margin-top:2.25pt;width:111.65pt;height:33pt;z-index:252191232;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">
                <v:shape id="Arrow: Pentagon 103" o:spid="_x0000_s1138"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jfwcQA&#10;AADcAAAADwAAAGRycy9kb3ducmV2LnhtbERPTWvCQBC9F/wPywi9lLqxopToJkjBUiyIxvY+Zsck&#10;mp0N2a2J/fVuQehtHu9zFmlvanGh1lWWFYxHEQji3OqKCwVf+9XzKwjnkTXWlknBlRykyeBhgbG2&#10;He/okvlChBB2MSoovW9iKV1ekkE3sg1x4I62NegDbAupW+xCuKnlSxTNpMGKQ0OJDb2VlJ+zH6Ng&#10;tZlst9PP7uk9a07r2fi3ONB3p9TjsF/OQXjq/b/47v7QYX40gb9nwgUyu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l438HEAAAA3AAAAA8AAAAAAAAAAAAAAAAAmAIAAGRycy9k&#10;b3ducmV2LnhtbFBLBQYAAAAABAAEAPUAAACJAwAAAAA=&#10;" adj="17982" filled="f" stroked="f" strokeweight="1pt"/>
                <v:shape id="Text Box 104" o:spid="_x0000_s1139" type="#_x0000_t202" style="position:absolute;top:698;width:11028;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8MAMQA&#10;AADcAAAADwAAAGRycy9kb3ducmV2LnhtbERPTWvCQBC9F/wPywje6qZiJaSuEgKhRdqDqZfeptkx&#10;Cc3Optmtif56tyB4m8f7nPV2NK04Ue8aywqe5hEI4tLqhisFh8/8MQbhPLLG1jIpOJOD7WbysMZE&#10;24H3dCp8JUIIuwQV1N53iZSurMmgm9uOOHBH2xv0AfaV1D0OIdy0chFFK2mw4dBQY0dZTeVP8WcU&#10;7LL8A/ffCxNf2uz1/Zh2v4evZ6Vm0zF9AeFp9Hfxzf2mw/xoCf/PhAvk5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avDADEAAAA3AAAAA8AAAAAAAAAAAAAAAAAmAIAAGRycy9k&#10;b3ducmV2LnhtbFBLBQYAAAAABAAEAPUAAACJAwAAAAA=&#10;" filled="f" stroked="f" strokeweight=".5pt">
                  <v:textbox>
                    <w:txbxContent>
                      <w:p w14:paraId="6458BF05" w14:textId="0257BC7B" w:rsidR="00385A39" w:rsidRPr="00134ACC" w:rsidRDefault="00385A39" w:rsidP="00B635A5">
                        <w:pPr>
                          <w:rPr>
                            <w:b/>
                            <w:color w:val="FFFFFF" w:themeColor="background1"/>
                          </w:rPr>
                        </w:pPr>
                        <w:r w:rsidRPr="00134ACC">
                          <w:rPr>
                            <w:b/>
                            <w:color w:val="FFFFFF" w:themeColor="background1"/>
                          </w:rPr>
                          <w:t xml:space="preserve">Resource </w:t>
                        </w:r>
                        <w:r>
                          <w:rPr>
                            <w:b/>
                            <w:color w:val="FFFFFF" w:themeColor="background1"/>
                          </w:rPr>
                          <w:t>8.31</w:t>
                        </w:r>
                      </w:p>
                    </w:txbxContent>
                  </v:textbox>
                </v:shape>
              </v:group>
            </w:pict>
          </mc:Fallback>
        </mc:AlternateContent>
      </w:r>
    </w:p>
    <w:p w14:paraId="4EB5AF5A" w14:textId="77777777" w:rsidR="00B635A5" w:rsidRPr="000F7695" w:rsidRDefault="00B635A5" w:rsidP="00B635A5">
      <w:pPr>
        <w:rPr>
          <w:rFonts w:cs="Arial"/>
          <w:b/>
          <w:color w:val="033896"/>
        </w:rPr>
      </w:pPr>
      <w:r>
        <w:rPr>
          <w:rFonts w:cs="Arial"/>
        </w:rPr>
        <w:tab/>
      </w:r>
      <w:r>
        <w:rPr>
          <w:rFonts w:cs="Arial"/>
        </w:rPr>
        <w:tab/>
      </w:r>
      <w:r>
        <w:rPr>
          <w:rFonts w:cs="Arial"/>
        </w:rPr>
        <w:tab/>
      </w:r>
      <w:r>
        <w:rPr>
          <w:rFonts w:cs="Arial"/>
        </w:rPr>
        <w:tab/>
      </w:r>
      <w:r w:rsidRPr="000F7695">
        <w:rPr>
          <w:rFonts w:cs="Arial"/>
          <w:b/>
          <w:color w:val="033896"/>
        </w:rPr>
        <w:t xml:space="preserve">Ways to promote reflection on learning </w:t>
      </w:r>
    </w:p>
    <w:p w14:paraId="4C091BCC" w14:textId="77777777" w:rsidR="00A124EB" w:rsidRDefault="00A124EB" w:rsidP="004458C9">
      <w:pPr>
        <w:rPr>
          <w:rFonts w:cs="Arial"/>
          <w:color w:val="000000" w:themeColor="text1"/>
          <w:szCs w:val="28"/>
        </w:rPr>
      </w:pPr>
    </w:p>
    <w:p w14:paraId="3CB910D9" w14:textId="2B98A08D" w:rsidR="004458C9" w:rsidRPr="00B635A5" w:rsidRDefault="00A87278" w:rsidP="004458C9">
      <w:pPr>
        <w:rPr>
          <w:rFonts w:cs="Times New Roman"/>
          <w:szCs w:val="28"/>
          <w:lang w:eastAsia="en-US"/>
        </w:rPr>
      </w:pPr>
      <w:r w:rsidRPr="00A91530">
        <w:rPr>
          <w:rFonts w:cs="Arial"/>
          <w:color w:val="000000" w:themeColor="text1"/>
          <w:szCs w:val="28"/>
        </w:rPr>
        <w:t xml:space="preserve">Give out </w:t>
      </w:r>
      <w:r w:rsidRPr="00447083">
        <w:rPr>
          <w:rFonts w:cs="Arial"/>
          <w:b/>
          <w:color w:val="033896"/>
        </w:rPr>
        <w:t xml:space="preserve">Resource </w:t>
      </w:r>
      <w:r w:rsidR="00641789" w:rsidRPr="00447083">
        <w:rPr>
          <w:rFonts w:cs="Arial"/>
          <w:b/>
          <w:color w:val="033896"/>
        </w:rPr>
        <w:t>8.3</w:t>
      </w:r>
      <w:r w:rsidR="00803188" w:rsidRPr="00447083">
        <w:rPr>
          <w:rFonts w:cs="Arial"/>
          <w:b/>
          <w:color w:val="033896"/>
        </w:rPr>
        <w:t>1</w:t>
      </w:r>
      <w:r w:rsidRPr="00A91530">
        <w:rPr>
          <w:rFonts w:cs="Arial"/>
          <w:color w:val="000000" w:themeColor="text1"/>
          <w:szCs w:val="28"/>
        </w:rPr>
        <w:t xml:space="preserve"> to </w:t>
      </w:r>
      <w:r w:rsidR="00FF225D">
        <w:rPr>
          <w:rFonts w:cs="Arial"/>
          <w:color w:val="000000" w:themeColor="text1"/>
          <w:szCs w:val="28"/>
        </w:rPr>
        <w:t>teachers</w:t>
      </w:r>
      <w:r w:rsidRPr="00A91530">
        <w:rPr>
          <w:rFonts w:cs="Arial"/>
          <w:color w:val="000000" w:themeColor="text1"/>
          <w:szCs w:val="28"/>
        </w:rPr>
        <w:t xml:space="preserve"> and ask them to read </w:t>
      </w:r>
      <w:r w:rsidR="00F555F4" w:rsidRPr="000B3F21">
        <w:rPr>
          <w:rFonts w:cs="Arial"/>
          <w:szCs w:val="28"/>
        </w:rPr>
        <w:t>through the ideas for encouraging their learners to reflect on their own learning. They should discuss these and also add any further ideas they may have.</w:t>
      </w:r>
    </w:p>
    <w:p w14:paraId="23DF51F5" w14:textId="343B30E6" w:rsidR="00F555F4" w:rsidRPr="00B44C13" w:rsidRDefault="00B635A5" w:rsidP="00375A23">
      <w:pPr>
        <w:pStyle w:val="Heading2"/>
      </w:pPr>
      <w:r w:rsidRPr="004A7203">
        <w:rPr>
          <w:rFonts w:cs="Arial"/>
          <w:noProof/>
          <w:lang w:val="en-US" w:eastAsia="en-US"/>
        </w:rPr>
        <mc:AlternateContent>
          <mc:Choice Requires="wps">
            <w:drawing>
              <wp:anchor distT="91440" distB="91440" distL="137160" distR="137160" simplePos="0" relativeHeight="251964928" behindDoc="0" locked="0" layoutInCell="0" allowOverlap="1" wp14:anchorId="0ECBC7DD" wp14:editId="74C4D3F7">
                <wp:simplePos x="0" y="0"/>
                <wp:positionH relativeFrom="margin">
                  <wp:posOffset>5250815</wp:posOffset>
                </wp:positionH>
                <wp:positionV relativeFrom="paragraph">
                  <wp:posOffset>242570</wp:posOffset>
                </wp:positionV>
                <wp:extent cx="431800" cy="539750"/>
                <wp:effectExtent l="3175" t="0" r="9525" b="9525"/>
                <wp:wrapSquare wrapText="bothSides"/>
                <wp:docPr id="251"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1800" cy="539750"/>
                        </a:xfrm>
                        <a:prstGeom prst="roundRect">
                          <a:avLst>
                            <a:gd name="adj" fmla="val 13032"/>
                          </a:avLst>
                        </a:prstGeom>
                        <a:solidFill>
                          <a:srgbClr val="346DB6"/>
                        </a:solidFill>
                      </wps:spPr>
                      <wps:txbx>
                        <w:txbxContent>
                          <w:p w14:paraId="76289A9E" w14:textId="77777777" w:rsidR="00385A39" w:rsidRPr="004A7203" w:rsidRDefault="00385A39" w:rsidP="00A64D99">
                            <w:pPr>
                              <w:jc w:val="center"/>
                              <w:rPr>
                                <w:rFonts w:eastAsiaTheme="majorEastAsia" w:cs="Calibri"/>
                                <w:b/>
                                <w:iCs/>
                                <w:color w:val="FFFFFF" w:themeColor="background1"/>
                                <w:szCs w:val="28"/>
                              </w:rPr>
                            </w:pPr>
                            <w:r>
                              <w:rPr>
                                <w:rFonts w:eastAsiaTheme="majorEastAsia" w:cs="Calibri"/>
                                <w:b/>
                                <w:iCs/>
                                <w:color w:val="FFFFFF" w:themeColor="background1"/>
                                <w:szCs w:val="28"/>
                              </w:rPr>
                              <w:t>Main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ECBC7DD" id="_x0000_s1140" style="position:absolute;margin-left:413.45pt;margin-top:19.1pt;width:34pt;height:42.5pt;rotation:90;z-index:251964928;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text;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" o:allowincell="f" fillcolor="#346db6" stroked="f">
                <v:textbox>
                  <w:txbxContent>
                    <w:p w14:paraId="76289A9E" w14:textId="77777777" w:rsidR="00385A39" w:rsidRPr="004A7203" w:rsidRDefault="00385A39" w:rsidP="00A64D99">
                      <w:pPr>
                        <w:jc w:val="center"/>
                        <w:rPr>
                          <w:rFonts w:eastAsiaTheme="majorEastAsia" w:cs="Calibri"/>
                          <w:b/>
                          <w:iCs/>
                          <w:color w:val="FFFFFF" w:themeColor="background1"/>
                          <w:szCs w:val="28"/>
                        </w:rPr>
                      </w:pPr>
                      <w:r>
                        <w:rPr>
                          <w:rFonts w:eastAsiaTheme="majorEastAsia" w:cs="Calibri"/>
                          <w:b/>
                          <w:iCs/>
                          <w:color w:val="FFFFFF" w:themeColor="background1"/>
                          <w:szCs w:val="28"/>
                        </w:rPr>
                        <w:t>Main</w:t>
                      </w:r>
                    </w:p>
                  </w:txbxContent>
                </v:textbox>
                <w10:wrap type="square" anchorx="margin"/>
              </v:roundrect>
            </w:pict>
          </mc:Fallback>
        </mc:AlternateContent>
      </w:r>
      <w:r w:rsidR="00F555F4" w:rsidRPr="00B44C13">
        <w:t>Activity 8.4b: Developing critical thinking skills</w:t>
      </w:r>
    </w:p>
    <w:p w14:paraId="05C81EFB" w14:textId="39A080DF" w:rsidR="00A87278" w:rsidRPr="00B44C13" w:rsidRDefault="00A91530" w:rsidP="00487218">
      <w:pPr>
        <w:rPr>
          <w:rFonts w:cs="Arial"/>
          <w:bCs/>
          <w:color w:val="033896"/>
        </w:rPr>
      </w:pPr>
      <w:r w:rsidRPr="00134ACC">
        <w:rPr>
          <w:rFonts w:cs="Arial"/>
          <w:bCs/>
          <w:color w:val="033896"/>
          <w:sz w:val="48"/>
          <w:szCs w:val="48"/>
        </w:rPr>
        <w:sym w:font="Wingdings" w:char="F0B9"/>
      </w:r>
      <w:r w:rsidR="00F555F4" w:rsidRPr="00A91530">
        <w:rPr>
          <w:rFonts w:cs="Arial"/>
          <w:bCs/>
          <w:color w:val="033896"/>
        </w:rPr>
        <w:t xml:space="preserve">   </w:t>
      </w:r>
      <w:r w:rsidR="00936C9E" w:rsidRPr="00A91530">
        <w:rPr>
          <w:rFonts w:cs="Arial"/>
          <w:bCs/>
          <w:color w:val="033896"/>
        </w:rPr>
        <w:t xml:space="preserve">25 </w:t>
      </w:r>
      <w:r w:rsidR="00F555F4" w:rsidRPr="00A91530">
        <w:rPr>
          <w:rFonts w:cs="Arial"/>
          <w:bCs/>
          <w:color w:val="033896"/>
        </w:rPr>
        <w:t>minutes</w:t>
      </w:r>
    </w:p>
    <w:p w14:paraId="03A02F5F" w14:textId="77777777" w:rsidR="00B635A5" w:rsidRDefault="00B635A5" w:rsidP="000969A5">
      <w:pPr>
        <w:pStyle w:val="NormalWeb"/>
        <w:rPr>
          <w:rFonts w:ascii="Calibri" w:hAnsi="Calibri" w:cs="Arial"/>
          <w:szCs w:val="28"/>
        </w:rPr>
      </w:pPr>
    </w:p>
    <w:p w14:paraId="60AC4E66" w14:textId="5DCFB002" w:rsidR="000969A5" w:rsidRPr="000B3F21" w:rsidRDefault="00AD52A0" w:rsidP="00B635A5">
      <w:pPr>
        <w:pStyle w:val="NormalWeb"/>
        <w:spacing w:after="120"/>
        <w:rPr>
          <w:rFonts w:ascii="Calibri" w:hAnsi="Calibri" w:cs="Arial"/>
          <w:szCs w:val="28"/>
        </w:rPr>
      </w:pPr>
      <w:r w:rsidRPr="000B3F21">
        <w:rPr>
          <w:rFonts w:ascii="Calibri" w:hAnsi="Calibri" w:cs="Arial"/>
          <w:szCs w:val="28"/>
        </w:rPr>
        <w:t>Reflecting on our own learning involves</w:t>
      </w:r>
      <w:r w:rsidR="002279C3" w:rsidRPr="000B3F21">
        <w:rPr>
          <w:rFonts w:ascii="Calibri" w:hAnsi="Calibri" w:cs="Arial"/>
          <w:szCs w:val="28"/>
        </w:rPr>
        <w:t>:</w:t>
      </w:r>
    </w:p>
    <w:p w14:paraId="71620F58" w14:textId="05BD4CE0" w:rsidR="002279C3" w:rsidRPr="005D12BB" w:rsidRDefault="006E0B60" w:rsidP="00773DBD">
      <w:pPr>
        <w:pStyle w:val="ListParagraph"/>
        <w:numPr>
          <w:ilvl w:val="0"/>
          <w:numId w:val="50"/>
        </w:numPr>
        <w:spacing w:after="120"/>
        <w:contextualSpacing w:val="0"/>
        <w:rPr>
          <w:szCs w:val="21"/>
        </w:rPr>
      </w:pPr>
      <w:r w:rsidRPr="000F592C">
        <w:rPr>
          <w:b/>
          <w:bCs/>
          <w:color w:val="033896"/>
          <w:szCs w:val="21"/>
        </w:rPr>
        <w:t>T</w:t>
      </w:r>
      <w:r w:rsidR="000969A5" w:rsidRPr="000F592C">
        <w:rPr>
          <w:b/>
          <w:bCs/>
          <w:color w:val="033896"/>
          <w:szCs w:val="21"/>
        </w:rPr>
        <w:t xml:space="preserve">hinking for a purpose </w:t>
      </w:r>
      <w:r w:rsidR="00550E20" w:rsidRPr="005D12BB">
        <w:rPr>
          <w:szCs w:val="21"/>
        </w:rPr>
        <w:t>–</w:t>
      </w:r>
      <w:r w:rsidR="000969A5" w:rsidRPr="005D12BB">
        <w:rPr>
          <w:szCs w:val="21"/>
        </w:rPr>
        <w:t xml:space="preserve"> in this </w:t>
      </w:r>
      <w:r w:rsidR="002279C3" w:rsidRPr="005D12BB">
        <w:rPr>
          <w:szCs w:val="21"/>
        </w:rPr>
        <w:t>case improving the way we learn</w:t>
      </w:r>
    </w:p>
    <w:p w14:paraId="4FE53976" w14:textId="4EBA770A" w:rsidR="002279C3" w:rsidRPr="005D12BB" w:rsidRDefault="006E0B60" w:rsidP="00773DBD">
      <w:pPr>
        <w:pStyle w:val="ListParagraph"/>
        <w:numPr>
          <w:ilvl w:val="0"/>
          <w:numId w:val="50"/>
        </w:numPr>
        <w:spacing w:after="120"/>
        <w:contextualSpacing w:val="0"/>
        <w:rPr>
          <w:szCs w:val="21"/>
        </w:rPr>
      </w:pPr>
      <w:r w:rsidRPr="000F592C">
        <w:rPr>
          <w:b/>
          <w:bCs/>
          <w:color w:val="033896"/>
          <w:szCs w:val="21"/>
        </w:rPr>
        <w:t>A</w:t>
      </w:r>
      <w:r w:rsidR="000969A5" w:rsidRPr="000F592C">
        <w:rPr>
          <w:b/>
          <w:bCs/>
          <w:color w:val="033896"/>
          <w:szCs w:val="21"/>
        </w:rPr>
        <w:t>nalysing</w:t>
      </w:r>
      <w:r w:rsidR="000F592C">
        <w:rPr>
          <w:szCs w:val="21"/>
        </w:rPr>
        <w:t xml:space="preserve"> - </w:t>
      </w:r>
      <w:r w:rsidR="000969A5" w:rsidRPr="005D12BB">
        <w:rPr>
          <w:szCs w:val="21"/>
        </w:rPr>
        <w:t>how</w:t>
      </w:r>
      <w:r w:rsidR="002279C3" w:rsidRPr="005D12BB">
        <w:rPr>
          <w:szCs w:val="21"/>
        </w:rPr>
        <w:t xml:space="preserve"> we learn and</w:t>
      </w:r>
      <w:r w:rsidR="000969A5" w:rsidRPr="005D12BB">
        <w:rPr>
          <w:szCs w:val="21"/>
        </w:rPr>
        <w:t xml:space="preserve"> making ju</w:t>
      </w:r>
      <w:r w:rsidR="002279C3" w:rsidRPr="005D12BB">
        <w:rPr>
          <w:szCs w:val="21"/>
        </w:rPr>
        <w:t>dgements on our own performance</w:t>
      </w:r>
    </w:p>
    <w:p w14:paraId="3A03DEC1" w14:textId="5ADEE374" w:rsidR="002279C3" w:rsidRPr="005D12BB" w:rsidRDefault="006E0B60" w:rsidP="00773DBD">
      <w:pPr>
        <w:pStyle w:val="ListParagraph"/>
        <w:numPr>
          <w:ilvl w:val="0"/>
          <w:numId w:val="50"/>
        </w:numPr>
        <w:ind w:left="357" w:hanging="357"/>
        <w:contextualSpacing w:val="0"/>
        <w:rPr>
          <w:szCs w:val="21"/>
        </w:rPr>
      </w:pPr>
      <w:r w:rsidRPr="000F592C">
        <w:rPr>
          <w:b/>
          <w:bCs/>
          <w:color w:val="033896"/>
          <w:szCs w:val="21"/>
        </w:rPr>
        <w:t>B</w:t>
      </w:r>
      <w:r w:rsidR="000969A5" w:rsidRPr="000F592C">
        <w:rPr>
          <w:b/>
          <w:bCs/>
          <w:color w:val="033896"/>
          <w:szCs w:val="21"/>
        </w:rPr>
        <w:t>eing critical</w:t>
      </w:r>
      <w:r w:rsidR="000969A5" w:rsidRPr="000F592C">
        <w:rPr>
          <w:color w:val="033896"/>
          <w:szCs w:val="21"/>
        </w:rPr>
        <w:t xml:space="preserve"> </w:t>
      </w:r>
      <w:r w:rsidR="00550E20" w:rsidRPr="005D12BB">
        <w:rPr>
          <w:szCs w:val="21"/>
        </w:rPr>
        <w:t>–</w:t>
      </w:r>
      <w:r w:rsidR="000969A5" w:rsidRPr="005D12BB">
        <w:rPr>
          <w:szCs w:val="21"/>
        </w:rPr>
        <w:t xml:space="preserve"> not in a negative way, but through questioning and </w:t>
      </w:r>
      <w:r w:rsidR="00550E20" w:rsidRPr="005D12BB">
        <w:rPr>
          <w:szCs w:val="21"/>
        </w:rPr>
        <w:t>examin</w:t>
      </w:r>
      <w:r w:rsidR="000969A5" w:rsidRPr="005D12BB">
        <w:rPr>
          <w:szCs w:val="21"/>
        </w:rPr>
        <w:t xml:space="preserve">ing what and how we learn. </w:t>
      </w:r>
    </w:p>
    <w:p w14:paraId="2D9FA9C2" w14:textId="77777777" w:rsidR="00B635A5" w:rsidRDefault="00B635A5" w:rsidP="002D5EE5">
      <w:pPr>
        <w:pStyle w:val="NormalWeb"/>
        <w:rPr>
          <w:rFonts w:ascii="Calibri" w:hAnsi="Calibri" w:cs="Arial"/>
          <w:szCs w:val="28"/>
          <w:lang w:eastAsia="en-US"/>
        </w:rPr>
      </w:pPr>
    </w:p>
    <w:p w14:paraId="5D57A7E2" w14:textId="4630F73E" w:rsidR="0023593E" w:rsidRDefault="00696708" w:rsidP="002D5EE5">
      <w:pPr>
        <w:pStyle w:val="NormalWeb"/>
        <w:rPr>
          <w:rFonts w:ascii="Calibri" w:eastAsia="Times New Roman" w:hAnsi="Calibri" w:cs="Arial"/>
          <w:szCs w:val="28"/>
        </w:rPr>
      </w:pPr>
      <w:r w:rsidRPr="000B3F21">
        <w:rPr>
          <w:rFonts w:ascii="Calibri" w:hAnsi="Calibri" w:cs="Arial"/>
          <w:szCs w:val="28"/>
          <w:lang w:eastAsia="en-US"/>
        </w:rPr>
        <w:t xml:space="preserve">Throughout their time at school, learners are expected to compare, contrast, evaluate, understand, organise, and classify information – in other words, think critically. This empowers them to make decisions and deal with problems confidently, which are essential skills in school and the rest of their lives. </w:t>
      </w:r>
      <w:r w:rsidR="00B635A5">
        <w:rPr>
          <w:rFonts w:ascii="Calibri" w:hAnsi="Calibri" w:cs="Arial"/>
          <w:szCs w:val="28"/>
          <w:lang w:eastAsia="en-US"/>
        </w:rPr>
        <w:t>M</w:t>
      </w:r>
      <w:r w:rsidRPr="000B3F21">
        <w:rPr>
          <w:rFonts w:ascii="Calibri" w:hAnsi="Calibri" w:cs="Arial"/>
          <w:szCs w:val="28"/>
        </w:rPr>
        <w:t xml:space="preserve">any people would say that the most important characteristic of an effective and independent learner in education is that they are capable of critical thinking </w:t>
      </w:r>
      <w:r w:rsidR="00EE273F" w:rsidRPr="000B3F21">
        <w:rPr>
          <w:rFonts w:ascii="Calibri" w:hAnsi="Calibri"/>
          <w:szCs w:val="28"/>
        </w:rPr>
        <w:t>–</w:t>
      </w:r>
      <w:r w:rsidRPr="000B3F21">
        <w:rPr>
          <w:rFonts w:ascii="Calibri" w:hAnsi="Calibri" w:cs="Arial"/>
          <w:szCs w:val="28"/>
        </w:rPr>
        <w:t xml:space="preserve"> actively challenging both themselves and others</w:t>
      </w:r>
      <w:r w:rsidRPr="000B3F21">
        <w:rPr>
          <w:rFonts w:ascii="Calibri" w:eastAsia="Times New Roman" w:hAnsi="Calibri" w:cs="Arial"/>
          <w:szCs w:val="28"/>
        </w:rPr>
        <w:t xml:space="preserve">. </w:t>
      </w:r>
    </w:p>
    <w:p w14:paraId="7A79ADBC" w14:textId="77777777" w:rsidR="00B635A5" w:rsidRPr="006321B5" w:rsidRDefault="00B635A5" w:rsidP="002D5EE5">
      <w:pPr>
        <w:pStyle w:val="NormalWeb"/>
        <w:rPr>
          <w:rFonts w:ascii="Calibri" w:eastAsia="Times New Roman" w:hAnsi="Calibri" w:cs="Arial"/>
          <w:szCs w:val="28"/>
        </w:rPr>
      </w:pPr>
    </w:p>
    <w:p w14:paraId="06D05E26" w14:textId="290AF850" w:rsidR="0023593E" w:rsidRDefault="0023593E" w:rsidP="002D5EE5">
      <w:pPr>
        <w:pStyle w:val="NormalWeb"/>
        <w:rPr>
          <w:rFonts w:ascii="Calibri" w:eastAsia="Times New Roman" w:hAnsi="Calibri" w:cs="Arial"/>
          <w:szCs w:val="28"/>
        </w:rPr>
      </w:pPr>
      <w:r w:rsidRPr="000B3F21">
        <w:rPr>
          <w:rFonts w:ascii="Calibri" w:eastAsia="Times New Roman" w:hAnsi="Calibri" w:cs="Arial"/>
          <w:szCs w:val="28"/>
        </w:rPr>
        <w:t>People do not necessarily become wiser a</w:t>
      </w:r>
      <w:r w:rsidR="006E0B60" w:rsidRPr="000B3F21">
        <w:rPr>
          <w:rFonts w:ascii="Calibri" w:eastAsia="Times New Roman" w:hAnsi="Calibri" w:cs="Arial"/>
          <w:szCs w:val="28"/>
        </w:rPr>
        <w:t xml:space="preserve">s they become older. The trainer needs to emphasise that </w:t>
      </w:r>
      <w:r w:rsidR="006E0B60" w:rsidRPr="000B3F21">
        <w:rPr>
          <w:rFonts w:ascii="Calibri" w:eastAsia="Times New Roman" w:hAnsi="Calibri" w:cs="Arial"/>
          <w:b/>
          <w:szCs w:val="28"/>
        </w:rPr>
        <w:t>t</w:t>
      </w:r>
      <w:r w:rsidRPr="000B3F21">
        <w:rPr>
          <w:rFonts w:ascii="Calibri" w:eastAsia="Times New Roman" w:hAnsi="Calibri" w:cs="Arial"/>
          <w:b/>
          <w:szCs w:val="28"/>
        </w:rPr>
        <w:t>hinking needs to be developed</w:t>
      </w:r>
      <w:r w:rsidRPr="000B3F21">
        <w:rPr>
          <w:rFonts w:ascii="Calibri" w:eastAsia="Times New Roman" w:hAnsi="Calibri" w:cs="Arial"/>
          <w:szCs w:val="28"/>
        </w:rPr>
        <w:t xml:space="preserve">, and learners gain from teaching methods </w:t>
      </w:r>
      <w:r w:rsidR="006E0B60" w:rsidRPr="000B3F21">
        <w:rPr>
          <w:rFonts w:ascii="Calibri" w:eastAsia="Times New Roman" w:hAnsi="Calibri" w:cs="Arial"/>
          <w:szCs w:val="28"/>
        </w:rPr>
        <w:t>focusing on</w:t>
      </w:r>
      <w:r w:rsidRPr="000B3F21">
        <w:rPr>
          <w:rFonts w:ascii="Calibri" w:eastAsia="Times New Roman" w:hAnsi="Calibri" w:cs="Arial"/>
          <w:szCs w:val="28"/>
        </w:rPr>
        <w:t xml:space="preserve"> the development of their thinking skills, </w:t>
      </w:r>
      <w:r w:rsidR="006E0B60" w:rsidRPr="000B3F21">
        <w:rPr>
          <w:rFonts w:ascii="Calibri" w:eastAsia="Times New Roman" w:hAnsi="Calibri" w:cs="Arial"/>
          <w:szCs w:val="28"/>
        </w:rPr>
        <w:t>engaging</w:t>
      </w:r>
      <w:r w:rsidRPr="000B3F21">
        <w:rPr>
          <w:rFonts w:ascii="Calibri" w:eastAsia="Times New Roman" w:hAnsi="Calibri" w:cs="Arial"/>
          <w:szCs w:val="28"/>
        </w:rPr>
        <w:t xml:space="preserve"> them in meaningful conversati</w:t>
      </w:r>
      <w:r w:rsidR="00F47A64" w:rsidRPr="000B3F21">
        <w:rPr>
          <w:rFonts w:ascii="Calibri" w:eastAsia="Times New Roman" w:hAnsi="Calibri" w:cs="Arial"/>
          <w:szCs w:val="28"/>
        </w:rPr>
        <w:t xml:space="preserve">ons </w:t>
      </w:r>
      <w:r w:rsidR="006E0B60" w:rsidRPr="000B3F21">
        <w:rPr>
          <w:rFonts w:ascii="Calibri" w:eastAsia="Times New Roman" w:hAnsi="Calibri" w:cs="Arial"/>
          <w:szCs w:val="28"/>
        </w:rPr>
        <w:t xml:space="preserve">and </w:t>
      </w:r>
      <w:r w:rsidR="002E3B46" w:rsidRPr="000B3F21">
        <w:rPr>
          <w:rFonts w:ascii="Calibri" w:eastAsia="Times New Roman" w:hAnsi="Calibri" w:cs="Arial"/>
          <w:szCs w:val="28"/>
        </w:rPr>
        <w:t>motivating</w:t>
      </w:r>
      <w:r w:rsidR="00F47A64" w:rsidRPr="000B3F21">
        <w:rPr>
          <w:rFonts w:ascii="Calibri" w:eastAsia="Times New Roman" w:hAnsi="Calibri" w:cs="Arial"/>
          <w:szCs w:val="28"/>
        </w:rPr>
        <w:t xml:space="preserve"> </w:t>
      </w:r>
      <w:r w:rsidR="006E0B60" w:rsidRPr="000B3F21">
        <w:rPr>
          <w:rFonts w:ascii="Calibri" w:eastAsia="Times New Roman" w:hAnsi="Calibri" w:cs="Arial"/>
          <w:szCs w:val="28"/>
        </w:rPr>
        <w:t>them</w:t>
      </w:r>
      <w:r w:rsidR="00F47A64" w:rsidRPr="000B3F21">
        <w:rPr>
          <w:rFonts w:ascii="Calibri" w:eastAsia="Times New Roman" w:hAnsi="Calibri" w:cs="Arial"/>
          <w:szCs w:val="28"/>
        </w:rPr>
        <w:t>.</w:t>
      </w:r>
    </w:p>
    <w:p w14:paraId="24E4E803" w14:textId="77777777" w:rsidR="00B635A5" w:rsidRPr="000B3F21" w:rsidRDefault="00B635A5" w:rsidP="002D5EE5">
      <w:pPr>
        <w:pStyle w:val="NormalWeb"/>
        <w:rPr>
          <w:rFonts w:ascii="Calibri" w:eastAsia="Times New Roman" w:hAnsi="Calibri" w:cs="Arial"/>
          <w:szCs w:val="28"/>
        </w:rPr>
      </w:pPr>
    </w:p>
    <w:p w14:paraId="761D23C9" w14:textId="0A34CA7F" w:rsidR="006F0032" w:rsidRDefault="006F0032" w:rsidP="002D5EE5">
      <w:pPr>
        <w:rPr>
          <w:rFonts w:eastAsia="Times New Roman" w:cs="Arial"/>
          <w:color w:val="000000" w:themeColor="text1"/>
          <w:szCs w:val="28"/>
          <w:lang w:eastAsia="en-US"/>
        </w:rPr>
      </w:pPr>
      <w:r w:rsidRPr="000B3F21">
        <w:rPr>
          <w:rFonts w:eastAsia="Times New Roman" w:cs="Arial"/>
          <w:szCs w:val="28"/>
          <w:lang w:eastAsia="en-US"/>
        </w:rPr>
        <w:t xml:space="preserve">The trainer should point out that critical thinking skills are promoted through many of the participatory strategies already considered in this </w:t>
      </w:r>
      <w:r w:rsidR="00B635A5">
        <w:rPr>
          <w:rFonts w:eastAsia="Times New Roman" w:cs="Arial"/>
          <w:szCs w:val="28"/>
          <w:lang w:eastAsia="en-US"/>
        </w:rPr>
        <w:t>module</w:t>
      </w:r>
      <w:r w:rsidRPr="000B3F21">
        <w:rPr>
          <w:rFonts w:eastAsia="Times New Roman" w:cs="Arial"/>
          <w:szCs w:val="28"/>
          <w:lang w:eastAsia="en-US"/>
        </w:rPr>
        <w:t>, including collaborative learning and peer support, peer</w:t>
      </w:r>
      <w:r w:rsidR="00434C94" w:rsidRPr="000B3F21">
        <w:rPr>
          <w:rFonts w:eastAsia="Times New Roman" w:cs="Arial"/>
          <w:szCs w:val="28"/>
          <w:lang w:eastAsia="en-US"/>
        </w:rPr>
        <w:t>-</w:t>
      </w:r>
      <w:r w:rsidRPr="000B3F21">
        <w:rPr>
          <w:rFonts w:eastAsia="Times New Roman" w:cs="Arial"/>
          <w:szCs w:val="28"/>
          <w:lang w:eastAsia="en-US"/>
        </w:rPr>
        <w:t xml:space="preserve"> and self-assessment, and the involvement in </w:t>
      </w:r>
      <w:r w:rsidRPr="00A91530">
        <w:rPr>
          <w:rFonts w:eastAsia="Times New Roman" w:cs="Arial"/>
          <w:color w:val="000000" w:themeColor="text1"/>
          <w:szCs w:val="28"/>
          <w:lang w:eastAsia="en-US"/>
        </w:rPr>
        <w:t xml:space="preserve">decision-making. </w:t>
      </w:r>
    </w:p>
    <w:p w14:paraId="6D772451" w14:textId="77777777" w:rsidR="00B635A5" w:rsidRDefault="00B635A5" w:rsidP="00B635A5">
      <w:pPr>
        <w:rPr>
          <w:rFonts w:cs="Arial"/>
        </w:rPr>
      </w:pPr>
      <w:r>
        <w:rPr>
          <w:rFonts w:cs="Arial"/>
          <w:noProof/>
          <w:lang w:val="en-US" w:eastAsia="en-US"/>
        </w:rPr>
        <mc:AlternateContent>
          <mc:Choice Requires="wpg">
            <w:drawing>
              <wp:anchor distT="0" distB="0" distL="114300" distR="114300" simplePos="0" relativeHeight="252193280" behindDoc="0" locked="0" layoutInCell="1" allowOverlap="1" wp14:anchorId="6DB2A59E" wp14:editId="3E04A996">
                <wp:simplePos x="0" y="0"/>
                <wp:positionH relativeFrom="column">
                  <wp:posOffset>0</wp:posOffset>
                </wp:positionH>
                <wp:positionV relativeFrom="paragraph">
                  <wp:posOffset>202196</wp:posOffset>
                </wp:positionV>
                <wp:extent cx="1417899" cy="419100"/>
                <wp:effectExtent l="0" t="0" r="0" b="0"/>
                <wp:wrapNone/>
                <wp:docPr id="105" name="Group 105"/>
                <wp:cNvGraphicFramePr/>
                <a:graphic xmlns:a="http://schemas.openxmlformats.org/drawingml/2006/main">
                  <a:graphicData uri="http://schemas.microsoft.com/office/word/2010/wordprocessingGroup">
                    <wpg:wgp>
                      <wpg:cNvGrpSpPr/>
                      <wpg:grpSpPr>
                        <a:xfrm>
                          <a:off x="0" y="0"/>
                          <a:ext cx="1417899" cy="419100"/>
                          <a:chOff x="0" y="0"/>
                          <a:chExt cx="1250950" cy="419100"/>
                        </a:xfrm>
                        <a:solidFill>
                          <a:srgbClr val="346DB6"/>
                        </a:solidFill>
                      </wpg:grpSpPr>
                      <wps:wsp>
                        <wps:cNvPr id="106" name="Arrow: Pentagon 106"/>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 name="Text Box 107"/>
                        <wps:cNvSpPr txBox="1"/>
                        <wps:spPr>
                          <a:xfrm>
                            <a:off x="0" y="69850"/>
                            <a:ext cx="1102878" cy="273050"/>
                          </a:xfrm>
                          <a:prstGeom prst="rect">
                            <a:avLst/>
                          </a:prstGeom>
                          <a:grpFill/>
                          <a:ln w="6350">
                            <a:noFill/>
                          </a:ln>
                        </wps:spPr>
                        <wps:txbx>
                          <w:txbxContent>
                            <w:p w14:paraId="6B0CF6C5" w14:textId="69AF50D3" w:rsidR="00385A39" w:rsidRPr="00134ACC" w:rsidRDefault="00385A39" w:rsidP="00B635A5">
                              <w:pPr>
                                <w:rPr>
                                  <w:b/>
                                  <w:color w:val="FFFFFF" w:themeColor="background1"/>
                                </w:rPr>
                              </w:pPr>
                              <w:r w:rsidRPr="00134ACC">
                                <w:rPr>
                                  <w:b/>
                                  <w:color w:val="FFFFFF" w:themeColor="background1"/>
                                </w:rPr>
                                <w:t xml:space="preserve">Resource </w:t>
                              </w:r>
                              <w:r>
                                <w:rPr>
                                  <w:b/>
                                  <w:color w:val="FFFFFF" w:themeColor="background1"/>
                                </w:rPr>
                                <w:t>8.32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6DB2A59E" id="Group 105" o:spid="_x0000_s1141" style="position:absolute;margin-left:0;margin-top:15.9pt;width:111.65pt;height:33pt;z-index:252193280;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">
                <v:shape id="Arrow: Pentagon 106" o:spid="_x0000_s1142"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98WcQA&#10;AADcAAAADwAAAGRycy9kb3ducmV2LnhtbERPTWvCQBC9F/wPyxS8FN2oGErqKqWgiELR1N6n2WmS&#10;mp0N2dVEf31XELzN433ObNGZSpypcaVlBaNhBII4s7rkXMHhazl4BeE8ssbKMim4kIPFvPc0w0Tb&#10;lvd0Tn0uQgi7BBUU3teJlC4ryKAb2po4cL+2MegDbHKpG2xDuKnkOIpiabDk0FBgTR8FZcf0ZBQs&#10;Pye73XTbvqzS+m8Tj675D323SvWfu/c3EJ46/xDf3Wsd5kcx3J4JF8j5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kPfFnEAAAA3AAAAA8AAAAAAAAAAAAAAAAAmAIAAGRycy9k&#10;b3ducmV2LnhtbFBLBQYAAAAABAAEAPUAAACJAwAAAAA=&#10;" adj="17982" filled="f" stroked="f" strokeweight="1pt"/>
                <v:shape id="Text Box 107" o:spid="_x0000_s1143" type="#_x0000_t202" style="position:absolute;top:698;width:11028;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2Sd8QA&#10;AADcAAAADwAAAGRycy9kb3ducmV2LnhtbERPTWvCQBC9F/wPywje6qaCNaSuEgKhRdqDqZfeptkx&#10;Cc3Optmtif56tyB4m8f7nPV2NK04Ue8aywqe5hEI4tLqhisFh8/8MQbhPLLG1jIpOJOD7WbysMZE&#10;24H3dCp8JUIIuwQV1N53iZSurMmgm9uOOHBH2xv0AfaV1D0OIdy0chFFz9Jgw6Ghxo6ymsqf4s8o&#10;2GX5B+6/Fya+tNnr+zHtfg9fS6Vm0zF9AeFp9Hfxzf2mw/xoBf/PhAvk5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Z9knfEAAAA3AAAAA8AAAAAAAAAAAAAAAAAmAIAAGRycy9k&#10;b3ducmV2LnhtbFBLBQYAAAAABAAEAPUAAACJAwAAAAA=&#10;" filled="f" stroked="f" strokeweight=".5pt">
                  <v:textbox>
                    <w:txbxContent>
                      <w:p w14:paraId="6B0CF6C5" w14:textId="69AF50D3" w:rsidR="00385A39" w:rsidRPr="00134ACC" w:rsidRDefault="00385A39" w:rsidP="00B635A5">
                        <w:pPr>
                          <w:rPr>
                            <w:b/>
                            <w:color w:val="FFFFFF" w:themeColor="background1"/>
                          </w:rPr>
                        </w:pPr>
                        <w:r w:rsidRPr="00134ACC">
                          <w:rPr>
                            <w:b/>
                            <w:color w:val="FFFFFF" w:themeColor="background1"/>
                          </w:rPr>
                          <w:t xml:space="preserve">Resource </w:t>
                        </w:r>
                        <w:r>
                          <w:rPr>
                            <w:b/>
                            <w:color w:val="FFFFFF" w:themeColor="background1"/>
                          </w:rPr>
                          <w:t>8.32</w:t>
                        </w:r>
                      </w:p>
                    </w:txbxContent>
                  </v:textbox>
                </v:shape>
              </v:group>
            </w:pict>
          </mc:Fallback>
        </mc:AlternateContent>
      </w:r>
    </w:p>
    <w:p w14:paraId="11D58007" w14:textId="197A13D2" w:rsidR="00B635A5" w:rsidRPr="000F7695" w:rsidRDefault="00B635A5" w:rsidP="00B635A5">
      <w:pPr>
        <w:ind w:left="2880"/>
        <w:rPr>
          <w:rFonts w:cs="Arial"/>
          <w:b/>
          <w:color w:val="033896"/>
        </w:rPr>
      </w:pPr>
      <w:r w:rsidRPr="000F7695">
        <w:rPr>
          <w:rFonts w:cs="Arial"/>
          <w:b/>
          <w:color w:val="033896"/>
        </w:rPr>
        <w:t>Building a foundation of critical thinking with very young learners</w:t>
      </w:r>
    </w:p>
    <w:p w14:paraId="2B724CE5" w14:textId="77777777" w:rsidR="00B635A5" w:rsidRDefault="00B635A5" w:rsidP="002D5EE5">
      <w:pPr>
        <w:rPr>
          <w:rFonts w:eastAsia="Times New Roman" w:cs="Arial"/>
          <w:color w:val="000000" w:themeColor="text1"/>
          <w:szCs w:val="28"/>
          <w:lang w:eastAsia="en-US"/>
        </w:rPr>
      </w:pPr>
    </w:p>
    <w:p w14:paraId="62FA8505" w14:textId="29BD4FC9" w:rsidR="003A5E38" w:rsidRDefault="006F0032" w:rsidP="002D5EE5">
      <w:pPr>
        <w:rPr>
          <w:rFonts w:cs="Arial"/>
          <w:color w:val="000000" w:themeColor="text1"/>
          <w:szCs w:val="28"/>
        </w:rPr>
      </w:pPr>
      <w:r w:rsidRPr="000B3F21">
        <w:rPr>
          <w:rFonts w:cs="Arial"/>
          <w:szCs w:val="28"/>
        </w:rPr>
        <w:t xml:space="preserve">The trainer should give </w:t>
      </w:r>
      <w:r w:rsidR="00523265" w:rsidRPr="000B3F21">
        <w:rPr>
          <w:rFonts w:cs="Arial"/>
          <w:szCs w:val="28"/>
        </w:rPr>
        <w:t xml:space="preserve">a set of </w:t>
      </w:r>
      <w:r w:rsidR="00523265" w:rsidRPr="00A91530">
        <w:rPr>
          <w:rFonts w:cs="Arial"/>
          <w:color w:val="000000" w:themeColor="text1"/>
          <w:szCs w:val="28"/>
        </w:rPr>
        <w:t>cards cut up from</w:t>
      </w:r>
      <w:r w:rsidRPr="00A91530">
        <w:rPr>
          <w:rFonts w:cs="Arial"/>
          <w:color w:val="000000" w:themeColor="text1"/>
          <w:szCs w:val="28"/>
        </w:rPr>
        <w:t xml:space="preserve"> </w:t>
      </w:r>
      <w:r w:rsidRPr="00447083">
        <w:rPr>
          <w:rFonts w:cs="Arial"/>
          <w:b/>
          <w:color w:val="033896"/>
        </w:rPr>
        <w:t>Resource 8.3</w:t>
      </w:r>
      <w:r w:rsidR="0098564A" w:rsidRPr="00447083">
        <w:rPr>
          <w:rFonts w:cs="Arial"/>
          <w:b/>
          <w:color w:val="033896"/>
        </w:rPr>
        <w:t>2</w:t>
      </w:r>
      <w:r w:rsidRPr="00A91530">
        <w:rPr>
          <w:rFonts w:cs="Arial"/>
          <w:color w:val="000000" w:themeColor="text1"/>
          <w:szCs w:val="28"/>
        </w:rPr>
        <w:t xml:space="preserve"> to </w:t>
      </w:r>
      <w:r w:rsidR="00523265" w:rsidRPr="00A91530">
        <w:rPr>
          <w:rFonts w:cs="Arial"/>
          <w:color w:val="000000" w:themeColor="text1"/>
          <w:szCs w:val="28"/>
        </w:rPr>
        <w:t>each group. E</w:t>
      </w:r>
      <w:r w:rsidR="0023593E" w:rsidRPr="00A91530">
        <w:rPr>
          <w:rFonts w:cs="Arial"/>
          <w:color w:val="000000" w:themeColor="text1"/>
          <w:szCs w:val="28"/>
        </w:rPr>
        <w:t xml:space="preserve">xplain that </w:t>
      </w:r>
      <w:r w:rsidR="0023593E" w:rsidRPr="00A91530">
        <w:rPr>
          <w:rFonts w:eastAsia="Times New Roman" w:cs="Arial"/>
          <w:color w:val="000000" w:themeColor="text1"/>
          <w:szCs w:val="28"/>
        </w:rPr>
        <w:t>c</w:t>
      </w:r>
      <w:r w:rsidR="00047D4E" w:rsidRPr="00A91530">
        <w:rPr>
          <w:rFonts w:eastAsia="Times New Roman" w:cs="Arial"/>
          <w:color w:val="000000" w:themeColor="text1"/>
          <w:szCs w:val="28"/>
        </w:rPr>
        <w:t xml:space="preserve">ritical thinking skills </w:t>
      </w:r>
      <w:r w:rsidR="00F47A64" w:rsidRPr="00A91530">
        <w:rPr>
          <w:rFonts w:eastAsia="Times New Roman" w:cs="Arial"/>
          <w:color w:val="000000" w:themeColor="text1"/>
          <w:szCs w:val="28"/>
        </w:rPr>
        <w:t>need to be</w:t>
      </w:r>
      <w:r w:rsidR="00047D4E" w:rsidRPr="00A91530">
        <w:rPr>
          <w:rFonts w:eastAsia="Times New Roman" w:cs="Arial"/>
          <w:color w:val="000000" w:themeColor="text1"/>
          <w:szCs w:val="28"/>
        </w:rPr>
        <w:t xml:space="preserve"> </w:t>
      </w:r>
      <w:r w:rsidR="00F47A64" w:rsidRPr="00A91530">
        <w:rPr>
          <w:rFonts w:eastAsia="Times New Roman" w:cs="Arial"/>
          <w:color w:val="000000" w:themeColor="text1"/>
          <w:szCs w:val="28"/>
        </w:rPr>
        <w:t xml:space="preserve">nurtured from a very early age, </w:t>
      </w:r>
      <w:r w:rsidR="00F47A64" w:rsidRPr="00A91530">
        <w:rPr>
          <w:rFonts w:eastAsia="Times New Roman" w:cs="Arial"/>
          <w:color w:val="000000" w:themeColor="text1"/>
          <w:szCs w:val="28"/>
        </w:rPr>
        <w:lastRenderedPageBreak/>
        <w:t>using very small steps</w:t>
      </w:r>
      <w:r w:rsidR="003A5E38" w:rsidRPr="00A91530">
        <w:rPr>
          <w:rFonts w:eastAsia="Times New Roman" w:cs="Arial"/>
          <w:color w:val="000000" w:themeColor="text1"/>
          <w:szCs w:val="28"/>
        </w:rPr>
        <w:t xml:space="preserve">, and </w:t>
      </w:r>
      <w:r w:rsidR="003A5E38" w:rsidRPr="00447083">
        <w:rPr>
          <w:rFonts w:cs="Arial"/>
          <w:b/>
          <w:color w:val="033896"/>
        </w:rPr>
        <w:t>Resource 8.3</w:t>
      </w:r>
      <w:r w:rsidR="0098564A" w:rsidRPr="00447083">
        <w:rPr>
          <w:rFonts w:cs="Arial"/>
          <w:b/>
          <w:color w:val="033896"/>
        </w:rPr>
        <w:t>2</w:t>
      </w:r>
      <w:r w:rsidR="003A5E38" w:rsidRPr="00A91530">
        <w:rPr>
          <w:rFonts w:cs="Arial"/>
          <w:color w:val="000000" w:themeColor="text1"/>
          <w:szCs w:val="28"/>
        </w:rPr>
        <w:t xml:space="preserve"> gives some tips about how to do this.</w:t>
      </w:r>
    </w:p>
    <w:p w14:paraId="5EAA9D3F" w14:textId="77777777" w:rsidR="00B635A5" w:rsidRPr="00A91530" w:rsidRDefault="00B635A5" w:rsidP="002D5EE5">
      <w:pPr>
        <w:rPr>
          <w:rFonts w:eastAsia="Times New Roman" w:cs="Arial"/>
          <w:color w:val="000000" w:themeColor="text1"/>
          <w:szCs w:val="28"/>
        </w:rPr>
      </w:pPr>
    </w:p>
    <w:p w14:paraId="67397DDF" w14:textId="45BF7E9D" w:rsidR="009D544F" w:rsidRDefault="00FF225D" w:rsidP="002D5EE5">
      <w:pPr>
        <w:rPr>
          <w:szCs w:val="28"/>
        </w:rPr>
      </w:pPr>
      <w:r>
        <w:rPr>
          <w:color w:val="000000" w:themeColor="text1"/>
          <w:szCs w:val="28"/>
        </w:rPr>
        <w:t>Teachers</w:t>
      </w:r>
      <w:r w:rsidR="00523265" w:rsidRPr="00A91530">
        <w:rPr>
          <w:color w:val="000000" w:themeColor="text1"/>
          <w:szCs w:val="28"/>
        </w:rPr>
        <w:t xml:space="preserve"> must decide </w:t>
      </w:r>
      <w:r w:rsidR="003A5E38" w:rsidRPr="000F592C">
        <w:rPr>
          <w:color w:val="000000" w:themeColor="text1"/>
          <w:szCs w:val="28"/>
        </w:rPr>
        <w:t>which ‘</w:t>
      </w:r>
      <w:r w:rsidR="009D2A25" w:rsidRPr="000F592C">
        <w:rPr>
          <w:b/>
          <w:color w:val="000000" w:themeColor="text1"/>
          <w:szCs w:val="28"/>
        </w:rPr>
        <w:t>How to promote critical thinking</w:t>
      </w:r>
      <w:r w:rsidR="003A5E38" w:rsidRPr="000F592C">
        <w:rPr>
          <w:b/>
          <w:color w:val="000000" w:themeColor="text1"/>
          <w:szCs w:val="28"/>
        </w:rPr>
        <w:t>’</w:t>
      </w:r>
      <w:r w:rsidR="003A5E38" w:rsidRPr="000F592C">
        <w:rPr>
          <w:color w:val="000000" w:themeColor="text1"/>
          <w:szCs w:val="28"/>
        </w:rPr>
        <w:t xml:space="preserve"> cards, that are in bold, go with which </w:t>
      </w:r>
      <w:r w:rsidR="003A5E38" w:rsidRPr="000F592C">
        <w:rPr>
          <w:b/>
          <w:bCs/>
          <w:color w:val="000000" w:themeColor="text1"/>
          <w:szCs w:val="28"/>
        </w:rPr>
        <w:t>‘</w:t>
      </w:r>
      <w:r w:rsidR="000F592C" w:rsidRPr="000F592C">
        <w:rPr>
          <w:b/>
          <w:bCs/>
          <w:color w:val="000000" w:themeColor="text1"/>
          <w:szCs w:val="28"/>
        </w:rPr>
        <w:t>ways we can do it</w:t>
      </w:r>
      <w:r w:rsidR="003A5E38" w:rsidRPr="000F592C">
        <w:rPr>
          <w:b/>
          <w:bCs/>
          <w:color w:val="000000" w:themeColor="text1"/>
          <w:szCs w:val="28"/>
        </w:rPr>
        <w:t>’</w:t>
      </w:r>
      <w:r w:rsidR="003A5E38" w:rsidRPr="000F592C">
        <w:rPr>
          <w:color w:val="000000" w:themeColor="text1"/>
          <w:szCs w:val="28"/>
        </w:rPr>
        <w:t xml:space="preserve"> cards</w:t>
      </w:r>
      <w:r w:rsidR="009D544F" w:rsidRPr="000F592C">
        <w:rPr>
          <w:color w:val="000000" w:themeColor="text1"/>
          <w:szCs w:val="28"/>
        </w:rPr>
        <w:t>. The cards</w:t>
      </w:r>
      <w:r w:rsidR="009D544F" w:rsidRPr="00A91530">
        <w:rPr>
          <w:color w:val="000000" w:themeColor="text1"/>
          <w:szCs w:val="28"/>
        </w:rPr>
        <w:t xml:space="preserve"> in </w:t>
      </w:r>
      <w:r w:rsidR="009D544F" w:rsidRPr="00447083">
        <w:rPr>
          <w:rFonts w:cs="Arial"/>
          <w:b/>
          <w:color w:val="033896"/>
        </w:rPr>
        <w:t>Resource 8.3</w:t>
      </w:r>
      <w:r w:rsidR="0098564A" w:rsidRPr="00447083">
        <w:rPr>
          <w:rFonts w:cs="Arial"/>
          <w:b/>
          <w:color w:val="033896"/>
        </w:rPr>
        <w:t>2</w:t>
      </w:r>
      <w:r w:rsidR="009D544F" w:rsidRPr="00A91530">
        <w:rPr>
          <w:color w:val="000000" w:themeColor="text1"/>
          <w:szCs w:val="28"/>
        </w:rPr>
        <w:t xml:space="preserve"> are arranged to show the correct answers, to help the trainer check the groups’ work</w:t>
      </w:r>
      <w:r w:rsidR="009D544F" w:rsidRPr="000B3F21">
        <w:rPr>
          <w:szCs w:val="28"/>
        </w:rPr>
        <w:t>.</w:t>
      </w:r>
    </w:p>
    <w:p w14:paraId="5604C00C" w14:textId="77777777" w:rsidR="00B635A5" w:rsidRDefault="00B635A5" w:rsidP="002D5EE5">
      <w:pPr>
        <w:rPr>
          <w:szCs w:val="28"/>
        </w:rPr>
      </w:pPr>
    </w:p>
    <w:p w14:paraId="00CE5B6F" w14:textId="19554EFF" w:rsidR="00811B0B" w:rsidRPr="00AB0051" w:rsidRDefault="00811B0B" w:rsidP="00AB0051">
      <w:pPr>
        <w:jc w:val="center"/>
        <w:rPr>
          <w:szCs w:val="28"/>
        </w:rPr>
      </w:pPr>
      <w:r>
        <w:rPr>
          <w:noProof/>
          <w:lang w:val="en-US" w:eastAsia="en-US"/>
        </w:rPr>
        <w:drawing>
          <wp:inline distT="0" distB="0" distL="0" distR="0" wp14:anchorId="6EE40AEC" wp14:editId="53EAA6E6">
            <wp:extent cx="5727600" cy="3819600"/>
            <wp:effectExtent l="0" t="0" r="6985" b="0"/>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27600" cy="3819600"/>
                    </a:xfrm>
                    <a:prstGeom prst="rect">
                      <a:avLst/>
                    </a:prstGeom>
                    <a:noFill/>
                    <a:ln>
                      <a:noFill/>
                    </a:ln>
                  </pic:spPr>
                </pic:pic>
              </a:graphicData>
            </a:graphic>
          </wp:inline>
        </w:drawing>
      </w:r>
      <w:r w:rsidR="000F592C">
        <w:rPr>
          <w:rFonts w:cs="Calibri"/>
          <w:sz w:val="24"/>
          <w:szCs w:val="24"/>
        </w:rPr>
        <w:t>‘</w:t>
      </w:r>
      <w:r w:rsidRPr="00811B0B">
        <w:rPr>
          <w:rFonts w:cs="Calibri"/>
          <w:sz w:val="24"/>
          <w:szCs w:val="24"/>
        </w:rPr>
        <w:t>How to promote critical thinking’ cards, and ‘</w:t>
      </w:r>
      <w:r w:rsidR="000F592C">
        <w:rPr>
          <w:rFonts w:cs="Calibri"/>
          <w:sz w:val="24"/>
          <w:szCs w:val="24"/>
        </w:rPr>
        <w:t>ways we can do it</w:t>
      </w:r>
      <w:r w:rsidRPr="00811B0B">
        <w:rPr>
          <w:rFonts w:cs="Calibri"/>
          <w:sz w:val="24"/>
          <w:szCs w:val="24"/>
        </w:rPr>
        <w:t>’ cards</w:t>
      </w:r>
    </w:p>
    <w:p w14:paraId="692EF10F" w14:textId="77777777" w:rsidR="00B635A5" w:rsidRDefault="00B635A5" w:rsidP="00AB0051">
      <w:pPr>
        <w:rPr>
          <w:rFonts w:cs="Calibri"/>
          <w:b/>
          <w:bCs/>
          <w:szCs w:val="28"/>
        </w:rPr>
      </w:pPr>
    </w:p>
    <w:p w14:paraId="38E394A8" w14:textId="0DCACC86" w:rsidR="009F7CF0" w:rsidRDefault="009F7CF0" w:rsidP="009F7CF0">
      <w:r>
        <w:rPr>
          <w:rFonts w:cs="Calibri"/>
          <w:b/>
          <w:bCs/>
        </w:rPr>
        <w:t>[Image description: Small pieces of paper with printed words and phrases on them are laid out on a white tablecloth. Two hands are resting on the table.]</w:t>
      </w:r>
    </w:p>
    <w:p w14:paraId="3A96709B" w14:textId="77777777" w:rsidR="00B635A5" w:rsidRPr="002D5EE5" w:rsidRDefault="00B635A5" w:rsidP="00AB0051">
      <w:pPr>
        <w:rPr>
          <w:rFonts w:cs="Calibri"/>
          <w:b/>
          <w:bCs/>
          <w:szCs w:val="28"/>
        </w:rPr>
      </w:pPr>
    </w:p>
    <w:p w14:paraId="5502CD33" w14:textId="00C64AEB" w:rsidR="00F04028" w:rsidRDefault="00CA737C" w:rsidP="002D5EE5">
      <w:pPr>
        <w:pStyle w:val="NormalWeb"/>
        <w:rPr>
          <w:rFonts w:ascii="Calibri" w:hAnsi="Calibri" w:cs="Arial"/>
          <w:szCs w:val="28"/>
        </w:rPr>
      </w:pPr>
      <w:r w:rsidRPr="000B3F21">
        <w:rPr>
          <w:rFonts w:ascii="Calibri" w:hAnsi="Calibri" w:cs="Arial"/>
          <w:szCs w:val="28"/>
        </w:rPr>
        <w:t>After about 10 minutes, t</w:t>
      </w:r>
      <w:r w:rsidR="003A5E38" w:rsidRPr="000B3F21">
        <w:rPr>
          <w:rFonts w:ascii="Calibri" w:hAnsi="Calibri" w:cs="Arial"/>
          <w:szCs w:val="28"/>
        </w:rPr>
        <w:t>he</w:t>
      </w:r>
      <w:r w:rsidR="004A0DAE" w:rsidRPr="000B3F21">
        <w:rPr>
          <w:rFonts w:ascii="Calibri" w:hAnsi="Calibri" w:cs="Arial"/>
          <w:szCs w:val="28"/>
        </w:rPr>
        <w:t xml:space="preserve"> groups’</w:t>
      </w:r>
      <w:r w:rsidR="00523265" w:rsidRPr="000B3F21">
        <w:rPr>
          <w:rFonts w:ascii="Calibri" w:hAnsi="Calibri" w:cs="Arial"/>
          <w:szCs w:val="28"/>
        </w:rPr>
        <w:t xml:space="preserve"> </w:t>
      </w:r>
      <w:r w:rsidR="003A5E38" w:rsidRPr="000B3F21">
        <w:rPr>
          <w:rFonts w:ascii="Calibri" w:hAnsi="Calibri" w:cs="Arial"/>
          <w:szCs w:val="28"/>
        </w:rPr>
        <w:t xml:space="preserve">decisions </w:t>
      </w:r>
      <w:r w:rsidR="00523265" w:rsidRPr="000B3F21">
        <w:rPr>
          <w:rFonts w:ascii="Calibri" w:hAnsi="Calibri" w:cs="Arial"/>
          <w:szCs w:val="28"/>
        </w:rPr>
        <w:t>can be shared with the whole group</w:t>
      </w:r>
      <w:r w:rsidR="003A5E38" w:rsidRPr="000B3F21">
        <w:rPr>
          <w:rFonts w:ascii="Calibri" w:hAnsi="Calibri" w:cs="Arial"/>
          <w:szCs w:val="28"/>
        </w:rPr>
        <w:t xml:space="preserve"> who can then discuss whether the resource is useful for planning</w:t>
      </w:r>
      <w:r w:rsidR="00F04028" w:rsidRPr="000B3F21">
        <w:rPr>
          <w:rFonts w:ascii="Calibri" w:hAnsi="Calibri" w:cs="Arial"/>
          <w:szCs w:val="28"/>
        </w:rPr>
        <w:t xml:space="preserve">, and whether any </w:t>
      </w:r>
      <w:r w:rsidR="00FF225D">
        <w:rPr>
          <w:rFonts w:ascii="Calibri" w:hAnsi="Calibri" w:cs="Arial"/>
          <w:szCs w:val="28"/>
        </w:rPr>
        <w:t>teachers</w:t>
      </w:r>
      <w:r w:rsidR="00F04028" w:rsidRPr="000B3F21">
        <w:rPr>
          <w:rFonts w:ascii="Calibri" w:hAnsi="Calibri" w:cs="Arial"/>
          <w:szCs w:val="28"/>
        </w:rPr>
        <w:t xml:space="preserve"> can add further examples of practice that build a foundation for critical thinking skills for very young learners. </w:t>
      </w:r>
    </w:p>
    <w:p w14:paraId="3ECCA5A9" w14:textId="77777777" w:rsidR="00B635A5" w:rsidRPr="000B3F21" w:rsidRDefault="00B635A5" w:rsidP="002D5EE5">
      <w:pPr>
        <w:pStyle w:val="NormalWeb"/>
        <w:rPr>
          <w:rFonts w:ascii="Calibri" w:hAnsi="Calibri" w:cs="Arial"/>
          <w:szCs w:val="28"/>
        </w:rPr>
      </w:pPr>
    </w:p>
    <w:p w14:paraId="234B25BC" w14:textId="4BFC0DE6" w:rsidR="002D5EE5" w:rsidRDefault="00F04028" w:rsidP="002D5EE5">
      <w:pPr>
        <w:pStyle w:val="NormalWeb"/>
        <w:rPr>
          <w:rFonts w:ascii="Calibri" w:hAnsi="Calibri" w:cs="Arial"/>
          <w:color w:val="000000" w:themeColor="text1"/>
          <w:szCs w:val="28"/>
        </w:rPr>
      </w:pPr>
      <w:r w:rsidRPr="000B3F21">
        <w:rPr>
          <w:rFonts w:ascii="Calibri" w:hAnsi="Calibri" w:cs="Arial"/>
          <w:szCs w:val="28"/>
        </w:rPr>
        <w:t xml:space="preserve">The trainer should emphasise that allowing time for a </w:t>
      </w:r>
      <w:r w:rsidR="00DB3C71" w:rsidRPr="000B3F21">
        <w:rPr>
          <w:rFonts w:ascii="Calibri" w:hAnsi="Calibri" w:cs="Arial"/>
          <w:szCs w:val="28"/>
        </w:rPr>
        <w:t xml:space="preserve">learner </w:t>
      </w:r>
      <w:r w:rsidRPr="000B3F21">
        <w:rPr>
          <w:rFonts w:ascii="Calibri" w:hAnsi="Calibri" w:cs="Arial"/>
          <w:szCs w:val="28"/>
        </w:rPr>
        <w:t xml:space="preserve">to navigate problems is central to developing a </w:t>
      </w:r>
      <w:r w:rsidR="00DB3C71" w:rsidRPr="000B3F21">
        <w:rPr>
          <w:rFonts w:ascii="Calibri" w:hAnsi="Calibri" w:cs="Arial"/>
          <w:szCs w:val="28"/>
        </w:rPr>
        <w:t xml:space="preserve">learner's </w:t>
      </w:r>
      <w:r w:rsidRPr="000B3F21">
        <w:rPr>
          <w:rFonts w:ascii="Calibri" w:hAnsi="Calibri" w:cs="Arial"/>
          <w:szCs w:val="28"/>
        </w:rPr>
        <w:t xml:space="preserve">critical thinking skills. There are of course </w:t>
      </w:r>
      <w:r w:rsidR="003A5E38" w:rsidRPr="000B3F21">
        <w:rPr>
          <w:rFonts w:ascii="Calibri" w:hAnsi="Calibri" w:cs="Arial"/>
          <w:szCs w:val="28"/>
        </w:rPr>
        <w:t xml:space="preserve">situations where </w:t>
      </w:r>
      <w:r w:rsidRPr="00A91530">
        <w:rPr>
          <w:rFonts w:ascii="Calibri" w:hAnsi="Calibri" w:cs="Arial"/>
          <w:color w:val="000000" w:themeColor="text1"/>
          <w:szCs w:val="28"/>
        </w:rPr>
        <w:t xml:space="preserve">an adult </w:t>
      </w:r>
      <w:r w:rsidR="003A5E38" w:rsidRPr="00A91530">
        <w:rPr>
          <w:rFonts w:ascii="Calibri" w:hAnsi="Calibri" w:cs="Arial"/>
          <w:color w:val="000000" w:themeColor="text1"/>
          <w:szCs w:val="28"/>
        </w:rPr>
        <w:t>need</w:t>
      </w:r>
      <w:r w:rsidRPr="00A91530">
        <w:rPr>
          <w:rFonts w:ascii="Calibri" w:hAnsi="Calibri" w:cs="Arial"/>
          <w:color w:val="000000" w:themeColor="text1"/>
          <w:szCs w:val="28"/>
        </w:rPr>
        <w:t>s</w:t>
      </w:r>
      <w:r w:rsidR="003A5E38" w:rsidRPr="00A91530">
        <w:rPr>
          <w:rFonts w:ascii="Calibri" w:hAnsi="Calibri" w:cs="Arial"/>
          <w:color w:val="000000" w:themeColor="text1"/>
          <w:szCs w:val="28"/>
        </w:rPr>
        <w:t xml:space="preserve"> to step in. At these times, it is helpful </w:t>
      </w:r>
      <w:r w:rsidRPr="00A91530">
        <w:rPr>
          <w:rFonts w:ascii="Calibri" w:hAnsi="Calibri" w:cs="Arial"/>
          <w:color w:val="000000" w:themeColor="text1"/>
          <w:szCs w:val="28"/>
        </w:rPr>
        <w:t>if the adult</w:t>
      </w:r>
      <w:r w:rsidR="003A5E38" w:rsidRPr="00A91530">
        <w:rPr>
          <w:rFonts w:ascii="Calibri" w:hAnsi="Calibri" w:cs="Arial"/>
          <w:color w:val="000000" w:themeColor="text1"/>
          <w:szCs w:val="28"/>
        </w:rPr>
        <w:t xml:space="preserve"> model</w:t>
      </w:r>
      <w:r w:rsidRPr="00A91530">
        <w:rPr>
          <w:rFonts w:ascii="Calibri" w:hAnsi="Calibri" w:cs="Arial"/>
          <w:color w:val="000000" w:themeColor="text1"/>
          <w:szCs w:val="28"/>
        </w:rPr>
        <w:t>s</w:t>
      </w:r>
      <w:r w:rsidR="003A5E38" w:rsidRPr="00A91530">
        <w:rPr>
          <w:rFonts w:ascii="Calibri" w:hAnsi="Calibri" w:cs="Arial"/>
          <w:color w:val="000000" w:themeColor="text1"/>
          <w:szCs w:val="28"/>
        </w:rPr>
        <w:t xml:space="preserve"> </w:t>
      </w:r>
      <w:r w:rsidRPr="00A91530">
        <w:rPr>
          <w:rFonts w:ascii="Calibri" w:hAnsi="Calibri" w:cs="Arial"/>
          <w:color w:val="000000" w:themeColor="text1"/>
          <w:szCs w:val="28"/>
        </w:rPr>
        <w:t>their own critical thinking by verbalising</w:t>
      </w:r>
      <w:r w:rsidR="003A5E38" w:rsidRPr="00A91530">
        <w:rPr>
          <w:rFonts w:ascii="Calibri" w:hAnsi="Calibri" w:cs="Arial"/>
          <w:color w:val="000000" w:themeColor="text1"/>
          <w:szCs w:val="28"/>
        </w:rPr>
        <w:t xml:space="preserve"> what is happening </w:t>
      </w:r>
      <w:r w:rsidR="003A5E38" w:rsidRPr="00A91530">
        <w:rPr>
          <w:rFonts w:ascii="Calibri" w:hAnsi="Calibri" w:cs="Arial"/>
          <w:color w:val="000000" w:themeColor="text1"/>
          <w:szCs w:val="28"/>
        </w:rPr>
        <w:lastRenderedPageBreak/>
        <w:t xml:space="preserve">inside </w:t>
      </w:r>
      <w:r w:rsidRPr="00A91530">
        <w:rPr>
          <w:rFonts w:ascii="Calibri" w:hAnsi="Calibri" w:cs="Arial"/>
          <w:color w:val="000000" w:themeColor="text1"/>
          <w:szCs w:val="28"/>
        </w:rPr>
        <w:t>their</w:t>
      </w:r>
      <w:r w:rsidR="003A5E38" w:rsidRPr="00A91530">
        <w:rPr>
          <w:rFonts w:ascii="Calibri" w:hAnsi="Calibri" w:cs="Arial"/>
          <w:color w:val="000000" w:themeColor="text1"/>
          <w:szCs w:val="28"/>
        </w:rPr>
        <w:t xml:space="preserve"> mind</w:t>
      </w:r>
      <w:r w:rsidRPr="00A91530">
        <w:rPr>
          <w:rFonts w:ascii="Calibri" w:hAnsi="Calibri" w:cs="Arial"/>
          <w:color w:val="000000" w:themeColor="text1"/>
          <w:szCs w:val="28"/>
        </w:rPr>
        <w:t xml:space="preserve"> as they try and solve a problem</w:t>
      </w:r>
      <w:r w:rsidR="003A5E38" w:rsidRPr="00A91530">
        <w:rPr>
          <w:rFonts w:ascii="Calibri" w:hAnsi="Calibri" w:cs="Arial"/>
          <w:color w:val="000000" w:themeColor="text1"/>
          <w:szCs w:val="28"/>
        </w:rPr>
        <w:t xml:space="preserve">. </w:t>
      </w:r>
      <w:r w:rsidR="00DB3C71" w:rsidRPr="00A91530">
        <w:rPr>
          <w:rFonts w:ascii="Calibri" w:hAnsi="Calibri" w:cs="Arial"/>
          <w:color w:val="000000" w:themeColor="text1"/>
          <w:szCs w:val="28"/>
        </w:rPr>
        <w:t xml:space="preserve">Learners </w:t>
      </w:r>
      <w:r w:rsidR="003A5E38" w:rsidRPr="00A91530">
        <w:rPr>
          <w:rFonts w:ascii="Calibri" w:hAnsi="Calibri" w:cs="Arial"/>
          <w:color w:val="000000" w:themeColor="text1"/>
          <w:szCs w:val="28"/>
        </w:rPr>
        <w:t xml:space="preserve">learn from observing how </w:t>
      </w:r>
      <w:r w:rsidRPr="00A91530">
        <w:rPr>
          <w:rFonts w:ascii="Calibri" w:hAnsi="Calibri" w:cs="Arial"/>
          <w:color w:val="000000" w:themeColor="text1"/>
          <w:szCs w:val="28"/>
        </w:rPr>
        <w:t>adults</w:t>
      </w:r>
      <w:r w:rsidR="003A5E38" w:rsidRPr="00A91530">
        <w:rPr>
          <w:rFonts w:ascii="Calibri" w:hAnsi="Calibri" w:cs="Arial"/>
          <w:color w:val="000000" w:themeColor="text1"/>
          <w:szCs w:val="28"/>
        </w:rPr>
        <w:t xml:space="preserve"> think. </w:t>
      </w:r>
    </w:p>
    <w:p w14:paraId="1BA7DD7C" w14:textId="77777777" w:rsidR="00B635A5" w:rsidRPr="004D383E" w:rsidRDefault="00B635A5" w:rsidP="00B635A5">
      <w:pPr>
        <w:rPr>
          <w:rFonts w:cs="Arial"/>
          <w:b/>
          <w:color w:val="033896"/>
        </w:rPr>
      </w:pPr>
    </w:p>
    <w:p w14:paraId="11E8AA41" w14:textId="77777777" w:rsidR="00B635A5" w:rsidRDefault="00B635A5" w:rsidP="00B635A5">
      <w:pPr>
        <w:rPr>
          <w:rFonts w:cs="Arial"/>
        </w:rPr>
      </w:pPr>
      <w:r>
        <w:rPr>
          <w:rFonts w:cs="Arial"/>
          <w:noProof/>
          <w:lang w:val="en-US" w:eastAsia="en-US"/>
        </w:rPr>
        <mc:AlternateContent>
          <mc:Choice Requires="wpg">
            <w:drawing>
              <wp:anchor distT="0" distB="0" distL="114300" distR="114300" simplePos="0" relativeHeight="252195328" behindDoc="0" locked="0" layoutInCell="1" allowOverlap="1" wp14:anchorId="5B3A2621" wp14:editId="6C11A35D">
                <wp:simplePos x="0" y="0"/>
                <wp:positionH relativeFrom="column">
                  <wp:posOffset>0</wp:posOffset>
                </wp:positionH>
                <wp:positionV relativeFrom="paragraph">
                  <wp:posOffset>28704</wp:posOffset>
                </wp:positionV>
                <wp:extent cx="1417899" cy="419100"/>
                <wp:effectExtent l="0" t="0" r="0" b="0"/>
                <wp:wrapNone/>
                <wp:docPr id="108" name="Group 108"/>
                <wp:cNvGraphicFramePr/>
                <a:graphic xmlns:a="http://schemas.openxmlformats.org/drawingml/2006/main">
                  <a:graphicData uri="http://schemas.microsoft.com/office/word/2010/wordprocessingGroup">
                    <wpg:wgp>
                      <wpg:cNvGrpSpPr/>
                      <wpg:grpSpPr>
                        <a:xfrm>
                          <a:off x="0" y="0"/>
                          <a:ext cx="1417899" cy="419100"/>
                          <a:chOff x="0" y="0"/>
                          <a:chExt cx="1250950" cy="419100"/>
                        </a:xfrm>
                        <a:solidFill>
                          <a:srgbClr val="346DB6"/>
                        </a:solidFill>
                      </wpg:grpSpPr>
                      <wps:wsp>
                        <wps:cNvPr id="109" name="Arrow: Pentagon 109"/>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0" name="Text Box 110"/>
                        <wps:cNvSpPr txBox="1"/>
                        <wps:spPr>
                          <a:xfrm>
                            <a:off x="0" y="69850"/>
                            <a:ext cx="1102878" cy="273050"/>
                          </a:xfrm>
                          <a:prstGeom prst="rect">
                            <a:avLst/>
                          </a:prstGeom>
                          <a:grpFill/>
                          <a:ln w="6350">
                            <a:noFill/>
                          </a:ln>
                        </wps:spPr>
                        <wps:txbx>
                          <w:txbxContent>
                            <w:p w14:paraId="128F39C4" w14:textId="49B0A515" w:rsidR="00385A39" w:rsidRPr="00134ACC" w:rsidRDefault="00385A39" w:rsidP="00B635A5">
                              <w:pPr>
                                <w:rPr>
                                  <w:b/>
                                  <w:color w:val="FFFFFF" w:themeColor="background1"/>
                                </w:rPr>
                              </w:pPr>
                              <w:r w:rsidRPr="00134ACC">
                                <w:rPr>
                                  <w:b/>
                                  <w:color w:val="FFFFFF" w:themeColor="background1"/>
                                </w:rPr>
                                <w:t xml:space="preserve">Resource </w:t>
                              </w:r>
                              <w:r>
                                <w:rPr>
                                  <w:b/>
                                  <w:color w:val="FFFFFF" w:themeColor="background1"/>
                                </w:rPr>
                                <w:t>8.33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5B3A2621" id="Group 108" o:spid="_x0000_s1144" style="position:absolute;margin-left:0;margin-top:2.25pt;width:111.65pt;height:33pt;z-index:252195328;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">
                <v:shape id="Arrow: Pentagon 109" o:spid="_x0000_s1145"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DoK8QA&#10;AADcAAAADwAAAGRycy9kb3ducmV2LnhtbERPTWvCQBC9C/6HZQpepNloUWp0FRGU0kLRtN7H7DSJ&#10;ZmdDdmvS/vpuQfA2j/c5i1VnKnGlxpWWFYyiGARxZnXJuYLPj+3jMwjnkTVWlknBDzlYLfu9BSba&#10;tnyga+pzEULYJaig8L5OpHRZQQZdZGviwH3ZxqAPsMmlbrAN4aaS4zieSoMlh4YCa9oUlF3Sb6Ng&#10;+/6030/e2uEurc+v09FvfqJjq9TgoVvPQXjq/F18c7/oMD+ewf8z4QK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iQ6CvEAAAA3AAAAA8AAAAAAAAAAAAAAAAAmAIAAGRycy9k&#10;b3ducmV2LnhtbFBLBQYAAAAABAAEAPUAAACJAwAAAAA=&#10;" adj="17982" filled="f" stroked="f" strokeweight="1pt"/>
                <v:shape id="Text Box 110" o:spid="_x0000_s1146" type="#_x0000_t202" style="position:absolute;top:698;width:11028;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2c3sYA&#10;AADcAAAADwAAAGRycy9kb3ducmV2LnhtbESPT2vCQBDF74V+h2WE3upGoUVSNyIBUaQetF56m2Yn&#10;fzA7m2ZXTf30nYPgbYb35r3fzBeDa9WF+tB4NjAZJ6CIC28brgwcv1avM1AhIltsPZOBPwqwyJ6f&#10;5phaf+U9XQ6xUhLCIUUDdYxdqnUoanIYxr4jFq30vcMoa19p2+NVwl2rp0nyrh02LA01dpTXVJwO&#10;Z2dgm692uP+Zutmtzdef5bL7PX6/GfMyGpYfoCIN8WG+X2+s4E8EX56RCXT2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E2c3sYAAADcAAAADwAAAAAAAAAAAAAAAACYAgAAZHJz&#10;L2Rvd25yZXYueG1sUEsFBgAAAAAEAAQA9QAAAIsDAAAAAA==&#10;" filled="f" stroked="f" strokeweight=".5pt">
                  <v:textbox>
                    <w:txbxContent>
                      <w:p w14:paraId="128F39C4" w14:textId="49B0A515" w:rsidR="00385A39" w:rsidRPr="00134ACC" w:rsidRDefault="00385A39" w:rsidP="00B635A5">
                        <w:pPr>
                          <w:rPr>
                            <w:b/>
                            <w:color w:val="FFFFFF" w:themeColor="background1"/>
                          </w:rPr>
                        </w:pPr>
                        <w:r w:rsidRPr="00134ACC">
                          <w:rPr>
                            <w:b/>
                            <w:color w:val="FFFFFF" w:themeColor="background1"/>
                          </w:rPr>
                          <w:t xml:space="preserve">Resource </w:t>
                        </w:r>
                        <w:r>
                          <w:rPr>
                            <w:b/>
                            <w:color w:val="FFFFFF" w:themeColor="background1"/>
                          </w:rPr>
                          <w:t>8.33</w:t>
                        </w:r>
                      </w:p>
                    </w:txbxContent>
                  </v:textbox>
                </v:shape>
              </v:group>
            </w:pict>
          </mc:Fallback>
        </mc:AlternateContent>
      </w:r>
    </w:p>
    <w:p w14:paraId="32B22197" w14:textId="77777777" w:rsidR="00B635A5" w:rsidRPr="004833BB" w:rsidRDefault="00B635A5" w:rsidP="00B635A5">
      <w:pPr>
        <w:ind w:left="2160" w:firstLine="720"/>
        <w:rPr>
          <w:rFonts w:cs="Arial"/>
          <w:b/>
          <w:color w:val="033896"/>
        </w:rPr>
      </w:pPr>
      <w:r w:rsidRPr="004833BB">
        <w:rPr>
          <w:rFonts w:cs="Arial"/>
          <w:b/>
          <w:color w:val="033896"/>
        </w:rPr>
        <w:t xml:space="preserve">Activities to promote critical thinking </w:t>
      </w:r>
    </w:p>
    <w:p w14:paraId="379452BD" w14:textId="77777777" w:rsidR="001C4CDD" w:rsidRPr="00A91530" w:rsidRDefault="001C4CDD" w:rsidP="001C4CDD">
      <w:pPr>
        <w:rPr>
          <w:rFonts w:cs="Arial"/>
          <w:color w:val="000000" w:themeColor="text1"/>
          <w:szCs w:val="28"/>
        </w:rPr>
      </w:pPr>
    </w:p>
    <w:p w14:paraId="1775B614" w14:textId="3B54F94E" w:rsidR="00112322" w:rsidRDefault="001C4CDD" w:rsidP="002D5EE5">
      <w:pPr>
        <w:rPr>
          <w:szCs w:val="28"/>
        </w:rPr>
      </w:pPr>
      <w:r w:rsidRPr="00A91530">
        <w:rPr>
          <w:rFonts w:cs="Arial"/>
          <w:color w:val="000000" w:themeColor="text1"/>
          <w:szCs w:val="28"/>
        </w:rPr>
        <w:t xml:space="preserve">The trainer should give out </w:t>
      </w:r>
      <w:r w:rsidRPr="00447083">
        <w:rPr>
          <w:rFonts w:cs="Arial"/>
          <w:b/>
          <w:color w:val="033896"/>
        </w:rPr>
        <w:t>Resource 8.3</w:t>
      </w:r>
      <w:r w:rsidR="0098564A" w:rsidRPr="00447083">
        <w:rPr>
          <w:rFonts w:cs="Arial"/>
          <w:b/>
          <w:color w:val="033896"/>
        </w:rPr>
        <w:t>3</w:t>
      </w:r>
      <w:r w:rsidRPr="00A91530">
        <w:rPr>
          <w:rFonts w:cs="Arial"/>
          <w:color w:val="000000" w:themeColor="text1"/>
          <w:szCs w:val="28"/>
        </w:rPr>
        <w:t xml:space="preserve"> to </w:t>
      </w:r>
      <w:r w:rsidR="00FF225D">
        <w:rPr>
          <w:rFonts w:cs="Arial"/>
          <w:color w:val="000000" w:themeColor="text1"/>
          <w:szCs w:val="28"/>
        </w:rPr>
        <w:t>teachers</w:t>
      </w:r>
      <w:r w:rsidR="00103B58" w:rsidRPr="00A91530">
        <w:rPr>
          <w:rFonts w:cs="Arial"/>
          <w:color w:val="000000" w:themeColor="text1"/>
          <w:szCs w:val="28"/>
        </w:rPr>
        <w:t xml:space="preserve"> </w:t>
      </w:r>
      <w:r w:rsidR="009E3DAD" w:rsidRPr="00A91530">
        <w:rPr>
          <w:rFonts w:cs="Arial"/>
          <w:color w:val="000000" w:themeColor="text1"/>
          <w:szCs w:val="28"/>
        </w:rPr>
        <w:t xml:space="preserve">seated in pairs </w:t>
      </w:r>
      <w:r w:rsidR="00103B58" w:rsidRPr="00A91530">
        <w:rPr>
          <w:color w:val="000000" w:themeColor="text1"/>
          <w:szCs w:val="28"/>
        </w:rPr>
        <w:t>and ask them to discuss the activities</w:t>
      </w:r>
      <w:r w:rsidR="009E3DAD" w:rsidRPr="00A91530">
        <w:rPr>
          <w:color w:val="000000" w:themeColor="text1"/>
          <w:szCs w:val="28"/>
        </w:rPr>
        <w:t>. They should decide if the resource i</w:t>
      </w:r>
      <w:r w:rsidR="009E3DAD" w:rsidRPr="000B3F21">
        <w:rPr>
          <w:szCs w:val="28"/>
        </w:rPr>
        <w:t xml:space="preserve">s </w:t>
      </w:r>
      <w:r w:rsidR="00103B58" w:rsidRPr="000B3F21">
        <w:rPr>
          <w:szCs w:val="28"/>
        </w:rPr>
        <w:t xml:space="preserve">useful for </w:t>
      </w:r>
      <w:r w:rsidR="009E3DAD" w:rsidRPr="000B3F21">
        <w:rPr>
          <w:szCs w:val="28"/>
        </w:rPr>
        <w:t>promoting</w:t>
      </w:r>
      <w:r w:rsidR="00103B58" w:rsidRPr="000B3F21">
        <w:rPr>
          <w:szCs w:val="28"/>
        </w:rPr>
        <w:t xml:space="preserve"> critical thinking skills, and if they can add any activities themselves that are useful for </w:t>
      </w:r>
      <w:r w:rsidR="00FF225D">
        <w:rPr>
          <w:szCs w:val="28"/>
        </w:rPr>
        <w:t>teachers</w:t>
      </w:r>
      <w:r w:rsidR="00103B58" w:rsidRPr="000B3F21">
        <w:rPr>
          <w:szCs w:val="28"/>
        </w:rPr>
        <w:t xml:space="preserve"> to know.</w:t>
      </w:r>
    </w:p>
    <w:p w14:paraId="27D0D81C" w14:textId="77777777" w:rsidR="00A124EB" w:rsidRPr="00B44C13" w:rsidRDefault="00A124EB" w:rsidP="002D5EE5">
      <w:pPr>
        <w:rPr>
          <w:rStyle w:val="Strong"/>
          <w:b w:val="0"/>
          <w:bCs w:val="0"/>
          <w:szCs w:val="28"/>
        </w:rPr>
      </w:pPr>
    </w:p>
    <w:p w14:paraId="5FE3D222" w14:textId="2A854DFE" w:rsidR="00D83B61" w:rsidRPr="000B3F21" w:rsidRDefault="00103B58" w:rsidP="00A124EB">
      <w:pPr>
        <w:spacing w:after="120"/>
        <w:rPr>
          <w:rFonts w:cs="Arial"/>
          <w:szCs w:val="28"/>
          <w:lang w:eastAsia="en-US"/>
        </w:rPr>
      </w:pPr>
      <w:r w:rsidRPr="000B3F21">
        <w:rPr>
          <w:rFonts w:cs="Arial"/>
          <w:szCs w:val="28"/>
          <w:lang w:eastAsia="en-US"/>
        </w:rPr>
        <w:t>The trainer should finish by e</w:t>
      </w:r>
      <w:r w:rsidR="00D83B61" w:rsidRPr="000B3F21">
        <w:rPr>
          <w:rFonts w:cs="Arial"/>
          <w:szCs w:val="28"/>
          <w:lang w:eastAsia="en-US"/>
        </w:rPr>
        <w:t>mphasising the following:</w:t>
      </w:r>
    </w:p>
    <w:p w14:paraId="3D09C1CB" w14:textId="77777777" w:rsidR="00D83B61" w:rsidRPr="005D12BB" w:rsidRDefault="00D83B61" w:rsidP="00773DBD">
      <w:pPr>
        <w:pStyle w:val="ListParagraph"/>
        <w:numPr>
          <w:ilvl w:val="0"/>
          <w:numId w:val="51"/>
        </w:numPr>
        <w:spacing w:after="120"/>
        <w:contextualSpacing w:val="0"/>
        <w:rPr>
          <w:szCs w:val="21"/>
        </w:rPr>
      </w:pPr>
      <w:r w:rsidRPr="005D12BB">
        <w:rPr>
          <w:szCs w:val="21"/>
        </w:rPr>
        <w:t>A</w:t>
      </w:r>
      <w:r w:rsidR="001C4CDD" w:rsidRPr="005D12BB">
        <w:rPr>
          <w:szCs w:val="21"/>
        </w:rPr>
        <w:t xml:space="preserve">sk for answers which go beyond repeating information or </w:t>
      </w:r>
      <w:r w:rsidRPr="005D12BB">
        <w:rPr>
          <w:szCs w:val="21"/>
        </w:rPr>
        <w:t xml:space="preserve">expressing likes or dislikes. </w:t>
      </w:r>
    </w:p>
    <w:p w14:paraId="16405FE2" w14:textId="2E808AC1" w:rsidR="00D83B61" w:rsidRPr="005D12BB" w:rsidRDefault="00D83B61" w:rsidP="00773DBD">
      <w:pPr>
        <w:pStyle w:val="ListParagraph"/>
        <w:numPr>
          <w:ilvl w:val="0"/>
          <w:numId w:val="51"/>
        </w:numPr>
        <w:spacing w:after="120"/>
        <w:contextualSpacing w:val="0"/>
        <w:rPr>
          <w:szCs w:val="21"/>
        </w:rPr>
      </w:pPr>
      <w:r w:rsidRPr="005D12BB">
        <w:rPr>
          <w:szCs w:val="21"/>
        </w:rPr>
        <w:t>W</w:t>
      </w:r>
      <w:r w:rsidR="001C4CDD" w:rsidRPr="005D12BB">
        <w:rPr>
          <w:szCs w:val="21"/>
        </w:rPr>
        <w:t>hen making quizz</w:t>
      </w:r>
      <w:r w:rsidRPr="005D12BB">
        <w:rPr>
          <w:szCs w:val="21"/>
        </w:rPr>
        <w:t>es and tests, m</w:t>
      </w:r>
      <w:r w:rsidR="001C4CDD" w:rsidRPr="005D12BB">
        <w:rPr>
          <w:szCs w:val="21"/>
        </w:rPr>
        <w:t>ake sure that questions are designed to show critical thinking skills, as opposed to just memory</w:t>
      </w:r>
      <w:r w:rsidRPr="005D12BB">
        <w:rPr>
          <w:szCs w:val="21"/>
        </w:rPr>
        <w:t>.</w:t>
      </w:r>
      <w:r w:rsidR="001C4CDD" w:rsidRPr="005D12BB">
        <w:rPr>
          <w:szCs w:val="21"/>
        </w:rPr>
        <w:t xml:space="preserve"> Sometimes, a wrong answer with an imaginative explanation shows stronger critical thinking skills than a correct answer with no explanation.</w:t>
      </w:r>
    </w:p>
    <w:p w14:paraId="69F3A24C" w14:textId="78D9B7F0" w:rsidR="001C4CDD" w:rsidRPr="005D12BB" w:rsidRDefault="001C4CDD" w:rsidP="00773DBD">
      <w:pPr>
        <w:pStyle w:val="ListParagraph"/>
        <w:numPr>
          <w:ilvl w:val="0"/>
          <w:numId w:val="51"/>
        </w:numPr>
        <w:spacing w:after="120"/>
        <w:contextualSpacing w:val="0"/>
        <w:rPr>
          <w:szCs w:val="21"/>
        </w:rPr>
      </w:pPr>
      <w:r w:rsidRPr="005D12BB">
        <w:rPr>
          <w:szCs w:val="21"/>
        </w:rPr>
        <w:t>Most importantly, create a supportive environment in which learners are free to use their critical thinking ability without fear of getting the</w:t>
      </w:r>
      <w:r w:rsidR="00D83B61" w:rsidRPr="005D12BB">
        <w:rPr>
          <w:szCs w:val="21"/>
        </w:rPr>
        <w:t xml:space="preserve"> wrong answer. </w:t>
      </w:r>
      <w:r w:rsidR="005D7A21" w:rsidRPr="005D12BB">
        <w:rPr>
          <w:szCs w:val="21"/>
        </w:rPr>
        <w:t>P</w:t>
      </w:r>
      <w:r w:rsidR="00D83B61" w:rsidRPr="005D12BB">
        <w:rPr>
          <w:szCs w:val="21"/>
        </w:rPr>
        <w:t>raise</w:t>
      </w:r>
      <w:r w:rsidRPr="005D12BB">
        <w:rPr>
          <w:szCs w:val="21"/>
        </w:rPr>
        <w:t xml:space="preserve"> ef</w:t>
      </w:r>
      <w:r w:rsidR="00D83B61" w:rsidRPr="005D12BB">
        <w:rPr>
          <w:szCs w:val="21"/>
        </w:rPr>
        <w:t>fort as well as accuracy, ask</w:t>
      </w:r>
      <w:r w:rsidRPr="005D12BB">
        <w:rPr>
          <w:szCs w:val="21"/>
        </w:rPr>
        <w:t xml:space="preserve"> learners</w:t>
      </w:r>
      <w:r w:rsidR="00D83B61" w:rsidRPr="005D12BB">
        <w:rPr>
          <w:szCs w:val="21"/>
        </w:rPr>
        <w:t xml:space="preserve"> for their opinions and encourage</w:t>
      </w:r>
      <w:r w:rsidRPr="005D12BB">
        <w:rPr>
          <w:szCs w:val="21"/>
        </w:rPr>
        <w:t xml:space="preserve"> learners to give reasons for their choices.</w:t>
      </w:r>
    </w:p>
    <w:p w14:paraId="19D6E892" w14:textId="77777777" w:rsidR="00112322" w:rsidRPr="000B3F21" w:rsidRDefault="00112322" w:rsidP="00A646B3">
      <w:pPr>
        <w:pStyle w:val="NormalWeb"/>
        <w:rPr>
          <w:rStyle w:val="Strong"/>
          <w:rFonts w:ascii="Calibri" w:hAnsi="Calibri" w:cs="Arial"/>
          <w:b w:val="0"/>
          <w:iCs/>
          <w:szCs w:val="28"/>
          <w:u w:val="single"/>
        </w:rPr>
      </w:pPr>
    </w:p>
    <w:p w14:paraId="26D44149" w14:textId="77777777" w:rsidR="00112322" w:rsidRPr="000B3F21" w:rsidRDefault="00112322" w:rsidP="00A646B3">
      <w:pPr>
        <w:pStyle w:val="NormalWeb"/>
        <w:rPr>
          <w:rStyle w:val="Strong"/>
          <w:rFonts w:ascii="Calibri" w:hAnsi="Calibri" w:cs="Arial"/>
          <w:b w:val="0"/>
          <w:iCs/>
          <w:szCs w:val="28"/>
          <w:u w:val="single"/>
        </w:rPr>
      </w:pPr>
    </w:p>
    <w:p w14:paraId="29A32D6F" w14:textId="77777777" w:rsidR="00157C42" w:rsidRPr="000B3F21" w:rsidRDefault="00157C42" w:rsidP="002E0AE9">
      <w:pPr>
        <w:widowControl w:val="0"/>
        <w:autoSpaceDE w:val="0"/>
        <w:autoSpaceDN w:val="0"/>
        <w:adjustRightInd w:val="0"/>
        <w:rPr>
          <w:rFonts w:cs="Arial"/>
          <w:color w:val="000000"/>
          <w:szCs w:val="28"/>
        </w:rPr>
      </w:pPr>
    </w:p>
    <w:p w14:paraId="09978A0B" w14:textId="77777777" w:rsidR="00157C42" w:rsidRPr="000B3F21" w:rsidRDefault="00157C42" w:rsidP="002E0AE9">
      <w:pPr>
        <w:pStyle w:val="NormalWeb"/>
        <w:rPr>
          <w:rStyle w:val="Strong"/>
          <w:rFonts w:ascii="Calibri" w:hAnsi="Calibri" w:cs="Arial"/>
          <w:b w:val="0"/>
          <w:iCs/>
          <w:szCs w:val="28"/>
        </w:rPr>
      </w:pPr>
    </w:p>
    <w:p w14:paraId="5A5F2242" w14:textId="5A0358D6" w:rsidR="002D5EE5" w:rsidRDefault="002D5EE5">
      <w:pPr>
        <w:rPr>
          <w:rStyle w:val="Strong"/>
          <w:rFonts w:cs="Arial"/>
          <w:b w:val="0"/>
          <w:iCs/>
          <w:szCs w:val="28"/>
        </w:rPr>
      </w:pPr>
      <w:r>
        <w:rPr>
          <w:rStyle w:val="Strong"/>
          <w:rFonts w:cs="Arial"/>
          <w:b w:val="0"/>
          <w:iCs/>
          <w:szCs w:val="28"/>
        </w:rPr>
        <w:br w:type="page"/>
      </w:r>
    </w:p>
    <w:p w14:paraId="45B31AE6" w14:textId="634080FF" w:rsidR="007D7A29" w:rsidRDefault="00652A9B" w:rsidP="00D6430E">
      <w:pPr>
        <w:pStyle w:val="Heading1"/>
      </w:pPr>
      <w:bookmarkStart w:id="32" w:name="_Toc532926016"/>
      <w:bookmarkStart w:id="33" w:name="_Hlk532836530"/>
      <w:bookmarkStart w:id="34" w:name="_Toc38668758"/>
      <w:bookmarkStart w:id="35" w:name="_Toc38982691"/>
      <w:r w:rsidRPr="00B44C13">
        <w:lastRenderedPageBreak/>
        <w:t xml:space="preserve">Session </w:t>
      </w:r>
      <w:r w:rsidR="00475218" w:rsidRPr="00B44C13">
        <w:t>8.5</w:t>
      </w:r>
      <w:r w:rsidRPr="00B44C13">
        <w:t>: Using action research</w:t>
      </w:r>
      <w:r w:rsidR="009E4532" w:rsidRPr="00B44C13">
        <w:t xml:space="preserve"> to promote </w:t>
      </w:r>
      <w:bookmarkEnd w:id="32"/>
      <w:r w:rsidR="007507BC" w:rsidRPr="00B44C13">
        <w:t>learner participation</w:t>
      </w:r>
      <w:bookmarkEnd w:id="33"/>
      <w:bookmarkEnd w:id="34"/>
      <w:bookmarkEnd w:id="35"/>
    </w:p>
    <w:p w14:paraId="441A3CE8" w14:textId="77777777" w:rsidR="00A124EB" w:rsidRDefault="00A124EB" w:rsidP="002D5EE5">
      <w:pPr>
        <w:rPr>
          <w:szCs w:val="28"/>
        </w:rPr>
      </w:pPr>
    </w:p>
    <w:p w14:paraId="530B9F49" w14:textId="195202F7" w:rsidR="00652A9B" w:rsidRDefault="008B20F2" w:rsidP="002D5EE5">
      <w:pPr>
        <w:rPr>
          <w:rFonts w:cs="Arial"/>
          <w:szCs w:val="28"/>
        </w:rPr>
      </w:pPr>
      <w:r w:rsidRPr="000B3F21">
        <w:rPr>
          <w:szCs w:val="28"/>
        </w:rPr>
        <w:t>Remembering previous action research undertaken,</w:t>
      </w:r>
      <w:r w:rsidR="0020534C" w:rsidRPr="000B3F21">
        <w:rPr>
          <w:szCs w:val="28"/>
        </w:rPr>
        <w:t xml:space="preserve"> it is important to</w:t>
      </w:r>
      <w:r w:rsidRPr="000B3F21">
        <w:rPr>
          <w:szCs w:val="28"/>
        </w:rPr>
        <w:t xml:space="preserve"> re-e</w:t>
      </w:r>
      <w:r w:rsidR="00652A9B" w:rsidRPr="000B3F21">
        <w:rPr>
          <w:szCs w:val="28"/>
        </w:rPr>
        <w:t xml:space="preserve">mphasise how </w:t>
      </w:r>
      <w:r w:rsidR="00652A9B" w:rsidRPr="000B3F21">
        <w:rPr>
          <w:rFonts w:cs="Arial"/>
          <w:szCs w:val="28"/>
        </w:rPr>
        <w:t xml:space="preserve">every school has a unique set of challenges and strengths in education, requiring a unique set of responses. Teachers, therefore, cannot simply rely on ‘experts’ from elsewhere to tell them how to make their school inclusive. Teachers – along with the </w:t>
      </w:r>
      <w:r w:rsidR="008463B2" w:rsidRPr="000B3F21">
        <w:rPr>
          <w:szCs w:val="28"/>
        </w:rPr>
        <w:t>learners</w:t>
      </w:r>
      <w:r w:rsidR="00652A9B" w:rsidRPr="000B3F21">
        <w:rPr>
          <w:rFonts w:cs="Arial"/>
          <w:szCs w:val="28"/>
        </w:rPr>
        <w:t>, parents</w:t>
      </w:r>
      <w:r w:rsidR="0008541D" w:rsidRPr="000B3F21">
        <w:rPr>
          <w:rFonts w:cs="Arial"/>
          <w:szCs w:val="28"/>
        </w:rPr>
        <w:t>/guardians/</w:t>
      </w:r>
      <w:r w:rsidR="00095590">
        <w:rPr>
          <w:rFonts w:cs="Arial"/>
          <w:szCs w:val="28"/>
        </w:rPr>
        <w:t>care-givers</w:t>
      </w:r>
      <w:r w:rsidR="00652A9B" w:rsidRPr="000B3F21">
        <w:rPr>
          <w:rFonts w:cs="Arial"/>
          <w:szCs w:val="28"/>
        </w:rPr>
        <w:t xml:space="preserve"> and other members of the school community – need to be experts in their own situation. They need to be able to investigate what is happening in their school and community, and identify barriers to inclusion that need tackling, or inclusion solutions that need expanding. </w:t>
      </w:r>
      <w:r w:rsidR="00A124EB">
        <w:rPr>
          <w:rFonts w:cs="Arial"/>
          <w:szCs w:val="28"/>
        </w:rPr>
        <w:t>W</w:t>
      </w:r>
      <w:r w:rsidR="00652A9B" w:rsidRPr="000B3F21">
        <w:rPr>
          <w:rFonts w:cs="Arial"/>
          <w:szCs w:val="28"/>
        </w:rPr>
        <w:t>ith the help of others</w:t>
      </w:r>
      <w:r w:rsidR="00A124EB">
        <w:rPr>
          <w:rFonts w:cs="Arial"/>
          <w:szCs w:val="28"/>
        </w:rPr>
        <w:t>, they then</w:t>
      </w:r>
      <w:r w:rsidR="00652A9B" w:rsidRPr="000B3F21">
        <w:rPr>
          <w:rFonts w:cs="Arial"/>
          <w:szCs w:val="28"/>
        </w:rPr>
        <w:t xml:space="preserve"> start taking relevant action. Action research is very useful for this. It helps stakeholders to look at their situation, analyse the problems, suggest solutions and </w:t>
      </w:r>
      <w:r w:rsidR="0020534C" w:rsidRPr="000B3F21">
        <w:rPr>
          <w:rFonts w:cs="Arial"/>
          <w:szCs w:val="28"/>
        </w:rPr>
        <w:t xml:space="preserve">then </w:t>
      </w:r>
      <w:r w:rsidR="008C224E" w:rsidRPr="000B3F21">
        <w:rPr>
          <w:rFonts w:cs="Arial"/>
          <w:szCs w:val="28"/>
        </w:rPr>
        <w:t>act</w:t>
      </w:r>
      <w:r w:rsidR="00652A9B" w:rsidRPr="000B3F21">
        <w:rPr>
          <w:rFonts w:cs="Arial"/>
          <w:szCs w:val="28"/>
        </w:rPr>
        <w:t xml:space="preserve">. </w:t>
      </w:r>
    </w:p>
    <w:p w14:paraId="7DD01B8F" w14:textId="77777777" w:rsidR="002D5EE5" w:rsidRPr="000B3F21" w:rsidRDefault="002D5EE5" w:rsidP="002D5EE5">
      <w:pPr>
        <w:rPr>
          <w:rFonts w:cs="Arial"/>
          <w:szCs w:val="28"/>
        </w:rPr>
      </w:pPr>
    </w:p>
    <w:p w14:paraId="4F2C4A87" w14:textId="2FEC542F" w:rsidR="00652A9B" w:rsidRPr="00A124EB" w:rsidRDefault="00652A9B" w:rsidP="00652A9B">
      <w:pPr>
        <w:rPr>
          <w:rFonts w:cs="Arial"/>
          <w:szCs w:val="28"/>
        </w:rPr>
      </w:pPr>
      <w:r w:rsidRPr="000B3F21">
        <w:rPr>
          <w:rFonts w:cs="Arial"/>
          <w:szCs w:val="28"/>
        </w:rPr>
        <w:t xml:space="preserve">In this session </w:t>
      </w:r>
      <w:r w:rsidR="00FF225D">
        <w:rPr>
          <w:rFonts w:cs="Arial"/>
          <w:szCs w:val="28"/>
        </w:rPr>
        <w:t>teachers</w:t>
      </w:r>
      <w:r w:rsidR="002B5905" w:rsidRPr="000B3F21">
        <w:rPr>
          <w:rFonts w:cs="Arial"/>
          <w:szCs w:val="28"/>
        </w:rPr>
        <w:t xml:space="preserve"> will</w:t>
      </w:r>
      <w:r w:rsidRPr="000B3F21">
        <w:rPr>
          <w:rFonts w:cs="Arial"/>
          <w:szCs w:val="28"/>
        </w:rPr>
        <w:t xml:space="preserve"> </w:t>
      </w:r>
      <w:r w:rsidR="00191431" w:rsidRPr="000B3F21">
        <w:rPr>
          <w:rFonts w:cs="Arial"/>
          <w:szCs w:val="28"/>
        </w:rPr>
        <w:t xml:space="preserve">conduct a ‘supervised’ action research activity </w:t>
      </w:r>
      <w:r w:rsidRPr="000B3F21">
        <w:rPr>
          <w:rFonts w:cs="Arial"/>
          <w:szCs w:val="28"/>
        </w:rPr>
        <w:t xml:space="preserve">that could </w:t>
      </w:r>
      <w:r w:rsidR="00191431" w:rsidRPr="000B3F21">
        <w:rPr>
          <w:rFonts w:cs="Arial"/>
          <w:szCs w:val="28"/>
        </w:rPr>
        <w:t>support</w:t>
      </w:r>
      <w:r w:rsidRPr="000B3F21">
        <w:rPr>
          <w:rFonts w:cs="Arial"/>
          <w:szCs w:val="28"/>
        </w:rPr>
        <w:t xml:space="preserve"> an action research initiative in their own school</w:t>
      </w:r>
      <w:r w:rsidR="00D3165D" w:rsidRPr="000B3F21">
        <w:rPr>
          <w:rFonts w:cs="Arial"/>
          <w:szCs w:val="28"/>
        </w:rPr>
        <w:t>,</w:t>
      </w:r>
      <w:r w:rsidR="008947F8" w:rsidRPr="000B3F21">
        <w:rPr>
          <w:rFonts w:cs="Arial"/>
          <w:szCs w:val="28"/>
        </w:rPr>
        <w:t xml:space="preserve"> or schools they work with,</w:t>
      </w:r>
      <w:r w:rsidRPr="000B3F21">
        <w:rPr>
          <w:rFonts w:cs="Arial"/>
          <w:szCs w:val="28"/>
        </w:rPr>
        <w:t xml:space="preserve"> and </w:t>
      </w:r>
      <w:r w:rsidR="00FA6CBB" w:rsidRPr="000B3F21">
        <w:rPr>
          <w:rFonts w:cs="Arial"/>
          <w:szCs w:val="28"/>
        </w:rPr>
        <w:t xml:space="preserve">in </w:t>
      </w:r>
      <w:r w:rsidRPr="000B3F21">
        <w:rPr>
          <w:rFonts w:cs="Arial"/>
          <w:szCs w:val="28"/>
        </w:rPr>
        <w:t>communities.</w:t>
      </w:r>
    </w:p>
    <w:p w14:paraId="2872D67E" w14:textId="00E96328" w:rsidR="009F4E89" w:rsidRPr="00B44C13" w:rsidRDefault="00A124EB" w:rsidP="00375A23">
      <w:pPr>
        <w:pStyle w:val="Heading2"/>
      </w:pPr>
      <w:r w:rsidRPr="00B44C13">
        <w:rPr>
          <w:rFonts w:cs="Arial"/>
          <w:b w:val="0"/>
          <w:bCs/>
          <w:noProof/>
          <w:lang w:val="en-US" w:eastAsia="en-US"/>
        </w:rPr>
        <mc:AlternateContent>
          <mc:Choice Requires="wps">
            <w:drawing>
              <wp:anchor distT="91440" distB="91440" distL="137160" distR="137160" simplePos="0" relativeHeight="251930112" behindDoc="0" locked="0" layoutInCell="0" allowOverlap="1" wp14:anchorId="02FA7D4B" wp14:editId="7BB51081">
                <wp:simplePos x="0" y="0"/>
                <wp:positionH relativeFrom="margin">
                  <wp:posOffset>5265420</wp:posOffset>
                </wp:positionH>
                <wp:positionV relativeFrom="paragraph">
                  <wp:posOffset>301625</wp:posOffset>
                </wp:positionV>
                <wp:extent cx="431800" cy="539750"/>
                <wp:effectExtent l="3175" t="0" r="9525" b="9525"/>
                <wp:wrapSquare wrapText="bothSides"/>
                <wp:docPr id="195"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1800" cy="539750"/>
                        </a:xfrm>
                        <a:prstGeom prst="roundRect">
                          <a:avLst>
                            <a:gd name="adj" fmla="val 13032"/>
                          </a:avLst>
                        </a:prstGeom>
                        <a:solidFill>
                          <a:srgbClr val="346DB6"/>
                        </a:solidFill>
                      </wps:spPr>
                      <wps:txbx>
                        <w:txbxContent>
                          <w:p w14:paraId="09C5D223" w14:textId="77777777" w:rsidR="00385A39" w:rsidRPr="004A7203" w:rsidRDefault="00385A39" w:rsidP="00D60A6B">
                            <w:pPr>
                              <w:jc w:val="center"/>
                              <w:rPr>
                                <w:rFonts w:eastAsiaTheme="majorEastAsia" w:cs="Calibri"/>
                                <w:b/>
                                <w:iCs/>
                                <w:color w:val="FFFFFF" w:themeColor="background1"/>
                                <w:szCs w:val="28"/>
                              </w:rPr>
                            </w:pPr>
                            <w:r>
                              <w:rPr>
                                <w:rFonts w:eastAsiaTheme="majorEastAsia" w:cs="Calibri"/>
                                <w:b/>
                                <w:iCs/>
                                <w:color w:val="FFFFFF" w:themeColor="background1"/>
                                <w:szCs w:val="28"/>
                              </w:rPr>
                              <w:t>Main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2FA7D4B" id="_x0000_s1147" style="position:absolute;margin-left:414.6pt;margin-top:23.75pt;width:34pt;height:42.5pt;rotation:90;z-index:251930112;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text;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" o:allowincell="f" fillcolor="#346db6" stroked="f">
                <v:textbox>
                  <w:txbxContent>
                    <w:p w14:paraId="09C5D223" w14:textId="77777777" w:rsidR="00385A39" w:rsidRPr="004A7203" w:rsidRDefault="00385A39" w:rsidP="00D60A6B">
                      <w:pPr>
                        <w:jc w:val="center"/>
                        <w:rPr>
                          <w:rFonts w:eastAsiaTheme="majorEastAsia" w:cs="Calibri"/>
                          <w:b/>
                          <w:iCs/>
                          <w:color w:val="FFFFFF" w:themeColor="background1"/>
                          <w:szCs w:val="28"/>
                        </w:rPr>
                      </w:pPr>
                      <w:r>
                        <w:rPr>
                          <w:rFonts w:eastAsiaTheme="majorEastAsia" w:cs="Calibri"/>
                          <w:b/>
                          <w:iCs/>
                          <w:color w:val="FFFFFF" w:themeColor="background1"/>
                          <w:szCs w:val="28"/>
                        </w:rPr>
                        <w:t>Main</w:t>
                      </w:r>
                    </w:p>
                  </w:txbxContent>
                </v:textbox>
                <w10:wrap type="square" anchorx="margin"/>
              </v:roundrect>
            </w:pict>
          </mc:Fallback>
        </mc:AlternateContent>
      </w:r>
      <w:r w:rsidR="009F4E89" w:rsidRPr="00B44C13">
        <w:t xml:space="preserve">Activity </w:t>
      </w:r>
      <w:r w:rsidR="008B20F2" w:rsidRPr="00B44C13">
        <w:t>8.5</w:t>
      </w:r>
      <w:r w:rsidR="009F4E89" w:rsidRPr="00B44C13">
        <w:t xml:space="preserve">a: </w:t>
      </w:r>
      <w:r w:rsidR="0077327B" w:rsidRPr="00B44C13">
        <w:t>Deciding</w:t>
      </w:r>
      <w:r w:rsidR="009F4E89" w:rsidRPr="00B44C13">
        <w:t xml:space="preserve"> the focus</w:t>
      </w:r>
    </w:p>
    <w:p w14:paraId="56F09BED" w14:textId="3E2A1DF6" w:rsidR="007C71A7" w:rsidRPr="000F592C" w:rsidRDefault="00A91530" w:rsidP="007C71A7">
      <w:pPr>
        <w:rPr>
          <w:rFonts w:cs="Arial"/>
          <w:bCs/>
          <w:color w:val="033896"/>
        </w:rPr>
      </w:pPr>
      <w:r w:rsidRPr="00134ACC">
        <w:rPr>
          <w:rFonts w:cs="Arial"/>
          <w:bCs/>
          <w:color w:val="033896"/>
          <w:sz w:val="48"/>
          <w:szCs w:val="48"/>
        </w:rPr>
        <w:sym w:font="Wingdings" w:char="F0B9"/>
      </w:r>
      <w:r w:rsidR="009F4E89" w:rsidRPr="00A91530">
        <w:rPr>
          <w:rFonts w:cs="Arial"/>
          <w:bCs/>
          <w:color w:val="033896"/>
        </w:rPr>
        <w:t xml:space="preserve">  </w:t>
      </w:r>
      <w:r w:rsidR="0077327B" w:rsidRPr="00A91530">
        <w:rPr>
          <w:rFonts w:cs="Arial"/>
          <w:bCs/>
          <w:color w:val="033896"/>
        </w:rPr>
        <w:t>45</w:t>
      </w:r>
      <w:r w:rsidR="009F4E89" w:rsidRPr="00A91530">
        <w:rPr>
          <w:rFonts w:cs="Arial"/>
          <w:bCs/>
          <w:color w:val="033896"/>
        </w:rPr>
        <w:t xml:space="preserve"> minutes</w:t>
      </w:r>
    </w:p>
    <w:p w14:paraId="4E4A1762" w14:textId="77777777" w:rsidR="00A124EB" w:rsidRPr="004D383E" w:rsidRDefault="00A124EB" w:rsidP="00A124EB">
      <w:pPr>
        <w:rPr>
          <w:rFonts w:cs="Arial"/>
          <w:b/>
          <w:color w:val="033896"/>
        </w:rPr>
      </w:pPr>
    </w:p>
    <w:p w14:paraId="4777D017" w14:textId="5A76ED47" w:rsidR="00A124EB" w:rsidRPr="007C71A7" w:rsidRDefault="00A124EB" w:rsidP="00A124EB">
      <w:pPr>
        <w:ind w:left="2880"/>
        <w:rPr>
          <w:rFonts w:cs="Arial"/>
          <w:b/>
          <w:color w:val="033896"/>
        </w:rPr>
      </w:pPr>
      <w:r>
        <w:rPr>
          <w:rFonts w:cs="Arial"/>
          <w:noProof/>
          <w:lang w:val="en-US" w:eastAsia="en-US"/>
        </w:rPr>
        <mc:AlternateContent>
          <mc:Choice Requires="wpg">
            <w:drawing>
              <wp:anchor distT="0" distB="0" distL="114300" distR="114300" simplePos="0" relativeHeight="252197376" behindDoc="0" locked="0" layoutInCell="1" allowOverlap="1" wp14:anchorId="019B8056" wp14:editId="021ABB45">
                <wp:simplePos x="0" y="0"/>
                <wp:positionH relativeFrom="column">
                  <wp:posOffset>0</wp:posOffset>
                </wp:positionH>
                <wp:positionV relativeFrom="paragraph">
                  <wp:posOffset>28704</wp:posOffset>
                </wp:positionV>
                <wp:extent cx="1417899" cy="419100"/>
                <wp:effectExtent l="0" t="0" r="0" b="0"/>
                <wp:wrapNone/>
                <wp:docPr id="111" name="Group 111"/>
                <wp:cNvGraphicFramePr/>
                <a:graphic xmlns:a="http://schemas.openxmlformats.org/drawingml/2006/main">
                  <a:graphicData uri="http://schemas.microsoft.com/office/word/2010/wordprocessingGroup">
                    <wpg:wgp>
                      <wpg:cNvGrpSpPr/>
                      <wpg:grpSpPr>
                        <a:xfrm>
                          <a:off x="0" y="0"/>
                          <a:ext cx="1417899" cy="419100"/>
                          <a:chOff x="0" y="0"/>
                          <a:chExt cx="1250950" cy="419100"/>
                        </a:xfrm>
                        <a:solidFill>
                          <a:srgbClr val="346DB6"/>
                        </a:solidFill>
                      </wpg:grpSpPr>
                      <wps:wsp>
                        <wps:cNvPr id="112" name="Arrow: Pentagon 112"/>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 name="Text Box 113"/>
                        <wps:cNvSpPr txBox="1"/>
                        <wps:spPr>
                          <a:xfrm>
                            <a:off x="0" y="69850"/>
                            <a:ext cx="1102878" cy="273050"/>
                          </a:xfrm>
                          <a:prstGeom prst="rect">
                            <a:avLst/>
                          </a:prstGeom>
                          <a:grpFill/>
                          <a:ln w="6350">
                            <a:noFill/>
                          </a:ln>
                        </wps:spPr>
                        <wps:txbx>
                          <w:txbxContent>
                            <w:p w14:paraId="7EBA5B36" w14:textId="77777777" w:rsidR="00385A39" w:rsidRPr="00134ACC" w:rsidRDefault="00385A39" w:rsidP="00A124EB">
                              <w:pPr>
                                <w:rPr>
                                  <w:b/>
                                  <w:color w:val="FFFFFF" w:themeColor="background1"/>
                                </w:rPr>
                              </w:pPr>
                              <w:r w:rsidRPr="00134ACC">
                                <w:rPr>
                                  <w:b/>
                                  <w:color w:val="FFFFFF" w:themeColor="background1"/>
                                </w:rPr>
                                <w:t xml:space="preserve">Resource </w:t>
                              </w:r>
                              <w:r>
                                <w:rPr>
                                  <w:b/>
                                  <w:color w:val="FFFFFF" w:themeColor="background1"/>
                                </w:rPr>
                                <w:t>8.33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019B8056" id="Group 111" o:spid="_x0000_s1148" style="position:absolute;left:0;text-align:left;margin-left:0;margin-top:2.25pt;width:111.65pt;height:33pt;z-index:252197376;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">
                <v:shape id="Arrow: Pentagon 112" o:spid="_x0000_s1149"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3sh8QA&#10;AADcAAAADwAAAGRycy9kb3ducmV2LnhtbERPTWvCQBC9C/0PyxR6kWYTpVJSVymCIgpiU71Ps9Mk&#10;bXY2ZLcm+utdoeBtHu9zpvPe1OJErassK0iiGARxbnXFhYLD5/L5FYTzyBpry6TgTA7ms4fBFFNt&#10;O/6gU+YLEULYpaig9L5JpXR5SQZdZBviwH3b1qAPsC2kbrEL4aaWozieSIMVh4YSG1qUlP9mf0bB&#10;cjfe71+23XCVNT+bSXIpvujYKfX02L+/gfDU+7v4373WYX4ygtsz4QI5u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Pt7IfEAAAA3AAAAA8AAAAAAAAAAAAAAAAAmAIAAGRycy9k&#10;b3ducmV2LnhtbFBLBQYAAAAABAAEAPUAAACJAwAAAAA=&#10;" adj="17982" filled="f" stroked="f" strokeweight="1pt"/>
                <v:shape id="Text Box 113" o:spid="_x0000_s1150" type="#_x0000_t202" style="position:absolute;top:698;width:11028;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8CqcQA&#10;AADcAAAADwAAAGRycy9kb3ducmV2LnhtbERPS2vCQBC+F/wPywje6iZKi6SuEgJSkfbg4+JtzI5J&#10;aHY2za5J7K/vFgre5uN7znI9mFp01LrKsoJ4GoEgzq2uuFBwOm6eFyCcR9ZYWyYFd3KwXo2elpho&#10;2/OeuoMvRAhhl6CC0vsmkdLlJRl0U9sQB+5qW4M+wLaQusU+hJtazqLoVRqsODSU2FBWUv51uBkF&#10;u2zzifvLzCx+6uz945o236fzi1KT8ZC+gfA0+If4373VYX48h79nwgV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yfAqnEAAAA3AAAAA8AAAAAAAAAAAAAAAAAmAIAAGRycy9k&#10;b3ducmV2LnhtbFBLBQYAAAAABAAEAPUAAACJAwAAAAA=&#10;" filled="f" stroked="f" strokeweight=".5pt">
                  <v:textbox>
                    <w:txbxContent>
                      <w:p w14:paraId="7EBA5B36" w14:textId="77777777" w:rsidR="00385A39" w:rsidRPr="00134ACC" w:rsidRDefault="00385A39" w:rsidP="00A124EB">
                        <w:pPr>
                          <w:rPr>
                            <w:b/>
                            <w:color w:val="FFFFFF" w:themeColor="background1"/>
                          </w:rPr>
                        </w:pPr>
                        <w:r w:rsidRPr="00134ACC">
                          <w:rPr>
                            <w:b/>
                            <w:color w:val="FFFFFF" w:themeColor="background1"/>
                          </w:rPr>
                          <w:t xml:space="preserve">Resource </w:t>
                        </w:r>
                        <w:r>
                          <w:rPr>
                            <w:b/>
                            <w:color w:val="FFFFFF" w:themeColor="background1"/>
                          </w:rPr>
                          <w:t>8.33</w:t>
                        </w:r>
                      </w:p>
                    </w:txbxContent>
                  </v:textbox>
                </v:shape>
              </v:group>
            </w:pict>
          </mc:Fallback>
        </mc:AlternateContent>
      </w:r>
      <w:r w:rsidRPr="007C71A7">
        <w:rPr>
          <w:rFonts w:cs="Arial"/>
          <w:b/>
          <w:color w:val="033896"/>
        </w:rPr>
        <w:t>Enabling Education Review Issue 7 2018 (‘Children as researchers’ pages 22-33)</w:t>
      </w:r>
    </w:p>
    <w:p w14:paraId="69E7EDD2" w14:textId="77777777" w:rsidR="00A124EB" w:rsidRPr="00A91530" w:rsidRDefault="00A124EB" w:rsidP="00A124EB">
      <w:pPr>
        <w:rPr>
          <w:rFonts w:cs="Arial"/>
          <w:color w:val="000000" w:themeColor="text1"/>
          <w:szCs w:val="28"/>
        </w:rPr>
      </w:pPr>
    </w:p>
    <w:p w14:paraId="377BF9D0" w14:textId="2B918DA8" w:rsidR="009F4E89" w:rsidRDefault="009F4E89" w:rsidP="002D5EE5">
      <w:pPr>
        <w:rPr>
          <w:rFonts w:cs="Arial"/>
          <w:szCs w:val="28"/>
        </w:rPr>
      </w:pPr>
      <w:r w:rsidRPr="000B3F21">
        <w:rPr>
          <w:rFonts w:cs="Arial"/>
          <w:szCs w:val="28"/>
        </w:rPr>
        <w:t xml:space="preserve">This </w:t>
      </w:r>
      <w:r w:rsidR="00D3165D" w:rsidRPr="000B3F21">
        <w:rPr>
          <w:rFonts w:cs="Arial"/>
          <w:szCs w:val="28"/>
        </w:rPr>
        <w:t xml:space="preserve">activity </w:t>
      </w:r>
      <w:r w:rsidRPr="000B3F21">
        <w:rPr>
          <w:rFonts w:cs="Arial"/>
          <w:szCs w:val="28"/>
        </w:rPr>
        <w:t xml:space="preserve">will provide </w:t>
      </w:r>
      <w:r w:rsidR="00FF225D">
        <w:rPr>
          <w:rFonts w:cs="Arial"/>
          <w:szCs w:val="28"/>
        </w:rPr>
        <w:t>teachers</w:t>
      </w:r>
      <w:r w:rsidRPr="000B3F21">
        <w:rPr>
          <w:rFonts w:cs="Arial"/>
          <w:szCs w:val="28"/>
        </w:rPr>
        <w:t xml:space="preserve"> with the opportunity to decide what their research focus will be.</w:t>
      </w:r>
    </w:p>
    <w:p w14:paraId="30BFFFC8" w14:textId="77777777" w:rsidR="00A124EB" w:rsidRPr="000B3F21" w:rsidRDefault="00A124EB" w:rsidP="002D5EE5">
      <w:pPr>
        <w:rPr>
          <w:rFonts w:cs="Arial"/>
          <w:szCs w:val="28"/>
        </w:rPr>
      </w:pPr>
    </w:p>
    <w:p w14:paraId="479129EB" w14:textId="6112EACA" w:rsidR="00A32F42" w:rsidRDefault="00A32F42" w:rsidP="002D5EE5">
      <w:pPr>
        <w:rPr>
          <w:rFonts w:cs="Arial"/>
          <w:szCs w:val="28"/>
        </w:rPr>
      </w:pPr>
      <w:r w:rsidRPr="000B3F21">
        <w:rPr>
          <w:rFonts w:cs="Arial"/>
          <w:szCs w:val="28"/>
        </w:rPr>
        <w:t>T</w:t>
      </w:r>
      <w:r w:rsidR="009F4E89" w:rsidRPr="000B3F21">
        <w:rPr>
          <w:rFonts w:cs="Arial"/>
          <w:szCs w:val="28"/>
        </w:rPr>
        <w:t xml:space="preserve">he trainer should </w:t>
      </w:r>
      <w:r w:rsidR="001658BA" w:rsidRPr="000B3F21">
        <w:rPr>
          <w:rFonts w:cs="Arial"/>
          <w:szCs w:val="28"/>
        </w:rPr>
        <w:t xml:space="preserve">tell </w:t>
      </w:r>
      <w:r w:rsidR="00FF225D">
        <w:rPr>
          <w:rFonts w:cs="Arial"/>
          <w:szCs w:val="28"/>
        </w:rPr>
        <w:t>teachers</w:t>
      </w:r>
      <w:r w:rsidR="001658BA" w:rsidRPr="000B3F21">
        <w:rPr>
          <w:rFonts w:cs="Arial"/>
          <w:szCs w:val="28"/>
        </w:rPr>
        <w:t xml:space="preserve"> that they will be visiting a pilot school to conduct observations</w:t>
      </w:r>
      <w:r w:rsidR="00D3165D" w:rsidRPr="000B3F21">
        <w:rPr>
          <w:rFonts w:cs="Arial"/>
          <w:szCs w:val="28"/>
        </w:rPr>
        <w:t xml:space="preserve"> and </w:t>
      </w:r>
      <w:r w:rsidR="001658BA" w:rsidRPr="000B3F21">
        <w:rPr>
          <w:rFonts w:cs="Arial"/>
          <w:szCs w:val="28"/>
        </w:rPr>
        <w:t xml:space="preserve">interviews. </w:t>
      </w:r>
      <w:r w:rsidR="00D3165D" w:rsidRPr="000B3F21">
        <w:rPr>
          <w:rFonts w:cs="Arial"/>
          <w:szCs w:val="28"/>
        </w:rPr>
        <w:t>D</w:t>
      </w:r>
      <w:r w:rsidRPr="000B3F21">
        <w:rPr>
          <w:rFonts w:cs="Arial"/>
          <w:szCs w:val="28"/>
        </w:rPr>
        <w:t xml:space="preserve">uring this activity </w:t>
      </w:r>
      <w:r w:rsidR="00FF225D">
        <w:rPr>
          <w:rFonts w:cs="Arial"/>
          <w:szCs w:val="28"/>
        </w:rPr>
        <w:t>teachers</w:t>
      </w:r>
      <w:r w:rsidRPr="000B3F21">
        <w:rPr>
          <w:rFonts w:cs="Arial"/>
          <w:szCs w:val="28"/>
        </w:rPr>
        <w:t xml:space="preserve"> will decide what they want their action research to focus on.</w:t>
      </w:r>
    </w:p>
    <w:p w14:paraId="1C6094DD" w14:textId="77777777" w:rsidR="00A124EB" w:rsidRPr="000B3F21" w:rsidRDefault="00A124EB" w:rsidP="002D5EE5">
      <w:pPr>
        <w:rPr>
          <w:rFonts w:cs="Arial"/>
          <w:szCs w:val="28"/>
        </w:rPr>
      </w:pPr>
    </w:p>
    <w:p w14:paraId="36728B04" w14:textId="254E755F" w:rsidR="00DA48FB" w:rsidRPr="000B3F21" w:rsidRDefault="00D3165D" w:rsidP="00A124EB">
      <w:pPr>
        <w:spacing w:after="120"/>
        <w:rPr>
          <w:rFonts w:cs="Arial"/>
          <w:szCs w:val="28"/>
        </w:rPr>
      </w:pPr>
      <w:r w:rsidRPr="000B3F21">
        <w:rPr>
          <w:rFonts w:cs="Arial"/>
          <w:szCs w:val="28"/>
        </w:rPr>
        <w:t>The trainer should give</w:t>
      </w:r>
      <w:r w:rsidR="009F4E89" w:rsidRPr="000B3F21">
        <w:rPr>
          <w:rFonts w:cs="Arial"/>
          <w:szCs w:val="28"/>
        </w:rPr>
        <w:t xml:space="preserve"> </w:t>
      </w:r>
      <w:r w:rsidR="00FF225D">
        <w:rPr>
          <w:rFonts w:cs="Arial"/>
          <w:szCs w:val="28"/>
        </w:rPr>
        <w:t>teachers</w:t>
      </w:r>
      <w:r w:rsidR="009F4E89" w:rsidRPr="000B3F21">
        <w:rPr>
          <w:rFonts w:cs="Arial"/>
          <w:szCs w:val="28"/>
        </w:rPr>
        <w:t xml:space="preserve"> the following instructions:</w:t>
      </w:r>
    </w:p>
    <w:p w14:paraId="33011B84" w14:textId="6E78AB98" w:rsidR="00DA48FB" w:rsidRPr="005D12BB" w:rsidRDefault="00150924" w:rsidP="00773DBD">
      <w:pPr>
        <w:pStyle w:val="ListParagraph"/>
        <w:numPr>
          <w:ilvl w:val="0"/>
          <w:numId w:val="20"/>
        </w:numPr>
        <w:spacing w:after="120"/>
        <w:contextualSpacing w:val="0"/>
        <w:rPr>
          <w:szCs w:val="21"/>
        </w:rPr>
      </w:pPr>
      <w:r w:rsidRPr="005D12BB">
        <w:rPr>
          <w:szCs w:val="21"/>
        </w:rPr>
        <w:t>Individually look back over</w:t>
      </w:r>
      <w:r w:rsidR="009F4E89" w:rsidRPr="005D12BB">
        <w:rPr>
          <w:szCs w:val="21"/>
        </w:rPr>
        <w:t xml:space="preserve"> the work </w:t>
      </w:r>
      <w:r w:rsidR="001658BA" w:rsidRPr="005D12BB">
        <w:rPr>
          <w:szCs w:val="21"/>
        </w:rPr>
        <w:t>you</w:t>
      </w:r>
      <w:r w:rsidR="009F4E89" w:rsidRPr="005D12BB">
        <w:rPr>
          <w:szCs w:val="21"/>
        </w:rPr>
        <w:t xml:space="preserve"> have done throughout this module and make a </w:t>
      </w:r>
      <w:r w:rsidR="001658BA" w:rsidRPr="005D12BB">
        <w:rPr>
          <w:szCs w:val="21"/>
        </w:rPr>
        <w:t xml:space="preserve">(mental) </w:t>
      </w:r>
      <w:r w:rsidR="009F4E89" w:rsidRPr="005D12BB">
        <w:rPr>
          <w:szCs w:val="21"/>
        </w:rPr>
        <w:t>note of what each session was about.</w:t>
      </w:r>
    </w:p>
    <w:p w14:paraId="5D0904A8" w14:textId="7A817C01" w:rsidR="00DA48FB" w:rsidRPr="005D12BB" w:rsidRDefault="001658BA" w:rsidP="00773DBD">
      <w:pPr>
        <w:pStyle w:val="ListParagraph"/>
        <w:numPr>
          <w:ilvl w:val="0"/>
          <w:numId w:val="20"/>
        </w:numPr>
        <w:spacing w:after="120"/>
        <w:contextualSpacing w:val="0"/>
        <w:rPr>
          <w:szCs w:val="21"/>
        </w:rPr>
      </w:pPr>
      <w:r w:rsidRPr="005D12BB">
        <w:rPr>
          <w:szCs w:val="21"/>
        </w:rPr>
        <w:lastRenderedPageBreak/>
        <w:t>Thinking about all the sessions, decide</w:t>
      </w:r>
      <w:r w:rsidR="009F4E89" w:rsidRPr="005D12BB">
        <w:rPr>
          <w:szCs w:val="21"/>
        </w:rPr>
        <w:t xml:space="preserve"> </w:t>
      </w:r>
      <w:r w:rsidRPr="005D12BB">
        <w:rPr>
          <w:szCs w:val="21"/>
        </w:rPr>
        <w:t xml:space="preserve">what </w:t>
      </w:r>
      <w:r w:rsidR="00DA48FB" w:rsidRPr="005D12BB">
        <w:rPr>
          <w:szCs w:val="21"/>
        </w:rPr>
        <w:t>you</w:t>
      </w:r>
      <w:r w:rsidRPr="005D12BB">
        <w:rPr>
          <w:szCs w:val="21"/>
        </w:rPr>
        <w:t xml:space="preserve"> </w:t>
      </w:r>
      <w:r w:rsidR="00CC32B7" w:rsidRPr="005D12BB">
        <w:rPr>
          <w:szCs w:val="21"/>
        </w:rPr>
        <w:t>might</w:t>
      </w:r>
      <w:r w:rsidRPr="005D12BB">
        <w:rPr>
          <w:szCs w:val="21"/>
        </w:rPr>
        <w:t xml:space="preserve"> like </w:t>
      </w:r>
      <w:r w:rsidR="00DA48FB" w:rsidRPr="005D12BB">
        <w:rPr>
          <w:szCs w:val="21"/>
        </w:rPr>
        <w:t>your</w:t>
      </w:r>
      <w:r w:rsidRPr="005D12BB">
        <w:rPr>
          <w:szCs w:val="21"/>
        </w:rPr>
        <w:t xml:space="preserve"> action research to focus on. </w:t>
      </w:r>
      <w:r w:rsidR="00DA48FB" w:rsidRPr="005D12BB">
        <w:rPr>
          <w:szCs w:val="21"/>
        </w:rPr>
        <w:t xml:space="preserve">Think </w:t>
      </w:r>
      <w:r w:rsidR="00CC32B7" w:rsidRPr="005D12BB">
        <w:rPr>
          <w:szCs w:val="21"/>
        </w:rPr>
        <w:t xml:space="preserve">of </w:t>
      </w:r>
      <w:r w:rsidRPr="005D12BB">
        <w:rPr>
          <w:szCs w:val="21"/>
        </w:rPr>
        <w:t>reason</w:t>
      </w:r>
      <w:r w:rsidR="00DA48FB" w:rsidRPr="005D12BB">
        <w:rPr>
          <w:szCs w:val="21"/>
        </w:rPr>
        <w:t>s</w:t>
      </w:r>
      <w:r w:rsidRPr="005D12BB">
        <w:rPr>
          <w:szCs w:val="21"/>
        </w:rPr>
        <w:t xml:space="preserve"> </w:t>
      </w:r>
      <w:r w:rsidR="00DF0678" w:rsidRPr="005D12BB">
        <w:rPr>
          <w:szCs w:val="21"/>
        </w:rPr>
        <w:t>why and</w:t>
      </w:r>
      <w:r w:rsidRPr="005D12BB">
        <w:rPr>
          <w:szCs w:val="21"/>
        </w:rPr>
        <w:t xml:space="preserve"> </w:t>
      </w:r>
      <w:r w:rsidR="00CC32B7" w:rsidRPr="005D12BB">
        <w:rPr>
          <w:szCs w:val="21"/>
        </w:rPr>
        <w:t>think about whether</w:t>
      </w:r>
      <w:r w:rsidRPr="005D12BB">
        <w:rPr>
          <w:szCs w:val="21"/>
        </w:rPr>
        <w:t xml:space="preserve"> it is a focus that </w:t>
      </w:r>
      <w:r w:rsidR="00DA48FB" w:rsidRPr="005D12BB">
        <w:rPr>
          <w:szCs w:val="21"/>
        </w:rPr>
        <w:t>you will be able to</w:t>
      </w:r>
      <w:r w:rsidRPr="005D12BB">
        <w:rPr>
          <w:szCs w:val="21"/>
        </w:rPr>
        <w:t xml:space="preserve"> observe in the school.</w:t>
      </w:r>
      <w:r w:rsidR="000F61E7" w:rsidRPr="005D12BB">
        <w:rPr>
          <w:szCs w:val="21"/>
        </w:rPr>
        <w:t xml:space="preserve"> You may wish to </w:t>
      </w:r>
      <w:r w:rsidR="00274482" w:rsidRPr="005D12BB">
        <w:rPr>
          <w:szCs w:val="21"/>
        </w:rPr>
        <w:t>consider what peer support, participation in decision-making processes or explicit promotion of independent learning skills already take place at your school, and where there are significant gaps</w:t>
      </w:r>
      <w:r w:rsidR="009F14DF" w:rsidRPr="005D12BB">
        <w:rPr>
          <w:szCs w:val="21"/>
        </w:rPr>
        <w:t>. T</w:t>
      </w:r>
      <w:r w:rsidR="000F61E7" w:rsidRPr="005D12BB">
        <w:rPr>
          <w:szCs w:val="21"/>
        </w:rPr>
        <w:t>his may help you decide what you want to explore</w:t>
      </w:r>
      <w:r w:rsidR="009F14DF" w:rsidRPr="005D12BB">
        <w:rPr>
          <w:szCs w:val="21"/>
        </w:rPr>
        <w:t xml:space="preserve"> further</w:t>
      </w:r>
      <w:r w:rsidR="000F61E7" w:rsidRPr="005D12BB">
        <w:rPr>
          <w:szCs w:val="21"/>
        </w:rPr>
        <w:t>.</w:t>
      </w:r>
      <w:r w:rsidR="00BD0B4B" w:rsidRPr="005D12BB">
        <w:rPr>
          <w:szCs w:val="21"/>
        </w:rPr>
        <w:t xml:space="preserve"> </w:t>
      </w:r>
    </w:p>
    <w:p w14:paraId="5C1078BA" w14:textId="2C49B125" w:rsidR="009F2EC7" w:rsidRPr="005D12BB" w:rsidRDefault="009F2EC7" w:rsidP="00773DBD">
      <w:pPr>
        <w:pStyle w:val="ListParagraph"/>
        <w:numPr>
          <w:ilvl w:val="0"/>
          <w:numId w:val="20"/>
        </w:numPr>
        <w:spacing w:after="120"/>
        <w:contextualSpacing w:val="0"/>
        <w:rPr>
          <w:szCs w:val="21"/>
        </w:rPr>
      </w:pPr>
      <w:r w:rsidRPr="005D12BB">
        <w:rPr>
          <w:szCs w:val="21"/>
        </w:rPr>
        <w:t xml:space="preserve">You may also wish to consider ways to involve </w:t>
      </w:r>
      <w:r w:rsidR="00AF2B6D" w:rsidRPr="005D12BB">
        <w:rPr>
          <w:szCs w:val="21"/>
        </w:rPr>
        <w:t>learners</w:t>
      </w:r>
      <w:r w:rsidRPr="005D12BB">
        <w:rPr>
          <w:szCs w:val="21"/>
        </w:rPr>
        <w:t xml:space="preserve"> in the action-research and in responding to the findings. Look at </w:t>
      </w:r>
      <w:r w:rsidRPr="009F7357">
        <w:rPr>
          <w:b/>
          <w:bCs/>
          <w:color w:val="033896"/>
          <w:szCs w:val="21"/>
        </w:rPr>
        <w:t>Resource 8.34</w:t>
      </w:r>
      <w:r w:rsidRPr="005D12BB">
        <w:rPr>
          <w:szCs w:val="21"/>
        </w:rPr>
        <w:t>, the ‘Children as researchers’ section from pages 22-33, to see if it gives you any ideas.</w:t>
      </w:r>
    </w:p>
    <w:p w14:paraId="484FFF35" w14:textId="330F7620" w:rsidR="00CC32B7" w:rsidRPr="000F592C" w:rsidRDefault="000F61E7" w:rsidP="00773DBD">
      <w:pPr>
        <w:pStyle w:val="ListParagraph"/>
        <w:numPr>
          <w:ilvl w:val="0"/>
          <w:numId w:val="20"/>
        </w:numPr>
        <w:ind w:left="357" w:hanging="357"/>
        <w:contextualSpacing w:val="0"/>
        <w:rPr>
          <w:szCs w:val="21"/>
        </w:rPr>
      </w:pPr>
      <w:r w:rsidRPr="005D12BB">
        <w:rPr>
          <w:szCs w:val="21"/>
        </w:rPr>
        <w:t xml:space="preserve">Pair up with another </w:t>
      </w:r>
      <w:r w:rsidR="00FF225D">
        <w:rPr>
          <w:szCs w:val="21"/>
        </w:rPr>
        <w:t>teacher</w:t>
      </w:r>
      <w:r w:rsidRPr="005D12BB">
        <w:rPr>
          <w:szCs w:val="21"/>
        </w:rPr>
        <w:t xml:space="preserve"> and discuss your decisions with each other to make sure they </w:t>
      </w:r>
      <w:r w:rsidR="00447986" w:rsidRPr="005D12BB">
        <w:rPr>
          <w:szCs w:val="21"/>
        </w:rPr>
        <w:t>seem</w:t>
      </w:r>
      <w:r w:rsidRPr="005D12BB">
        <w:rPr>
          <w:szCs w:val="21"/>
        </w:rPr>
        <w:t xml:space="preserve"> practicable.</w:t>
      </w:r>
      <w:r w:rsidR="00BD0B4B" w:rsidRPr="005D12BB">
        <w:rPr>
          <w:szCs w:val="21"/>
        </w:rPr>
        <w:t xml:space="preserve"> Think of creative ways to involve learners in conducting the research.</w:t>
      </w:r>
    </w:p>
    <w:p w14:paraId="755E684C" w14:textId="77777777" w:rsidR="00A124EB" w:rsidRDefault="00A124EB" w:rsidP="002D5EE5">
      <w:pPr>
        <w:rPr>
          <w:szCs w:val="28"/>
        </w:rPr>
      </w:pPr>
    </w:p>
    <w:p w14:paraId="7E70E5B2" w14:textId="1681695C" w:rsidR="000F61E7" w:rsidRDefault="00CC32B7" w:rsidP="002D5EE5">
      <w:pPr>
        <w:rPr>
          <w:szCs w:val="28"/>
        </w:rPr>
      </w:pPr>
      <w:r w:rsidRPr="000B3F21">
        <w:rPr>
          <w:szCs w:val="28"/>
        </w:rPr>
        <w:t xml:space="preserve">The trainer should </w:t>
      </w:r>
      <w:r w:rsidR="004F69A8" w:rsidRPr="000B3F21">
        <w:rPr>
          <w:szCs w:val="28"/>
        </w:rPr>
        <w:t xml:space="preserve">write each </w:t>
      </w:r>
      <w:r w:rsidR="00FF225D">
        <w:rPr>
          <w:szCs w:val="28"/>
        </w:rPr>
        <w:t>teacher</w:t>
      </w:r>
      <w:r w:rsidR="004F69A8" w:rsidRPr="000B3F21">
        <w:rPr>
          <w:szCs w:val="28"/>
        </w:rPr>
        <w:t xml:space="preserve">’s chosen </w:t>
      </w:r>
      <w:r w:rsidR="00150924" w:rsidRPr="000B3F21">
        <w:rPr>
          <w:szCs w:val="28"/>
        </w:rPr>
        <w:t xml:space="preserve">research </w:t>
      </w:r>
      <w:r w:rsidRPr="000B3F21">
        <w:rPr>
          <w:szCs w:val="28"/>
        </w:rPr>
        <w:t xml:space="preserve">topic on the board or flipchart. The whole group can discuss whether the </w:t>
      </w:r>
      <w:r w:rsidR="004F69A8" w:rsidRPr="000B3F21">
        <w:rPr>
          <w:szCs w:val="28"/>
        </w:rPr>
        <w:t xml:space="preserve">chosen </w:t>
      </w:r>
      <w:r w:rsidRPr="000B3F21">
        <w:rPr>
          <w:szCs w:val="28"/>
        </w:rPr>
        <w:t>topics seem practica</w:t>
      </w:r>
      <w:r w:rsidR="00150924" w:rsidRPr="000B3F21">
        <w:rPr>
          <w:szCs w:val="28"/>
        </w:rPr>
        <w:t>ble</w:t>
      </w:r>
      <w:r w:rsidRPr="000B3F21">
        <w:rPr>
          <w:szCs w:val="28"/>
        </w:rPr>
        <w:t>. Finally</w:t>
      </w:r>
      <w:r w:rsidR="00C22759" w:rsidRPr="000B3F21">
        <w:rPr>
          <w:szCs w:val="28"/>
        </w:rPr>
        <w:t>,</w:t>
      </w:r>
      <w:r w:rsidRPr="000B3F21">
        <w:rPr>
          <w:szCs w:val="28"/>
        </w:rPr>
        <w:t xml:space="preserve"> the trainer should ask </w:t>
      </w:r>
      <w:r w:rsidR="00FF225D">
        <w:rPr>
          <w:szCs w:val="28"/>
        </w:rPr>
        <w:t>teachers</w:t>
      </w:r>
      <w:r w:rsidRPr="000B3F21">
        <w:rPr>
          <w:szCs w:val="28"/>
        </w:rPr>
        <w:t xml:space="preserve"> to present thei</w:t>
      </w:r>
      <w:r w:rsidR="00150924" w:rsidRPr="000B3F21">
        <w:rPr>
          <w:szCs w:val="28"/>
        </w:rPr>
        <w:t>r</w:t>
      </w:r>
      <w:r w:rsidRPr="000B3F21">
        <w:rPr>
          <w:szCs w:val="28"/>
        </w:rPr>
        <w:t xml:space="preserve"> research focus </w:t>
      </w:r>
      <w:r w:rsidRPr="000B3F21">
        <w:rPr>
          <w:b/>
          <w:szCs w:val="28"/>
        </w:rPr>
        <w:t>in the form of an enquiry or question</w:t>
      </w:r>
      <w:r w:rsidRPr="000B3F21">
        <w:rPr>
          <w:szCs w:val="28"/>
        </w:rPr>
        <w:t>.</w:t>
      </w:r>
    </w:p>
    <w:p w14:paraId="0334613A" w14:textId="77777777" w:rsidR="00A124EB" w:rsidRPr="000B3F21" w:rsidRDefault="00A124EB" w:rsidP="002D5EE5">
      <w:pPr>
        <w:rPr>
          <w:szCs w:val="28"/>
        </w:rPr>
      </w:pPr>
    </w:p>
    <w:tbl>
      <w:tblPr>
        <w:tblStyle w:val="TableGrid"/>
        <w:tblW w:w="0" w:type="auto"/>
        <w:tblBorders>
          <w:top w:val="single" w:sz="12" w:space="0" w:color="033896"/>
          <w:left w:val="single" w:sz="12" w:space="0" w:color="033896"/>
          <w:bottom w:val="single" w:sz="12" w:space="0" w:color="033896"/>
          <w:right w:val="single" w:sz="12" w:space="0" w:color="033896"/>
          <w:insideH w:val="single" w:sz="12" w:space="0" w:color="033896"/>
          <w:insideV w:val="single" w:sz="12" w:space="0" w:color="033896"/>
        </w:tblBorders>
        <w:tblLook w:val="04A0" w:firstRow="1" w:lastRow="0" w:firstColumn="1" w:lastColumn="0" w:noHBand="0" w:noVBand="1"/>
      </w:tblPr>
      <w:tblGrid>
        <w:gridCol w:w="8990"/>
      </w:tblGrid>
      <w:tr w:rsidR="004F69A8" w:rsidRPr="000B3F21" w14:paraId="0DCB83AA" w14:textId="77777777" w:rsidTr="00B44C13">
        <w:tc>
          <w:tcPr>
            <w:tcW w:w="9010" w:type="dxa"/>
          </w:tcPr>
          <w:p w14:paraId="4FD3A189" w14:textId="6F70844C" w:rsidR="004F69A8" w:rsidRPr="000B3F21" w:rsidRDefault="004F69A8" w:rsidP="004F69A8">
            <w:pPr>
              <w:spacing w:after="120"/>
              <w:rPr>
                <w:szCs w:val="28"/>
              </w:rPr>
            </w:pPr>
            <w:r w:rsidRPr="000B3F21">
              <w:rPr>
                <w:szCs w:val="28"/>
              </w:rPr>
              <w:t>For the trainer’s reference</w:t>
            </w:r>
            <w:r w:rsidRPr="000B3F21">
              <w:rPr>
                <w:i/>
                <w:szCs w:val="28"/>
              </w:rPr>
              <w:t>,</w:t>
            </w:r>
            <w:r w:rsidRPr="000B3F21">
              <w:rPr>
                <w:szCs w:val="28"/>
              </w:rPr>
              <w:t xml:space="preserve"> the following enquiries could arise from the main session topics covered in this module:</w:t>
            </w:r>
          </w:p>
          <w:p w14:paraId="04E8D600" w14:textId="2B7D3C50" w:rsidR="004F69A8" w:rsidRPr="005D12BB" w:rsidRDefault="00BD0B4B" w:rsidP="00773DBD">
            <w:pPr>
              <w:pStyle w:val="ListParagraph"/>
              <w:numPr>
                <w:ilvl w:val="0"/>
                <w:numId w:val="33"/>
              </w:numPr>
              <w:spacing w:after="120"/>
              <w:contextualSpacing w:val="0"/>
              <w:rPr>
                <w:szCs w:val="21"/>
              </w:rPr>
            </w:pPr>
            <w:r w:rsidRPr="005D12BB">
              <w:rPr>
                <w:szCs w:val="21"/>
              </w:rPr>
              <w:t>Can</w:t>
            </w:r>
            <w:r w:rsidR="001F52AE" w:rsidRPr="005D12BB">
              <w:rPr>
                <w:szCs w:val="21"/>
              </w:rPr>
              <w:t xml:space="preserve"> peer support be </w:t>
            </w:r>
            <w:r w:rsidRPr="005D12BB">
              <w:rPr>
                <w:szCs w:val="21"/>
              </w:rPr>
              <w:t xml:space="preserve">realistically </w:t>
            </w:r>
            <w:r w:rsidR="001F52AE" w:rsidRPr="005D12BB">
              <w:rPr>
                <w:szCs w:val="21"/>
              </w:rPr>
              <w:t>developed in my school</w:t>
            </w:r>
            <w:r w:rsidR="004F69A8" w:rsidRPr="005D12BB">
              <w:rPr>
                <w:szCs w:val="21"/>
              </w:rPr>
              <w:t xml:space="preserve">? If yes, </w:t>
            </w:r>
            <w:r w:rsidR="001F52AE" w:rsidRPr="005D12BB">
              <w:rPr>
                <w:szCs w:val="21"/>
              </w:rPr>
              <w:t>which type and why</w:t>
            </w:r>
            <w:r w:rsidR="004F69A8" w:rsidRPr="005D12BB">
              <w:rPr>
                <w:szCs w:val="21"/>
              </w:rPr>
              <w:t>? If no, why not?</w:t>
            </w:r>
          </w:p>
          <w:p w14:paraId="73665E37" w14:textId="7B5064A0" w:rsidR="004F69A8" w:rsidRPr="005D12BB" w:rsidRDefault="004F69A8" w:rsidP="00773DBD">
            <w:pPr>
              <w:pStyle w:val="ListParagraph"/>
              <w:numPr>
                <w:ilvl w:val="0"/>
                <w:numId w:val="33"/>
              </w:numPr>
              <w:spacing w:after="120"/>
              <w:contextualSpacing w:val="0"/>
              <w:rPr>
                <w:szCs w:val="21"/>
              </w:rPr>
            </w:pPr>
            <w:r w:rsidRPr="005D12BB">
              <w:rPr>
                <w:szCs w:val="21"/>
              </w:rPr>
              <w:t xml:space="preserve">Does the teacher use any </w:t>
            </w:r>
            <w:r w:rsidR="00BD0B4B" w:rsidRPr="005D12BB">
              <w:rPr>
                <w:szCs w:val="21"/>
              </w:rPr>
              <w:t>peer support</w:t>
            </w:r>
            <w:r w:rsidRPr="005D12BB">
              <w:rPr>
                <w:szCs w:val="21"/>
              </w:rPr>
              <w:t xml:space="preserve"> strategies? If yes, what are they? If no, what teaching strategies are most commonly used?</w:t>
            </w:r>
          </w:p>
          <w:p w14:paraId="3939683B" w14:textId="2560B5E3" w:rsidR="004F69A8" w:rsidRPr="005D12BB" w:rsidRDefault="004F69A8" w:rsidP="00773DBD">
            <w:pPr>
              <w:pStyle w:val="ListParagraph"/>
              <w:numPr>
                <w:ilvl w:val="0"/>
                <w:numId w:val="33"/>
              </w:numPr>
              <w:spacing w:after="120"/>
              <w:contextualSpacing w:val="0"/>
              <w:rPr>
                <w:szCs w:val="21"/>
              </w:rPr>
            </w:pPr>
            <w:r w:rsidRPr="005D12BB">
              <w:rPr>
                <w:szCs w:val="21"/>
              </w:rPr>
              <w:t xml:space="preserve">Is </w:t>
            </w:r>
            <w:r w:rsidR="00BD0B4B" w:rsidRPr="005D12BB">
              <w:rPr>
                <w:szCs w:val="21"/>
              </w:rPr>
              <w:t>peer</w:t>
            </w:r>
            <w:r w:rsidR="00877E54" w:rsidRPr="005D12BB">
              <w:rPr>
                <w:szCs w:val="21"/>
              </w:rPr>
              <w:t>-</w:t>
            </w:r>
            <w:r w:rsidR="00BD0B4B" w:rsidRPr="005D12BB">
              <w:rPr>
                <w:szCs w:val="21"/>
              </w:rPr>
              <w:t xml:space="preserve"> or self-assessment evident</w:t>
            </w:r>
            <w:r w:rsidRPr="005D12BB">
              <w:rPr>
                <w:szCs w:val="21"/>
              </w:rPr>
              <w:t>? How effective is it? How do we know?</w:t>
            </w:r>
          </w:p>
          <w:p w14:paraId="6A6069D6" w14:textId="7E7F9004" w:rsidR="004F69A8" w:rsidRPr="005D12BB" w:rsidRDefault="004F69A8" w:rsidP="00773DBD">
            <w:pPr>
              <w:pStyle w:val="ListParagraph"/>
              <w:numPr>
                <w:ilvl w:val="0"/>
                <w:numId w:val="33"/>
              </w:numPr>
              <w:spacing w:after="120"/>
              <w:contextualSpacing w:val="0"/>
              <w:rPr>
                <w:szCs w:val="21"/>
              </w:rPr>
            </w:pPr>
            <w:r w:rsidRPr="005D12BB">
              <w:rPr>
                <w:szCs w:val="21"/>
              </w:rPr>
              <w:t xml:space="preserve">Do teachers </w:t>
            </w:r>
            <w:r w:rsidR="00BD0B4B" w:rsidRPr="005D12BB">
              <w:rPr>
                <w:szCs w:val="21"/>
              </w:rPr>
              <w:t xml:space="preserve">and the school consult </w:t>
            </w:r>
            <w:r w:rsidR="00AF2B6D" w:rsidRPr="005D12BB">
              <w:rPr>
                <w:szCs w:val="21"/>
              </w:rPr>
              <w:t>learners</w:t>
            </w:r>
            <w:r w:rsidRPr="005D12BB">
              <w:rPr>
                <w:szCs w:val="21"/>
              </w:rPr>
              <w:t>? If yes, give examples and evidence of how it affects learning.</w:t>
            </w:r>
            <w:r w:rsidR="00BD0B4B" w:rsidRPr="005D12BB">
              <w:rPr>
                <w:szCs w:val="21"/>
              </w:rPr>
              <w:t xml:space="preserve"> If no, what steps can be taken to consult them?</w:t>
            </w:r>
          </w:p>
          <w:p w14:paraId="0FC91EBF" w14:textId="652EBF54" w:rsidR="004F69A8" w:rsidRPr="005D12BB" w:rsidRDefault="00BD0B4B" w:rsidP="00773DBD">
            <w:pPr>
              <w:pStyle w:val="ListParagraph"/>
              <w:numPr>
                <w:ilvl w:val="0"/>
                <w:numId w:val="33"/>
              </w:numPr>
              <w:spacing w:after="120"/>
              <w:contextualSpacing w:val="0"/>
              <w:rPr>
                <w:szCs w:val="21"/>
              </w:rPr>
            </w:pPr>
            <w:r w:rsidRPr="005D12BB">
              <w:rPr>
                <w:szCs w:val="21"/>
              </w:rPr>
              <w:t>Are learners given roles of responsibility</w:t>
            </w:r>
            <w:r w:rsidR="004F69A8" w:rsidRPr="005D12BB">
              <w:rPr>
                <w:szCs w:val="21"/>
              </w:rPr>
              <w:t xml:space="preserve">? </w:t>
            </w:r>
            <w:r w:rsidRPr="005D12BB">
              <w:rPr>
                <w:szCs w:val="21"/>
              </w:rPr>
              <w:t>Are girls and boys equally represented in those roles? If not, why not? Can it be redressed?</w:t>
            </w:r>
          </w:p>
          <w:p w14:paraId="4A90520B" w14:textId="2157EBF6" w:rsidR="00BD0B4B" w:rsidRPr="005D12BB" w:rsidRDefault="00BD0B4B" w:rsidP="00773DBD">
            <w:pPr>
              <w:pStyle w:val="ListParagraph"/>
              <w:numPr>
                <w:ilvl w:val="0"/>
                <w:numId w:val="33"/>
              </w:numPr>
              <w:spacing w:after="120"/>
              <w:contextualSpacing w:val="0"/>
              <w:rPr>
                <w:szCs w:val="21"/>
              </w:rPr>
            </w:pPr>
            <w:r w:rsidRPr="005D12BB">
              <w:rPr>
                <w:szCs w:val="21"/>
              </w:rPr>
              <w:t>Are learners involved in decision-making</w:t>
            </w:r>
            <w:r w:rsidR="004F69A8" w:rsidRPr="005D12BB">
              <w:rPr>
                <w:szCs w:val="21"/>
              </w:rPr>
              <w:t xml:space="preserve">? </w:t>
            </w:r>
            <w:r w:rsidRPr="005D12BB">
              <w:rPr>
                <w:szCs w:val="21"/>
              </w:rPr>
              <w:t>How? If not, how could they be involved?</w:t>
            </w:r>
          </w:p>
          <w:p w14:paraId="4A67DE64" w14:textId="4157FCB6" w:rsidR="004F69A8" w:rsidRPr="007730AC" w:rsidRDefault="00BD0B4B" w:rsidP="007730AC">
            <w:pPr>
              <w:rPr>
                <w:szCs w:val="28"/>
              </w:rPr>
            </w:pPr>
            <w:r w:rsidRPr="000B3F21">
              <w:rPr>
                <w:szCs w:val="28"/>
              </w:rPr>
              <w:t>What are the main concerns of learners</w:t>
            </w:r>
            <w:r w:rsidR="004F69A8" w:rsidRPr="000B3F21">
              <w:rPr>
                <w:szCs w:val="28"/>
              </w:rPr>
              <w:t>?</w:t>
            </w:r>
            <w:r w:rsidRPr="000B3F21">
              <w:rPr>
                <w:szCs w:val="28"/>
              </w:rPr>
              <w:t xml:space="preserve"> Can they be involved in finding solutions? How?</w:t>
            </w:r>
          </w:p>
        </w:tc>
      </w:tr>
    </w:tbl>
    <w:p w14:paraId="36BD0722" w14:textId="045B2AF6" w:rsidR="008D4127" w:rsidRPr="00B44C13" w:rsidRDefault="00B44C13" w:rsidP="00A124EB">
      <w:pPr>
        <w:pStyle w:val="Heading2"/>
      </w:pPr>
      <w:r w:rsidRPr="004A7203">
        <w:rPr>
          <w:rFonts w:cs="Arial"/>
          <w:noProof/>
          <w:lang w:val="en-US" w:eastAsia="en-US"/>
        </w:rPr>
        <w:lastRenderedPageBreak/>
        <mc:AlternateContent>
          <mc:Choice Requires="wps">
            <w:drawing>
              <wp:anchor distT="91440" distB="91440" distL="137160" distR="137160" simplePos="0" relativeHeight="251932160" behindDoc="0" locked="0" layoutInCell="0" allowOverlap="1" wp14:anchorId="7562A30A" wp14:editId="1DDBA4FE">
                <wp:simplePos x="0" y="0"/>
                <wp:positionH relativeFrom="margin">
                  <wp:posOffset>5210810</wp:posOffset>
                </wp:positionH>
                <wp:positionV relativeFrom="paragraph">
                  <wp:posOffset>-53975</wp:posOffset>
                </wp:positionV>
                <wp:extent cx="431800" cy="539750"/>
                <wp:effectExtent l="3175" t="0" r="9525" b="9525"/>
                <wp:wrapSquare wrapText="bothSides"/>
                <wp:docPr id="196"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1800" cy="539750"/>
                        </a:xfrm>
                        <a:prstGeom prst="roundRect">
                          <a:avLst>
                            <a:gd name="adj" fmla="val 13032"/>
                          </a:avLst>
                        </a:prstGeom>
                        <a:solidFill>
                          <a:srgbClr val="346DB6"/>
                        </a:solidFill>
                      </wps:spPr>
                      <wps:txbx>
                        <w:txbxContent>
                          <w:p w14:paraId="062F99F5" w14:textId="77777777" w:rsidR="00385A39" w:rsidRPr="004A7203" w:rsidRDefault="00385A39" w:rsidP="00D60A6B">
                            <w:pPr>
                              <w:jc w:val="center"/>
                              <w:rPr>
                                <w:rFonts w:eastAsiaTheme="majorEastAsia" w:cs="Calibri"/>
                                <w:b/>
                                <w:iCs/>
                                <w:color w:val="FFFFFF" w:themeColor="background1"/>
                                <w:szCs w:val="28"/>
                              </w:rPr>
                            </w:pPr>
                            <w:r>
                              <w:rPr>
                                <w:rFonts w:eastAsiaTheme="majorEastAsia" w:cs="Calibri"/>
                                <w:b/>
                                <w:iCs/>
                                <w:color w:val="FFFFFF" w:themeColor="background1"/>
                                <w:szCs w:val="28"/>
                              </w:rPr>
                              <w:t>Main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7562A30A" id="_x0000_s1151" style="position:absolute;margin-left:410.3pt;margin-top:-4.25pt;width:34pt;height:42.5pt;rotation:90;z-index:251932160;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text;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" o:allowincell="f" fillcolor="#346db6" stroked="f">
                <v:textbox>
                  <w:txbxContent>
                    <w:p w14:paraId="062F99F5" w14:textId="77777777" w:rsidR="00385A39" w:rsidRPr="004A7203" w:rsidRDefault="00385A39" w:rsidP="00D60A6B">
                      <w:pPr>
                        <w:jc w:val="center"/>
                        <w:rPr>
                          <w:rFonts w:eastAsiaTheme="majorEastAsia" w:cs="Calibri"/>
                          <w:b/>
                          <w:iCs/>
                          <w:color w:val="FFFFFF" w:themeColor="background1"/>
                          <w:szCs w:val="28"/>
                        </w:rPr>
                      </w:pPr>
                      <w:r>
                        <w:rPr>
                          <w:rFonts w:eastAsiaTheme="majorEastAsia" w:cs="Calibri"/>
                          <w:b/>
                          <w:iCs/>
                          <w:color w:val="FFFFFF" w:themeColor="background1"/>
                          <w:szCs w:val="28"/>
                        </w:rPr>
                        <w:t>Main</w:t>
                      </w:r>
                    </w:p>
                  </w:txbxContent>
                </v:textbox>
                <w10:wrap type="square" anchorx="margin"/>
              </v:roundrect>
            </w:pict>
          </mc:Fallback>
        </mc:AlternateContent>
      </w:r>
      <w:r w:rsidR="00447986" w:rsidRPr="00B44C13">
        <w:t xml:space="preserve">Activity </w:t>
      </w:r>
      <w:r w:rsidR="0089385E" w:rsidRPr="00B44C13">
        <w:t>8.5</w:t>
      </w:r>
      <w:r w:rsidR="00447986" w:rsidRPr="00B44C13">
        <w:t>b</w:t>
      </w:r>
      <w:r w:rsidR="008D4127" w:rsidRPr="00B44C13">
        <w:t xml:space="preserve">: </w:t>
      </w:r>
      <w:r w:rsidR="00447986" w:rsidRPr="00B44C13">
        <w:t>P</w:t>
      </w:r>
      <w:r w:rsidR="00DD4EC0" w:rsidRPr="00B44C13">
        <w:t>reparing for the school visit</w:t>
      </w:r>
    </w:p>
    <w:p w14:paraId="18B4123A" w14:textId="139D3528" w:rsidR="008D4127" w:rsidRPr="00DF0678" w:rsidRDefault="00A91530" w:rsidP="008D4127">
      <w:pPr>
        <w:rPr>
          <w:rFonts w:cs="Arial"/>
          <w:bCs/>
          <w:color w:val="033896"/>
        </w:rPr>
      </w:pPr>
      <w:r w:rsidRPr="00134ACC">
        <w:rPr>
          <w:rFonts w:cs="Arial"/>
          <w:bCs/>
          <w:color w:val="033896"/>
          <w:sz w:val="48"/>
          <w:szCs w:val="48"/>
        </w:rPr>
        <w:sym w:font="Wingdings" w:char="F0B9"/>
      </w:r>
      <w:r w:rsidR="008D4127" w:rsidRPr="00A91530">
        <w:rPr>
          <w:rFonts w:cs="Arial"/>
          <w:bCs/>
          <w:color w:val="033896"/>
        </w:rPr>
        <w:t xml:space="preserve">  </w:t>
      </w:r>
      <w:r w:rsidR="0060170D" w:rsidRPr="00A91530">
        <w:rPr>
          <w:rFonts w:cs="Arial"/>
          <w:bCs/>
          <w:color w:val="033896"/>
        </w:rPr>
        <w:t>60</w:t>
      </w:r>
      <w:r w:rsidR="008D4127" w:rsidRPr="00A91530">
        <w:rPr>
          <w:rFonts w:cs="Arial"/>
          <w:bCs/>
          <w:color w:val="033896"/>
        </w:rPr>
        <w:t xml:space="preserve"> minutes</w:t>
      </w:r>
    </w:p>
    <w:p w14:paraId="7BA3EBF4" w14:textId="77777777" w:rsidR="00A124EB" w:rsidRDefault="00A124EB" w:rsidP="002D5EE5">
      <w:pPr>
        <w:rPr>
          <w:rFonts w:cs="Arial"/>
          <w:szCs w:val="28"/>
        </w:rPr>
      </w:pPr>
    </w:p>
    <w:p w14:paraId="02DB7838" w14:textId="7064427A" w:rsidR="008D4127" w:rsidRDefault="00FC24DA" w:rsidP="002D5EE5">
      <w:pPr>
        <w:rPr>
          <w:rFonts w:cs="Arial"/>
          <w:szCs w:val="28"/>
        </w:rPr>
      </w:pPr>
      <w:r w:rsidRPr="000B3F21">
        <w:rPr>
          <w:rFonts w:cs="Arial"/>
          <w:szCs w:val="28"/>
        </w:rPr>
        <w:t xml:space="preserve">One aim </w:t>
      </w:r>
      <w:r w:rsidR="00D90B6F" w:rsidRPr="000B3F21">
        <w:rPr>
          <w:rFonts w:cs="Arial"/>
          <w:szCs w:val="28"/>
        </w:rPr>
        <w:t xml:space="preserve">of this activity </w:t>
      </w:r>
      <w:r w:rsidRPr="000B3F21">
        <w:rPr>
          <w:rFonts w:cs="Arial"/>
          <w:szCs w:val="28"/>
        </w:rPr>
        <w:t xml:space="preserve">is to help </w:t>
      </w:r>
      <w:r w:rsidR="00FF225D">
        <w:rPr>
          <w:rFonts w:cs="Arial"/>
          <w:szCs w:val="28"/>
        </w:rPr>
        <w:t>teachers</w:t>
      </w:r>
      <w:r w:rsidRPr="000B3F21">
        <w:rPr>
          <w:rFonts w:cs="Arial"/>
          <w:szCs w:val="28"/>
        </w:rPr>
        <w:t xml:space="preserve"> remember some of the </w:t>
      </w:r>
      <w:r w:rsidR="00877E54" w:rsidRPr="000B3F21">
        <w:rPr>
          <w:rFonts w:cs="Arial"/>
          <w:szCs w:val="28"/>
        </w:rPr>
        <w:t xml:space="preserve">action research </w:t>
      </w:r>
      <w:r w:rsidRPr="000B3F21">
        <w:rPr>
          <w:rFonts w:cs="Arial"/>
          <w:szCs w:val="28"/>
        </w:rPr>
        <w:t>methodology</w:t>
      </w:r>
      <w:r w:rsidR="00D90B6F" w:rsidRPr="000B3F21">
        <w:rPr>
          <w:rFonts w:cs="Arial"/>
          <w:szCs w:val="28"/>
        </w:rPr>
        <w:t>,</w:t>
      </w:r>
      <w:r w:rsidRPr="000B3F21">
        <w:rPr>
          <w:rFonts w:cs="Arial"/>
          <w:szCs w:val="28"/>
        </w:rPr>
        <w:t xml:space="preserve"> which they can then use in their </w:t>
      </w:r>
      <w:r w:rsidR="00877E54" w:rsidRPr="000B3F21">
        <w:rPr>
          <w:rFonts w:cs="Arial"/>
          <w:szCs w:val="28"/>
        </w:rPr>
        <w:t>setting</w:t>
      </w:r>
      <w:r w:rsidRPr="000B3F21">
        <w:rPr>
          <w:rFonts w:cs="Arial"/>
          <w:szCs w:val="28"/>
        </w:rPr>
        <w:t>. The trainer must explain clearly, however, that action research ‘for real’</w:t>
      </w:r>
      <w:r w:rsidR="00877E54" w:rsidRPr="000B3F21">
        <w:rPr>
          <w:rFonts w:cs="Arial"/>
          <w:szCs w:val="28"/>
        </w:rPr>
        <w:t>, e.g. performing the tasks over a longer period with school and community members,</w:t>
      </w:r>
      <w:r w:rsidRPr="000B3F21">
        <w:rPr>
          <w:rFonts w:cs="Arial"/>
          <w:szCs w:val="28"/>
        </w:rPr>
        <w:t xml:space="preserve"> will involve more than simply replicating what they do in this short visit to the pilot school. </w:t>
      </w:r>
      <w:r w:rsidR="008D4127" w:rsidRPr="000B3F21">
        <w:rPr>
          <w:rFonts w:cs="Arial"/>
          <w:szCs w:val="28"/>
        </w:rPr>
        <w:t xml:space="preserve">This </w:t>
      </w:r>
      <w:r w:rsidRPr="000B3F21">
        <w:rPr>
          <w:rFonts w:cs="Arial"/>
          <w:szCs w:val="28"/>
        </w:rPr>
        <w:t xml:space="preserve">activity also </w:t>
      </w:r>
      <w:r w:rsidR="009A2B2C" w:rsidRPr="000B3F21">
        <w:rPr>
          <w:rFonts w:cs="Arial"/>
          <w:szCs w:val="28"/>
        </w:rPr>
        <w:t>help</w:t>
      </w:r>
      <w:r w:rsidRPr="000B3F21">
        <w:rPr>
          <w:rFonts w:cs="Arial"/>
          <w:szCs w:val="28"/>
        </w:rPr>
        <w:t>s</w:t>
      </w:r>
      <w:r w:rsidR="008D4127" w:rsidRPr="000B3F21">
        <w:rPr>
          <w:rFonts w:cs="Arial"/>
          <w:szCs w:val="28"/>
        </w:rPr>
        <w:t xml:space="preserve"> </w:t>
      </w:r>
      <w:r w:rsidR="00FF225D">
        <w:rPr>
          <w:rFonts w:cs="Arial"/>
          <w:szCs w:val="28"/>
        </w:rPr>
        <w:t>teachers</w:t>
      </w:r>
      <w:r w:rsidR="008D4127" w:rsidRPr="000B3F21">
        <w:rPr>
          <w:rFonts w:cs="Arial"/>
          <w:szCs w:val="28"/>
        </w:rPr>
        <w:t xml:space="preserve"> to compile questions/observation sheets to support their action research </w:t>
      </w:r>
      <w:r w:rsidRPr="000B3F21">
        <w:rPr>
          <w:rFonts w:cs="Arial"/>
          <w:szCs w:val="28"/>
        </w:rPr>
        <w:t>visit</w:t>
      </w:r>
      <w:r w:rsidR="008D4127" w:rsidRPr="000B3F21">
        <w:rPr>
          <w:rFonts w:cs="Arial"/>
          <w:szCs w:val="28"/>
        </w:rPr>
        <w:t>.</w:t>
      </w:r>
    </w:p>
    <w:p w14:paraId="428D9C90" w14:textId="77777777" w:rsidR="00A124EB" w:rsidRPr="000B3F21" w:rsidRDefault="00A124EB" w:rsidP="002D5EE5">
      <w:pPr>
        <w:rPr>
          <w:rFonts w:cs="Arial"/>
          <w:szCs w:val="28"/>
        </w:rPr>
      </w:pPr>
    </w:p>
    <w:p w14:paraId="68EB0BB3" w14:textId="19A8D6FC" w:rsidR="0060170D" w:rsidRDefault="008306C7" w:rsidP="002D5EE5">
      <w:pPr>
        <w:rPr>
          <w:rFonts w:cs="Arial"/>
          <w:szCs w:val="28"/>
        </w:rPr>
      </w:pPr>
      <w:r w:rsidRPr="000B3F21">
        <w:rPr>
          <w:szCs w:val="28"/>
        </w:rPr>
        <w:t>The trainer should e</w:t>
      </w:r>
      <w:r w:rsidR="009F4E89" w:rsidRPr="000B3F21">
        <w:rPr>
          <w:szCs w:val="28"/>
        </w:rPr>
        <w:t xml:space="preserve">xplain to </w:t>
      </w:r>
      <w:r w:rsidR="00FF225D">
        <w:rPr>
          <w:szCs w:val="28"/>
        </w:rPr>
        <w:t>teachers</w:t>
      </w:r>
      <w:r w:rsidR="009F4E89" w:rsidRPr="000B3F21">
        <w:rPr>
          <w:szCs w:val="28"/>
        </w:rPr>
        <w:t xml:space="preserve"> </w:t>
      </w:r>
      <w:r w:rsidR="001D167C" w:rsidRPr="000B3F21">
        <w:rPr>
          <w:szCs w:val="28"/>
        </w:rPr>
        <w:t xml:space="preserve">that </w:t>
      </w:r>
      <w:r w:rsidR="009F4E89" w:rsidRPr="000B3F21">
        <w:rPr>
          <w:szCs w:val="28"/>
        </w:rPr>
        <w:t>during this activity they will decide how they will</w:t>
      </w:r>
      <w:r w:rsidR="009F4E89" w:rsidRPr="000B3F21">
        <w:rPr>
          <w:rFonts w:cs="Arial"/>
          <w:szCs w:val="28"/>
        </w:rPr>
        <w:t xml:space="preserve"> record what they see and consider what questions they might ask.</w:t>
      </w:r>
    </w:p>
    <w:p w14:paraId="458EACF8" w14:textId="77777777" w:rsidR="00A124EB" w:rsidRPr="00B44C13" w:rsidRDefault="00A124EB" w:rsidP="002D5EE5">
      <w:pPr>
        <w:rPr>
          <w:rFonts w:cs="Arial"/>
          <w:bCs/>
          <w:szCs w:val="28"/>
        </w:rPr>
      </w:pPr>
    </w:p>
    <w:p w14:paraId="7F93B139" w14:textId="742164BB" w:rsidR="0060170D" w:rsidRDefault="0060170D" w:rsidP="002D5EE5">
      <w:pPr>
        <w:rPr>
          <w:szCs w:val="28"/>
        </w:rPr>
      </w:pPr>
      <w:r w:rsidRPr="000B3F21">
        <w:rPr>
          <w:szCs w:val="28"/>
        </w:rPr>
        <w:t xml:space="preserve">The </w:t>
      </w:r>
      <w:r w:rsidRPr="00A91530">
        <w:rPr>
          <w:color w:val="000000" w:themeColor="text1"/>
          <w:szCs w:val="28"/>
        </w:rPr>
        <w:t xml:space="preserve">trainer should remind </w:t>
      </w:r>
      <w:r w:rsidR="00FF225D">
        <w:rPr>
          <w:color w:val="000000" w:themeColor="text1"/>
          <w:szCs w:val="28"/>
        </w:rPr>
        <w:t>teachers</w:t>
      </w:r>
      <w:r w:rsidRPr="00A91530">
        <w:rPr>
          <w:color w:val="000000" w:themeColor="text1"/>
          <w:szCs w:val="28"/>
        </w:rPr>
        <w:t xml:space="preserve"> what they have already learned about asking interview questions and preparing observation sheets (especially in </w:t>
      </w:r>
      <w:r w:rsidRPr="00447083">
        <w:rPr>
          <w:rFonts w:cs="Arial"/>
          <w:b/>
          <w:color w:val="033896"/>
        </w:rPr>
        <w:t xml:space="preserve">Session </w:t>
      </w:r>
      <w:r w:rsidR="00D90B6F" w:rsidRPr="00447083">
        <w:rPr>
          <w:rFonts w:cs="Arial"/>
          <w:b/>
          <w:color w:val="033896"/>
        </w:rPr>
        <w:t>3.4</w:t>
      </w:r>
      <w:r w:rsidR="004D6169" w:rsidRPr="00447083">
        <w:rPr>
          <w:rFonts w:cs="Arial"/>
          <w:b/>
          <w:color w:val="033896"/>
        </w:rPr>
        <w:t>:</w:t>
      </w:r>
      <w:r w:rsidRPr="00A91530">
        <w:rPr>
          <w:color w:val="000000" w:themeColor="text1"/>
          <w:szCs w:val="28"/>
        </w:rPr>
        <w:t xml:space="preserve"> (‘Strategies and solutions in identifying </w:t>
      </w:r>
      <w:r w:rsidR="004D6169" w:rsidRPr="00A91530">
        <w:rPr>
          <w:color w:val="000000" w:themeColor="text1"/>
          <w:szCs w:val="28"/>
        </w:rPr>
        <w:t xml:space="preserve">out-of-school </w:t>
      </w:r>
      <w:r w:rsidRPr="00A91530">
        <w:rPr>
          <w:color w:val="000000" w:themeColor="text1"/>
          <w:szCs w:val="28"/>
        </w:rPr>
        <w:t xml:space="preserve">children’) in </w:t>
      </w:r>
      <w:r w:rsidR="00631C57" w:rsidRPr="00447083">
        <w:rPr>
          <w:rFonts w:cs="Arial"/>
          <w:b/>
          <w:color w:val="033896"/>
        </w:rPr>
        <w:t xml:space="preserve">Module </w:t>
      </w:r>
      <w:r w:rsidRPr="00447083">
        <w:rPr>
          <w:rFonts w:cs="Arial"/>
          <w:b/>
          <w:color w:val="033896"/>
        </w:rPr>
        <w:t>3</w:t>
      </w:r>
      <w:r w:rsidRPr="00A91530">
        <w:rPr>
          <w:color w:val="000000" w:themeColor="text1"/>
          <w:szCs w:val="28"/>
        </w:rPr>
        <w:t>: ‘</w:t>
      </w:r>
      <w:r w:rsidR="004D6169" w:rsidRPr="00A91530">
        <w:rPr>
          <w:color w:val="000000" w:themeColor="text1"/>
          <w:szCs w:val="28"/>
        </w:rPr>
        <w:t xml:space="preserve">Identifying </w:t>
      </w:r>
      <w:r w:rsidRPr="00A91530">
        <w:rPr>
          <w:color w:val="000000" w:themeColor="text1"/>
          <w:szCs w:val="28"/>
        </w:rPr>
        <w:t>Out</w:t>
      </w:r>
      <w:r w:rsidR="004D6169" w:rsidRPr="00A91530">
        <w:rPr>
          <w:color w:val="000000" w:themeColor="text1"/>
          <w:szCs w:val="28"/>
        </w:rPr>
        <w:t>-</w:t>
      </w:r>
      <w:r w:rsidRPr="00A91530">
        <w:rPr>
          <w:color w:val="000000" w:themeColor="text1"/>
          <w:szCs w:val="28"/>
        </w:rPr>
        <w:t>of</w:t>
      </w:r>
      <w:r w:rsidR="004D6169" w:rsidRPr="00A91530">
        <w:rPr>
          <w:color w:val="000000" w:themeColor="text1"/>
          <w:szCs w:val="28"/>
        </w:rPr>
        <w:t>-S</w:t>
      </w:r>
      <w:r w:rsidRPr="00A91530">
        <w:rPr>
          <w:color w:val="000000" w:themeColor="text1"/>
          <w:szCs w:val="28"/>
        </w:rPr>
        <w:t xml:space="preserve">chool </w:t>
      </w:r>
      <w:r w:rsidR="008463B2" w:rsidRPr="00A91530">
        <w:rPr>
          <w:color w:val="000000" w:themeColor="text1"/>
          <w:szCs w:val="28"/>
        </w:rPr>
        <w:t>C</w:t>
      </w:r>
      <w:r w:rsidRPr="00A91530">
        <w:rPr>
          <w:color w:val="000000" w:themeColor="text1"/>
          <w:szCs w:val="28"/>
        </w:rPr>
        <w:t>hildren’</w:t>
      </w:r>
      <w:r w:rsidRPr="000B3F21">
        <w:rPr>
          <w:szCs w:val="28"/>
        </w:rPr>
        <w:t>.</w:t>
      </w:r>
    </w:p>
    <w:p w14:paraId="2CB53DAE" w14:textId="77777777" w:rsidR="00A124EB" w:rsidRPr="000B3F21" w:rsidRDefault="00A124EB" w:rsidP="002D5EE5">
      <w:pPr>
        <w:rPr>
          <w:szCs w:val="28"/>
        </w:rPr>
      </w:pPr>
    </w:p>
    <w:p w14:paraId="657E8447" w14:textId="400C18F9" w:rsidR="0060170D" w:rsidRDefault="0060170D" w:rsidP="002D5EE5">
      <w:pPr>
        <w:rPr>
          <w:szCs w:val="28"/>
        </w:rPr>
      </w:pPr>
      <w:r w:rsidRPr="000B3F21">
        <w:rPr>
          <w:szCs w:val="28"/>
        </w:rPr>
        <w:t>They should be especially reminded of the following:</w:t>
      </w:r>
    </w:p>
    <w:p w14:paraId="2B26DD5A" w14:textId="77777777" w:rsidR="00A124EB" w:rsidRPr="000B3F21" w:rsidRDefault="00A124EB" w:rsidP="002D5EE5">
      <w:pPr>
        <w:rPr>
          <w:szCs w:val="28"/>
        </w:rPr>
      </w:pPr>
    </w:p>
    <w:p w14:paraId="77DD92E3" w14:textId="3594E4D4" w:rsidR="00D0286F" w:rsidRPr="000B3F21" w:rsidRDefault="0060170D" w:rsidP="002D385A">
      <w:pPr>
        <w:spacing w:after="120"/>
        <w:rPr>
          <w:rFonts w:cs="Arial"/>
          <w:szCs w:val="28"/>
        </w:rPr>
      </w:pPr>
      <w:r w:rsidRPr="000B3F21">
        <w:rPr>
          <w:rFonts w:cs="Arial"/>
          <w:b/>
          <w:szCs w:val="28"/>
        </w:rPr>
        <w:t>Observations</w:t>
      </w:r>
    </w:p>
    <w:p w14:paraId="15576133" w14:textId="77777777" w:rsidR="00D0286F" w:rsidRPr="005D12BB" w:rsidRDefault="00D0286F" w:rsidP="00773DBD">
      <w:pPr>
        <w:pStyle w:val="ListParagraph"/>
        <w:numPr>
          <w:ilvl w:val="0"/>
          <w:numId w:val="21"/>
        </w:numPr>
        <w:spacing w:after="120"/>
        <w:contextualSpacing w:val="0"/>
        <w:rPr>
          <w:szCs w:val="21"/>
        </w:rPr>
      </w:pPr>
      <w:r w:rsidRPr="005D12BB">
        <w:rPr>
          <w:szCs w:val="21"/>
        </w:rPr>
        <w:t>R</w:t>
      </w:r>
      <w:r w:rsidR="0060170D" w:rsidRPr="005D12BB">
        <w:rPr>
          <w:szCs w:val="21"/>
        </w:rPr>
        <w:t xml:space="preserve">ecord what we see as objectively as possible. </w:t>
      </w:r>
    </w:p>
    <w:p w14:paraId="1CA1B58B" w14:textId="39ACBF11" w:rsidR="00D0286F" w:rsidRPr="005D12BB" w:rsidRDefault="00D0286F" w:rsidP="00773DBD">
      <w:pPr>
        <w:pStyle w:val="ListParagraph"/>
        <w:numPr>
          <w:ilvl w:val="0"/>
          <w:numId w:val="21"/>
        </w:numPr>
        <w:spacing w:after="120"/>
        <w:contextualSpacing w:val="0"/>
        <w:rPr>
          <w:szCs w:val="21"/>
        </w:rPr>
      </w:pPr>
      <w:r w:rsidRPr="005D12BB">
        <w:rPr>
          <w:szCs w:val="21"/>
        </w:rPr>
        <w:t>P</w:t>
      </w:r>
      <w:r w:rsidR="0060170D" w:rsidRPr="005D12BB">
        <w:rPr>
          <w:szCs w:val="21"/>
        </w:rPr>
        <w:t xml:space="preserve">ay attention to what happens, interactions </w:t>
      </w:r>
      <w:r w:rsidR="00A124EB">
        <w:rPr>
          <w:szCs w:val="21"/>
        </w:rPr>
        <w:t>among</w:t>
      </w:r>
      <w:r w:rsidR="0060170D" w:rsidRPr="005D12BB">
        <w:rPr>
          <w:szCs w:val="21"/>
        </w:rPr>
        <w:t xml:space="preserve"> people, body language, what is said, and also the silences.</w:t>
      </w:r>
    </w:p>
    <w:p w14:paraId="431C4974" w14:textId="315D1EA6" w:rsidR="00D0286F" w:rsidRPr="005D12BB" w:rsidRDefault="00D0286F" w:rsidP="00773DBD">
      <w:pPr>
        <w:pStyle w:val="ListParagraph"/>
        <w:numPr>
          <w:ilvl w:val="0"/>
          <w:numId w:val="21"/>
        </w:numPr>
        <w:spacing w:after="120"/>
        <w:contextualSpacing w:val="0"/>
        <w:rPr>
          <w:szCs w:val="21"/>
        </w:rPr>
      </w:pPr>
      <w:r w:rsidRPr="005D12BB">
        <w:rPr>
          <w:szCs w:val="21"/>
        </w:rPr>
        <w:t>R</w:t>
      </w:r>
      <w:r w:rsidR="0060170D" w:rsidRPr="005D12BB">
        <w:rPr>
          <w:szCs w:val="21"/>
        </w:rPr>
        <w:t>ecord what you see</w:t>
      </w:r>
      <w:r w:rsidR="00A124EB">
        <w:rPr>
          <w:szCs w:val="21"/>
        </w:rPr>
        <w:t>,</w:t>
      </w:r>
      <w:r w:rsidR="0060170D" w:rsidRPr="005D12BB">
        <w:rPr>
          <w:szCs w:val="21"/>
        </w:rPr>
        <w:t xml:space="preserve"> hear</w:t>
      </w:r>
      <w:r w:rsidR="00A124EB">
        <w:rPr>
          <w:szCs w:val="21"/>
        </w:rPr>
        <w:t xml:space="preserve"> or touch</w:t>
      </w:r>
      <w:r w:rsidR="0060170D" w:rsidRPr="005D12BB">
        <w:rPr>
          <w:szCs w:val="21"/>
        </w:rPr>
        <w:t xml:space="preserve"> on an observation sheet</w:t>
      </w:r>
      <w:r w:rsidR="00901E9D" w:rsidRPr="005D12BB">
        <w:rPr>
          <w:szCs w:val="21"/>
        </w:rPr>
        <w:t>.</w:t>
      </w:r>
      <w:r w:rsidRPr="005D12BB">
        <w:rPr>
          <w:szCs w:val="21"/>
        </w:rPr>
        <w:t xml:space="preserve"> </w:t>
      </w:r>
    </w:p>
    <w:p w14:paraId="186E8E93" w14:textId="262ADCFB" w:rsidR="00D0286F" w:rsidRPr="005D12BB" w:rsidRDefault="0060170D" w:rsidP="00773DBD">
      <w:pPr>
        <w:pStyle w:val="ListParagraph"/>
        <w:numPr>
          <w:ilvl w:val="0"/>
          <w:numId w:val="21"/>
        </w:numPr>
        <w:ind w:left="357" w:hanging="357"/>
        <w:contextualSpacing w:val="0"/>
        <w:rPr>
          <w:szCs w:val="21"/>
        </w:rPr>
      </w:pPr>
      <w:r w:rsidRPr="005D12BB">
        <w:rPr>
          <w:szCs w:val="21"/>
        </w:rPr>
        <w:t xml:space="preserve">Remember observers often need to be as unobtrusive as possible – for instance if you are observing a classroom, you should not ask the </w:t>
      </w:r>
      <w:r w:rsidR="00901E9D" w:rsidRPr="005D12BB">
        <w:rPr>
          <w:szCs w:val="21"/>
        </w:rPr>
        <w:t xml:space="preserve">learners </w:t>
      </w:r>
      <w:r w:rsidRPr="005D12BB">
        <w:rPr>
          <w:szCs w:val="21"/>
        </w:rPr>
        <w:t xml:space="preserve">or teachers questions or interfere </w:t>
      </w:r>
      <w:r w:rsidR="00D0286F" w:rsidRPr="005D12BB">
        <w:rPr>
          <w:szCs w:val="21"/>
        </w:rPr>
        <w:t>with the running of the lesson.</w:t>
      </w:r>
    </w:p>
    <w:p w14:paraId="609F5779" w14:textId="77777777" w:rsidR="00A124EB" w:rsidRDefault="00A124EB" w:rsidP="00A124EB"/>
    <w:p w14:paraId="70E78032" w14:textId="4FD6058A" w:rsidR="00D0286F" w:rsidRPr="000B3F21" w:rsidRDefault="00D0286F" w:rsidP="002D385A">
      <w:pPr>
        <w:spacing w:after="120"/>
        <w:rPr>
          <w:b/>
          <w:szCs w:val="28"/>
        </w:rPr>
      </w:pPr>
      <w:r w:rsidRPr="000B3F21">
        <w:rPr>
          <w:b/>
          <w:szCs w:val="28"/>
        </w:rPr>
        <w:t>Interview questionin</w:t>
      </w:r>
      <w:r w:rsidR="00B65E99" w:rsidRPr="000B3F21">
        <w:rPr>
          <w:b/>
          <w:szCs w:val="28"/>
        </w:rPr>
        <w:t>g</w:t>
      </w:r>
    </w:p>
    <w:p w14:paraId="5C531714" w14:textId="77777777" w:rsidR="00D0286F" w:rsidRPr="000B3F21" w:rsidRDefault="00D0286F" w:rsidP="00773DBD">
      <w:pPr>
        <w:pStyle w:val="Heading40"/>
        <w:numPr>
          <w:ilvl w:val="0"/>
          <w:numId w:val="22"/>
        </w:numPr>
        <w:spacing w:after="120"/>
        <w:rPr>
          <w:rFonts w:ascii="Calibri" w:hAnsi="Calibri"/>
          <w:b w:val="0"/>
          <w:szCs w:val="28"/>
        </w:rPr>
      </w:pPr>
      <w:r w:rsidRPr="000B3F21">
        <w:rPr>
          <w:rFonts w:ascii="Calibri" w:hAnsi="Calibri"/>
          <w:b w:val="0"/>
          <w:szCs w:val="28"/>
        </w:rPr>
        <w:t xml:space="preserve">There are two basic types of questions: </w:t>
      </w:r>
    </w:p>
    <w:p w14:paraId="20D43F53" w14:textId="27E5D1DD" w:rsidR="00D0286F" w:rsidRPr="000B3F21" w:rsidRDefault="00D0286F" w:rsidP="00A53458">
      <w:pPr>
        <w:pStyle w:val="Heading40"/>
        <w:numPr>
          <w:ilvl w:val="0"/>
          <w:numId w:val="1"/>
        </w:numPr>
        <w:spacing w:after="120"/>
        <w:rPr>
          <w:rFonts w:ascii="Calibri" w:hAnsi="Calibri"/>
          <w:b w:val="0"/>
          <w:szCs w:val="28"/>
        </w:rPr>
      </w:pPr>
      <w:r w:rsidRPr="000B3F21">
        <w:rPr>
          <w:rFonts w:ascii="Calibri" w:hAnsi="Calibri"/>
          <w:bCs w:val="0"/>
          <w:iCs/>
          <w:szCs w:val="28"/>
        </w:rPr>
        <w:t>closed questions</w:t>
      </w:r>
      <w:r w:rsidRPr="000B3F21">
        <w:rPr>
          <w:rFonts w:ascii="Calibri" w:hAnsi="Calibri"/>
          <w:b w:val="0"/>
          <w:szCs w:val="28"/>
        </w:rPr>
        <w:t xml:space="preserve"> – these elicit short, fixed answers. ‘Yes</w:t>
      </w:r>
      <w:r w:rsidR="00901E9D" w:rsidRPr="000B3F21">
        <w:rPr>
          <w:rFonts w:ascii="Calibri" w:hAnsi="Calibri"/>
          <w:b w:val="0"/>
          <w:szCs w:val="28"/>
        </w:rPr>
        <w:t>’</w:t>
      </w:r>
      <w:r w:rsidRPr="000B3F21">
        <w:rPr>
          <w:rFonts w:ascii="Calibri" w:hAnsi="Calibri"/>
          <w:b w:val="0"/>
          <w:szCs w:val="28"/>
        </w:rPr>
        <w:t xml:space="preserve"> and </w:t>
      </w:r>
      <w:r w:rsidR="00901E9D" w:rsidRPr="000B3F21">
        <w:rPr>
          <w:rFonts w:ascii="Calibri" w:hAnsi="Calibri"/>
          <w:b w:val="0"/>
          <w:szCs w:val="28"/>
        </w:rPr>
        <w:t>‘</w:t>
      </w:r>
      <w:r w:rsidRPr="000B3F21">
        <w:rPr>
          <w:rFonts w:ascii="Calibri" w:hAnsi="Calibri"/>
          <w:b w:val="0"/>
          <w:szCs w:val="28"/>
        </w:rPr>
        <w:t xml:space="preserve">no’ </w:t>
      </w:r>
      <w:r w:rsidR="00901E9D" w:rsidRPr="000B3F21">
        <w:rPr>
          <w:rFonts w:ascii="Calibri" w:hAnsi="Calibri"/>
          <w:b w:val="0"/>
          <w:szCs w:val="28"/>
        </w:rPr>
        <w:t xml:space="preserve">answers </w:t>
      </w:r>
      <w:r w:rsidRPr="000B3F21">
        <w:rPr>
          <w:rFonts w:ascii="Calibri" w:hAnsi="Calibri"/>
          <w:b w:val="0"/>
          <w:szCs w:val="28"/>
        </w:rPr>
        <w:t>are examples of closed questions.</w:t>
      </w:r>
    </w:p>
    <w:p w14:paraId="756D4E49" w14:textId="764202D3" w:rsidR="00617B53" w:rsidRPr="000F592C" w:rsidRDefault="00D0286F" w:rsidP="00A53458">
      <w:pPr>
        <w:pStyle w:val="Heading40"/>
        <w:numPr>
          <w:ilvl w:val="0"/>
          <w:numId w:val="1"/>
        </w:numPr>
        <w:rPr>
          <w:rFonts w:ascii="Calibri" w:hAnsi="Calibri"/>
          <w:b w:val="0"/>
          <w:szCs w:val="28"/>
        </w:rPr>
      </w:pPr>
      <w:r w:rsidRPr="000B3F21">
        <w:rPr>
          <w:rFonts w:ascii="Calibri" w:hAnsi="Calibri"/>
          <w:bCs w:val="0"/>
          <w:iCs/>
          <w:szCs w:val="28"/>
        </w:rPr>
        <w:lastRenderedPageBreak/>
        <w:t>open questions</w:t>
      </w:r>
      <w:r w:rsidRPr="000B3F21">
        <w:rPr>
          <w:rFonts w:ascii="Calibri" w:hAnsi="Calibri"/>
          <w:b w:val="0"/>
          <w:szCs w:val="28"/>
        </w:rPr>
        <w:t xml:space="preserve"> – </w:t>
      </w:r>
      <w:r w:rsidR="00901E9D" w:rsidRPr="000B3F21">
        <w:rPr>
          <w:rFonts w:ascii="Calibri" w:hAnsi="Calibri"/>
          <w:b w:val="0"/>
          <w:szCs w:val="28"/>
        </w:rPr>
        <w:t xml:space="preserve">these </w:t>
      </w:r>
      <w:r w:rsidRPr="000B3F21">
        <w:rPr>
          <w:rFonts w:ascii="Calibri" w:hAnsi="Calibri"/>
          <w:b w:val="0"/>
          <w:szCs w:val="28"/>
        </w:rPr>
        <w:t>elicit longer answers which are not fixed or limited to predetermined categories. ‘Why?’ questions are open questions because they require explanatory answers.</w:t>
      </w:r>
    </w:p>
    <w:p w14:paraId="78E7F790" w14:textId="77777777" w:rsidR="00A124EB" w:rsidRDefault="00A124EB" w:rsidP="00A124EB"/>
    <w:p w14:paraId="5794710A" w14:textId="5BEB9CB7" w:rsidR="005F2F8D" w:rsidRPr="000B3F21" w:rsidRDefault="005F2F8D" w:rsidP="00B65E99">
      <w:pPr>
        <w:pStyle w:val="Heading40"/>
        <w:spacing w:after="120"/>
        <w:rPr>
          <w:rFonts w:ascii="Calibri" w:hAnsi="Calibri"/>
          <w:szCs w:val="28"/>
        </w:rPr>
      </w:pPr>
      <w:r w:rsidRPr="000B3F21">
        <w:rPr>
          <w:rFonts w:ascii="Calibri" w:hAnsi="Calibri"/>
          <w:szCs w:val="28"/>
        </w:rPr>
        <w:t>Focus group</w:t>
      </w:r>
      <w:r w:rsidR="00980988" w:rsidRPr="000B3F21">
        <w:rPr>
          <w:rFonts w:ascii="Calibri" w:hAnsi="Calibri"/>
          <w:szCs w:val="28"/>
        </w:rPr>
        <w:t xml:space="preserve"> discussion</w:t>
      </w:r>
      <w:r w:rsidRPr="000B3F21">
        <w:rPr>
          <w:rFonts w:ascii="Calibri" w:hAnsi="Calibri"/>
          <w:szCs w:val="28"/>
        </w:rPr>
        <w:t>s</w:t>
      </w:r>
    </w:p>
    <w:p w14:paraId="086FD93C" w14:textId="74E2914B" w:rsidR="005F2F8D" w:rsidRPr="005D12BB" w:rsidRDefault="005F2F8D" w:rsidP="00773DBD">
      <w:pPr>
        <w:pStyle w:val="ListParagraph"/>
        <w:numPr>
          <w:ilvl w:val="0"/>
          <w:numId w:val="23"/>
        </w:numPr>
        <w:spacing w:after="120"/>
        <w:contextualSpacing w:val="0"/>
        <w:rPr>
          <w:szCs w:val="21"/>
        </w:rPr>
      </w:pPr>
      <w:r w:rsidRPr="005D12BB">
        <w:rPr>
          <w:szCs w:val="21"/>
        </w:rPr>
        <w:t>These are discussion group</w:t>
      </w:r>
      <w:r w:rsidR="00980988" w:rsidRPr="005D12BB">
        <w:rPr>
          <w:szCs w:val="21"/>
        </w:rPr>
        <w:t>s</w:t>
      </w:r>
      <w:r w:rsidR="00901E9D" w:rsidRPr="005D12BB">
        <w:rPr>
          <w:szCs w:val="21"/>
        </w:rPr>
        <w:t xml:space="preserve"> with </w:t>
      </w:r>
      <w:r w:rsidRPr="005D12BB">
        <w:rPr>
          <w:szCs w:val="21"/>
        </w:rPr>
        <w:t>perhaps one particular stakeholder group, for example</w:t>
      </w:r>
      <w:r w:rsidR="0008541D" w:rsidRPr="005D12BB">
        <w:rPr>
          <w:szCs w:val="21"/>
        </w:rPr>
        <w:t>,</w:t>
      </w:r>
      <w:r w:rsidRPr="005D12BB">
        <w:rPr>
          <w:szCs w:val="21"/>
        </w:rPr>
        <w:t xml:space="preserve"> parents</w:t>
      </w:r>
      <w:r w:rsidR="0008541D" w:rsidRPr="005D12BB">
        <w:rPr>
          <w:szCs w:val="21"/>
        </w:rPr>
        <w:t>/guardians/</w:t>
      </w:r>
      <w:r w:rsidR="00095590">
        <w:rPr>
          <w:szCs w:val="21"/>
        </w:rPr>
        <w:t>care-givers</w:t>
      </w:r>
      <w:r w:rsidRPr="005D12BB">
        <w:rPr>
          <w:szCs w:val="21"/>
        </w:rPr>
        <w:t xml:space="preserve">, or a range of stakeholders who focus on a particular topic. </w:t>
      </w:r>
    </w:p>
    <w:p w14:paraId="19B9C7C3" w14:textId="7F2E1660" w:rsidR="005F2F8D" w:rsidRPr="000F592C" w:rsidRDefault="00FF225D" w:rsidP="00773DBD">
      <w:pPr>
        <w:pStyle w:val="ListParagraph"/>
        <w:numPr>
          <w:ilvl w:val="0"/>
          <w:numId w:val="23"/>
        </w:numPr>
        <w:ind w:left="357" w:hanging="357"/>
        <w:contextualSpacing w:val="0"/>
        <w:rPr>
          <w:szCs w:val="21"/>
        </w:rPr>
      </w:pPr>
      <w:r>
        <w:rPr>
          <w:szCs w:val="21"/>
        </w:rPr>
        <w:t>Teachers</w:t>
      </w:r>
      <w:r w:rsidR="005F2F8D" w:rsidRPr="005D12BB">
        <w:rPr>
          <w:szCs w:val="21"/>
        </w:rPr>
        <w:t xml:space="preserve"> will need to prepare for a focus group</w:t>
      </w:r>
      <w:r w:rsidR="00980988" w:rsidRPr="005D12BB">
        <w:rPr>
          <w:szCs w:val="21"/>
        </w:rPr>
        <w:t xml:space="preserve"> discussion</w:t>
      </w:r>
      <w:r w:rsidR="005F2F8D" w:rsidRPr="005D12BB">
        <w:rPr>
          <w:szCs w:val="21"/>
        </w:rPr>
        <w:t xml:space="preserve"> in a similar way to preparing for an interview. Prepare guiding questions to help you get the discussions started, and to ensure that you stay ‘on topic’.</w:t>
      </w:r>
    </w:p>
    <w:p w14:paraId="56EF2D44" w14:textId="77777777" w:rsidR="00A124EB" w:rsidRDefault="00A124EB" w:rsidP="002D5EE5">
      <w:pPr>
        <w:rPr>
          <w:rFonts w:cs="Arial"/>
          <w:bCs/>
          <w:szCs w:val="28"/>
        </w:rPr>
      </w:pPr>
    </w:p>
    <w:p w14:paraId="14A24B1F" w14:textId="36BBF925" w:rsidR="005F2F8D" w:rsidRDefault="005F2F8D" w:rsidP="002D5EE5">
      <w:pPr>
        <w:rPr>
          <w:rFonts w:cs="Arial"/>
          <w:bCs/>
          <w:szCs w:val="28"/>
        </w:rPr>
      </w:pPr>
      <w:r w:rsidRPr="000B3F21">
        <w:rPr>
          <w:rFonts w:cs="Arial"/>
          <w:bCs/>
          <w:szCs w:val="28"/>
        </w:rPr>
        <w:t xml:space="preserve">The trainer should highlight that focus group </w:t>
      </w:r>
      <w:r w:rsidR="00FF225D">
        <w:rPr>
          <w:rFonts w:cs="Arial"/>
          <w:bCs/>
          <w:szCs w:val="28"/>
        </w:rPr>
        <w:t>teachers</w:t>
      </w:r>
      <w:r w:rsidRPr="000B3F21">
        <w:rPr>
          <w:rFonts w:cs="Arial"/>
          <w:bCs/>
          <w:szCs w:val="28"/>
        </w:rPr>
        <w:t xml:space="preserve"> are not always used to speaking openly, which can make it difficult to get a discussion started. In their groups</w:t>
      </w:r>
      <w:r w:rsidR="00D55FC7" w:rsidRPr="000B3F21">
        <w:rPr>
          <w:rFonts w:cs="Arial"/>
          <w:bCs/>
          <w:szCs w:val="28"/>
        </w:rPr>
        <w:t>,</w:t>
      </w:r>
      <w:r w:rsidRPr="000B3F21">
        <w:rPr>
          <w:rFonts w:cs="Arial"/>
          <w:bCs/>
          <w:szCs w:val="28"/>
        </w:rPr>
        <w:t xml:space="preserve"> </w:t>
      </w:r>
      <w:r w:rsidR="00FF225D">
        <w:rPr>
          <w:rFonts w:cs="Arial"/>
          <w:bCs/>
          <w:szCs w:val="28"/>
        </w:rPr>
        <w:t>teachers</w:t>
      </w:r>
      <w:r w:rsidRPr="000B3F21">
        <w:rPr>
          <w:rFonts w:cs="Arial"/>
          <w:bCs/>
          <w:szCs w:val="28"/>
        </w:rPr>
        <w:t xml:space="preserve"> should think of methods they could use to stimulate a lively discussion, even if their focus group </w:t>
      </w:r>
      <w:r w:rsidR="00FF225D">
        <w:rPr>
          <w:rFonts w:cs="Arial"/>
          <w:bCs/>
          <w:szCs w:val="28"/>
        </w:rPr>
        <w:t>teachers</w:t>
      </w:r>
      <w:r w:rsidRPr="000B3F21">
        <w:rPr>
          <w:rFonts w:cs="Arial"/>
          <w:bCs/>
          <w:szCs w:val="28"/>
        </w:rPr>
        <w:t xml:space="preserve"> are shy or not used to expressing their views. </w:t>
      </w:r>
      <w:r w:rsidR="003838C7" w:rsidRPr="000B3F21">
        <w:rPr>
          <w:rFonts w:cs="Arial"/>
          <w:bCs/>
          <w:szCs w:val="28"/>
        </w:rPr>
        <w:t xml:space="preserve">This </w:t>
      </w:r>
      <w:r w:rsidR="00D55FC7" w:rsidRPr="000B3F21">
        <w:rPr>
          <w:rFonts w:cs="Arial"/>
          <w:bCs/>
          <w:szCs w:val="28"/>
        </w:rPr>
        <w:t>module</w:t>
      </w:r>
      <w:r w:rsidR="003838C7" w:rsidRPr="000B3F21">
        <w:rPr>
          <w:rFonts w:cs="Arial"/>
          <w:bCs/>
          <w:szCs w:val="28"/>
        </w:rPr>
        <w:t>’</w:t>
      </w:r>
      <w:r w:rsidR="00D55FC7" w:rsidRPr="000B3F21">
        <w:rPr>
          <w:rFonts w:cs="Arial"/>
          <w:bCs/>
          <w:szCs w:val="28"/>
        </w:rPr>
        <w:t xml:space="preserve">s </w:t>
      </w:r>
      <w:r w:rsidRPr="000B3F21">
        <w:rPr>
          <w:rFonts w:cs="Arial"/>
          <w:bCs/>
          <w:szCs w:val="28"/>
        </w:rPr>
        <w:t xml:space="preserve">activities </w:t>
      </w:r>
      <w:r w:rsidR="003838C7" w:rsidRPr="000B3F21">
        <w:rPr>
          <w:rFonts w:cs="Arial"/>
          <w:bCs/>
          <w:szCs w:val="28"/>
        </w:rPr>
        <w:t xml:space="preserve">about learner participation </w:t>
      </w:r>
      <w:r w:rsidRPr="000B3F21">
        <w:rPr>
          <w:rFonts w:cs="Arial"/>
          <w:bCs/>
          <w:szCs w:val="28"/>
        </w:rPr>
        <w:t xml:space="preserve">may offer inspiration. The trainer </w:t>
      </w:r>
      <w:r w:rsidR="008306C7" w:rsidRPr="000B3F21">
        <w:rPr>
          <w:rFonts w:cs="Arial"/>
          <w:bCs/>
          <w:szCs w:val="28"/>
        </w:rPr>
        <w:t xml:space="preserve">should </w:t>
      </w:r>
      <w:r w:rsidRPr="000B3F21">
        <w:rPr>
          <w:rFonts w:cs="Arial"/>
          <w:bCs/>
          <w:szCs w:val="28"/>
        </w:rPr>
        <w:t>then facilitate</w:t>
      </w:r>
      <w:r w:rsidR="008306C7" w:rsidRPr="000B3F21">
        <w:rPr>
          <w:rFonts w:cs="Arial"/>
          <w:bCs/>
          <w:szCs w:val="28"/>
        </w:rPr>
        <w:t xml:space="preserve"> a</w:t>
      </w:r>
      <w:r w:rsidRPr="000B3F21">
        <w:rPr>
          <w:rFonts w:cs="Arial"/>
          <w:bCs/>
          <w:szCs w:val="28"/>
        </w:rPr>
        <w:t xml:space="preserve"> plenary feedback and makes notes on a flipchart.</w:t>
      </w:r>
    </w:p>
    <w:p w14:paraId="4AAE72C0" w14:textId="77777777" w:rsidR="00A124EB" w:rsidRPr="000F592C" w:rsidRDefault="00A124EB" w:rsidP="002D5EE5">
      <w:pPr>
        <w:rPr>
          <w:rFonts w:cs="Arial"/>
          <w:bCs/>
          <w:szCs w:val="28"/>
        </w:rPr>
      </w:pPr>
    </w:p>
    <w:p w14:paraId="6A437E00" w14:textId="22C50B1C" w:rsidR="005F2F8D" w:rsidRPr="000B3F21" w:rsidRDefault="005F2F8D" w:rsidP="00B65E99">
      <w:pPr>
        <w:pStyle w:val="Heading40"/>
        <w:spacing w:after="120"/>
        <w:rPr>
          <w:rFonts w:ascii="Calibri" w:hAnsi="Calibri"/>
          <w:szCs w:val="28"/>
        </w:rPr>
      </w:pPr>
      <w:bookmarkStart w:id="36" w:name="_Toc303705328"/>
      <w:bookmarkStart w:id="37" w:name="_Toc304473963"/>
      <w:r w:rsidRPr="000B3F21">
        <w:rPr>
          <w:rFonts w:ascii="Calibri" w:hAnsi="Calibri"/>
          <w:szCs w:val="28"/>
        </w:rPr>
        <w:t>Mapping</w:t>
      </w:r>
      <w:bookmarkEnd w:id="36"/>
      <w:bookmarkEnd w:id="37"/>
    </w:p>
    <w:p w14:paraId="1C438C25" w14:textId="3EE4708B" w:rsidR="005F2F8D" w:rsidRPr="005D12BB" w:rsidRDefault="00B65E99" w:rsidP="00773DBD">
      <w:pPr>
        <w:pStyle w:val="ListParagraph"/>
        <w:numPr>
          <w:ilvl w:val="0"/>
          <w:numId w:val="24"/>
        </w:numPr>
        <w:spacing w:after="120"/>
        <w:contextualSpacing w:val="0"/>
        <w:rPr>
          <w:szCs w:val="21"/>
        </w:rPr>
      </w:pPr>
      <w:r w:rsidRPr="005D12BB">
        <w:rPr>
          <w:szCs w:val="21"/>
        </w:rPr>
        <w:t>Mapping is a</w:t>
      </w:r>
      <w:r w:rsidR="005F2F8D" w:rsidRPr="005D12BB">
        <w:rPr>
          <w:szCs w:val="21"/>
        </w:rPr>
        <w:t xml:space="preserve"> way of making sense of (and sharing) </w:t>
      </w:r>
      <w:r w:rsidR="00980988" w:rsidRPr="005D12BB">
        <w:rPr>
          <w:szCs w:val="21"/>
        </w:rPr>
        <w:t xml:space="preserve">the </w:t>
      </w:r>
      <w:r w:rsidR="005F2F8D" w:rsidRPr="005D12BB">
        <w:rPr>
          <w:szCs w:val="21"/>
        </w:rPr>
        <w:t>school</w:t>
      </w:r>
      <w:r w:rsidR="00D55FC7" w:rsidRPr="005D12BB">
        <w:rPr>
          <w:szCs w:val="21"/>
        </w:rPr>
        <w:t xml:space="preserve"> and community</w:t>
      </w:r>
      <w:r w:rsidR="005F2F8D" w:rsidRPr="005D12BB">
        <w:rPr>
          <w:szCs w:val="21"/>
        </w:rPr>
        <w:t xml:space="preserve"> environment. </w:t>
      </w:r>
    </w:p>
    <w:p w14:paraId="69E13C1A" w14:textId="77777777" w:rsidR="005F2F8D" w:rsidRPr="005D12BB" w:rsidRDefault="005F2F8D" w:rsidP="00773DBD">
      <w:pPr>
        <w:pStyle w:val="ListParagraph"/>
        <w:numPr>
          <w:ilvl w:val="0"/>
          <w:numId w:val="24"/>
        </w:numPr>
        <w:spacing w:after="120"/>
        <w:contextualSpacing w:val="0"/>
        <w:rPr>
          <w:szCs w:val="21"/>
        </w:rPr>
      </w:pPr>
      <w:r w:rsidRPr="005D12BB">
        <w:rPr>
          <w:szCs w:val="21"/>
        </w:rPr>
        <w:t xml:space="preserve">It includes the natural and built environment, and also the social and cultural environments. </w:t>
      </w:r>
    </w:p>
    <w:p w14:paraId="4D099506" w14:textId="7370DEB6" w:rsidR="005F2F8D" w:rsidRPr="000F592C" w:rsidRDefault="005F2F8D" w:rsidP="00773DBD">
      <w:pPr>
        <w:pStyle w:val="ListParagraph"/>
        <w:numPr>
          <w:ilvl w:val="0"/>
          <w:numId w:val="24"/>
        </w:numPr>
        <w:ind w:left="357" w:hanging="357"/>
        <w:contextualSpacing w:val="0"/>
        <w:rPr>
          <w:szCs w:val="21"/>
        </w:rPr>
      </w:pPr>
      <w:r w:rsidRPr="005D12BB">
        <w:rPr>
          <w:szCs w:val="21"/>
        </w:rPr>
        <w:t xml:space="preserve">In an action research </w:t>
      </w:r>
      <w:r w:rsidR="008C224E" w:rsidRPr="005D12BB">
        <w:rPr>
          <w:szCs w:val="21"/>
        </w:rPr>
        <w:t>activity,</w:t>
      </w:r>
      <w:r w:rsidRPr="005D12BB">
        <w:rPr>
          <w:szCs w:val="21"/>
        </w:rPr>
        <w:t xml:space="preserve"> you can use a map to highlight barriers and solutions. </w:t>
      </w:r>
    </w:p>
    <w:p w14:paraId="030DCB97" w14:textId="77777777" w:rsidR="00A124EB" w:rsidRDefault="00A124EB" w:rsidP="00E0699C">
      <w:pPr>
        <w:rPr>
          <w:bCs/>
          <w:szCs w:val="28"/>
        </w:rPr>
      </w:pPr>
    </w:p>
    <w:p w14:paraId="70CDC557" w14:textId="329A548E" w:rsidR="000F592C" w:rsidRDefault="00D0286F" w:rsidP="00E0699C">
      <w:pPr>
        <w:rPr>
          <w:bCs/>
          <w:szCs w:val="28"/>
        </w:rPr>
      </w:pPr>
      <w:r w:rsidRPr="000F592C">
        <w:rPr>
          <w:bCs/>
          <w:szCs w:val="28"/>
        </w:rPr>
        <w:t xml:space="preserve">The trainer should then give out </w:t>
      </w:r>
      <w:r w:rsidRPr="000F592C">
        <w:rPr>
          <w:rFonts w:cs="Arial"/>
          <w:b/>
          <w:color w:val="033896"/>
        </w:rPr>
        <w:t xml:space="preserve">Resource </w:t>
      </w:r>
      <w:r w:rsidR="00674CB6" w:rsidRPr="000F592C">
        <w:rPr>
          <w:rFonts w:cs="Arial"/>
          <w:b/>
          <w:color w:val="033896"/>
        </w:rPr>
        <w:t>8</w:t>
      </w:r>
      <w:r w:rsidR="00B65E99" w:rsidRPr="000F592C">
        <w:rPr>
          <w:rFonts w:cs="Arial"/>
          <w:b/>
          <w:color w:val="033896"/>
        </w:rPr>
        <w:t>.3</w:t>
      </w:r>
      <w:r w:rsidR="00085A41" w:rsidRPr="000F592C">
        <w:rPr>
          <w:rFonts w:cs="Arial"/>
          <w:b/>
          <w:color w:val="033896"/>
        </w:rPr>
        <w:t>5</w:t>
      </w:r>
      <w:r w:rsidRPr="000F592C">
        <w:rPr>
          <w:bCs/>
          <w:color w:val="7B230B"/>
          <w:szCs w:val="28"/>
        </w:rPr>
        <w:t xml:space="preserve"> </w:t>
      </w:r>
      <w:r w:rsidRPr="000F592C">
        <w:rPr>
          <w:bCs/>
          <w:szCs w:val="28"/>
        </w:rPr>
        <w:t xml:space="preserve">and </w:t>
      </w:r>
      <w:r w:rsidR="00901E9D" w:rsidRPr="000F592C">
        <w:rPr>
          <w:rFonts w:cs="Arial"/>
          <w:b/>
          <w:color w:val="033896"/>
        </w:rPr>
        <w:t xml:space="preserve">Resource </w:t>
      </w:r>
      <w:r w:rsidR="00674CB6" w:rsidRPr="000F592C">
        <w:rPr>
          <w:rFonts w:cs="Arial"/>
          <w:b/>
          <w:color w:val="033896"/>
        </w:rPr>
        <w:t>8</w:t>
      </w:r>
      <w:r w:rsidR="00B65E99" w:rsidRPr="000F592C">
        <w:rPr>
          <w:rFonts w:cs="Arial"/>
          <w:b/>
          <w:color w:val="033896"/>
        </w:rPr>
        <w:t>.3</w:t>
      </w:r>
      <w:r w:rsidR="00085A41" w:rsidRPr="000F592C">
        <w:rPr>
          <w:rFonts w:cs="Arial"/>
          <w:b/>
          <w:color w:val="033896"/>
        </w:rPr>
        <w:t>6</w:t>
      </w:r>
      <w:r w:rsidR="00EC02F1" w:rsidRPr="000F592C">
        <w:rPr>
          <w:bCs/>
          <w:color w:val="7B230B"/>
          <w:szCs w:val="28"/>
        </w:rPr>
        <w:t xml:space="preserve"> </w:t>
      </w:r>
      <w:r w:rsidR="00EC02F1" w:rsidRPr="000F592C">
        <w:rPr>
          <w:bCs/>
          <w:szCs w:val="28"/>
        </w:rPr>
        <w:t xml:space="preserve">and ask </w:t>
      </w:r>
      <w:r w:rsidR="00FF225D">
        <w:rPr>
          <w:bCs/>
          <w:szCs w:val="28"/>
        </w:rPr>
        <w:t>teachers</w:t>
      </w:r>
      <w:r w:rsidR="00EC02F1" w:rsidRPr="000F592C">
        <w:rPr>
          <w:bCs/>
          <w:szCs w:val="28"/>
        </w:rPr>
        <w:t xml:space="preserve"> to read both</w:t>
      </w:r>
      <w:r w:rsidR="00D55FC7" w:rsidRPr="000F592C">
        <w:rPr>
          <w:bCs/>
          <w:szCs w:val="28"/>
        </w:rPr>
        <w:t xml:space="preserve"> and remind themselves of these tools</w:t>
      </w:r>
      <w:r w:rsidR="00EC02F1" w:rsidRPr="000F592C">
        <w:rPr>
          <w:bCs/>
          <w:szCs w:val="28"/>
        </w:rPr>
        <w:t>.</w:t>
      </w:r>
      <w:r w:rsidR="009A2B2C" w:rsidRPr="000F592C">
        <w:rPr>
          <w:bCs/>
          <w:szCs w:val="28"/>
        </w:rPr>
        <w:t xml:space="preserve"> </w:t>
      </w:r>
    </w:p>
    <w:p w14:paraId="189A19F6" w14:textId="77777777" w:rsidR="00A124EB" w:rsidRPr="004D383E" w:rsidRDefault="00A124EB" w:rsidP="00A124EB">
      <w:pPr>
        <w:rPr>
          <w:rFonts w:cs="Arial"/>
          <w:b/>
          <w:color w:val="033896"/>
        </w:rPr>
      </w:pPr>
    </w:p>
    <w:p w14:paraId="6AE2BDF8" w14:textId="77777777" w:rsidR="00A124EB" w:rsidRDefault="00A124EB" w:rsidP="00A124EB">
      <w:pPr>
        <w:rPr>
          <w:rFonts w:cs="Arial"/>
        </w:rPr>
      </w:pPr>
      <w:r>
        <w:rPr>
          <w:rFonts w:cs="Arial"/>
          <w:noProof/>
          <w:lang w:val="en-US" w:eastAsia="en-US"/>
        </w:rPr>
        <mc:AlternateContent>
          <mc:Choice Requires="wpg">
            <w:drawing>
              <wp:anchor distT="0" distB="0" distL="114300" distR="114300" simplePos="0" relativeHeight="252199424" behindDoc="0" locked="0" layoutInCell="1" allowOverlap="1" wp14:anchorId="75301A1B" wp14:editId="516680DC">
                <wp:simplePos x="0" y="0"/>
                <wp:positionH relativeFrom="column">
                  <wp:posOffset>0</wp:posOffset>
                </wp:positionH>
                <wp:positionV relativeFrom="paragraph">
                  <wp:posOffset>28704</wp:posOffset>
                </wp:positionV>
                <wp:extent cx="1417899" cy="419100"/>
                <wp:effectExtent l="0" t="0" r="0" b="0"/>
                <wp:wrapNone/>
                <wp:docPr id="116" name="Group 116"/>
                <wp:cNvGraphicFramePr/>
                <a:graphic xmlns:a="http://schemas.openxmlformats.org/drawingml/2006/main">
                  <a:graphicData uri="http://schemas.microsoft.com/office/word/2010/wordprocessingGroup">
                    <wpg:wgp>
                      <wpg:cNvGrpSpPr/>
                      <wpg:grpSpPr>
                        <a:xfrm>
                          <a:off x="0" y="0"/>
                          <a:ext cx="1417899" cy="419100"/>
                          <a:chOff x="0" y="0"/>
                          <a:chExt cx="1250950" cy="419100"/>
                        </a:xfrm>
                        <a:solidFill>
                          <a:srgbClr val="346DB6"/>
                        </a:solidFill>
                      </wpg:grpSpPr>
                      <wps:wsp>
                        <wps:cNvPr id="117" name="Arrow: Pentagon 117"/>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 name="Text Box 118"/>
                        <wps:cNvSpPr txBox="1"/>
                        <wps:spPr>
                          <a:xfrm>
                            <a:off x="0" y="69850"/>
                            <a:ext cx="1102878" cy="273050"/>
                          </a:xfrm>
                          <a:prstGeom prst="rect">
                            <a:avLst/>
                          </a:prstGeom>
                          <a:grpFill/>
                          <a:ln w="6350">
                            <a:noFill/>
                          </a:ln>
                        </wps:spPr>
                        <wps:txbx>
                          <w:txbxContent>
                            <w:p w14:paraId="6082E50D" w14:textId="579B92BE" w:rsidR="00385A39" w:rsidRPr="00134ACC" w:rsidRDefault="00385A39" w:rsidP="00A124EB">
                              <w:pPr>
                                <w:rPr>
                                  <w:b/>
                                  <w:color w:val="FFFFFF" w:themeColor="background1"/>
                                </w:rPr>
                              </w:pPr>
                              <w:r w:rsidRPr="00134ACC">
                                <w:rPr>
                                  <w:b/>
                                  <w:color w:val="FFFFFF" w:themeColor="background1"/>
                                </w:rPr>
                                <w:t xml:space="preserve">Resource </w:t>
                              </w:r>
                              <w:r>
                                <w:rPr>
                                  <w:b/>
                                  <w:color w:val="FFFFFF" w:themeColor="background1"/>
                                </w:rPr>
                                <w:t>8.35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75301A1B" id="Group 116" o:spid="_x0000_s1152" style="position:absolute;margin-left:0;margin-top:2.25pt;width:111.65pt;height:33pt;z-index:252199424;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">
                <v:shape id="Arrow: Pentagon 117" o:spid="_x0000_s1153"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5pPH8QA&#10;AADcAAAADwAAAGRycy9kb3ducmV2LnhtbERPTWvCQBC9F/wPywheim7SUpXoKqWglApFo97H7JjE&#10;ZmdDdmtSf323IPQ2j/c582VnKnGlxpWWFcSjCARxZnXJuYLDfjWcgnAeWWNlmRT8kIPlovcwx0Tb&#10;lnd0TX0uQgi7BBUU3teJlC4ryKAb2Zo4cGfbGPQBNrnUDbYh3FTyKYrG0mDJoaHAmt4Kyr7Sb6Ng&#10;9fm83b5s2sd1Wl8+xvEtP9GxVWrQ715nIDx1/l98d7/rMD+ewN8z4QK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OaTx/EAAAA3AAAAA8AAAAAAAAAAAAAAAAAmAIAAGRycy9k&#10;b3ducmV2LnhtbFBLBQYAAAAABAAEAPUAAACJAwAAAAA=&#10;" adj="17982" filled="f" stroked="f" strokeweight="1pt"/>
                <v:shape id="Text Box 118" o:spid="_x0000_s1154" type="#_x0000_t202" style="position:absolute;top:698;width:11028;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uQ2MYA&#10;AADcAAAADwAAAGRycy9kb3ducmV2LnhtbESPT2vCQBDF74V+h2WE3upGoUVSNyIBUaQetF56m2Yn&#10;fzA7m2ZXTf30nYPgbYb35r3fzBeDa9WF+tB4NjAZJ6CIC28brgwcv1avM1AhIltsPZOBPwqwyJ6f&#10;5phaf+U9XQ6xUhLCIUUDdYxdqnUoanIYxr4jFq30vcMoa19p2+NVwl2rp0nyrh02LA01dpTXVJwO&#10;Z2dgm692uP+Zutmtzdef5bL7PX6/GfMyGpYfoCIN8WG+X2+s4E+EVp6RCXT2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juQ2MYAAADcAAAADwAAAAAAAAAAAAAAAACYAgAAZHJz&#10;L2Rvd25yZXYueG1sUEsFBgAAAAAEAAQA9QAAAIsDAAAAAA==&#10;" filled="f" stroked="f" strokeweight=".5pt">
                  <v:textbox>
                    <w:txbxContent>
                      <w:p w14:paraId="6082E50D" w14:textId="579B92BE" w:rsidR="00385A39" w:rsidRPr="00134ACC" w:rsidRDefault="00385A39" w:rsidP="00A124EB">
                        <w:pPr>
                          <w:rPr>
                            <w:b/>
                            <w:color w:val="FFFFFF" w:themeColor="background1"/>
                          </w:rPr>
                        </w:pPr>
                        <w:r w:rsidRPr="00134ACC">
                          <w:rPr>
                            <w:b/>
                            <w:color w:val="FFFFFF" w:themeColor="background1"/>
                          </w:rPr>
                          <w:t xml:space="preserve">Resource </w:t>
                        </w:r>
                        <w:r>
                          <w:rPr>
                            <w:b/>
                            <w:color w:val="FFFFFF" w:themeColor="background1"/>
                          </w:rPr>
                          <w:t>8.35</w:t>
                        </w:r>
                      </w:p>
                    </w:txbxContent>
                  </v:textbox>
                </v:shape>
              </v:group>
            </w:pict>
          </mc:Fallback>
        </mc:AlternateContent>
      </w:r>
    </w:p>
    <w:p w14:paraId="748E6077" w14:textId="77777777" w:rsidR="00A124EB" w:rsidRPr="00DF0678" w:rsidRDefault="00A124EB" w:rsidP="00A124EB">
      <w:pPr>
        <w:ind w:left="2160" w:firstLine="720"/>
        <w:rPr>
          <w:rFonts w:cs="Arial"/>
          <w:b/>
          <w:bCs/>
          <w:color w:val="000000" w:themeColor="text1"/>
          <w:szCs w:val="28"/>
        </w:rPr>
      </w:pPr>
      <w:r w:rsidRPr="007D2400">
        <w:rPr>
          <w:rFonts w:cs="Arial"/>
          <w:b/>
          <w:color w:val="033896"/>
        </w:rPr>
        <w:t>Example of an observation sheet</w:t>
      </w:r>
    </w:p>
    <w:p w14:paraId="5C094BF2" w14:textId="77777777" w:rsidR="00A124EB" w:rsidRPr="004D383E" w:rsidRDefault="00A124EB" w:rsidP="00A124EB">
      <w:pPr>
        <w:rPr>
          <w:rFonts w:cs="Arial"/>
          <w:b/>
          <w:color w:val="033896"/>
        </w:rPr>
      </w:pPr>
    </w:p>
    <w:p w14:paraId="6BB35B41" w14:textId="77777777" w:rsidR="00A124EB" w:rsidRDefault="00A124EB" w:rsidP="00A124EB">
      <w:pPr>
        <w:rPr>
          <w:rFonts w:cs="Arial"/>
        </w:rPr>
      </w:pPr>
      <w:r>
        <w:rPr>
          <w:rFonts w:cs="Arial"/>
          <w:noProof/>
          <w:lang w:val="en-US" w:eastAsia="en-US"/>
        </w:rPr>
        <mc:AlternateContent>
          <mc:Choice Requires="wpg">
            <w:drawing>
              <wp:anchor distT="0" distB="0" distL="114300" distR="114300" simplePos="0" relativeHeight="252201472" behindDoc="0" locked="0" layoutInCell="1" allowOverlap="1" wp14:anchorId="4E474F0E" wp14:editId="20B0AFAB">
                <wp:simplePos x="0" y="0"/>
                <wp:positionH relativeFrom="column">
                  <wp:posOffset>0</wp:posOffset>
                </wp:positionH>
                <wp:positionV relativeFrom="paragraph">
                  <wp:posOffset>28704</wp:posOffset>
                </wp:positionV>
                <wp:extent cx="1417899" cy="419100"/>
                <wp:effectExtent l="0" t="0" r="0" b="0"/>
                <wp:wrapNone/>
                <wp:docPr id="119" name="Group 119"/>
                <wp:cNvGraphicFramePr/>
                <a:graphic xmlns:a="http://schemas.openxmlformats.org/drawingml/2006/main">
                  <a:graphicData uri="http://schemas.microsoft.com/office/word/2010/wordprocessingGroup">
                    <wpg:wgp>
                      <wpg:cNvGrpSpPr/>
                      <wpg:grpSpPr>
                        <a:xfrm>
                          <a:off x="0" y="0"/>
                          <a:ext cx="1417899" cy="419100"/>
                          <a:chOff x="0" y="0"/>
                          <a:chExt cx="1250950" cy="419100"/>
                        </a:xfrm>
                        <a:solidFill>
                          <a:srgbClr val="346DB6"/>
                        </a:solidFill>
                      </wpg:grpSpPr>
                      <wps:wsp>
                        <wps:cNvPr id="120" name="Arrow: Pentagon 120"/>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1" name="Text Box 121"/>
                        <wps:cNvSpPr txBox="1"/>
                        <wps:spPr>
                          <a:xfrm>
                            <a:off x="0" y="69850"/>
                            <a:ext cx="1102878" cy="273050"/>
                          </a:xfrm>
                          <a:prstGeom prst="rect">
                            <a:avLst/>
                          </a:prstGeom>
                          <a:grpFill/>
                          <a:ln w="6350">
                            <a:noFill/>
                          </a:ln>
                        </wps:spPr>
                        <wps:txbx>
                          <w:txbxContent>
                            <w:p w14:paraId="646A45EC" w14:textId="2D1B7E28" w:rsidR="00385A39" w:rsidRPr="00134ACC" w:rsidRDefault="00385A39" w:rsidP="00A124EB">
                              <w:pPr>
                                <w:rPr>
                                  <w:b/>
                                  <w:color w:val="FFFFFF" w:themeColor="background1"/>
                                </w:rPr>
                              </w:pPr>
                              <w:r w:rsidRPr="00134ACC">
                                <w:rPr>
                                  <w:b/>
                                  <w:color w:val="FFFFFF" w:themeColor="background1"/>
                                </w:rPr>
                                <w:t xml:space="preserve">Resource </w:t>
                              </w:r>
                              <w:r>
                                <w:rPr>
                                  <w:b/>
                                  <w:color w:val="FFFFFF" w:themeColor="background1"/>
                                </w:rPr>
                                <w:t>8.36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4E474F0E" id="Group 119" o:spid="_x0000_s1155" style="position:absolute;margin-left:0;margin-top:2.25pt;width:111.65pt;height:33pt;z-index:252201472;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">
                <v:shape id="Arrow: Pentagon 120" o:spid="_x0000_s1156"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8d1scA&#10;AADcAAAADwAAAGRycy9kb3ducmV2LnhtbESPQWvCQBCF7wX/wzIFL6VutCglukopKKWC2LS9T7Nj&#10;kpqdDdmtif565yD0NsN78943i1XvanWiNlSeDYxHCSji3NuKCwNfn+vHZ1AhIlusPZOBMwVYLQd3&#10;C0yt7/iDTlkslIRwSNFAGWOTah3ykhyGkW+IRTv41mGUtS20bbGTcFfrSZLMtMOKpaHEhl5Lyo/Z&#10;nzOw3j3t99Nt97DJmt/32fhS/NB3Z8zwvn+Zg4rUx3/z7frNCv5E8OUZmUAv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IfHdbHAAAA3AAAAA8AAAAAAAAAAAAAAAAAmAIAAGRy&#10;cy9kb3ducmV2LnhtbFBLBQYAAAAABAAEAPUAAACMAwAAAAA=&#10;" adj="17982" filled="f" stroked="f" strokeweight="1pt"/>
                <v:shape id="Text Box 121" o:spid="_x0000_s1157" type="#_x0000_t202" style="position:absolute;top:698;width:11028;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3z+MQA&#10;AADcAAAADwAAAGRycy9kb3ducmV2LnhtbERPTWvCQBC9F/wPywi9NRsDLSFmFQlIi7SHqBdvY3ZM&#10;gtnZmF017a/vFgre5vE+J1+OphM3GlxrWcEsikEQV1a3XCvY79YvKQjnkTV2lknBNzlYLiZPOWba&#10;3rmk29bXIoSwy1BB432fSemqhgy6yPbEgTvZwaAPcKilHvAewk0nkzh+kwZbDg0N9lQ0VJ23V6Ng&#10;U6y/sDwmJv3pivfP06q/7A+vSj1Px9UchKfRP8T/7g8d5icz+HsmXCA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1t8/jEAAAA3AAAAA8AAAAAAAAAAAAAAAAAmAIAAGRycy9k&#10;b3ducmV2LnhtbFBLBQYAAAAABAAEAPUAAACJAwAAAAA=&#10;" filled="f" stroked="f" strokeweight=".5pt">
                  <v:textbox>
                    <w:txbxContent>
                      <w:p w14:paraId="646A45EC" w14:textId="2D1B7E28" w:rsidR="00385A39" w:rsidRPr="00134ACC" w:rsidRDefault="00385A39" w:rsidP="00A124EB">
                        <w:pPr>
                          <w:rPr>
                            <w:b/>
                            <w:color w:val="FFFFFF" w:themeColor="background1"/>
                          </w:rPr>
                        </w:pPr>
                        <w:r w:rsidRPr="00134ACC">
                          <w:rPr>
                            <w:b/>
                            <w:color w:val="FFFFFF" w:themeColor="background1"/>
                          </w:rPr>
                          <w:t xml:space="preserve">Resource </w:t>
                        </w:r>
                        <w:r>
                          <w:rPr>
                            <w:b/>
                            <w:color w:val="FFFFFF" w:themeColor="background1"/>
                          </w:rPr>
                          <w:t>8.36</w:t>
                        </w:r>
                      </w:p>
                    </w:txbxContent>
                  </v:textbox>
                </v:shape>
              </v:group>
            </w:pict>
          </mc:Fallback>
        </mc:AlternateContent>
      </w:r>
    </w:p>
    <w:p w14:paraId="4AB4C858" w14:textId="77777777" w:rsidR="00A124EB" w:rsidRPr="00DF0678" w:rsidRDefault="00A124EB" w:rsidP="00A124EB">
      <w:pPr>
        <w:ind w:left="2160" w:firstLine="720"/>
        <w:rPr>
          <w:rFonts w:cs="Arial"/>
          <w:b/>
          <w:bCs/>
          <w:color w:val="000000" w:themeColor="text1"/>
          <w:szCs w:val="28"/>
        </w:rPr>
      </w:pPr>
      <w:r w:rsidRPr="00BA479F">
        <w:rPr>
          <w:rFonts w:cs="Arial"/>
          <w:b/>
          <w:color w:val="033896"/>
        </w:rPr>
        <w:t>Interview guidelines</w:t>
      </w:r>
    </w:p>
    <w:p w14:paraId="2CA197BF" w14:textId="1476A6F2" w:rsidR="00A124EB" w:rsidRPr="00A91530" w:rsidRDefault="00A124EB" w:rsidP="00A124EB">
      <w:pPr>
        <w:rPr>
          <w:rFonts w:cs="Arial"/>
          <w:color w:val="000000" w:themeColor="text1"/>
          <w:szCs w:val="28"/>
        </w:rPr>
      </w:pPr>
      <w:r>
        <w:rPr>
          <w:rFonts w:cs="Arial"/>
          <w:color w:val="000000" w:themeColor="text1"/>
          <w:szCs w:val="28"/>
        </w:rPr>
        <w:tab/>
      </w:r>
    </w:p>
    <w:p w14:paraId="3227FFA2" w14:textId="5C267476" w:rsidR="002D0B02" w:rsidRPr="000B3F21" w:rsidRDefault="00D0286F" w:rsidP="007C4A1E">
      <w:pPr>
        <w:pStyle w:val="Heading40"/>
        <w:spacing w:after="120"/>
        <w:rPr>
          <w:rFonts w:ascii="Calibri" w:hAnsi="Calibri"/>
          <w:b w:val="0"/>
          <w:szCs w:val="28"/>
        </w:rPr>
      </w:pPr>
      <w:r w:rsidRPr="000B3F21">
        <w:rPr>
          <w:rFonts w:ascii="Calibri" w:hAnsi="Calibri"/>
          <w:b w:val="0"/>
          <w:szCs w:val="28"/>
        </w:rPr>
        <w:t xml:space="preserve">The trainer should ask </w:t>
      </w:r>
      <w:r w:rsidR="00FF225D">
        <w:rPr>
          <w:rFonts w:ascii="Calibri" w:hAnsi="Calibri"/>
          <w:b w:val="0"/>
          <w:szCs w:val="28"/>
        </w:rPr>
        <w:t>teachers</w:t>
      </w:r>
      <w:r w:rsidRPr="000B3F21">
        <w:rPr>
          <w:rFonts w:ascii="Calibri" w:hAnsi="Calibri"/>
          <w:b w:val="0"/>
          <w:szCs w:val="28"/>
        </w:rPr>
        <w:t xml:space="preserve"> to work </w:t>
      </w:r>
      <w:r w:rsidR="002D0B02" w:rsidRPr="000B3F21">
        <w:rPr>
          <w:rFonts w:ascii="Calibri" w:hAnsi="Calibri"/>
          <w:b w:val="0"/>
          <w:szCs w:val="28"/>
        </w:rPr>
        <w:t>in pairs, helping each other to:</w:t>
      </w:r>
    </w:p>
    <w:p w14:paraId="70BCAB63" w14:textId="3916275E" w:rsidR="002D0B02" w:rsidRPr="005D12BB" w:rsidRDefault="007C4A1E" w:rsidP="00773DBD">
      <w:pPr>
        <w:pStyle w:val="ListParagraph"/>
        <w:numPr>
          <w:ilvl w:val="0"/>
          <w:numId w:val="25"/>
        </w:numPr>
        <w:spacing w:after="120"/>
        <w:contextualSpacing w:val="0"/>
        <w:rPr>
          <w:szCs w:val="21"/>
        </w:rPr>
      </w:pPr>
      <w:r w:rsidRPr="005D12BB">
        <w:rPr>
          <w:szCs w:val="21"/>
        </w:rPr>
        <w:lastRenderedPageBreak/>
        <w:t>d</w:t>
      </w:r>
      <w:r w:rsidR="002D0B02" w:rsidRPr="005D12BB">
        <w:rPr>
          <w:szCs w:val="21"/>
        </w:rPr>
        <w:t>ecide who they might interview at the pilot school</w:t>
      </w:r>
      <w:r w:rsidR="00817A22" w:rsidRPr="005D12BB">
        <w:rPr>
          <w:szCs w:val="21"/>
        </w:rPr>
        <w:t xml:space="preserve"> to investigate their chosen topic</w:t>
      </w:r>
      <w:r w:rsidR="00E2040D" w:rsidRPr="005D12BB">
        <w:rPr>
          <w:szCs w:val="21"/>
        </w:rPr>
        <w:t>, or whether they want to meet a focus group</w:t>
      </w:r>
      <w:r w:rsidRPr="005D12BB">
        <w:rPr>
          <w:szCs w:val="21"/>
        </w:rPr>
        <w:t>;</w:t>
      </w:r>
    </w:p>
    <w:p w14:paraId="11A63ED4" w14:textId="239FECFF" w:rsidR="002D0B02" w:rsidRPr="005D12BB" w:rsidRDefault="007C4A1E" w:rsidP="00773DBD">
      <w:pPr>
        <w:pStyle w:val="ListParagraph"/>
        <w:numPr>
          <w:ilvl w:val="0"/>
          <w:numId w:val="25"/>
        </w:numPr>
        <w:spacing w:after="120"/>
        <w:contextualSpacing w:val="0"/>
        <w:rPr>
          <w:szCs w:val="21"/>
        </w:rPr>
      </w:pPr>
      <w:r w:rsidRPr="005D12BB">
        <w:rPr>
          <w:szCs w:val="21"/>
        </w:rPr>
        <w:t>p</w:t>
      </w:r>
      <w:r w:rsidR="00817A22" w:rsidRPr="005D12BB">
        <w:rPr>
          <w:szCs w:val="21"/>
        </w:rPr>
        <w:t>repare</w:t>
      </w:r>
      <w:r w:rsidR="00D0286F" w:rsidRPr="005D12BB">
        <w:rPr>
          <w:szCs w:val="21"/>
        </w:rPr>
        <w:t xml:space="preserve"> some questions that they could </w:t>
      </w:r>
      <w:r w:rsidR="00817A22" w:rsidRPr="005D12BB">
        <w:rPr>
          <w:szCs w:val="21"/>
        </w:rPr>
        <w:t>use</w:t>
      </w:r>
      <w:r w:rsidRPr="005D12BB">
        <w:rPr>
          <w:szCs w:val="21"/>
        </w:rPr>
        <w:t>;</w:t>
      </w:r>
    </w:p>
    <w:p w14:paraId="79BD9920" w14:textId="759E2729" w:rsidR="00817A22" w:rsidRPr="005D12BB" w:rsidRDefault="007C4A1E" w:rsidP="00773DBD">
      <w:pPr>
        <w:pStyle w:val="ListParagraph"/>
        <w:numPr>
          <w:ilvl w:val="0"/>
          <w:numId w:val="25"/>
        </w:numPr>
        <w:spacing w:after="120"/>
        <w:contextualSpacing w:val="0"/>
        <w:rPr>
          <w:szCs w:val="21"/>
        </w:rPr>
      </w:pPr>
      <w:r w:rsidRPr="005D12BB">
        <w:rPr>
          <w:szCs w:val="21"/>
        </w:rPr>
        <w:t>d</w:t>
      </w:r>
      <w:r w:rsidR="00817A22" w:rsidRPr="005D12BB">
        <w:rPr>
          <w:szCs w:val="21"/>
        </w:rPr>
        <w:t xml:space="preserve">ecide what they will be looking for </w:t>
      </w:r>
      <w:r w:rsidRPr="005D12BB">
        <w:rPr>
          <w:szCs w:val="21"/>
        </w:rPr>
        <w:t>if</w:t>
      </w:r>
      <w:r w:rsidR="00817A22" w:rsidRPr="005D12BB">
        <w:rPr>
          <w:szCs w:val="21"/>
        </w:rPr>
        <w:t xml:space="preserve"> they visit a class in session</w:t>
      </w:r>
      <w:r w:rsidRPr="005D12BB">
        <w:rPr>
          <w:szCs w:val="21"/>
        </w:rPr>
        <w:t>;</w:t>
      </w:r>
    </w:p>
    <w:p w14:paraId="3B578352" w14:textId="39954346" w:rsidR="000F592C" w:rsidRPr="000F592C" w:rsidRDefault="007C4A1E" w:rsidP="00773DBD">
      <w:pPr>
        <w:pStyle w:val="ListParagraph"/>
        <w:numPr>
          <w:ilvl w:val="0"/>
          <w:numId w:val="25"/>
        </w:numPr>
        <w:ind w:left="357" w:hanging="357"/>
        <w:contextualSpacing w:val="0"/>
        <w:rPr>
          <w:szCs w:val="21"/>
        </w:rPr>
      </w:pPr>
      <w:r w:rsidRPr="005D12BB">
        <w:rPr>
          <w:szCs w:val="21"/>
        </w:rPr>
        <w:t>d</w:t>
      </w:r>
      <w:r w:rsidR="00E2040D" w:rsidRPr="005D12BB">
        <w:rPr>
          <w:szCs w:val="21"/>
        </w:rPr>
        <w:t>ecide how they may go about using mapping to support their research</w:t>
      </w:r>
      <w:r w:rsidRPr="005D12BB">
        <w:rPr>
          <w:szCs w:val="21"/>
        </w:rPr>
        <w:t>.</w:t>
      </w:r>
    </w:p>
    <w:p w14:paraId="2E52A0F0" w14:textId="77777777" w:rsidR="00A124EB" w:rsidRDefault="00A124EB" w:rsidP="002D5EE5">
      <w:pPr>
        <w:pStyle w:val="Heading40"/>
        <w:spacing w:after="120"/>
        <w:rPr>
          <w:rFonts w:ascii="Calibri" w:hAnsi="Calibri"/>
          <w:b w:val="0"/>
          <w:szCs w:val="28"/>
        </w:rPr>
      </w:pPr>
    </w:p>
    <w:p w14:paraId="6B7BB9A2" w14:textId="6DB943D2" w:rsidR="006B7825" w:rsidRPr="00A124EB" w:rsidRDefault="00FF225D" w:rsidP="00A124EB">
      <w:pPr>
        <w:pStyle w:val="Heading40"/>
        <w:spacing w:after="120"/>
        <w:rPr>
          <w:rFonts w:ascii="Calibri" w:hAnsi="Calibri"/>
          <w:b w:val="0"/>
          <w:szCs w:val="28"/>
        </w:rPr>
      </w:pPr>
      <w:r>
        <w:rPr>
          <w:rFonts w:ascii="Calibri" w:hAnsi="Calibri"/>
          <w:b w:val="0"/>
          <w:szCs w:val="28"/>
        </w:rPr>
        <w:t>Teachers</w:t>
      </w:r>
      <w:r w:rsidR="001D167C" w:rsidRPr="000B3F21">
        <w:rPr>
          <w:rFonts w:ascii="Calibri" w:hAnsi="Calibri"/>
          <w:b w:val="0"/>
          <w:szCs w:val="28"/>
        </w:rPr>
        <w:t xml:space="preserve"> should then feed</w:t>
      </w:r>
      <w:r w:rsidR="00D0286F" w:rsidRPr="000B3F21">
        <w:rPr>
          <w:rFonts w:ascii="Calibri" w:hAnsi="Calibri"/>
          <w:b w:val="0"/>
          <w:szCs w:val="28"/>
        </w:rPr>
        <w:t>back in plenary, so the trainer</w:t>
      </w:r>
      <w:r w:rsidR="00817A22" w:rsidRPr="000B3F21">
        <w:rPr>
          <w:rFonts w:ascii="Calibri" w:hAnsi="Calibri"/>
          <w:b w:val="0"/>
          <w:szCs w:val="28"/>
        </w:rPr>
        <w:t xml:space="preserve"> can check the </w:t>
      </w:r>
      <w:r w:rsidR="00617B53" w:rsidRPr="000B3F21">
        <w:rPr>
          <w:rFonts w:ascii="Calibri" w:hAnsi="Calibri"/>
          <w:b w:val="0"/>
          <w:szCs w:val="28"/>
        </w:rPr>
        <w:t>interview</w:t>
      </w:r>
      <w:r w:rsidR="00EA5300" w:rsidRPr="000B3F21">
        <w:rPr>
          <w:rFonts w:ascii="Calibri" w:hAnsi="Calibri"/>
          <w:b w:val="0"/>
          <w:szCs w:val="28"/>
        </w:rPr>
        <w:t>/focus group discussion</w:t>
      </w:r>
      <w:r w:rsidR="00617B53" w:rsidRPr="000B3F21">
        <w:rPr>
          <w:rFonts w:ascii="Calibri" w:hAnsi="Calibri"/>
          <w:b w:val="0"/>
          <w:szCs w:val="28"/>
        </w:rPr>
        <w:t xml:space="preserve"> </w:t>
      </w:r>
      <w:r w:rsidR="00901E9D" w:rsidRPr="000B3F21">
        <w:rPr>
          <w:rFonts w:ascii="Calibri" w:hAnsi="Calibri"/>
          <w:b w:val="0"/>
          <w:szCs w:val="28"/>
        </w:rPr>
        <w:t>question</w:t>
      </w:r>
      <w:r w:rsidR="00EA5300" w:rsidRPr="000B3F21">
        <w:rPr>
          <w:rFonts w:ascii="Calibri" w:hAnsi="Calibri"/>
          <w:b w:val="0"/>
          <w:szCs w:val="28"/>
        </w:rPr>
        <w:t>s</w:t>
      </w:r>
      <w:r w:rsidR="00617B53" w:rsidRPr="000B3F21">
        <w:rPr>
          <w:rFonts w:ascii="Calibri" w:hAnsi="Calibri"/>
          <w:b w:val="0"/>
          <w:szCs w:val="28"/>
        </w:rPr>
        <w:t xml:space="preserve">, and both the trainer and other </w:t>
      </w:r>
      <w:r>
        <w:rPr>
          <w:rFonts w:ascii="Calibri" w:hAnsi="Calibri"/>
          <w:b w:val="0"/>
          <w:szCs w:val="28"/>
        </w:rPr>
        <w:t>teachers</w:t>
      </w:r>
      <w:r w:rsidR="00617B53" w:rsidRPr="000B3F21">
        <w:rPr>
          <w:rFonts w:ascii="Calibri" w:hAnsi="Calibri"/>
          <w:b w:val="0"/>
          <w:szCs w:val="28"/>
        </w:rPr>
        <w:t xml:space="preserve"> can further discuss the </w:t>
      </w:r>
      <w:r w:rsidR="00817A22" w:rsidRPr="000B3F21">
        <w:rPr>
          <w:rFonts w:ascii="Calibri" w:hAnsi="Calibri"/>
          <w:b w:val="0"/>
          <w:szCs w:val="28"/>
        </w:rPr>
        <w:t>observation</w:t>
      </w:r>
      <w:r w:rsidR="00617B53" w:rsidRPr="000B3F21">
        <w:rPr>
          <w:rFonts w:ascii="Calibri" w:hAnsi="Calibri"/>
          <w:b w:val="0"/>
          <w:szCs w:val="28"/>
        </w:rPr>
        <w:t>/</w:t>
      </w:r>
      <w:r w:rsidR="00D0286F" w:rsidRPr="000B3F21">
        <w:rPr>
          <w:rFonts w:ascii="Calibri" w:hAnsi="Calibri"/>
          <w:b w:val="0"/>
          <w:szCs w:val="28"/>
        </w:rPr>
        <w:t>questioning</w:t>
      </w:r>
      <w:r w:rsidR="00817A22" w:rsidRPr="000B3F21">
        <w:rPr>
          <w:rFonts w:ascii="Calibri" w:hAnsi="Calibri"/>
          <w:b w:val="0"/>
          <w:szCs w:val="28"/>
        </w:rPr>
        <w:t xml:space="preserve"> planned</w:t>
      </w:r>
      <w:r w:rsidR="00617B53" w:rsidRPr="000B3F21">
        <w:rPr>
          <w:rFonts w:ascii="Calibri" w:hAnsi="Calibri"/>
          <w:b w:val="0"/>
          <w:szCs w:val="28"/>
        </w:rPr>
        <w:t>, including use of open and closed questions</w:t>
      </w:r>
      <w:r w:rsidR="00D0286F" w:rsidRPr="000B3F21">
        <w:rPr>
          <w:rFonts w:ascii="Calibri" w:hAnsi="Calibri"/>
          <w:b w:val="0"/>
          <w:szCs w:val="28"/>
        </w:rPr>
        <w:t>.</w:t>
      </w:r>
    </w:p>
    <w:bookmarkStart w:id="38" w:name="_Toc307226591"/>
    <w:p w14:paraId="463A6DE1" w14:textId="30B0CE7F" w:rsidR="00DF5BEF" w:rsidRPr="00B44C13" w:rsidRDefault="00A124EB" w:rsidP="00375A23">
      <w:pPr>
        <w:pStyle w:val="Heading2"/>
      </w:pPr>
      <w:r w:rsidRPr="00B44C13">
        <w:rPr>
          <w:rFonts w:cs="Arial"/>
          <w:b w:val="0"/>
          <w:bCs/>
          <w:noProof/>
          <w:lang w:val="en-US" w:eastAsia="en-US"/>
        </w:rPr>
        <mc:AlternateContent>
          <mc:Choice Requires="wps">
            <w:drawing>
              <wp:anchor distT="91440" distB="91440" distL="137160" distR="137160" simplePos="0" relativeHeight="251934208" behindDoc="0" locked="0" layoutInCell="0" allowOverlap="1" wp14:anchorId="3797093E" wp14:editId="032CB6E2">
                <wp:simplePos x="0" y="0"/>
                <wp:positionH relativeFrom="margin">
                  <wp:posOffset>5240655</wp:posOffset>
                </wp:positionH>
                <wp:positionV relativeFrom="paragraph">
                  <wp:posOffset>162560</wp:posOffset>
                </wp:positionV>
                <wp:extent cx="431800" cy="539750"/>
                <wp:effectExtent l="3175" t="0" r="9525" b="9525"/>
                <wp:wrapSquare wrapText="bothSides"/>
                <wp:docPr id="197"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1800" cy="539750"/>
                        </a:xfrm>
                        <a:prstGeom prst="roundRect">
                          <a:avLst>
                            <a:gd name="adj" fmla="val 13032"/>
                          </a:avLst>
                        </a:prstGeom>
                        <a:solidFill>
                          <a:srgbClr val="346DB6"/>
                        </a:solidFill>
                      </wps:spPr>
                      <wps:txbx>
                        <w:txbxContent>
                          <w:p w14:paraId="6A9F32D6" w14:textId="77777777" w:rsidR="00385A39" w:rsidRPr="004A7203" w:rsidRDefault="00385A39" w:rsidP="00D60A6B">
                            <w:pPr>
                              <w:jc w:val="center"/>
                              <w:rPr>
                                <w:rFonts w:eastAsiaTheme="majorEastAsia" w:cs="Calibri"/>
                                <w:b/>
                                <w:iCs/>
                                <w:color w:val="FFFFFF" w:themeColor="background1"/>
                                <w:szCs w:val="28"/>
                              </w:rPr>
                            </w:pPr>
                            <w:r>
                              <w:rPr>
                                <w:rFonts w:eastAsiaTheme="majorEastAsia" w:cs="Calibri"/>
                                <w:b/>
                                <w:iCs/>
                                <w:color w:val="FFFFFF" w:themeColor="background1"/>
                                <w:szCs w:val="28"/>
                              </w:rPr>
                              <w:t>Main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3797093E" id="_x0000_s1158" style="position:absolute;margin-left:412.65pt;margin-top:12.8pt;width:34pt;height:42.5pt;rotation:90;z-index:251934208;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text;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" o:allowincell="f" fillcolor="#346db6" stroked="f">
                <v:textbox>
                  <w:txbxContent>
                    <w:p w14:paraId="6A9F32D6" w14:textId="77777777" w:rsidR="00385A39" w:rsidRPr="004A7203" w:rsidRDefault="00385A39" w:rsidP="00D60A6B">
                      <w:pPr>
                        <w:jc w:val="center"/>
                        <w:rPr>
                          <w:rFonts w:eastAsiaTheme="majorEastAsia" w:cs="Calibri"/>
                          <w:b/>
                          <w:iCs/>
                          <w:color w:val="FFFFFF" w:themeColor="background1"/>
                          <w:szCs w:val="28"/>
                        </w:rPr>
                      </w:pPr>
                      <w:r>
                        <w:rPr>
                          <w:rFonts w:eastAsiaTheme="majorEastAsia" w:cs="Calibri"/>
                          <w:b/>
                          <w:iCs/>
                          <w:color w:val="FFFFFF" w:themeColor="background1"/>
                          <w:szCs w:val="28"/>
                        </w:rPr>
                        <w:t>Main</w:t>
                      </w:r>
                    </w:p>
                  </w:txbxContent>
                </v:textbox>
                <w10:wrap type="square" anchorx="margin"/>
              </v:roundrect>
            </w:pict>
          </mc:Fallback>
        </mc:AlternateContent>
      </w:r>
      <w:r w:rsidR="00DF5BEF" w:rsidRPr="00B44C13">
        <w:t xml:space="preserve">Activity </w:t>
      </w:r>
      <w:bookmarkStart w:id="39" w:name="_Toc307226593"/>
      <w:bookmarkEnd w:id="38"/>
      <w:r w:rsidR="00674CB6" w:rsidRPr="00B44C13">
        <w:t>8.5</w:t>
      </w:r>
      <w:r w:rsidR="00EA5300" w:rsidRPr="00B44C13">
        <w:t>c</w:t>
      </w:r>
      <w:r w:rsidR="00DF5BEF" w:rsidRPr="00B44C13">
        <w:t xml:space="preserve">: Feedback on the action research </w:t>
      </w:r>
      <w:bookmarkEnd w:id="39"/>
      <w:r w:rsidR="0077327B" w:rsidRPr="00B44C13">
        <w:t>session</w:t>
      </w:r>
    </w:p>
    <w:p w14:paraId="1FF539EC" w14:textId="5F6BB88A" w:rsidR="00DB4FFC" w:rsidRPr="000F592C" w:rsidRDefault="00447083" w:rsidP="00DB4FFC">
      <w:pPr>
        <w:rPr>
          <w:rFonts w:cs="Arial"/>
          <w:bCs/>
          <w:color w:val="033896"/>
        </w:rPr>
      </w:pPr>
      <w:r w:rsidRPr="00134ACC">
        <w:rPr>
          <w:rFonts w:cs="Arial"/>
          <w:bCs/>
          <w:color w:val="033896"/>
          <w:sz w:val="48"/>
          <w:szCs w:val="48"/>
        </w:rPr>
        <w:sym w:font="Wingdings" w:char="F0B9"/>
      </w:r>
      <w:r w:rsidR="00DB4FFC" w:rsidRPr="00A91530">
        <w:rPr>
          <w:rFonts w:cs="Arial"/>
          <w:bCs/>
          <w:color w:val="033896"/>
        </w:rPr>
        <w:t xml:space="preserve">  60 minutes</w:t>
      </w:r>
    </w:p>
    <w:p w14:paraId="22910BF9" w14:textId="77777777" w:rsidR="00A124EB" w:rsidRDefault="00A124EB" w:rsidP="002D5EE5">
      <w:pPr>
        <w:pStyle w:val="Normal1"/>
        <w:rPr>
          <w:szCs w:val="28"/>
        </w:rPr>
      </w:pPr>
    </w:p>
    <w:p w14:paraId="5CB35AAE" w14:textId="1A23211D" w:rsidR="00274663" w:rsidRDefault="00274663" w:rsidP="002D5EE5">
      <w:pPr>
        <w:pStyle w:val="Normal1"/>
        <w:rPr>
          <w:szCs w:val="28"/>
        </w:rPr>
      </w:pPr>
      <w:r w:rsidRPr="000B3F21">
        <w:rPr>
          <w:szCs w:val="28"/>
        </w:rPr>
        <w:t xml:space="preserve">One of the benefits of using action research is that different people </w:t>
      </w:r>
      <w:r w:rsidR="001D167C" w:rsidRPr="000B3F21">
        <w:rPr>
          <w:szCs w:val="28"/>
        </w:rPr>
        <w:t xml:space="preserve">can be involved as researchers </w:t>
      </w:r>
      <w:r w:rsidRPr="000B3F21">
        <w:rPr>
          <w:szCs w:val="28"/>
        </w:rPr>
        <w:t xml:space="preserve">using techniques that best suit them and the stakeholders they want to find out information from. During the </w:t>
      </w:r>
      <w:r w:rsidR="00EA5300" w:rsidRPr="000B3F21">
        <w:rPr>
          <w:szCs w:val="28"/>
        </w:rPr>
        <w:t xml:space="preserve">action research </w:t>
      </w:r>
      <w:r w:rsidRPr="000B3F21">
        <w:rPr>
          <w:szCs w:val="28"/>
        </w:rPr>
        <w:t xml:space="preserve">session, </w:t>
      </w:r>
      <w:r w:rsidR="00FF225D">
        <w:rPr>
          <w:szCs w:val="28"/>
        </w:rPr>
        <w:t>teachers</w:t>
      </w:r>
      <w:r w:rsidRPr="000B3F21">
        <w:rPr>
          <w:szCs w:val="28"/>
        </w:rPr>
        <w:t xml:space="preserve"> may not have had time to try more than one of the techniques. A detailed feedback session can therefore help them to share what they learned when using other techniques. It also enables them to consider lessons learn</w:t>
      </w:r>
      <w:r w:rsidR="000B0130" w:rsidRPr="000B3F21">
        <w:rPr>
          <w:szCs w:val="28"/>
        </w:rPr>
        <w:t>ed</w:t>
      </w:r>
      <w:r w:rsidRPr="000B3F21">
        <w:rPr>
          <w:szCs w:val="28"/>
        </w:rPr>
        <w:t xml:space="preserve"> when planning to conduct more extensive action research in future.</w:t>
      </w:r>
    </w:p>
    <w:p w14:paraId="5A521404" w14:textId="77777777" w:rsidR="00A124EB" w:rsidRPr="00DF0678" w:rsidRDefault="00A124EB" w:rsidP="002D5EE5">
      <w:pPr>
        <w:pStyle w:val="Normal1"/>
        <w:rPr>
          <w:szCs w:val="28"/>
        </w:rPr>
      </w:pPr>
    </w:p>
    <w:p w14:paraId="2080511B" w14:textId="28B0D76E" w:rsidR="00DF5BEF" w:rsidRDefault="00EA5300" w:rsidP="002D5EE5">
      <w:pPr>
        <w:pStyle w:val="Normal1"/>
        <w:rPr>
          <w:szCs w:val="28"/>
        </w:rPr>
      </w:pPr>
      <w:r w:rsidRPr="000B3F21">
        <w:rPr>
          <w:szCs w:val="28"/>
        </w:rPr>
        <w:t xml:space="preserve">Before the next </w:t>
      </w:r>
      <w:r w:rsidR="00A124EB">
        <w:rPr>
          <w:szCs w:val="28"/>
        </w:rPr>
        <w:t>module</w:t>
      </w:r>
      <w:r w:rsidR="00DF5BEF" w:rsidRPr="000B3F21">
        <w:rPr>
          <w:szCs w:val="28"/>
        </w:rPr>
        <w:t xml:space="preserve">, </w:t>
      </w:r>
      <w:r w:rsidRPr="000B3F21">
        <w:rPr>
          <w:szCs w:val="28"/>
        </w:rPr>
        <w:t xml:space="preserve">each </w:t>
      </w:r>
      <w:r w:rsidR="00DF5BEF" w:rsidRPr="000B3F21">
        <w:rPr>
          <w:szCs w:val="28"/>
        </w:rPr>
        <w:t>group should create a presentation (visual and verbal) which pulls together all of the information they gathered using the various techniques</w:t>
      </w:r>
      <w:r w:rsidRPr="000B3F21">
        <w:rPr>
          <w:szCs w:val="28"/>
        </w:rPr>
        <w:t xml:space="preserve"> – classroom and around</w:t>
      </w:r>
      <w:r w:rsidR="000B0130" w:rsidRPr="000B3F21">
        <w:rPr>
          <w:szCs w:val="28"/>
        </w:rPr>
        <w:t>-</w:t>
      </w:r>
      <w:r w:rsidRPr="000B3F21">
        <w:rPr>
          <w:szCs w:val="28"/>
        </w:rPr>
        <w:t>the</w:t>
      </w:r>
      <w:r w:rsidR="000B0130" w:rsidRPr="000B3F21">
        <w:rPr>
          <w:szCs w:val="28"/>
        </w:rPr>
        <w:t>-</w:t>
      </w:r>
      <w:r w:rsidRPr="000B3F21">
        <w:rPr>
          <w:szCs w:val="28"/>
        </w:rPr>
        <w:t>school observations, mapping, interviews and focus group discussions, and so on.</w:t>
      </w:r>
      <w:r w:rsidR="00DF5BEF" w:rsidRPr="000B3F21">
        <w:rPr>
          <w:szCs w:val="28"/>
        </w:rPr>
        <w:t xml:space="preserve"> </w:t>
      </w:r>
    </w:p>
    <w:p w14:paraId="0ABC71EF" w14:textId="77777777" w:rsidR="00A124EB" w:rsidRPr="000B3F21" w:rsidRDefault="00A124EB" w:rsidP="002D5EE5">
      <w:pPr>
        <w:pStyle w:val="Normal1"/>
        <w:rPr>
          <w:szCs w:val="28"/>
        </w:rPr>
      </w:pPr>
    </w:p>
    <w:p w14:paraId="6FC02E66" w14:textId="0DECB343" w:rsidR="00003D8B" w:rsidRPr="000B3F21" w:rsidRDefault="00EA5300" w:rsidP="002D5EE5">
      <w:pPr>
        <w:rPr>
          <w:rFonts w:cs="Arial"/>
          <w:kern w:val="32"/>
          <w:szCs w:val="28"/>
        </w:rPr>
      </w:pPr>
      <w:r w:rsidRPr="000B3F21">
        <w:rPr>
          <w:szCs w:val="28"/>
        </w:rPr>
        <w:t xml:space="preserve">During the </w:t>
      </w:r>
      <w:r w:rsidR="002D7B7A" w:rsidRPr="000B3F21">
        <w:rPr>
          <w:szCs w:val="28"/>
        </w:rPr>
        <w:t xml:space="preserve">next </w:t>
      </w:r>
      <w:r w:rsidR="00A124EB">
        <w:rPr>
          <w:szCs w:val="28"/>
        </w:rPr>
        <w:t>module</w:t>
      </w:r>
      <w:r w:rsidRPr="000B3F21">
        <w:rPr>
          <w:szCs w:val="28"/>
        </w:rPr>
        <w:t xml:space="preserve">, </w:t>
      </w:r>
      <w:r w:rsidR="003640CC" w:rsidRPr="000B3F21">
        <w:rPr>
          <w:szCs w:val="28"/>
        </w:rPr>
        <w:t>t</w:t>
      </w:r>
      <w:r w:rsidR="00DF5BEF" w:rsidRPr="000B3F21">
        <w:rPr>
          <w:szCs w:val="28"/>
        </w:rPr>
        <w:t>he trainer should facilitate one of the fun feedback/sharing method</w:t>
      </w:r>
      <w:r w:rsidR="001D167C" w:rsidRPr="000B3F21">
        <w:rPr>
          <w:szCs w:val="28"/>
        </w:rPr>
        <w:t>s already suggested in previous</w:t>
      </w:r>
      <w:r w:rsidR="00DB4FFC" w:rsidRPr="000B3F21">
        <w:rPr>
          <w:szCs w:val="28"/>
        </w:rPr>
        <w:t xml:space="preserve"> modules </w:t>
      </w:r>
      <w:r w:rsidR="00DF5BEF" w:rsidRPr="000B3F21">
        <w:rPr>
          <w:szCs w:val="28"/>
        </w:rPr>
        <w:t xml:space="preserve">(carousel, press conference, etc). The trainer can also ask </w:t>
      </w:r>
      <w:r w:rsidR="00FF225D">
        <w:rPr>
          <w:szCs w:val="28"/>
        </w:rPr>
        <w:t>teachers</w:t>
      </w:r>
      <w:r w:rsidR="00DF5BEF" w:rsidRPr="000B3F21">
        <w:rPr>
          <w:szCs w:val="28"/>
        </w:rPr>
        <w:t xml:space="preserve"> to reflect on the techniques they used during the action research practice session – the pros and cons, what went well, what was</w:t>
      </w:r>
      <w:r w:rsidR="00A124EB">
        <w:rPr>
          <w:szCs w:val="28"/>
        </w:rPr>
        <w:t xml:space="preserve"> </w:t>
      </w:r>
      <w:r w:rsidR="00DF5BEF" w:rsidRPr="000B3F21">
        <w:rPr>
          <w:szCs w:val="28"/>
        </w:rPr>
        <w:t>n</w:t>
      </w:r>
      <w:r w:rsidR="00A124EB">
        <w:rPr>
          <w:szCs w:val="28"/>
        </w:rPr>
        <w:t>o</w:t>
      </w:r>
      <w:r w:rsidR="00DF5BEF" w:rsidRPr="000B3F21">
        <w:rPr>
          <w:szCs w:val="28"/>
        </w:rPr>
        <w:t>t so successful, what they would do</w:t>
      </w:r>
      <w:r w:rsidRPr="000B3F21">
        <w:rPr>
          <w:szCs w:val="28"/>
        </w:rPr>
        <w:t xml:space="preserve"> to improve the action research, etc.</w:t>
      </w:r>
      <w:r w:rsidR="00003D8B" w:rsidRPr="000B3F21">
        <w:rPr>
          <w:rFonts w:cs="Arial"/>
          <w:kern w:val="32"/>
          <w:szCs w:val="28"/>
        </w:rPr>
        <w:br w:type="page"/>
      </w:r>
    </w:p>
    <w:p w14:paraId="05BD0A35" w14:textId="77777777" w:rsidR="00003D8B" w:rsidRPr="003904E9" w:rsidRDefault="00003D8B" w:rsidP="00A124EB">
      <w:pPr>
        <w:pStyle w:val="Heading1"/>
      </w:pPr>
      <w:r w:rsidRPr="003904E9">
        <w:lastRenderedPageBreak/>
        <w:t>Grouping activity</w:t>
      </w:r>
    </w:p>
    <w:p w14:paraId="090BCE67" w14:textId="7E6E1014" w:rsidR="00003D8B" w:rsidRPr="000F592C" w:rsidRDefault="00447083" w:rsidP="00003D8B">
      <w:pPr>
        <w:rPr>
          <w:rFonts w:cs="Arial"/>
          <w:bCs/>
          <w:color w:val="033896"/>
        </w:rPr>
      </w:pPr>
      <w:r w:rsidRPr="00134ACC">
        <w:rPr>
          <w:rFonts w:cs="Arial"/>
          <w:bCs/>
          <w:color w:val="033896"/>
          <w:sz w:val="48"/>
          <w:szCs w:val="48"/>
        </w:rPr>
        <w:sym w:font="Wingdings" w:char="F0B9"/>
      </w:r>
      <w:r w:rsidR="00003D8B" w:rsidRPr="00A91530">
        <w:rPr>
          <w:rFonts w:cs="Arial"/>
          <w:bCs/>
          <w:color w:val="033896"/>
        </w:rPr>
        <w:t xml:space="preserve"> 15 minutes</w:t>
      </w:r>
    </w:p>
    <w:p w14:paraId="17501B7D" w14:textId="77777777" w:rsidR="00A124EB" w:rsidRDefault="00A124EB" w:rsidP="002D5EE5">
      <w:pPr>
        <w:rPr>
          <w:szCs w:val="28"/>
        </w:rPr>
      </w:pPr>
    </w:p>
    <w:p w14:paraId="267D6777" w14:textId="103143F1" w:rsidR="00003D8B" w:rsidRDefault="00003D8B" w:rsidP="002D5EE5">
      <w:pPr>
        <w:rPr>
          <w:color w:val="000000" w:themeColor="text1"/>
          <w:szCs w:val="28"/>
        </w:rPr>
      </w:pPr>
      <w:r w:rsidRPr="000B3F21">
        <w:rPr>
          <w:szCs w:val="28"/>
        </w:rPr>
        <w:t xml:space="preserve">This is a warm-up activity that allows the trainer to re-organise groups so that </w:t>
      </w:r>
      <w:r w:rsidR="00FF225D">
        <w:rPr>
          <w:szCs w:val="28"/>
        </w:rPr>
        <w:t>teachers</w:t>
      </w:r>
      <w:r w:rsidRPr="000B3F21">
        <w:rPr>
          <w:szCs w:val="28"/>
        </w:rPr>
        <w:t xml:space="preserve"> are working with </w:t>
      </w:r>
      <w:r w:rsidRPr="00447083">
        <w:rPr>
          <w:color w:val="000000" w:themeColor="text1"/>
          <w:szCs w:val="28"/>
        </w:rPr>
        <w:t>different people.</w:t>
      </w:r>
    </w:p>
    <w:p w14:paraId="3774371F" w14:textId="0AC17225" w:rsidR="00A124EB" w:rsidRDefault="00A124EB" w:rsidP="002D5EE5">
      <w:pPr>
        <w:rPr>
          <w:b/>
          <w:bCs/>
          <w:color w:val="033896"/>
          <w:szCs w:val="21"/>
        </w:rPr>
      </w:pPr>
    </w:p>
    <w:p w14:paraId="72D29779" w14:textId="77777777" w:rsidR="00A124EB" w:rsidRDefault="00A124EB" w:rsidP="00A124EB">
      <w:pPr>
        <w:rPr>
          <w:rFonts w:cs="Arial"/>
        </w:rPr>
      </w:pPr>
      <w:r>
        <w:rPr>
          <w:rFonts w:cs="Arial"/>
          <w:noProof/>
          <w:lang w:val="en-US" w:eastAsia="en-US"/>
        </w:rPr>
        <mc:AlternateContent>
          <mc:Choice Requires="wpg">
            <w:drawing>
              <wp:anchor distT="0" distB="0" distL="114300" distR="114300" simplePos="0" relativeHeight="252203520" behindDoc="0" locked="0" layoutInCell="1" allowOverlap="1" wp14:anchorId="5A878A94" wp14:editId="1CDC233D">
                <wp:simplePos x="0" y="0"/>
                <wp:positionH relativeFrom="column">
                  <wp:posOffset>0</wp:posOffset>
                </wp:positionH>
                <wp:positionV relativeFrom="paragraph">
                  <wp:posOffset>28704</wp:posOffset>
                </wp:positionV>
                <wp:extent cx="1417899" cy="419100"/>
                <wp:effectExtent l="0" t="0" r="0" b="0"/>
                <wp:wrapNone/>
                <wp:docPr id="122" name="Group 122"/>
                <wp:cNvGraphicFramePr/>
                <a:graphic xmlns:a="http://schemas.openxmlformats.org/drawingml/2006/main">
                  <a:graphicData uri="http://schemas.microsoft.com/office/word/2010/wordprocessingGroup">
                    <wpg:wgp>
                      <wpg:cNvGrpSpPr/>
                      <wpg:grpSpPr>
                        <a:xfrm>
                          <a:off x="0" y="0"/>
                          <a:ext cx="1417899" cy="419100"/>
                          <a:chOff x="0" y="0"/>
                          <a:chExt cx="1250950" cy="419100"/>
                        </a:xfrm>
                        <a:solidFill>
                          <a:srgbClr val="346DB6"/>
                        </a:solidFill>
                      </wpg:grpSpPr>
                      <wps:wsp>
                        <wps:cNvPr id="123" name="Arrow: Pentagon 123"/>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4" name="Text Box 124"/>
                        <wps:cNvSpPr txBox="1"/>
                        <wps:spPr>
                          <a:xfrm>
                            <a:off x="0" y="69850"/>
                            <a:ext cx="1102878" cy="273050"/>
                          </a:xfrm>
                          <a:prstGeom prst="rect">
                            <a:avLst/>
                          </a:prstGeom>
                          <a:grpFill/>
                          <a:ln w="6350">
                            <a:noFill/>
                          </a:ln>
                        </wps:spPr>
                        <wps:txbx>
                          <w:txbxContent>
                            <w:p w14:paraId="758462E3" w14:textId="7DAC7DDD" w:rsidR="00385A39" w:rsidRPr="00134ACC" w:rsidRDefault="00385A39" w:rsidP="00A124EB">
                              <w:pPr>
                                <w:rPr>
                                  <w:b/>
                                  <w:color w:val="FFFFFF" w:themeColor="background1"/>
                                </w:rPr>
                              </w:pPr>
                              <w:r w:rsidRPr="00134ACC">
                                <w:rPr>
                                  <w:b/>
                                  <w:color w:val="FFFFFF" w:themeColor="background1"/>
                                </w:rPr>
                                <w:t xml:space="preserve">Resource </w:t>
                              </w:r>
                              <w:r>
                                <w:rPr>
                                  <w:b/>
                                  <w:color w:val="FFFFFF" w:themeColor="background1"/>
                                </w:rPr>
                                <w:t>8.37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5A878A94" id="Group 122" o:spid="_x0000_s1159" style="position:absolute;margin-left:0;margin-top:2.25pt;width:111.65pt;height:33pt;z-index:252203520;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">
                <v:shape id="Arrow: Pentagon 123" o:spid="_x0000_s1160"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2DocQA&#10;AADcAAAADwAAAGRycy9kb3ducmV2LnhtbERPTWvCQBC9F/wPywi9FN2oVEp0E0SwlBZEU3ufZsck&#10;mp0N2a1J++tdoeBtHu9zlmlvanGh1lWWFUzGEQji3OqKCwWHz83oBYTzyBpry6TglxykyeBhibG2&#10;He/pkvlChBB2MSoovW9iKV1ekkE3tg1x4I62NegDbAupW+xCuKnlNIrm0mDFoaHEhtYl5efsxyjY&#10;bGe73fNH9/SaNaf3+eSv+KavTqnHYb9agPDU+7v43/2mw/zpDG7PhAtkc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LNg6HEAAAA3AAAAA8AAAAAAAAAAAAAAAAAmAIAAGRycy9k&#10;b3ducmV2LnhtbFBLBQYAAAAABAAEAPUAAACJAwAAAAA=&#10;" adj="17982" filled="f" stroked="f" strokeweight="1pt"/>
                <v:shape id="Text Box 124" o:spid="_x0000_s1161" type="#_x0000_t202" style="position:absolute;top:698;width:11028;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pQYMMA&#10;AADcAAAADwAAAGRycy9kb3ducmV2LnhtbERPS4vCMBC+L+x/CLPgbU0tKtI1ihRkRfTg4+Jtthnb&#10;YjPpNlGrv94Igrf5+J4znramEhdqXGlZQa8bgSDOrC45V7Dfzb9HIJxH1lhZJgU3cjCdfH6MMdH2&#10;yhu6bH0uQgi7BBUU3teJlC4ryKDr2po4cEfbGPQBNrnUDV5DuKlkHEVDabDk0FBgTWlB2Wl7NgqW&#10;6XyNm7/YjO5V+rs6zur//WGgVOernf2A8NT6t/jlXugwP+7D85lwgZw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RpQYMMAAADcAAAADwAAAAAAAAAAAAAAAACYAgAAZHJzL2Rv&#10;d25yZXYueG1sUEsFBgAAAAAEAAQA9QAAAIgDAAAAAA==&#10;" filled="f" stroked="f" strokeweight=".5pt">
                  <v:textbox>
                    <w:txbxContent>
                      <w:p w14:paraId="758462E3" w14:textId="7DAC7DDD" w:rsidR="00385A39" w:rsidRPr="00134ACC" w:rsidRDefault="00385A39" w:rsidP="00A124EB">
                        <w:pPr>
                          <w:rPr>
                            <w:b/>
                            <w:color w:val="FFFFFF" w:themeColor="background1"/>
                          </w:rPr>
                        </w:pPr>
                        <w:r w:rsidRPr="00134ACC">
                          <w:rPr>
                            <w:b/>
                            <w:color w:val="FFFFFF" w:themeColor="background1"/>
                          </w:rPr>
                          <w:t xml:space="preserve">Resource </w:t>
                        </w:r>
                        <w:r>
                          <w:rPr>
                            <w:b/>
                            <w:color w:val="FFFFFF" w:themeColor="background1"/>
                          </w:rPr>
                          <w:t>8.37</w:t>
                        </w:r>
                      </w:p>
                    </w:txbxContent>
                  </v:textbox>
                </v:shape>
              </v:group>
            </w:pict>
          </mc:Fallback>
        </mc:AlternateContent>
      </w:r>
    </w:p>
    <w:p w14:paraId="1A4820F4" w14:textId="77777777" w:rsidR="00A124EB" w:rsidRPr="00DF0678" w:rsidRDefault="00A124EB" w:rsidP="00A124EB">
      <w:pPr>
        <w:ind w:left="2160" w:firstLine="720"/>
        <w:rPr>
          <w:rFonts w:cs="Arial"/>
          <w:b/>
          <w:bCs/>
          <w:color w:val="000000" w:themeColor="text1"/>
          <w:szCs w:val="28"/>
        </w:rPr>
      </w:pPr>
      <w:r>
        <w:rPr>
          <w:rFonts w:cs="Arial"/>
          <w:b/>
          <w:color w:val="033896"/>
        </w:rPr>
        <w:t>Group activity</w:t>
      </w:r>
    </w:p>
    <w:p w14:paraId="3A449E94" w14:textId="77777777" w:rsidR="00A124EB" w:rsidRDefault="00A124EB" w:rsidP="002D5EE5">
      <w:pPr>
        <w:rPr>
          <w:b/>
          <w:bCs/>
          <w:color w:val="033896"/>
          <w:szCs w:val="21"/>
        </w:rPr>
      </w:pPr>
    </w:p>
    <w:p w14:paraId="6820C0F9" w14:textId="6AE09DD4" w:rsidR="00003D8B" w:rsidRDefault="00003D8B" w:rsidP="002D5EE5">
      <w:pPr>
        <w:rPr>
          <w:rFonts w:eastAsia="Times New Roman" w:cs="Times New Roman"/>
          <w:szCs w:val="28"/>
        </w:rPr>
      </w:pPr>
      <w:r w:rsidRPr="00447083">
        <w:rPr>
          <w:rFonts w:eastAsia="Times New Roman" w:cs="Times New Roman"/>
          <w:color w:val="000000" w:themeColor="text1"/>
          <w:szCs w:val="28"/>
        </w:rPr>
        <w:t xml:space="preserve">The trainer should shuffle the prepared animal cards from </w:t>
      </w:r>
      <w:r w:rsidRPr="00447083">
        <w:rPr>
          <w:rFonts w:cs="Arial"/>
          <w:b/>
          <w:color w:val="033896"/>
        </w:rPr>
        <w:t>Resource 8.37</w:t>
      </w:r>
      <w:r w:rsidRPr="00447083">
        <w:rPr>
          <w:color w:val="000000" w:themeColor="text1"/>
          <w:szCs w:val="28"/>
        </w:rPr>
        <w:t xml:space="preserve"> </w:t>
      </w:r>
      <w:r w:rsidRPr="00447083">
        <w:rPr>
          <w:rFonts w:eastAsia="Times New Roman" w:cs="Times New Roman"/>
          <w:color w:val="000000" w:themeColor="text1"/>
          <w:szCs w:val="28"/>
        </w:rPr>
        <w:t xml:space="preserve">and </w:t>
      </w:r>
      <w:r w:rsidRPr="000B3F21">
        <w:rPr>
          <w:rFonts w:eastAsia="Times New Roman" w:cs="Times New Roman"/>
          <w:szCs w:val="28"/>
        </w:rPr>
        <w:t xml:space="preserve">give them out, one to each </w:t>
      </w:r>
      <w:r w:rsidR="00FF225D">
        <w:rPr>
          <w:rFonts w:eastAsia="Times New Roman" w:cs="Times New Roman"/>
          <w:szCs w:val="28"/>
        </w:rPr>
        <w:t>teacher</w:t>
      </w:r>
      <w:r w:rsidRPr="000B3F21">
        <w:rPr>
          <w:rFonts w:eastAsia="Times New Roman" w:cs="Times New Roman"/>
          <w:szCs w:val="28"/>
        </w:rPr>
        <w:t xml:space="preserve">. Explain that each </w:t>
      </w:r>
      <w:r w:rsidR="00FF225D">
        <w:rPr>
          <w:rFonts w:eastAsia="Times New Roman" w:cs="Times New Roman"/>
          <w:szCs w:val="28"/>
        </w:rPr>
        <w:t>teacher</w:t>
      </w:r>
      <w:r w:rsidRPr="000B3F21">
        <w:rPr>
          <w:rFonts w:eastAsia="Times New Roman" w:cs="Times New Roman"/>
          <w:szCs w:val="28"/>
        </w:rPr>
        <w:t xml:space="preserve"> should go into action when told to, making the action and noise of the animal they have been given until they find all the other </w:t>
      </w:r>
      <w:r w:rsidR="00FF225D">
        <w:rPr>
          <w:rFonts w:eastAsia="Times New Roman" w:cs="Times New Roman"/>
          <w:szCs w:val="28"/>
        </w:rPr>
        <w:t>teachers</w:t>
      </w:r>
      <w:r w:rsidRPr="000B3F21">
        <w:rPr>
          <w:rFonts w:eastAsia="Times New Roman" w:cs="Times New Roman"/>
          <w:szCs w:val="28"/>
        </w:rPr>
        <w:t xml:space="preserve"> who are the same animal as them. They can only make the action and noise of their animal, they cannot speak, or say the name of their animal. </w:t>
      </w:r>
    </w:p>
    <w:p w14:paraId="110AA526" w14:textId="77777777" w:rsidR="00A124EB" w:rsidRPr="000B3F21" w:rsidRDefault="00A124EB" w:rsidP="002D5EE5">
      <w:pPr>
        <w:rPr>
          <w:rFonts w:eastAsia="Times New Roman" w:cs="Times New Roman"/>
          <w:szCs w:val="28"/>
        </w:rPr>
      </w:pPr>
    </w:p>
    <w:p w14:paraId="20EF95A9" w14:textId="63226045" w:rsidR="00003D8B" w:rsidRDefault="00003D8B" w:rsidP="002D5EE5">
      <w:pPr>
        <w:rPr>
          <w:rFonts w:eastAsia="Times New Roman" w:cs="Times New Roman"/>
          <w:szCs w:val="28"/>
        </w:rPr>
      </w:pPr>
      <w:r w:rsidRPr="000B3F21">
        <w:rPr>
          <w:rFonts w:eastAsia="Times New Roman" w:cs="Times New Roman"/>
          <w:szCs w:val="28"/>
        </w:rPr>
        <w:t xml:space="preserve">When everyone has found all the </w:t>
      </w:r>
      <w:r w:rsidR="00FF225D">
        <w:rPr>
          <w:rFonts w:eastAsia="Times New Roman" w:cs="Times New Roman"/>
          <w:szCs w:val="28"/>
        </w:rPr>
        <w:t>teachers</w:t>
      </w:r>
      <w:r w:rsidRPr="000B3F21">
        <w:rPr>
          <w:rFonts w:eastAsia="Times New Roman" w:cs="Times New Roman"/>
          <w:szCs w:val="28"/>
        </w:rPr>
        <w:t xml:space="preserve"> who are the same animal as them, they should stand together quietly. </w:t>
      </w:r>
    </w:p>
    <w:p w14:paraId="03474176" w14:textId="77777777" w:rsidR="00A124EB" w:rsidRPr="000B3F21" w:rsidRDefault="00A124EB" w:rsidP="002D5EE5">
      <w:pPr>
        <w:rPr>
          <w:rFonts w:eastAsia="Times New Roman" w:cs="Times New Roman"/>
          <w:szCs w:val="28"/>
        </w:rPr>
      </w:pPr>
    </w:p>
    <w:p w14:paraId="224D2A1F" w14:textId="3E1A3D9B" w:rsidR="00003D8B" w:rsidRPr="000B3F21" w:rsidRDefault="00003D8B" w:rsidP="002D5EE5">
      <w:pPr>
        <w:rPr>
          <w:rFonts w:eastAsia="Times New Roman" w:cs="Times New Roman"/>
          <w:szCs w:val="28"/>
        </w:rPr>
      </w:pPr>
      <w:r w:rsidRPr="000B3F21">
        <w:rPr>
          <w:rFonts w:eastAsia="Times New Roman" w:cs="Times New Roman"/>
          <w:szCs w:val="28"/>
        </w:rPr>
        <w:t xml:space="preserve">The trainer should acknowledge those who put their heart and soul into the activity. </w:t>
      </w:r>
      <w:r w:rsidR="00FF225D">
        <w:rPr>
          <w:rFonts w:eastAsia="Times New Roman" w:cs="Times New Roman"/>
          <w:szCs w:val="28"/>
        </w:rPr>
        <w:t>Teachers</w:t>
      </w:r>
      <w:r w:rsidRPr="000B3F21">
        <w:rPr>
          <w:rFonts w:eastAsia="Times New Roman" w:cs="Times New Roman"/>
          <w:szCs w:val="28"/>
        </w:rPr>
        <w:t xml:space="preserve"> are then told that they are with the group they will be working with for the next few activities and they should now go and sit with them.</w:t>
      </w:r>
    </w:p>
    <w:p w14:paraId="0555A3CF" w14:textId="77777777" w:rsidR="00003D8B" w:rsidRPr="000B3F21" w:rsidRDefault="00003D8B" w:rsidP="00003D8B">
      <w:pPr>
        <w:rPr>
          <w:szCs w:val="28"/>
        </w:rPr>
      </w:pPr>
    </w:p>
    <w:p w14:paraId="4179E6AF" w14:textId="77777777" w:rsidR="00003D8B" w:rsidRPr="000B3F21" w:rsidRDefault="00003D8B" w:rsidP="00003D8B">
      <w:pPr>
        <w:rPr>
          <w:szCs w:val="28"/>
        </w:rPr>
      </w:pPr>
    </w:p>
    <w:p w14:paraId="0EBD8DBD" w14:textId="285DEC0A" w:rsidR="00E309EA" w:rsidRPr="00DF0678" w:rsidRDefault="00B21EDE" w:rsidP="00DF0678">
      <w:pPr>
        <w:spacing w:after="120" w:line="264" w:lineRule="auto"/>
        <w:rPr>
          <w:rFonts w:cs="Arial"/>
          <w:kern w:val="32"/>
          <w:szCs w:val="28"/>
        </w:rPr>
      </w:pPr>
      <w:r w:rsidRPr="000B3F21">
        <w:rPr>
          <w:rFonts w:cs="Arial"/>
          <w:kern w:val="32"/>
          <w:szCs w:val="28"/>
        </w:rPr>
        <w:br w:type="page"/>
      </w:r>
    </w:p>
    <w:p w14:paraId="18F349C7" w14:textId="1ACB3927" w:rsidR="00E309EA" w:rsidRPr="000B3F21" w:rsidRDefault="00DF0678" w:rsidP="00E309EA">
      <w:pPr>
        <w:rPr>
          <w:rFonts w:cs="Arial"/>
          <w:kern w:val="32"/>
          <w:szCs w:val="28"/>
        </w:rPr>
      </w:pPr>
      <w:r w:rsidRPr="004B576F">
        <w:rPr>
          <w:rFonts w:cs="Arial"/>
          <w:noProof/>
          <w:lang w:val="en-US" w:eastAsia="en-US"/>
        </w:rPr>
        <w:lastRenderedPageBreak/>
        <mc:AlternateContent>
          <mc:Choice Requires="wps">
            <w:drawing>
              <wp:anchor distT="0" distB="0" distL="114300" distR="114300" simplePos="0" relativeHeight="252117504" behindDoc="0" locked="0" layoutInCell="1" allowOverlap="1" wp14:anchorId="015C5388" wp14:editId="3B04546C">
                <wp:simplePos x="0" y="0"/>
                <wp:positionH relativeFrom="column">
                  <wp:posOffset>4963795</wp:posOffset>
                </wp:positionH>
                <wp:positionV relativeFrom="paragraph">
                  <wp:posOffset>-806644</wp:posOffset>
                </wp:positionV>
                <wp:extent cx="1384935" cy="1877695"/>
                <wp:effectExtent l="0" t="0" r="5715" b="8255"/>
                <wp:wrapNone/>
                <wp:docPr id="85" name="Text Box 85"/>
                <wp:cNvGraphicFramePr/>
                <a:graphic xmlns:a="http://schemas.openxmlformats.org/drawingml/2006/main">
                  <a:graphicData uri="http://schemas.microsoft.com/office/word/2010/wordprocessingShape">
                    <wps:wsp>
                      <wps:cNvSpPr txBox="1"/>
                      <wps:spPr>
                        <a:xfrm>
                          <a:off x="0" y="0"/>
                          <a:ext cx="1384935" cy="1877695"/>
                        </a:xfrm>
                        <a:prstGeom prst="rect">
                          <a:avLst/>
                        </a:prstGeom>
                        <a:solidFill>
                          <a:schemeClr val="lt1"/>
                        </a:solidFill>
                        <a:ln w="6350">
                          <a:noFill/>
                        </a:ln>
                      </wps:spPr>
                      <wps:txbx>
                        <w:txbxContent>
                          <w:p w14:paraId="0C899D5A" w14:textId="77777777" w:rsidR="00385A39" w:rsidRPr="002D5EE5" w:rsidRDefault="00385A39" w:rsidP="00DF0678">
                            <w:pPr>
                              <w:jc w:val="center"/>
                              <w:rPr>
                                <w:rFonts w:cs="Calibri"/>
                                <w:b/>
                                <w:sz w:val="48"/>
                              </w:rPr>
                            </w:pPr>
                            <w:r w:rsidRPr="002D5EE5">
                              <w:rPr>
                                <w:rFonts w:cs="Calibri"/>
                                <w:b/>
                                <w:sz w:val="48"/>
                              </w:rPr>
                              <w:t>Module</w:t>
                            </w:r>
                          </w:p>
                          <w:p w14:paraId="16664E9A" w14:textId="61221F74" w:rsidR="00385A39" w:rsidRPr="002D5EE5" w:rsidRDefault="00385A39" w:rsidP="00DF0678">
                            <w:pPr>
                              <w:jc w:val="center"/>
                              <w:rPr>
                                <w:rFonts w:cs="Calibri"/>
                                <w:b/>
                                <w:sz w:val="200"/>
                              </w:rPr>
                            </w:pPr>
                            <w:r w:rsidRPr="002D5EE5">
                              <w:rPr>
                                <w:rFonts w:cs="Calibri"/>
                                <w:b/>
                                <w:sz w:val="200"/>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15C5388" id="Text Box 85" o:spid="_x0000_s1162" type="#_x0000_t202" style="position:absolute;margin-left:390.85pt;margin-top:-63.5pt;width:109.05pt;height:147.85pt;z-index:252117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" fillcolor="white [3201]" stroked="f" strokeweight=".5pt">
                <v:textbox>
                  <w:txbxContent>
                    <w:p w14:paraId="0C899D5A" w14:textId="77777777" w:rsidR="00385A39" w:rsidRPr="002D5EE5" w:rsidRDefault="00385A39" w:rsidP="00DF0678">
                      <w:pPr>
                        <w:jc w:val="center"/>
                        <w:rPr>
                          <w:rFonts w:cs="Calibri"/>
                          <w:b/>
                          <w:sz w:val="48"/>
                        </w:rPr>
                      </w:pPr>
                      <w:r w:rsidRPr="002D5EE5">
                        <w:rPr>
                          <w:rFonts w:cs="Calibri"/>
                          <w:b/>
                          <w:sz w:val="48"/>
                        </w:rPr>
                        <w:t>Module</w:t>
                      </w:r>
                    </w:p>
                    <w:p w14:paraId="16664E9A" w14:textId="61221F74" w:rsidR="00385A39" w:rsidRPr="002D5EE5" w:rsidRDefault="00385A39" w:rsidP="00DF0678">
                      <w:pPr>
                        <w:jc w:val="center"/>
                        <w:rPr>
                          <w:rFonts w:cs="Calibri"/>
                          <w:b/>
                          <w:sz w:val="200"/>
                        </w:rPr>
                      </w:pPr>
                      <w:r w:rsidRPr="002D5EE5">
                        <w:rPr>
                          <w:rFonts w:cs="Calibri"/>
                          <w:b/>
                          <w:sz w:val="200"/>
                        </w:rPr>
                        <w:t>8</w:t>
                      </w:r>
                    </w:p>
                  </w:txbxContent>
                </v:textbox>
              </v:shape>
            </w:pict>
          </mc:Fallback>
        </mc:AlternateContent>
      </w:r>
      <w:r w:rsidRPr="004B576F">
        <w:rPr>
          <w:rFonts w:cs="Arial"/>
          <w:noProof/>
          <w:lang w:val="en-US" w:eastAsia="en-US"/>
        </w:rPr>
        <mc:AlternateContent>
          <mc:Choice Requires="wps">
            <w:drawing>
              <wp:anchor distT="0" distB="0" distL="114300" distR="114300" simplePos="0" relativeHeight="252115456" behindDoc="0" locked="0" layoutInCell="1" allowOverlap="1" wp14:anchorId="6266F6A3" wp14:editId="302790D2">
                <wp:simplePos x="0" y="0"/>
                <wp:positionH relativeFrom="column">
                  <wp:posOffset>-973579</wp:posOffset>
                </wp:positionH>
                <wp:positionV relativeFrom="paragraph">
                  <wp:posOffset>-912099</wp:posOffset>
                </wp:positionV>
                <wp:extent cx="5712460" cy="2074545"/>
                <wp:effectExtent l="0" t="0" r="2540" b="1905"/>
                <wp:wrapNone/>
                <wp:docPr id="84" name="Text Box 84"/>
                <wp:cNvGraphicFramePr/>
                <a:graphic xmlns:a="http://schemas.openxmlformats.org/drawingml/2006/main">
                  <a:graphicData uri="http://schemas.microsoft.com/office/word/2010/wordprocessingShape">
                    <wps:wsp>
                      <wps:cNvSpPr txBox="1"/>
                      <wps:spPr>
                        <a:xfrm>
                          <a:off x="0" y="0"/>
                          <a:ext cx="5712460" cy="2074545"/>
                        </a:xfrm>
                        <a:prstGeom prst="rect">
                          <a:avLst/>
                        </a:prstGeom>
                        <a:solidFill>
                          <a:srgbClr val="346DB6"/>
                        </a:solidFill>
                        <a:ln w="6350">
                          <a:noFill/>
                        </a:ln>
                      </wps:spPr>
                      <wps:txbx>
                        <w:txbxContent>
                          <w:p w14:paraId="64597EDA" w14:textId="77777777" w:rsidR="00385A39" w:rsidRPr="002D5EE5" w:rsidRDefault="00385A39" w:rsidP="00DF0678">
                            <w:pPr>
                              <w:ind w:left="993" w:right="1075"/>
                              <w:jc w:val="center"/>
                              <w:rPr>
                                <w:rFonts w:cs="Calibri"/>
                                <w:b/>
                                <w:color w:val="FFFFFF" w:themeColor="background1"/>
                                <w:sz w:val="120"/>
                                <w:szCs w:val="120"/>
                              </w:rPr>
                            </w:pPr>
                            <w:r w:rsidRPr="002D5EE5">
                              <w:rPr>
                                <w:rFonts w:cs="Calibri"/>
                                <w:b/>
                                <w:color w:val="FFFFFF" w:themeColor="background1"/>
                                <w:sz w:val="120"/>
                                <w:szCs w:val="120"/>
                              </w:rPr>
                              <w:t>Resources</w:t>
                            </w:r>
                          </w:p>
                          <w:p w14:paraId="58645F1D" w14:textId="77777777" w:rsidR="00385A39" w:rsidRPr="002D7183" w:rsidRDefault="00385A39" w:rsidP="00DF0678">
                            <w:pPr>
                              <w:ind w:left="993"/>
                              <w:rPr>
                                <w:b/>
                                <w:color w:val="FFFFFF" w:themeColor="background1"/>
                                <w:sz w:val="80"/>
                                <w:szCs w:val="80"/>
                              </w:rPr>
                            </w:pPr>
                          </w:p>
                        </w:txbxContent>
                      </wps:txbx>
                      <wps:bodyPr rot="0" spcFirstLastPara="0" vertOverflow="overflow" horzOverflow="overflow" vert="horz" wrap="square" lIns="360000" tIns="360000" rIns="360000" bIns="360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66F6A3" id="Text Box 84" o:spid="_x0000_s1163" type="#_x0000_t202" style="position:absolute;margin-left:-76.65pt;margin-top:-71.8pt;width:449.8pt;height:163.35pt;z-index:25211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" fillcolor="#346db6" stroked="f" strokeweight=".5pt">
                <v:textbox inset="10mm,10mm,10mm,10mm">
                  <w:txbxContent>
                    <w:p w14:paraId="64597EDA" w14:textId="77777777" w:rsidR="00385A39" w:rsidRPr="002D5EE5" w:rsidRDefault="00385A39" w:rsidP="00DF0678">
                      <w:pPr>
                        <w:ind w:left="993" w:right="1075"/>
                        <w:jc w:val="center"/>
                        <w:rPr>
                          <w:rFonts w:cs="Calibri"/>
                          <w:b/>
                          <w:color w:val="FFFFFF" w:themeColor="background1"/>
                          <w:sz w:val="120"/>
                          <w:szCs w:val="120"/>
                        </w:rPr>
                      </w:pPr>
                      <w:r w:rsidRPr="002D5EE5">
                        <w:rPr>
                          <w:rFonts w:cs="Calibri"/>
                          <w:b/>
                          <w:color w:val="FFFFFF" w:themeColor="background1"/>
                          <w:sz w:val="120"/>
                          <w:szCs w:val="120"/>
                        </w:rPr>
                        <w:t>Resources</w:t>
                      </w:r>
                    </w:p>
                    <w:p w14:paraId="58645F1D" w14:textId="77777777" w:rsidR="00385A39" w:rsidRPr="002D7183" w:rsidRDefault="00385A39" w:rsidP="00DF0678">
                      <w:pPr>
                        <w:ind w:left="993"/>
                        <w:rPr>
                          <w:b/>
                          <w:color w:val="FFFFFF" w:themeColor="background1"/>
                          <w:sz w:val="80"/>
                          <w:szCs w:val="80"/>
                        </w:rPr>
                      </w:pPr>
                    </w:p>
                  </w:txbxContent>
                </v:textbox>
              </v:shape>
            </w:pict>
          </mc:Fallback>
        </mc:AlternateContent>
      </w:r>
    </w:p>
    <w:p w14:paraId="48622106" w14:textId="77777777" w:rsidR="00E309EA" w:rsidRPr="000B3F21" w:rsidRDefault="00E309EA" w:rsidP="00E309EA">
      <w:pPr>
        <w:rPr>
          <w:rFonts w:cs="Arial"/>
          <w:kern w:val="32"/>
          <w:szCs w:val="28"/>
        </w:rPr>
      </w:pPr>
    </w:p>
    <w:p w14:paraId="7799B2D3" w14:textId="7B3233B7" w:rsidR="00E309EA" w:rsidRPr="000B3F21" w:rsidRDefault="00E309EA" w:rsidP="00E309EA">
      <w:pPr>
        <w:rPr>
          <w:rFonts w:cs="Arial"/>
          <w:kern w:val="32"/>
          <w:szCs w:val="28"/>
        </w:rPr>
      </w:pPr>
      <w:r w:rsidRPr="000B3F21">
        <w:rPr>
          <w:rFonts w:cs="Arial"/>
          <w:kern w:val="32"/>
          <w:szCs w:val="28"/>
        </w:rPr>
        <w:br w:type="page"/>
      </w:r>
    </w:p>
    <w:p w14:paraId="5E6E4C13" w14:textId="54CF4845" w:rsidR="00E309EA" w:rsidRPr="00D6430E" w:rsidRDefault="00E309EA" w:rsidP="00D6430E">
      <w:pPr>
        <w:pStyle w:val="Heading1"/>
      </w:pPr>
      <w:bookmarkStart w:id="40" w:name="_Toc532926018"/>
      <w:bookmarkStart w:id="41" w:name="_Toc38668759"/>
      <w:bookmarkStart w:id="42" w:name="_Toc38982692"/>
      <w:r w:rsidRPr="00D6430E">
        <w:lastRenderedPageBreak/>
        <w:t xml:space="preserve">Resource 8.1: </w:t>
      </w:r>
      <w:bookmarkEnd w:id="40"/>
      <w:r w:rsidRPr="00D6430E">
        <w:t xml:space="preserve">People </w:t>
      </w:r>
      <w:r w:rsidR="00F13E58" w:rsidRPr="00D6430E">
        <w:t>s</w:t>
      </w:r>
      <w:r w:rsidRPr="00D6430E">
        <w:t>earch</w:t>
      </w:r>
      <w:bookmarkEnd w:id="41"/>
      <w:bookmarkEnd w:id="42"/>
      <w:r w:rsidRPr="00D6430E">
        <w:t xml:space="preserve"> </w:t>
      </w:r>
    </w:p>
    <w:p w14:paraId="486965D2" w14:textId="77777777" w:rsidR="00E309EA" w:rsidRPr="00447083" w:rsidRDefault="00E309EA" w:rsidP="00E309EA">
      <w:pPr>
        <w:rPr>
          <w:rFonts w:cs="Arial"/>
          <w:color w:val="000000" w:themeColor="text1"/>
          <w:szCs w:val="28"/>
        </w:rPr>
      </w:pPr>
    </w:p>
    <w:tbl>
      <w:tblPr>
        <w:tblStyle w:val="TableGrid"/>
        <w:tblW w:w="0" w:type="auto"/>
        <w:tblBorders>
          <w:top w:val="single" w:sz="12" w:space="0" w:color="033896"/>
          <w:left w:val="single" w:sz="12" w:space="0" w:color="033896"/>
          <w:bottom w:val="single" w:sz="12" w:space="0" w:color="033896"/>
          <w:right w:val="single" w:sz="12" w:space="0" w:color="033896"/>
          <w:insideH w:val="single" w:sz="12" w:space="0" w:color="033896"/>
          <w:insideV w:val="single" w:sz="12" w:space="0" w:color="033896"/>
        </w:tblBorders>
        <w:tblLook w:val="04A0" w:firstRow="1" w:lastRow="0" w:firstColumn="1" w:lastColumn="0" w:noHBand="0" w:noVBand="1"/>
      </w:tblPr>
      <w:tblGrid>
        <w:gridCol w:w="6034"/>
        <w:gridCol w:w="2956"/>
      </w:tblGrid>
      <w:tr w:rsidR="00E309EA" w:rsidRPr="00447083" w14:paraId="33C34860" w14:textId="77777777" w:rsidTr="00B44C13">
        <w:trPr>
          <w:trHeight w:val="766"/>
        </w:trPr>
        <w:tc>
          <w:tcPr>
            <w:tcW w:w="6204" w:type="dxa"/>
            <w:shd w:val="clear" w:color="auto" w:fill="033896"/>
          </w:tcPr>
          <w:p w14:paraId="4C2AB3C3" w14:textId="140A2469" w:rsidR="00E309EA" w:rsidRPr="00B6234E" w:rsidRDefault="00E309EA" w:rsidP="001A3917">
            <w:pPr>
              <w:rPr>
                <w:rFonts w:cs="Arial"/>
                <w:color w:val="FFFFFF" w:themeColor="background1"/>
                <w:sz w:val="32"/>
                <w:szCs w:val="32"/>
              </w:rPr>
            </w:pPr>
            <w:r w:rsidRPr="00B6234E">
              <w:rPr>
                <w:rFonts w:cs="Arial"/>
                <w:b/>
                <w:color w:val="FFFFFF" w:themeColor="background1"/>
                <w:sz w:val="32"/>
                <w:szCs w:val="32"/>
              </w:rPr>
              <w:t>Find someone who……</w:t>
            </w:r>
            <w:r w:rsidRPr="00B6234E">
              <w:rPr>
                <w:rFonts w:cs="Arial"/>
                <w:color w:val="FFFFFF" w:themeColor="background1"/>
                <w:sz w:val="32"/>
                <w:szCs w:val="32"/>
              </w:rPr>
              <w:t xml:space="preserve"> </w:t>
            </w:r>
          </w:p>
        </w:tc>
        <w:tc>
          <w:tcPr>
            <w:tcW w:w="3032" w:type="dxa"/>
            <w:shd w:val="clear" w:color="auto" w:fill="033896"/>
          </w:tcPr>
          <w:p w14:paraId="1AD9E217" w14:textId="77777777" w:rsidR="00E309EA" w:rsidRPr="00B6234E" w:rsidRDefault="00E309EA" w:rsidP="001A3917">
            <w:pPr>
              <w:jc w:val="center"/>
              <w:rPr>
                <w:rFonts w:cs="Arial"/>
                <w:b/>
                <w:color w:val="FFFFFF" w:themeColor="background1"/>
                <w:sz w:val="32"/>
                <w:szCs w:val="32"/>
              </w:rPr>
            </w:pPr>
            <w:r w:rsidRPr="00B6234E">
              <w:rPr>
                <w:rFonts w:cs="Arial"/>
                <w:b/>
                <w:color w:val="FFFFFF" w:themeColor="background1"/>
                <w:sz w:val="32"/>
                <w:szCs w:val="32"/>
              </w:rPr>
              <w:t>Name</w:t>
            </w:r>
          </w:p>
        </w:tc>
      </w:tr>
      <w:tr w:rsidR="00E309EA" w:rsidRPr="00447083" w14:paraId="614E449A" w14:textId="77777777" w:rsidTr="00B44C13">
        <w:tc>
          <w:tcPr>
            <w:tcW w:w="6204" w:type="dxa"/>
          </w:tcPr>
          <w:p w14:paraId="65BC514E" w14:textId="77777777" w:rsidR="00E309EA" w:rsidRPr="00447083" w:rsidRDefault="00E309EA" w:rsidP="001A3917">
            <w:pPr>
              <w:rPr>
                <w:rFonts w:cs="Arial"/>
                <w:color w:val="000000" w:themeColor="text1"/>
                <w:szCs w:val="28"/>
              </w:rPr>
            </w:pPr>
          </w:p>
          <w:p w14:paraId="048813A7" w14:textId="77777777" w:rsidR="00E309EA" w:rsidRPr="00447083" w:rsidRDefault="00E309EA" w:rsidP="001A3917">
            <w:pPr>
              <w:rPr>
                <w:rFonts w:cs="Arial"/>
                <w:color w:val="000000" w:themeColor="text1"/>
                <w:szCs w:val="28"/>
              </w:rPr>
            </w:pPr>
            <w:r w:rsidRPr="00447083">
              <w:rPr>
                <w:rFonts w:cs="Arial"/>
                <w:color w:val="000000" w:themeColor="text1"/>
                <w:szCs w:val="28"/>
              </w:rPr>
              <w:t xml:space="preserve">…speaks at least </w:t>
            </w:r>
            <w:r w:rsidRPr="00C70D9C">
              <w:rPr>
                <w:rFonts w:cs="Arial"/>
                <w:b/>
                <w:bCs/>
                <w:color w:val="000000" w:themeColor="text1"/>
                <w:szCs w:val="28"/>
              </w:rPr>
              <w:t>three</w:t>
            </w:r>
            <w:r w:rsidRPr="00447083">
              <w:rPr>
                <w:rFonts w:cs="Arial"/>
                <w:color w:val="000000" w:themeColor="text1"/>
                <w:szCs w:val="28"/>
              </w:rPr>
              <w:t xml:space="preserve"> languages fluently.</w:t>
            </w:r>
          </w:p>
          <w:p w14:paraId="736699DF" w14:textId="77777777" w:rsidR="00E309EA" w:rsidRPr="00447083" w:rsidRDefault="00E309EA" w:rsidP="001A3917">
            <w:pPr>
              <w:rPr>
                <w:rFonts w:cs="Arial"/>
                <w:color w:val="000000" w:themeColor="text1"/>
                <w:szCs w:val="28"/>
              </w:rPr>
            </w:pPr>
          </w:p>
        </w:tc>
        <w:tc>
          <w:tcPr>
            <w:tcW w:w="3032" w:type="dxa"/>
          </w:tcPr>
          <w:p w14:paraId="422A06A8" w14:textId="77777777" w:rsidR="00E309EA" w:rsidRPr="00447083" w:rsidRDefault="00E309EA" w:rsidP="001A3917">
            <w:pPr>
              <w:rPr>
                <w:rFonts w:cs="Arial"/>
                <w:color w:val="000000" w:themeColor="text1"/>
                <w:szCs w:val="28"/>
              </w:rPr>
            </w:pPr>
          </w:p>
        </w:tc>
      </w:tr>
      <w:tr w:rsidR="00E309EA" w:rsidRPr="00447083" w14:paraId="540B8DCE" w14:textId="77777777" w:rsidTr="00B44C13">
        <w:tc>
          <w:tcPr>
            <w:tcW w:w="6204" w:type="dxa"/>
          </w:tcPr>
          <w:p w14:paraId="12AAC587" w14:textId="77777777" w:rsidR="00E309EA" w:rsidRPr="00447083" w:rsidRDefault="00E309EA" w:rsidP="001A3917">
            <w:pPr>
              <w:rPr>
                <w:rFonts w:cs="Arial"/>
                <w:color w:val="000000" w:themeColor="text1"/>
                <w:szCs w:val="28"/>
              </w:rPr>
            </w:pPr>
          </w:p>
          <w:p w14:paraId="3C689001" w14:textId="77777777" w:rsidR="00E309EA" w:rsidRPr="00447083" w:rsidRDefault="00E309EA" w:rsidP="001A3917">
            <w:pPr>
              <w:rPr>
                <w:rFonts w:cs="Arial"/>
                <w:color w:val="000000" w:themeColor="text1"/>
                <w:szCs w:val="28"/>
              </w:rPr>
            </w:pPr>
            <w:r w:rsidRPr="00447083">
              <w:rPr>
                <w:rFonts w:cs="Arial"/>
                <w:color w:val="000000" w:themeColor="text1"/>
                <w:szCs w:val="28"/>
              </w:rPr>
              <w:t>…looks after young children at home.</w:t>
            </w:r>
          </w:p>
          <w:p w14:paraId="1269468A" w14:textId="77777777" w:rsidR="00E309EA" w:rsidRPr="00447083" w:rsidRDefault="00E309EA" w:rsidP="001A3917">
            <w:pPr>
              <w:rPr>
                <w:rFonts w:cs="Arial"/>
                <w:color w:val="000000" w:themeColor="text1"/>
                <w:szCs w:val="28"/>
              </w:rPr>
            </w:pPr>
          </w:p>
        </w:tc>
        <w:tc>
          <w:tcPr>
            <w:tcW w:w="3032" w:type="dxa"/>
          </w:tcPr>
          <w:p w14:paraId="6BC3DD3E" w14:textId="77777777" w:rsidR="00E309EA" w:rsidRPr="00447083" w:rsidRDefault="00E309EA" w:rsidP="001A3917">
            <w:pPr>
              <w:rPr>
                <w:rFonts w:cs="Arial"/>
                <w:color w:val="000000" w:themeColor="text1"/>
                <w:szCs w:val="28"/>
              </w:rPr>
            </w:pPr>
          </w:p>
        </w:tc>
      </w:tr>
      <w:tr w:rsidR="00E309EA" w:rsidRPr="00447083" w14:paraId="776DAA97" w14:textId="77777777" w:rsidTr="00B44C13">
        <w:tc>
          <w:tcPr>
            <w:tcW w:w="6204" w:type="dxa"/>
          </w:tcPr>
          <w:p w14:paraId="5A4C0275" w14:textId="77777777" w:rsidR="00E309EA" w:rsidRPr="00447083" w:rsidRDefault="00E309EA" w:rsidP="001A3917">
            <w:pPr>
              <w:rPr>
                <w:rFonts w:cs="Arial"/>
                <w:color w:val="000000" w:themeColor="text1"/>
                <w:szCs w:val="28"/>
              </w:rPr>
            </w:pPr>
          </w:p>
          <w:p w14:paraId="31072E8D" w14:textId="77777777" w:rsidR="00E309EA" w:rsidRPr="00447083" w:rsidRDefault="00E309EA" w:rsidP="001A3917">
            <w:pPr>
              <w:rPr>
                <w:rFonts w:cs="Arial"/>
                <w:color w:val="000000" w:themeColor="text1"/>
                <w:szCs w:val="28"/>
              </w:rPr>
            </w:pPr>
            <w:r w:rsidRPr="00447083">
              <w:rPr>
                <w:rFonts w:cs="Arial"/>
                <w:color w:val="000000" w:themeColor="text1"/>
                <w:szCs w:val="28"/>
              </w:rPr>
              <w:t xml:space="preserve">…has lived in more than </w:t>
            </w:r>
            <w:r w:rsidRPr="00C70D9C">
              <w:rPr>
                <w:rFonts w:cs="Arial"/>
                <w:b/>
                <w:bCs/>
                <w:color w:val="000000" w:themeColor="text1"/>
                <w:szCs w:val="28"/>
              </w:rPr>
              <w:t>three</w:t>
            </w:r>
            <w:r w:rsidRPr="00447083">
              <w:rPr>
                <w:rFonts w:cs="Arial"/>
                <w:color w:val="000000" w:themeColor="text1"/>
                <w:szCs w:val="28"/>
              </w:rPr>
              <w:t xml:space="preserve"> places.</w:t>
            </w:r>
          </w:p>
          <w:p w14:paraId="7B91AE36" w14:textId="77777777" w:rsidR="00E309EA" w:rsidRPr="00447083" w:rsidRDefault="00E309EA" w:rsidP="001A3917">
            <w:pPr>
              <w:rPr>
                <w:rFonts w:cs="Arial"/>
                <w:color w:val="000000" w:themeColor="text1"/>
                <w:szCs w:val="28"/>
              </w:rPr>
            </w:pPr>
          </w:p>
        </w:tc>
        <w:tc>
          <w:tcPr>
            <w:tcW w:w="3032" w:type="dxa"/>
          </w:tcPr>
          <w:p w14:paraId="1ED54967" w14:textId="77777777" w:rsidR="00E309EA" w:rsidRPr="00447083" w:rsidRDefault="00E309EA" w:rsidP="001A3917">
            <w:pPr>
              <w:rPr>
                <w:rFonts w:cs="Arial"/>
                <w:color w:val="000000" w:themeColor="text1"/>
                <w:szCs w:val="28"/>
              </w:rPr>
            </w:pPr>
          </w:p>
        </w:tc>
      </w:tr>
      <w:tr w:rsidR="00E309EA" w:rsidRPr="00447083" w14:paraId="6CCC991E" w14:textId="77777777" w:rsidTr="00B44C13">
        <w:tc>
          <w:tcPr>
            <w:tcW w:w="6204" w:type="dxa"/>
          </w:tcPr>
          <w:p w14:paraId="45364935" w14:textId="77777777" w:rsidR="00E309EA" w:rsidRPr="00447083" w:rsidRDefault="00E309EA" w:rsidP="001A3917">
            <w:pPr>
              <w:rPr>
                <w:rFonts w:cs="Arial"/>
                <w:color w:val="000000" w:themeColor="text1"/>
                <w:szCs w:val="28"/>
              </w:rPr>
            </w:pPr>
          </w:p>
          <w:p w14:paraId="4EA354E3" w14:textId="77777777" w:rsidR="00E309EA" w:rsidRPr="00447083" w:rsidRDefault="00E309EA" w:rsidP="001A3917">
            <w:pPr>
              <w:rPr>
                <w:rFonts w:cs="Arial"/>
                <w:color w:val="000000" w:themeColor="text1"/>
                <w:szCs w:val="28"/>
              </w:rPr>
            </w:pPr>
            <w:r w:rsidRPr="00447083">
              <w:rPr>
                <w:rFonts w:cs="Arial"/>
                <w:color w:val="000000" w:themeColor="text1"/>
                <w:szCs w:val="28"/>
              </w:rPr>
              <w:t>…has a parent or grandparent born in another country.</w:t>
            </w:r>
          </w:p>
          <w:p w14:paraId="6AFC721D" w14:textId="77777777" w:rsidR="00E309EA" w:rsidRPr="00447083" w:rsidRDefault="00E309EA" w:rsidP="001A3917">
            <w:pPr>
              <w:rPr>
                <w:rFonts w:cs="Arial"/>
                <w:color w:val="000000" w:themeColor="text1"/>
                <w:szCs w:val="28"/>
              </w:rPr>
            </w:pPr>
          </w:p>
        </w:tc>
        <w:tc>
          <w:tcPr>
            <w:tcW w:w="3032" w:type="dxa"/>
          </w:tcPr>
          <w:p w14:paraId="71B2A0B8" w14:textId="77777777" w:rsidR="00E309EA" w:rsidRPr="00447083" w:rsidRDefault="00E309EA" w:rsidP="001A3917">
            <w:pPr>
              <w:rPr>
                <w:rFonts w:cs="Arial"/>
                <w:color w:val="000000" w:themeColor="text1"/>
                <w:szCs w:val="28"/>
              </w:rPr>
            </w:pPr>
          </w:p>
        </w:tc>
      </w:tr>
      <w:tr w:rsidR="00E309EA" w:rsidRPr="00447083" w14:paraId="5A61284D" w14:textId="77777777" w:rsidTr="00B44C13">
        <w:tc>
          <w:tcPr>
            <w:tcW w:w="6204" w:type="dxa"/>
          </w:tcPr>
          <w:p w14:paraId="001B11DB" w14:textId="77777777" w:rsidR="00E309EA" w:rsidRPr="00447083" w:rsidRDefault="00E309EA" w:rsidP="001A3917">
            <w:pPr>
              <w:rPr>
                <w:rFonts w:cs="Arial"/>
                <w:color w:val="000000" w:themeColor="text1"/>
                <w:szCs w:val="28"/>
              </w:rPr>
            </w:pPr>
          </w:p>
          <w:p w14:paraId="2988BF13" w14:textId="77777777" w:rsidR="00E309EA" w:rsidRPr="00447083" w:rsidRDefault="00E309EA" w:rsidP="001A3917">
            <w:pPr>
              <w:rPr>
                <w:rFonts w:cs="Arial"/>
                <w:color w:val="000000" w:themeColor="text1"/>
                <w:szCs w:val="28"/>
              </w:rPr>
            </w:pPr>
            <w:r w:rsidRPr="00447083">
              <w:rPr>
                <w:rFonts w:cs="Arial"/>
                <w:color w:val="000000" w:themeColor="text1"/>
                <w:szCs w:val="28"/>
              </w:rPr>
              <w:t>…has run a business.</w:t>
            </w:r>
          </w:p>
          <w:p w14:paraId="7E16FE70" w14:textId="77777777" w:rsidR="00E309EA" w:rsidRPr="00447083" w:rsidRDefault="00E309EA" w:rsidP="001A3917">
            <w:pPr>
              <w:rPr>
                <w:rFonts w:cs="Arial"/>
                <w:color w:val="000000" w:themeColor="text1"/>
                <w:szCs w:val="28"/>
              </w:rPr>
            </w:pPr>
          </w:p>
        </w:tc>
        <w:tc>
          <w:tcPr>
            <w:tcW w:w="3032" w:type="dxa"/>
          </w:tcPr>
          <w:p w14:paraId="532C024D" w14:textId="77777777" w:rsidR="00E309EA" w:rsidRPr="00447083" w:rsidRDefault="00E309EA" w:rsidP="001A3917">
            <w:pPr>
              <w:rPr>
                <w:rFonts w:cs="Arial"/>
                <w:color w:val="000000" w:themeColor="text1"/>
                <w:szCs w:val="28"/>
              </w:rPr>
            </w:pPr>
          </w:p>
        </w:tc>
      </w:tr>
      <w:tr w:rsidR="00E309EA" w:rsidRPr="00447083" w14:paraId="0675E579" w14:textId="77777777" w:rsidTr="00B44C13">
        <w:tc>
          <w:tcPr>
            <w:tcW w:w="6204" w:type="dxa"/>
          </w:tcPr>
          <w:p w14:paraId="5C53F421" w14:textId="77777777" w:rsidR="00E309EA" w:rsidRPr="00447083" w:rsidRDefault="00E309EA" w:rsidP="001A3917">
            <w:pPr>
              <w:rPr>
                <w:rFonts w:cs="Arial"/>
                <w:color w:val="000000" w:themeColor="text1"/>
                <w:szCs w:val="28"/>
              </w:rPr>
            </w:pPr>
          </w:p>
          <w:p w14:paraId="1BC96DE2" w14:textId="77777777" w:rsidR="00E309EA" w:rsidRPr="00447083" w:rsidRDefault="00E309EA" w:rsidP="001A3917">
            <w:pPr>
              <w:rPr>
                <w:rFonts w:cs="Arial"/>
                <w:color w:val="000000" w:themeColor="text1"/>
                <w:szCs w:val="28"/>
              </w:rPr>
            </w:pPr>
            <w:r w:rsidRPr="00447083">
              <w:rPr>
                <w:rFonts w:cs="Arial"/>
                <w:color w:val="000000" w:themeColor="text1"/>
                <w:szCs w:val="28"/>
              </w:rPr>
              <w:t>…has done voluntary work for a charity or their community.</w:t>
            </w:r>
          </w:p>
          <w:p w14:paraId="19892D0D" w14:textId="77777777" w:rsidR="00E309EA" w:rsidRPr="00447083" w:rsidRDefault="00E309EA" w:rsidP="001A3917">
            <w:pPr>
              <w:rPr>
                <w:rFonts w:cs="Arial"/>
                <w:color w:val="000000" w:themeColor="text1"/>
                <w:szCs w:val="28"/>
              </w:rPr>
            </w:pPr>
          </w:p>
        </w:tc>
        <w:tc>
          <w:tcPr>
            <w:tcW w:w="3032" w:type="dxa"/>
          </w:tcPr>
          <w:p w14:paraId="3E921D2C" w14:textId="77777777" w:rsidR="00E309EA" w:rsidRPr="00447083" w:rsidRDefault="00E309EA" w:rsidP="001A3917">
            <w:pPr>
              <w:rPr>
                <w:rFonts w:cs="Arial"/>
                <w:color w:val="000000" w:themeColor="text1"/>
                <w:szCs w:val="28"/>
              </w:rPr>
            </w:pPr>
          </w:p>
        </w:tc>
      </w:tr>
      <w:tr w:rsidR="00E309EA" w:rsidRPr="00447083" w14:paraId="7159AD82" w14:textId="77777777" w:rsidTr="00B44C13">
        <w:tc>
          <w:tcPr>
            <w:tcW w:w="6204" w:type="dxa"/>
          </w:tcPr>
          <w:p w14:paraId="73F1072E" w14:textId="77777777" w:rsidR="00E309EA" w:rsidRPr="00447083" w:rsidRDefault="00E309EA" w:rsidP="001A3917">
            <w:pPr>
              <w:rPr>
                <w:rFonts w:cs="Arial"/>
                <w:color w:val="000000" w:themeColor="text1"/>
                <w:szCs w:val="28"/>
              </w:rPr>
            </w:pPr>
          </w:p>
          <w:p w14:paraId="00AD60B5" w14:textId="77777777" w:rsidR="00E309EA" w:rsidRPr="00447083" w:rsidRDefault="00E309EA" w:rsidP="001A3917">
            <w:pPr>
              <w:rPr>
                <w:rFonts w:cs="Arial"/>
                <w:color w:val="000000" w:themeColor="text1"/>
                <w:szCs w:val="28"/>
              </w:rPr>
            </w:pPr>
            <w:r w:rsidRPr="00447083">
              <w:rPr>
                <w:rFonts w:cs="Arial"/>
                <w:color w:val="000000" w:themeColor="text1"/>
                <w:szCs w:val="28"/>
              </w:rPr>
              <w:t>…plays team sports.</w:t>
            </w:r>
          </w:p>
          <w:p w14:paraId="1663AFF0" w14:textId="77777777" w:rsidR="00E309EA" w:rsidRPr="00447083" w:rsidRDefault="00E309EA" w:rsidP="001A3917">
            <w:pPr>
              <w:rPr>
                <w:rFonts w:cs="Arial"/>
                <w:color w:val="000000" w:themeColor="text1"/>
                <w:szCs w:val="28"/>
              </w:rPr>
            </w:pPr>
          </w:p>
        </w:tc>
        <w:tc>
          <w:tcPr>
            <w:tcW w:w="3032" w:type="dxa"/>
          </w:tcPr>
          <w:p w14:paraId="096135CD" w14:textId="77777777" w:rsidR="00E309EA" w:rsidRPr="00447083" w:rsidRDefault="00E309EA" w:rsidP="001A3917">
            <w:pPr>
              <w:rPr>
                <w:rFonts w:cs="Arial"/>
                <w:color w:val="000000" w:themeColor="text1"/>
                <w:szCs w:val="28"/>
              </w:rPr>
            </w:pPr>
          </w:p>
        </w:tc>
      </w:tr>
      <w:tr w:rsidR="00E309EA" w:rsidRPr="00447083" w14:paraId="4932A3DE" w14:textId="77777777" w:rsidTr="00B44C13">
        <w:tc>
          <w:tcPr>
            <w:tcW w:w="6204" w:type="dxa"/>
          </w:tcPr>
          <w:p w14:paraId="186246FB" w14:textId="77777777" w:rsidR="00E309EA" w:rsidRPr="00447083" w:rsidRDefault="00E309EA" w:rsidP="001A3917">
            <w:pPr>
              <w:rPr>
                <w:rFonts w:cs="Arial"/>
                <w:color w:val="000000" w:themeColor="text1"/>
                <w:szCs w:val="28"/>
              </w:rPr>
            </w:pPr>
          </w:p>
          <w:p w14:paraId="0D49D8E3" w14:textId="77777777" w:rsidR="00E309EA" w:rsidRPr="00447083" w:rsidRDefault="00E309EA" w:rsidP="001A3917">
            <w:pPr>
              <w:rPr>
                <w:rFonts w:cs="Arial"/>
                <w:color w:val="000000" w:themeColor="text1"/>
                <w:szCs w:val="28"/>
              </w:rPr>
            </w:pPr>
            <w:r w:rsidRPr="00447083">
              <w:rPr>
                <w:rFonts w:cs="Arial"/>
                <w:color w:val="000000" w:themeColor="text1"/>
                <w:szCs w:val="28"/>
              </w:rPr>
              <w:t>…cooks for their family.</w:t>
            </w:r>
          </w:p>
          <w:p w14:paraId="65123DCD" w14:textId="77777777" w:rsidR="00E309EA" w:rsidRPr="00447083" w:rsidRDefault="00E309EA" w:rsidP="001A3917">
            <w:pPr>
              <w:rPr>
                <w:rFonts w:cs="Arial"/>
                <w:color w:val="000000" w:themeColor="text1"/>
                <w:szCs w:val="28"/>
              </w:rPr>
            </w:pPr>
          </w:p>
        </w:tc>
        <w:tc>
          <w:tcPr>
            <w:tcW w:w="3032" w:type="dxa"/>
          </w:tcPr>
          <w:p w14:paraId="07D9CA4D" w14:textId="77777777" w:rsidR="00E309EA" w:rsidRPr="00447083" w:rsidRDefault="00E309EA" w:rsidP="001A3917">
            <w:pPr>
              <w:rPr>
                <w:rFonts w:cs="Arial"/>
                <w:color w:val="000000" w:themeColor="text1"/>
                <w:szCs w:val="28"/>
              </w:rPr>
            </w:pPr>
          </w:p>
        </w:tc>
      </w:tr>
      <w:tr w:rsidR="00E309EA" w:rsidRPr="00447083" w14:paraId="110D71F4" w14:textId="77777777" w:rsidTr="00B44C13">
        <w:tc>
          <w:tcPr>
            <w:tcW w:w="6204" w:type="dxa"/>
          </w:tcPr>
          <w:p w14:paraId="36C568D2" w14:textId="77777777" w:rsidR="00E309EA" w:rsidRPr="00447083" w:rsidRDefault="00E309EA" w:rsidP="001A3917">
            <w:pPr>
              <w:rPr>
                <w:rFonts w:cs="Arial"/>
                <w:color w:val="000000" w:themeColor="text1"/>
                <w:szCs w:val="28"/>
              </w:rPr>
            </w:pPr>
          </w:p>
          <w:p w14:paraId="4E530CB7" w14:textId="77777777" w:rsidR="00E309EA" w:rsidRPr="00447083" w:rsidRDefault="00E309EA" w:rsidP="001A3917">
            <w:pPr>
              <w:rPr>
                <w:rFonts w:cs="Arial"/>
                <w:color w:val="000000" w:themeColor="text1"/>
                <w:szCs w:val="28"/>
              </w:rPr>
            </w:pPr>
            <w:r w:rsidRPr="00447083">
              <w:rPr>
                <w:rFonts w:cs="Arial"/>
                <w:color w:val="000000" w:themeColor="text1"/>
                <w:szCs w:val="28"/>
              </w:rPr>
              <w:t>…lives in the same village/town that they were born in.</w:t>
            </w:r>
          </w:p>
          <w:p w14:paraId="631BACCF" w14:textId="77777777" w:rsidR="00E309EA" w:rsidRPr="00447083" w:rsidRDefault="00E309EA" w:rsidP="001A3917">
            <w:pPr>
              <w:rPr>
                <w:rFonts w:cs="Arial"/>
                <w:color w:val="000000" w:themeColor="text1"/>
                <w:szCs w:val="28"/>
              </w:rPr>
            </w:pPr>
          </w:p>
        </w:tc>
        <w:tc>
          <w:tcPr>
            <w:tcW w:w="3032" w:type="dxa"/>
          </w:tcPr>
          <w:p w14:paraId="37C1635B" w14:textId="77777777" w:rsidR="00E309EA" w:rsidRPr="00447083" w:rsidRDefault="00E309EA" w:rsidP="001A3917">
            <w:pPr>
              <w:rPr>
                <w:rFonts w:cs="Arial"/>
                <w:color w:val="000000" w:themeColor="text1"/>
                <w:szCs w:val="28"/>
              </w:rPr>
            </w:pPr>
          </w:p>
        </w:tc>
      </w:tr>
      <w:tr w:rsidR="00E309EA" w:rsidRPr="00447083" w14:paraId="59E41D1B" w14:textId="77777777" w:rsidTr="00B44C13">
        <w:tc>
          <w:tcPr>
            <w:tcW w:w="6204" w:type="dxa"/>
          </w:tcPr>
          <w:p w14:paraId="4BD95397" w14:textId="77777777" w:rsidR="00E309EA" w:rsidRPr="00447083" w:rsidRDefault="00E309EA" w:rsidP="001A3917">
            <w:pPr>
              <w:rPr>
                <w:rFonts w:cs="Arial"/>
                <w:color w:val="000000" w:themeColor="text1"/>
                <w:szCs w:val="28"/>
              </w:rPr>
            </w:pPr>
          </w:p>
          <w:p w14:paraId="6B68994D" w14:textId="77777777" w:rsidR="00E309EA" w:rsidRPr="00447083" w:rsidRDefault="00E309EA" w:rsidP="001A3917">
            <w:pPr>
              <w:rPr>
                <w:rFonts w:cs="Arial"/>
                <w:color w:val="000000" w:themeColor="text1"/>
                <w:szCs w:val="28"/>
              </w:rPr>
            </w:pPr>
            <w:r w:rsidRPr="00447083">
              <w:rPr>
                <w:rFonts w:cs="Arial"/>
                <w:color w:val="000000" w:themeColor="text1"/>
                <w:szCs w:val="28"/>
              </w:rPr>
              <w:t>…knows first aid.</w:t>
            </w:r>
          </w:p>
          <w:p w14:paraId="26CE09D3" w14:textId="77777777" w:rsidR="00E309EA" w:rsidRPr="00447083" w:rsidRDefault="00E309EA" w:rsidP="001A3917">
            <w:pPr>
              <w:rPr>
                <w:rFonts w:cs="Arial"/>
                <w:color w:val="000000" w:themeColor="text1"/>
                <w:szCs w:val="28"/>
              </w:rPr>
            </w:pPr>
          </w:p>
        </w:tc>
        <w:tc>
          <w:tcPr>
            <w:tcW w:w="3032" w:type="dxa"/>
          </w:tcPr>
          <w:p w14:paraId="495B9807" w14:textId="77777777" w:rsidR="00E309EA" w:rsidRPr="00447083" w:rsidRDefault="00E309EA" w:rsidP="001A3917">
            <w:pPr>
              <w:rPr>
                <w:rFonts w:cs="Arial"/>
                <w:color w:val="000000" w:themeColor="text1"/>
                <w:szCs w:val="28"/>
              </w:rPr>
            </w:pPr>
          </w:p>
        </w:tc>
      </w:tr>
    </w:tbl>
    <w:p w14:paraId="1F3D8979" w14:textId="77777777" w:rsidR="00E309EA" w:rsidRPr="00447083" w:rsidRDefault="00E309EA" w:rsidP="00E309EA">
      <w:pPr>
        <w:rPr>
          <w:rFonts w:cs="Arial"/>
          <w:color w:val="000000" w:themeColor="text1"/>
          <w:szCs w:val="28"/>
        </w:rPr>
      </w:pPr>
    </w:p>
    <w:p w14:paraId="16CFB9AE" w14:textId="2F2521C7" w:rsidR="00E309EA" w:rsidRPr="00D6430E" w:rsidRDefault="00E309EA" w:rsidP="00D6430E">
      <w:pPr>
        <w:pStyle w:val="Heading1"/>
      </w:pPr>
      <w:r w:rsidRPr="00447083">
        <w:rPr>
          <w:rFonts w:cs="Arial"/>
          <w:sz w:val="28"/>
          <w:szCs w:val="28"/>
        </w:rPr>
        <w:br w:type="page"/>
      </w:r>
      <w:bookmarkStart w:id="43" w:name="_Toc38668760"/>
      <w:bookmarkStart w:id="44" w:name="_Toc38982693"/>
      <w:r w:rsidRPr="00D6430E">
        <w:lastRenderedPageBreak/>
        <w:t>Resource 8.2: Types of peer support</w:t>
      </w:r>
      <w:bookmarkEnd w:id="43"/>
      <w:bookmarkEnd w:id="44"/>
    </w:p>
    <w:p w14:paraId="3A131011" w14:textId="77777777" w:rsidR="00E309EA" w:rsidRPr="00447083" w:rsidRDefault="00E309EA" w:rsidP="00E309EA">
      <w:pPr>
        <w:rPr>
          <w:rFonts w:cs="Arial"/>
          <w:color w:val="000000" w:themeColor="text1"/>
          <w:szCs w:val="28"/>
        </w:rPr>
      </w:pPr>
    </w:p>
    <w:p w14:paraId="55AD9C52" w14:textId="176A60D2" w:rsidR="00E309EA" w:rsidRPr="00C70D9C" w:rsidRDefault="00E309EA" w:rsidP="00C70D9C">
      <w:pPr>
        <w:widowControl w:val="0"/>
        <w:autoSpaceDE w:val="0"/>
        <w:autoSpaceDN w:val="0"/>
        <w:adjustRightInd w:val="0"/>
        <w:spacing w:after="240"/>
        <w:rPr>
          <w:rFonts w:cs="Arial"/>
          <w:color w:val="000000" w:themeColor="text1"/>
          <w:sz w:val="32"/>
          <w:szCs w:val="32"/>
        </w:rPr>
      </w:pPr>
      <w:r w:rsidRPr="00C70D9C">
        <w:rPr>
          <w:rFonts w:cs="Arial"/>
          <w:color w:val="000000" w:themeColor="text1"/>
          <w:sz w:val="32"/>
          <w:szCs w:val="32"/>
        </w:rPr>
        <w:t xml:space="preserve">There are many different types of peer support. Peer support initiatives often include: </w:t>
      </w:r>
    </w:p>
    <w:p w14:paraId="05FC6DC2" w14:textId="14FFE43D" w:rsidR="00E309EA" w:rsidRPr="00C70D9C" w:rsidRDefault="00E309EA" w:rsidP="00773DBD">
      <w:pPr>
        <w:pStyle w:val="ListParagraph"/>
        <w:numPr>
          <w:ilvl w:val="0"/>
          <w:numId w:val="49"/>
        </w:numPr>
        <w:spacing w:after="240"/>
        <w:ind w:left="360"/>
        <w:contextualSpacing w:val="0"/>
        <w:rPr>
          <w:sz w:val="32"/>
        </w:rPr>
      </w:pPr>
      <w:r w:rsidRPr="00C70D9C">
        <w:rPr>
          <w:b/>
          <w:bCs/>
          <w:color w:val="033896"/>
          <w:sz w:val="32"/>
        </w:rPr>
        <w:t>Peer-mediation</w:t>
      </w:r>
      <w:r w:rsidR="00EB482C" w:rsidRPr="00C70D9C">
        <w:rPr>
          <w:b/>
          <w:bCs/>
          <w:color w:val="033896"/>
          <w:sz w:val="32"/>
        </w:rPr>
        <w:t>:</w:t>
      </w:r>
      <w:r w:rsidRPr="00C70D9C">
        <w:rPr>
          <w:sz w:val="32"/>
        </w:rPr>
        <w:t xml:space="preserve"> Learners help groups or individuals resolve disputes. </w:t>
      </w:r>
    </w:p>
    <w:p w14:paraId="0CA8D4D2" w14:textId="3613C8AE" w:rsidR="00E309EA" w:rsidRPr="00C70D9C" w:rsidRDefault="00E309EA" w:rsidP="00773DBD">
      <w:pPr>
        <w:pStyle w:val="ListParagraph"/>
        <w:numPr>
          <w:ilvl w:val="0"/>
          <w:numId w:val="49"/>
        </w:numPr>
        <w:spacing w:after="240"/>
        <w:ind w:left="360"/>
        <w:contextualSpacing w:val="0"/>
        <w:rPr>
          <w:sz w:val="32"/>
        </w:rPr>
      </w:pPr>
      <w:r w:rsidRPr="00C70D9C">
        <w:rPr>
          <w:b/>
          <w:bCs/>
          <w:color w:val="033896"/>
          <w:sz w:val="32"/>
        </w:rPr>
        <w:t>Befriending</w:t>
      </w:r>
      <w:r w:rsidR="00EB482C" w:rsidRPr="00C70D9C">
        <w:rPr>
          <w:b/>
          <w:bCs/>
          <w:color w:val="033896"/>
          <w:sz w:val="32"/>
        </w:rPr>
        <w:t>:</w:t>
      </w:r>
      <w:r w:rsidRPr="00C70D9C">
        <w:rPr>
          <w:sz w:val="32"/>
        </w:rPr>
        <w:t xml:space="preserve"> Examples could include: ‘playground pals’, mentors, and ‘buddies’. </w:t>
      </w:r>
    </w:p>
    <w:p w14:paraId="4B5F3038" w14:textId="03F34F0B" w:rsidR="00E309EA" w:rsidRPr="00C70D9C" w:rsidRDefault="00E309EA" w:rsidP="00773DBD">
      <w:pPr>
        <w:pStyle w:val="ListParagraph"/>
        <w:numPr>
          <w:ilvl w:val="0"/>
          <w:numId w:val="49"/>
        </w:numPr>
        <w:spacing w:after="240"/>
        <w:ind w:left="360"/>
        <w:contextualSpacing w:val="0"/>
        <w:rPr>
          <w:sz w:val="32"/>
        </w:rPr>
      </w:pPr>
      <w:r w:rsidRPr="00C70D9C">
        <w:rPr>
          <w:b/>
          <w:bCs/>
          <w:color w:val="033896"/>
          <w:sz w:val="32"/>
        </w:rPr>
        <w:t>Performing roles of responsibility</w:t>
      </w:r>
      <w:r w:rsidR="00EB482C" w:rsidRPr="00C70D9C">
        <w:rPr>
          <w:b/>
          <w:bCs/>
          <w:color w:val="033896"/>
          <w:sz w:val="32"/>
        </w:rPr>
        <w:t>:</w:t>
      </w:r>
      <w:r w:rsidRPr="00C70D9C">
        <w:rPr>
          <w:sz w:val="32"/>
        </w:rPr>
        <w:t xml:space="preserve"> These involve learners performing roles to help the running of a lesson or of school facilities.</w:t>
      </w:r>
    </w:p>
    <w:p w14:paraId="5B37E93F" w14:textId="3A7A6B90" w:rsidR="00E309EA" w:rsidRPr="00C70D9C" w:rsidRDefault="00E309EA" w:rsidP="00773DBD">
      <w:pPr>
        <w:pStyle w:val="ListParagraph"/>
        <w:numPr>
          <w:ilvl w:val="0"/>
          <w:numId w:val="49"/>
        </w:numPr>
        <w:spacing w:after="240"/>
        <w:ind w:left="360"/>
        <w:contextualSpacing w:val="0"/>
        <w:rPr>
          <w:sz w:val="32"/>
        </w:rPr>
      </w:pPr>
      <w:r w:rsidRPr="00C70D9C">
        <w:rPr>
          <w:b/>
          <w:bCs/>
          <w:color w:val="033896"/>
          <w:sz w:val="32"/>
        </w:rPr>
        <w:t>Peer education or ‘tutoring’</w:t>
      </w:r>
      <w:r w:rsidR="00EB482C" w:rsidRPr="00C70D9C">
        <w:rPr>
          <w:b/>
          <w:bCs/>
          <w:color w:val="033896"/>
          <w:sz w:val="32"/>
        </w:rPr>
        <w:t>:</w:t>
      </w:r>
      <w:r w:rsidRPr="00C70D9C">
        <w:rPr>
          <w:sz w:val="32"/>
        </w:rPr>
        <w:t xml:space="preserve"> These involve learners passing on their skills and knowledge to others. This can include peer assessment, supportive reading schemes or being educators on specific topics, such as stereotyping, discrimination or drug education.</w:t>
      </w:r>
    </w:p>
    <w:p w14:paraId="0AFC09CE" w14:textId="341F562B" w:rsidR="00E309EA" w:rsidRPr="00C70D9C" w:rsidRDefault="00E309EA" w:rsidP="00773DBD">
      <w:pPr>
        <w:pStyle w:val="ListParagraph"/>
        <w:numPr>
          <w:ilvl w:val="0"/>
          <w:numId w:val="49"/>
        </w:numPr>
        <w:spacing w:after="120"/>
        <w:ind w:left="360"/>
        <w:contextualSpacing w:val="0"/>
        <w:rPr>
          <w:sz w:val="32"/>
        </w:rPr>
      </w:pPr>
      <w:r w:rsidRPr="00C70D9C">
        <w:rPr>
          <w:b/>
          <w:bCs/>
          <w:color w:val="033896"/>
          <w:sz w:val="32"/>
        </w:rPr>
        <w:t>Peer advocacy</w:t>
      </w:r>
      <w:r w:rsidR="00EB482C" w:rsidRPr="00C70D9C">
        <w:rPr>
          <w:b/>
          <w:bCs/>
          <w:color w:val="033896"/>
          <w:sz w:val="32"/>
        </w:rPr>
        <w:t>:</w:t>
      </w:r>
      <w:r w:rsidRPr="00C70D9C">
        <w:rPr>
          <w:color w:val="033896"/>
          <w:sz w:val="32"/>
        </w:rPr>
        <w:t xml:space="preserve"> </w:t>
      </w:r>
      <w:r w:rsidRPr="00C70D9C">
        <w:rPr>
          <w:sz w:val="32"/>
        </w:rPr>
        <w:t xml:space="preserve">These involve learners representing their peers in forums, such as a school council. </w:t>
      </w:r>
    </w:p>
    <w:p w14:paraId="0210D73E" w14:textId="77777777" w:rsidR="00E309EA" w:rsidRPr="00447083" w:rsidRDefault="00E309EA" w:rsidP="00E309EA">
      <w:pPr>
        <w:spacing w:after="120" w:line="264" w:lineRule="auto"/>
        <w:rPr>
          <w:rFonts w:eastAsiaTheme="majorEastAsia" w:cs="Arial"/>
          <w:b/>
          <w:color w:val="000000" w:themeColor="text1"/>
          <w:szCs w:val="28"/>
        </w:rPr>
      </w:pPr>
      <w:r w:rsidRPr="00447083">
        <w:rPr>
          <w:rFonts w:cs="Arial"/>
          <w:color w:val="000000" w:themeColor="text1"/>
          <w:szCs w:val="28"/>
        </w:rPr>
        <w:br w:type="page"/>
      </w:r>
    </w:p>
    <w:p w14:paraId="5B1E09DD" w14:textId="4CA0C4FA" w:rsidR="00E309EA" w:rsidRPr="00B6234E" w:rsidRDefault="00E309EA" w:rsidP="00375A23">
      <w:pPr>
        <w:pStyle w:val="Heading1"/>
      </w:pPr>
      <w:bookmarkStart w:id="45" w:name="_Toc38668761"/>
      <w:bookmarkStart w:id="46" w:name="_Toc38982694"/>
      <w:r w:rsidRPr="00B6234E">
        <w:lastRenderedPageBreak/>
        <w:t xml:space="preserve">Resource 8.3: </w:t>
      </w:r>
      <w:r w:rsidR="00DF1529">
        <w:t>B</w:t>
      </w:r>
      <w:r w:rsidRPr="00B32D33">
        <w:t>enefits</w:t>
      </w:r>
      <w:r w:rsidRPr="00B6234E">
        <w:t xml:space="preserve"> of peer support</w:t>
      </w:r>
      <w:bookmarkEnd w:id="45"/>
      <w:bookmarkEnd w:id="46"/>
    </w:p>
    <w:p w14:paraId="2A6D40CD" w14:textId="77777777" w:rsidR="00E309EA" w:rsidRPr="00447083" w:rsidRDefault="00E309EA" w:rsidP="00E309EA">
      <w:pPr>
        <w:rPr>
          <w:rFonts w:cs="Arial"/>
          <w:color w:val="000000" w:themeColor="text1"/>
          <w:szCs w:val="28"/>
        </w:rPr>
      </w:pPr>
    </w:p>
    <w:tbl>
      <w:tblPr>
        <w:tblStyle w:val="TableGrid"/>
        <w:tblW w:w="0" w:type="auto"/>
        <w:tblBorders>
          <w:top w:val="single" w:sz="12" w:space="0" w:color="033896"/>
          <w:left w:val="single" w:sz="12" w:space="0" w:color="033896"/>
          <w:bottom w:val="single" w:sz="12" w:space="0" w:color="033896"/>
          <w:right w:val="single" w:sz="12" w:space="0" w:color="033896"/>
          <w:insideH w:val="single" w:sz="12" w:space="0" w:color="033896"/>
          <w:insideV w:val="single" w:sz="12" w:space="0" w:color="033896"/>
        </w:tblBorders>
        <w:tblLook w:val="04A0" w:firstRow="1" w:lastRow="0" w:firstColumn="1" w:lastColumn="0" w:noHBand="0" w:noVBand="1"/>
      </w:tblPr>
      <w:tblGrid>
        <w:gridCol w:w="1786"/>
        <w:gridCol w:w="4153"/>
        <w:gridCol w:w="3051"/>
      </w:tblGrid>
      <w:tr w:rsidR="00E309EA" w:rsidRPr="00447083" w14:paraId="24687D28" w14:textId="77777777" w:rsidTr="00C70D9C">
        <w:tc>
          <w:tcPr>
            <w:tcW w:w="1786" w:type="dxa"/>
            <w:shd w:val="clear" w:color="auto" w:fill="033896"/>
          </w:tcPr>
          <w:p w14:paraId="3C5BB6F7" w14:textId="77777777" w:rsidR="00E309EA" w:rsidRPr="00EB482C" w:rsidRDefault="00E309EA" w:rsidP="001A3917">
            <w:pPr>
              <w:widowControl w:val="0"/>
              <w:autoSpaceDE w:val="0"/>
              <w:autoSpaceDN w:val="0"/>
              <w:adjustRightInd w:val="0"/>
              <w:jc w:val="center"/>
              <w:rPr>
                <w:rFonts w:cs="Arial"/>
                <w:b/>
                <w:color w:val="FFFFFF" w:themeColor="background1"/>
                <w:szCs w:val="28"/>
              </w:rPr>
            </w:pPr>
            <w:r w:rsidRPr="00EB482C">
              <w:rPr>
                <w:rFonts w:cs="Arial"/>
                <w:b/>
                <w:color w:val="FFFFFF" w:themeColor="background1"/>
                <w:szCs w:val="28"/>
              </w:rPr>
              <w:t>Type</w:t>
            </w:r>
          </w:p>
        </w:tc>
        <w:tc>
          <w:tcPr>
            <w:tcW w:w="4153" w:type="dxa"/>
            <w:shd w:val="clear" w:color="auto" w:fill="033896"/>
          </w:tcPr>
          <w:p w14:paraId="2586E7F1" w14:textId="470A4B95" w:rsidR="00E309EA" w:rsidRPr="00EB482C" w:rsidRDefault="00E309EA" w:rsidP="001A3917">
            <w:pPr>
              <w:widowControl w:val="0"/>
              <w:autoSpaceDE w:val="0"/>
              <w:autoSpaceDN w:val="0"/>
              <w:adjustRightInd w:val="0"/>
              <w:jc w:val="center"/>
              <w:rPr>
                <w:rFonts w:cs="Arial"/>
                <w:b/>
                <w:color w:val="FFFFFF" w:themeColor="background1"/>
                <w:szCs w:val="28"/>
              </w:rPr>
            </w:pPr>
            <w:r w:rsidRPr="00EB482C">
              <w:rPr>
                <w:rFonts w:cs="Arial"/>
                <w:b/>
                <w:color w:val="FFFFFF" w:themeColor="background1"/>
                <w:szCs w:val="28"/>
              </w:rPr>
              <w:t>Example</w:t>
            </w:r>
          </w:p>
        </w:tc>
        <w:tc>
          <w:tcPr>
            <w:tcW w:w="3051" w:type="dxa"/>
            <w:shd w:val="clear" w:color="auto" w:fill="033896"/>
          </w:tcPr>
          <w:p w14:paraId="437CC398" w14:textId="77777777" w:rsidR="00E309EA" w:rsidRPr="00EB482C" w:rsidRDefault="00E309EA" w:rsidP="001A3917">
            <w:pPr>
              <w:widowControl w:val="0"/>
              <w:autoSpaceDE w:val="0"/>
              <w:autoSpaceDN w:val="0"/>
              <w:adjustRightInd w:val="0"/>
              <w:jc w:val="center"/>
              <w:rPr>
                <w:rFonts w:cs="Arial"/>
                <w:b/>
                <w:color w:val="FFFFFF" w:themeColor="background1"/>
                <w:szCs w:val="28"/>
              </w:rPr>
            </w:pPr>
            <w:r w:rsidRPr="00EB482C">
              <w:rPr>
                <w:rFonts w:cs="Arial"/>
                <w:b/>
                <w:color w:val="FFFFFF" w:themeColor="background1"/>
                <w:szCs w:val="28"/>
              </w:rPr>
              <w:t>Benefits</w:t>
            </w:r>
          </w:p>
        </w:tc>
      </w:tr>
      <w:tr w:rsidR="00E309EA" w:rsidRPr="00447083" w14:paraId="7238967B" w14:textId="77777777" w:rsidTr="00C70D9C">
        <w:trPr>
          <w:trHeight w:val="1814"/>
        </w:trPr>
        <w:tc>
          <w:tcPr>
            <w:tcW w:w="1786" w:type="dxa"/>
            <w:vAlign w:val="center"/>
          </w:tcPr>
          <w:p w14:paraId="1605910A" w14:textId="69B62242" w:rsidR="00E309EA" w:rsidRPr="00C70D9C" w:rsidRDefault="00E309EA" w:rsidP="001A3917">
            <w:pPr>
              <w:widowControl w:val="0"/>
              <w:autoSpaceDE w:val="0"/>
              <w:autoSpaceDN w:val="0"/>
              <w:adjustRightInd w:val="0"/>
              <w:rPr>
                <w:rFonts w:cs="Arial"/>
                <w:b/>
                <w:bCs/>
                <w:color w:val="000000" w:themeColor="text1"/>
                <w:szCs w:val="28"/>
              </w:rPr>
            </w:pPr>
            <w:r w:rsidRPr="00C70D9C">
              <w:rPr>
                <w:rFonts w:cs="Arial"/>
                <w:b/>
                <w:bCs/>
                <w:color w:val="000000" w:themeColor="text1"/>
                <w:szCs w:val="28"/>
              </w:rPr>
              <w:t>Peer mediation</w:t>
            </w:r>
          </w:p>
        </w:tc>
        <w:tc>
          <w:tcPr>
            <w:tcW w:w="4153" w:type="dxa"/>
          </w:tcPr>
          <w:p w14:paraId="6E99E487" w14:textId="77777777" w:rsidR="00E309EA" w:rsidRPr="00447083" w:rsidRDefault="00E309EA" w:rsidP="001A3917">
            <w:pPr>
              <w:widowControl w:val="0"/>
              <w:autoSpaceDE w:val="0"/>
              <w:autoSpaceDN w:val="0"/>
              <w:adjustRightInd w:val="0"/>
              <w:rPr>
                <w:rFonts w:cs="Arial"/>
                <w:color w:val="000000" w:themeColor="text1"/>
                <w:szCs w:val="28"/>
              </w:rPr>
            </w:pPr>
          </w:p>
        </w:tc>
        <w:tc>
          <w:tcPr>
            <w:tcW w:w="3051" w:type="dxa"/>
          </w:tcPr>
          <w:p w14:paraId="20E0FC37" w14:textId="77777777" w:rsidR="00E309EA" w:rsidRPr="00447083" w:rsidRDefault="00E309EA" w:rsidP="001A3917">
            <w:pPr>
              <w:widowControl w:val="0"/>
              <w:autoSpaceDE w:val="0"/>
              <w:autoSpaceDN w:val="0"/>
              <w:adjustRightInd w:val="0"/>
              <w:rPr>
                <w:rFonts w:cs="Arial"/>
                <w:color w:val="000000" w:themeColor="text1"/>
                <w:szCs w:val="28"/>
              </w:rPr>
            </w:pPr>
          </w:p>
        </w:tc>
      </w:tr>
      <w:tr w:rsidR="00E309EA" w:rsidRPr="00447083" w14:paraId="172A56F8" w14:textId="77777777" w:rsidTr="00C70D9C">
        <w:trPr>
          <w:trHeight w:val="1814"/>
        </w:trPr>
        <w:tc>
          <w:tcPr>
            <w:tcW w:w="1786" w:type="dxa"/>
            <w:vAlign w:val="center"/>
          </w:tcPr>
          <w:p w14:paraId="21E8AB69" w14:textId="1E0B1344" w:rsidR="00E309EA" w:rsidRPr="00C70D9C" w:rsidRDefault="00E309EA" w:rsidP="001A3917">
            <w:pPr>
              <w:widowControl w:val="0"/>
              <w:autoSpaceDE w:val="0"/>
              <w:autoSpaceDN w:val="0"/>
              <w:adjustRightInd w:val="0"/>
              <w:rPr>
                <w:rFonts w:cs="Arial"/>
                <w:b/>
                <w:bCs/>
                <w:color w:val="000000" w:themeColor="text1"/>
                <w:szCs w:val="28"/>
              </w:rPr>
            </w:pPr>
            <w:r w:rsidRPr="00C70D9C">
              <w:rPr>
                <w:rFonts w:cs="Arial"/>
                <w:b/>
                <w:bCs/>
                <w:color w:val="000000" w:themeColor="text1"/>
                <w:szCs w:val="28"/>
              </w:rPr>
              <w:t>Befriending</w:t>
            </w:r>
          </w:p>
        </w:tc>
        <w:tc>
          <w:tcPr>
            <w:tcW w:w="4153" w:type="dxa"/>
          </w:tcPr>
          <w:p w14:paraId="76049AD5" w14:textId="77777777" w:rsidR="00E309EA" w:rsidRPr="00447083" w:rsidRDefault="00E309EA" w:rsidP="001A3917">
            <w:pPr>
              <w:widowControl w:val="0"/>
              <w:autoSpaceDE w:val="0"/>
              <w:autoSpaceDN w:val="0"/>
              <w:adjustRightInd w:val="0"/>
              <w:rPr>
                <w:rFonts w:cs="Arial"/>
                <w:color w:val="000000" w:themeColor="text1"/>
                <w:szCs w:val="28"/>
              </w:rPr>
            </w:pPr>
          </w:p>
        </w:tc>
        <w:tc>
          <w:tcPr>
            <w:tcW w:w="3051" w:type="dxa"/>
          </w:tcPr>
          <w:p w14:paraId="29B4C65B" w14:textId="77777777" w:rsidR="00E309EA" w:rsidRPr="00447083" w:rsidRDefault="00E309EA" w:rsidP="001A3917">
            <w:pPr>
              <w:widowControl w:val="0"/>
              <w:autoSpaceDE w:val="0"/>
              <w:autoSpaceDN w:val="0"/>
              <w:adjustRightInd w:val="0"/>
              <w:rPr>
                <w:rFonts w:cs="Arial"/>
                <w:color w:val="000000" w:themeColor="text1"/>
                <w:szCs w:val="28"/>
              </w:rPr>
            </w:pPr>
          </w:p>
        </w:tc>
      </w:tr>
      <w:tr w:rsidR="00E309EA" w:rsidRPr="00447083" w14:paraId="0A338801" w14:textId="77777777" w:rsidTr="00C70D9C">
        <w:trPr>
          <w:trHeight w:val="1814"/>
        </w:trPr>
        <w:tc>
          <w:tcPr>
            <w:tcW w:w="1786" w:type="dxa"/>
            <w:vAlign w:val="center"/>
          </w:tcPr>
          <w:p w14:paraId="17985653" w14:textId="29EEC809" w:rsidR="00E309EA" w:rsidRPr="00C70D9C" w:rsidRDefault="00E309EA" w:rsidP="001A3917">
            <w:pPr>
              <w:widowControl w:val="0"/>
              <w:autoSpaceDE w:val="0"/>
              <w:autoSpaceDN w:val="0"/>
              <w:adjustRightInd w:val="0"/>
              <w:rPr>
                <w:rFonts w:cs="Arial"/>
                <w:b/>
                <w:bCs/>
                <w:color w:val="000000" w:themeColor="text1"/>
                <w:szCs w:val="28"/>
              </w:rPr>
            </w:pPr>
            <w:r w:rsidRPr="00C70D9C">
              <w:rPr>
                <w:rFonts w:cs="Arial"/>
                <w:b/>
                <w:bCs/>
                <w:color w:val="000000" w:themeColor="text1"/>
                <w:szCs w:val="28"/>
              </w:rPr>
              <w:t>Roles of responsibility</w:t>
            </w:r>
          </w:p>
        </w:tc>
        <w:tc>
          <w:tcPr>
            <w:tcW w:w="4153" w:type="dxa"/>
          </w:tcPr>
          <w:p w14:paraId="4A345A49" w14:textId="77777777" w:rsidR="00E309EA" w:rsidRPr="00447083" w:rsidRDefault="00E309EA" w:rsidP="001A3917">
            <w:pPr>
              <w:widowControl w:val="0"/>
              <w:autoSpaceDE w:val="0"/>
              <w:autoSpaceDN w:val="0"/>
              <w:adjustRightInd w:val="0"/>
              <w:rPr>
                <w:rFonts w:cs="Arial"/>
                <w:color w:val="000000" w:themeColor="text1"/>
                <w:szCs w:val="28"/>
              </w:rPr>
            </w:pPr>
          </w:p>
        </w:tc>
        <w:tc>
          <w:tcPr>
            <w:tcW w:w="3051" w:type="dxa"/>
          </w:tcPr>
          <w:p w14:paraId="55787BD5" w14:textId="77777777" w:rsidR="00E309EA" w:rsidRPr="00447083" w:rsidRDefault="00E309EA" w:rsidP="001A3917">
            <w:pPr>
              <w:widowControl w:val="0"/>
              <w:autoSpaceDE w:val="0"/>
              <w:autoSpaceDN w:val="0"/>
              <w:adjustRightInd w:val="0"/>
              <w:rPr>
                <w:rFonts w:cs="Arial"/>
                <w:color w:val="000000" w:themeColor="text1"/>
                <w:szCs w:val="28"/>
              </w:rPr>
            </w:pPr>
          </w:p>
        </w:tc>
      </w:tr>
      <w:tr w:rsidR="00E309EA" w:rsidRPr="00447083" w14:paraId="13D12912" w14:textId="77777777" w:rsidTr="00C70D9C">
        <w:trPr>
          <w:trHeight w:val="1814"/>
        </w:trPr>
        <w:tc>
          <w:tcPr>
            <w:tcW w:w="1786" w:type="dxa"/>
            <w:vAlign w:val="center"/>
          </w:tcPr>
          <w:p w14:paraId="60F9B1B3" w14:textId="487CBAD0" w:rsidR="00E309EA" w:rsidRPr="00C70D9C" w:rsidRDefault="00E309EA" w:rsidP="001A3917">
            <w:pPr>
              <w:widowControl w:val="0"/>
              <w:autoSpaceDE w:val="0"/>
              <w:autoSpaceDN w:val="0"/>
              <w:adjustRightInd w:val="0"/>
              <w:rPr>
                <w:rFonts w:cs="Arial"/>
                <w:b/>
                <w:bCs/>
                <w:color w:val="000000" w:themeColor="text1"/>
                <w:szCs w:val="28"/>
              </w:rPr>
            </w:pPr>
            <w:r w:rsidRPr="00C70D9C">
              <w:rPr>
                <w:rFonts w:cs="Arial"/>
                <w:b/>
                <w:bCs/>
                <w:color w:val="000000" w:themeColor="text1"/>
                <w:szCs w:val="28"/>
              </w:rPr>
              <w:t>Peer tutoring</w:t>
            </w:r>
          </w:p>
        </w:tc>
        <w:tc>
          <w:tcPr>
            <w:tcW w:w="4153" w:type="dxa"/>
          </w:tcPr>
          <w:p w14:paraId="6623160A" w14:textId="77777777" w:rsidR="00E309EA" w:rsidRPr="00447083" w:rsidRDefault="00E309EA" w:rsidP="001A3917">
            <w:pPr>
              <w:widowControl w:val="0"/>
              <w:autoSpaceDE w:val="0"/>
              <w:autoSpaceDN w:val="0"/>
              <w:adjustRightInd w:val="0"/>
              <w:rPr>
                <w:rFonts w:cs="Arial"/>
                <w:color w:val="000000" w:themeColor="text1"/>
                <w:szCs w:val="28"/>
              </w:rPr>
            </w:pPr>
          </w:p>
        </w:tc>
        <w:tc>
          <w:tcPr>
            <w:tcW w:w="3051" w:type="dxa"/>
          </w:tcPr>
          <w:p w14:paraId="6B115AB1" w14:textId="77777777" w:rsidR="00E309EA" w:rsidRPr="00447083" w:rsidRDefault="00E309EA" w:rsidP="001A3917">
            <w:pPr>
              <w:widowControl w:val="0"/>
              <w:autoSpaceDE w:val="0"/>
              <w:autoSpaceDN w:val="0"/>
              <w:adjustRightInd w:val="0"/>
              <w:rPr>
                <w:rFonts w:cs="Arial"/>
                <w:color w:val="000000" w:themeColor="text1"/>
                <w:szCs w:val="28"/>
              </w:rPr>
            </w:pPr>
          </w:p>
        </w:tc>
      </w:tr>
      <w:tr w:rsidR="00E309EA" w:rsidRPr="00447083" w14:paraId="088138FD" w14:textId="77777777" w:rsidTr="00C70D9C">
        <w:trPr>
          <w:trHeight w:val="1814"/>
        </w:trPr>
        <w:tc>
          <w:tcPr>
            <w:tcW w:w="1786" w:type="dxa"/>
            <w:vAlign w:val="center"/>
          </w:tcPr>
          <w:p w14:paraId="125E5935" w14:textId="7417AA95" w:rsidR="00E309EA" w:rsidRPr="00C70D9C" w:rsidRDefault="00E309EA" w:rsidP="001A3917">
            <w:pPr>
              <w:widowControl w:val="0"/>
              <w:autoSpaceDE w:val="0"/>
              <w:autoSpaceDN w:val="0"/>
              <w:adjustRightInd w:val="0"/>
              <w:rPr>
                <w:rFonts w:cs="Arial"/>
                <w:b/>
                <w:bCs/>
                <w:color w:val="000000" w:themeColor="text1"/>
                <w:szCs w:val="28"/>
              </w:rPr>
            </w:pPr>
            <w:r w:rsidRPr="00C70D9C">
              <w:rPr>
                <w:rFonts w:cs="Arial"/>
                <w:b/>
                <w:bCs/>
                <w:color w:val="000000" w:themeColor="text1"/>
                <w:szCs w:val="28"/>
              </w:rPr>
              <w:t>Peer advocacy</w:t>
            </w:r>
          </w:p>
        </w:tc>
        <w:tc>
          <w:tcPr>
            <w:tcW w:w="4153" w:type="dxa"/>
          </w:tcPr>
          <w:p w14:paraId="48910113" w14:textId="77777777" w:rsidR="00E309EA" w:rsidRPr="00447083" w:rsidRDefault="00E309EA" w:rsidP="001A3917">
            <w:pPr>
              <w:widowControl w:val="0"/>
              <w:autoSpaceDE w:val="0"/>
              <w:autoSpaceDN w:val="0"/>
              <w:adjustRightInd w:val="0"/>
              <w:rPr>
                <w:rFonts w:cs="Arial"/>
                <w:color w:val="000000" w:themeColor="text1"/>
                <w:szCs w:val="28"/>
              </w:rPr>
            </w:pPr>
          </w:p>
        </w:tc>
        <w:tc>
          <w:tcPr>
            <w:tcW w:w="3051" w:type="dxa"/>
          </w:tcPr>
          <w:p w14:paraId="7DE2FFEE" w14:textId="77777777" w:rsidR="00E309EA" w:rsidRPr="00447083" w:rsidRDefault="00E309EA" w:rsidP="001A3917">
            <w:pPr>
              <w:widowControl w:val="0"/>
              <w:autoSpaceDE w:val="0"/>
              <w:autoSpaceDN w:val="0"/>
              <w:adjustRightInd w:val="0"/>
              <w:rPr>
                <w:rFonts w:cs="Arial"/>
                <w:color w:val="000000" w:themeColor="text1"/>
                <w:szCs w:val="28"/>
              </w:rPr>
            </w:pPr>
          </w:p>
        </w:tc>
      </w:tr>
    </w:tbl>
    <w:p w14:paraId="13F1DA74" w14:textId="77777777" w:rsidR="00C70D9C" w:rsidRDefault="00C70D9C" w:rsidP="004563D8">
      <w:pPr>
        <w:pStyle w:val="Heading1"/>
      </w:pPr>
      <w:bookmarkStart w:id="47" w:name="_Toc38668762"/>
      <w:bookmarkStart w:id="48" w:name="_Toc38982695"/>
    </w:p>
    <w:p w14:paraId="4A6D99E7" w14:textId="77777777" w:rsidR="00C70D9C" w:rsidRDefault="00C70D9C">
      <w:pPr>
        <w:spacing w:after="160" w:line="259" w:lineRule="auto"/>
        <w:rPr>
          <w:rFonts w:eastAsiaTheme="majorEastAsia" w:cstheme="majorBidi"/>
          <w:b/>
          <w:color w:val="000000" w:themeColor="text1"/>
          <w:sz w:val="44"/>
          <w:szCs w:val="32"/>
        </w:rPr>
      </w:pPr>
      <w:r>
        <w:br w:type="page"/>
      </w:r>
    </w:p>
    <w:p w14:paraId="607E81D9" w14:textId="405650FC" w:rsidR="00E309EA" w:rsidRPr="00B6234E" w:rsidRDefault="00E309EA" w:rsidP="004563D8">
      <w:pPr>
        <w:pStyle w:val="Heading1"/>
      </w:pPr>
      <w:r w:rsidRPr="00B6234E">
        <w:lastRenderedPageBreak/>
        <w:t xml:space="preserve">Resource 8.4: </w:t>
      </w:r>
      <w:r w:rsidRPr="00B32D33">
        <w:t>Promoting</w:t>
      </w:r>
      <w:r w:rsidRPr="00B6234E">
        <w:t xml:space="preserve"> a supportive </w:t>
      </w:r>
      <w:r w:rsidRPr="00375A23">
        <w:t>environment</w:t>
      </w:r>
      <w:bookmarkEnd w:id="47"/>
      <w:bookmarkEnd w:id="48"/>
    </w:p>
    <w:p w14:paraId="70483AD8" w14:textId="77777777" w:rsidR="00E309EA" w:rsidRPr="00447083" w:rsidRDefault="00E309EA" w:rsidP="00E309EA">
      <w:pPr>
        <w:rPr>
          <w:rFonts w:cs="Arial"/>
          <w:color w:val="000000" w:themeColor="text1"/>
          <w:szCs w:val="28"/>
        </w:rPr>
      </w:pPr>
    </w:p>
    <w:p w14:paraId="1E066895" w14:textId="77777777" w:rsidR="00E309EA" w:rsidRPr="00C70D9C" w:rsidRDefault="00E309EA" w:rsidP="00E309EA">
      <w:pPr>
        <w:widowControl w:val="0"/>
        <w:autoSpaceDE w:val="0"/>
        <w:autoSpaceDN w:val="0"/>
        <w:adjustRightInd w:val="0"/>
        <w:rPr>
          <w:rFonts w:cs="Arial"/>
          <w:color w:val="000000" w:themeColor="text1"/>
          <w:sz w:val="32"/>
          <w:szCs w:val="32"/>
        </w:rPr>
      </w:pPr>
      <w:r w:rsidRPr="00C70D9C">
        <w:rPr>
          <w:rFonts w:cs="Arial"/>
          <w:b/>
          <w:color w:val="000000" w:themeColor="text1"/>
          <w:sz w:val="32"/>
          <w:szCs w:val="32"/>
        </w:rPr>
        <w:t>Be clear about your expectations</w:t>
      </w:r>
      <w:r w:rsidRPr="00C70D9C">
        <w:rPr>
          <w:rFonts w:cs="Arial"/>
          <w:color w:val="000000" w:themeColor="text1"/>
          <w:sz w:val="32"/>
          <w:szCs w:val="32"/>
        </w:rPr>
        <w:t xml:space="preserve"> </w:t>
      </w:r>
    </w:p>
    <w:p w14:paraId="76E6D632" w14:textId="77777777" w:rsidR="00E309EA" w:rsidRPr="00C70D9C" w:rsidRDefault="00E309EA" w:rsidP="00773DBD">
      <w:pPr>
        <w:pStyle w:val="ListParagraph"/>
        <w:numPr>
          <w:ilvl w:val="0"/>
          <w:numId w:val="55"/>
        </w:numPr>
        <w:spacing w:after="120"/>
        <w:ind w:left="360"/>
        <w:contextualSpacing w:val="0"/>
        <w:rPr>
          <w:sz w:val="32"/>
        </w:rPr>
      </w:pPr>
      <w:r w:rsidRPr="00C70D9C">
        <w:rPr>
          <w:sz w:val="32"/>
        </w:rPr>
        <w:t xml:space="preserve">Clearly explain requirements and procedures </w:t>
      </w:r>
    </w:p>
    <w:p w14:paraId="10B4339A" w14:textId="77777777" w:rsidR="00E309EA" w:rsidRPr="00C70D9C" w:rsidRDefault="00E309EA" w:rsidP="00773DBD">
      <w:pPr>
        <w:pStyle w:val="ListParagraph"/>
        <w:numPr>
          <w:ilvl w:val="0"/>
          <w:numId w:val="55"/>
        </w:numPr>
        <w:spacing w:after="120"/>
        <w:ind w:left="360"/>
        <w:contextualSpacing w:val="0"/>
        <w:rPr>
          <w:sz w:val="32"/>
        </w:rPr>
      </w:pPr>
      <w:r w:rsidRPr="00C70D9C">
        <w:rPr>
          <w:sz w:val="32"/>
        </w:rPr>
        <w:t>Make sure learners quickly know what behaviour and effort is expected of them</w:t>
      </w:r>
    </w:p>
    <w:p w14:paraId="6C2C6319" w14:textId="77777777" w:rsidR="00E309EA" w:rsidRPr="00C70D9C" w:rsidRDefault="00E309EA" w:rsidP="00773DBD">
      <w:pPr>
        <w:pStyle w:val="ListParagraph"/>
        <w:numPr>
          <w:ilvl w:val="0"/>
          <w:numId w:val="55"/>
        </w:numPr>
        <w:spacing w:after="120"/>
        <w:ind w:left="360"/>
        <w:contextualSpacing w:val="0"/>
        <w:rPr>
          <w:sz w:val="32"/>
        </w:rPr>
      </w:pPr>
      <w:r w:rsidRPr="00C70D9C">
        <w:rPr>
          <w:sz w:val="32"/>
        </w:rPr>
        <w:t xml:space="preserve">Always acknowledge positive behaviour and effort </w:t>
      </w:r>
    </w:p>
    <w:p w14:paraId="7DE2B335" w14:textId="77777777" w:rsidR="00E309EA" w:rsidRPr="00C70D9C" w:rsidRDefault="00E309EA" w:rsidP="00773DBD">
      <w:pPr>
        <w:pStyle w:val="ListParagraph"/>
        <w:numPr>
          <w:ilvl w:val="0"/>
          <w:numId w:val="55"/>
        </w:numPr>
        <w:spacing w:after="120"/>
        <w:ind w:left="360"/>
        <w:contextualSpacing w:val="0"/>
        <w:rPr>
          <w:sz w:val="32"/>
        </w:rPr>
      </w:pPr>
      <w:r w:rsidRPr="00C70D9C">
        <w:rPr>
          <w:sz w:val="32"/>
        </w:rPr>
        <w:t xml:space="preserve">Encourage learners to be open about their feelings whilst being at all times respectful towards others </w:t>
      </w:r>
    </w:p>
    <w:p w14:paraId="7D0205A4" w14:textId="77777777" w:rsidR="00E309EA" w:rsidRPr="00C70D9C" w:rsidRDefault="00E309EA" w:rsidP="00773DBD">
      <w:pPr>
        <w:pStyle w:val="ListParagraph"/>
        <w:numPr>
          <w:ilvl w:val="0"/>
          <w:numId w:val="55"/>
        </w:numPr>
        <w:spacing w:after="120"/>
        <w:ind w:left="360"/>
        <w:contextualSpacing w:val="0"/>
        <w:rPr>
          <w:sz w:val="32"/>
        </w:rPr>
      </w:pPr>
      <w:r w:rsidRPr="00C70D9C">
        <w:rPr>
          <w:sz w:val="32"/>
        </w:rPr>
        <w:t>Listen to learners: encourage their questions and answer them patiently</w:t>
      </w:r>
    </w:p>
    <w:p w14:paraId="519F5B7D" w14:textId="77777777" w:rsidR="00E309EA" w:rsidRPr="00C70D9C" w:rsidRDefault="00E309EA" w:rsidP="00E309EA">
      <w:pPr>
        <w:pStyle w:val="ListParagraph"/>
        <w:widowControl w:val="0"/>
        <w:autoSpaceDE w:val="0"/>
        <w:autoSpaceDN w:val="0"/>
        <w:adjustRightInd w:val="0"/>
        <w:ind w:left="0"/>
        <w:rPr>
          <w:rFonts w:cs="Arial"/>
          <w:color w:val="000000" w:themeColor="text1"/>
          <w:sz w:val="32"/>
          <w:szCs w:val="32"/>
        </w:rPr>
      </w:pPr>
    </w:p>
    <w:p w14:paraId="6985AE70" w14:textId="77777777" w:rsidR="00E309EA" w:rsidRPr="00C70D9C" w:rsidRDefault="00E309EA" w:rsidP="00E309EA">
      <w:pPr>
        <w:widowControl w:val="0"/>
        <w:autoSpaceDE w:val="0"/>
        <w:autoSpaceDN w:val="0"/>
        <w:adjustRightInd w:val="0"/>
        <w:rPr>
          <w:rFonts w:cs="Arial"/>
          <w:color w:val="000000" w:themeColor="text1"/>
          <w:sz w:val="32"/>
          <w:szCs w:val="32"/>
        </w:rPr>
      </w:pPr>
      <w:r w:rsidRPr="00C70D9C">
        <w:rPr>
          <w:rFonts w:cs="Arial"/>
          <w:b/>
          <w:color w:val="000000" w:themeColor="text1"/>
          <w:sz w:val="32"/>
          <w:szCs w:val="32"/>
        </w:rPr>
        <w:t>Help learners to get on with each other</w:t>
      </w:r>
      <w:r w:rsidRPr="00C70D9C">
        <w:rPr>
          <w:rFonts w:cs="Arial"/>
          <w:color w:val="000000" w:themeColor="text1"/>
          <w:sz w:val="32"/>
          <w:szCs w:val="32"/>
        </w:rPr>
        <w:t xml:space="preserve"> </w:t>
      </w:r>
    </w:p>
    <w:p w14:paraId="4881EB55" w14:textId="77777777" w:rsidR="00E309EA" w:rsidRPr="00C70D9C" w:rsidRDefault="00E309EA" w:rsidP="00773DBD">
      <w:pPr>
        <w:pStyle w:val="ListParagraph"/>
        <w:numPr>
          <w:ilvl w:val="0"/>
          <w:numId w:val="54"/>
        </w:numPr>
        <w:spacing w:after="120"/>
        <w:ind w:left="360"/>
        <w:contextualSpacing w:val="0"/>
        <w:rPr>
          <w:sz w:val="32"/>
        </w:rPr>
      </w:pPr>
      <w:r w:rsidRPr="00C70D9C">
        <w:rPr>
          <w:sz w:val="32"/>
        </w:rPr>
        <w:t>Plan friendship-building activities at the start of the term/year</w:t>
      </w:r>
    </w:p>
    <w:p w14:paraId="3B2E0441" w14:textId="77777777" w:rsidR="00E309EA" w:rsidRPr="00C70D9C" w:rsidRDefault="00E309EA" w:rsidP="00773DBD">
      <w:pPr>
        <w:pStyle w:val="ListParagraph"/>
        <w:numPr>
          <w:ilvl w:val="0"/>
          <w:numId w:val="54"/>
        </w:numPr>
        <w:spacing w:after="120"/>
        <w:ind w:left="360"/>
        <w:contextualSpacing w:val="0"/>
        <w:rPr>
          <w:sz w:val="32"/>
        </w:rPr>
      </w:pPr>
      <w:r w:rsidRPr="00C70D9C">
        <w:rPr>
          <w:sz w:val="32"/>
        </w:rPr>
        <w:t>Make activities collaborative, challenging and enjoyable</w:t>
      </w:r>
    </w:p>
    <w:p w14:paraId="6F660C6C" w14:textId="77777777" w:rsidR="00E309EA" w:rsidRPr="00C70D9C" w:rsidRDefault="00E309EA" w:rsidP="00E309EA">
      <w:pPr>
        <w:widowControl w:val="0"/>
        <w:autoSpaceDE w:val="0"/>
        <w:autoSpaceDN w:val="0"/>
        <w:adjustRightInd w:val="0"/>
        <w:rPr>
          <w:rFonts w:cs="Arial"/>
          <w:bCs/>
          <w:color w:val="000000" w:themeColor="text1"/>
          <w:sz w:val="32"/>
          <w:szCs w:val="32"/>
        </w:rPr>
      </w:pPr>
    </w:p>
    <w:p w14:paraId="38F79122" w14:textId="77777777" w:rsidR="00E309EA" w:rsidRPr="00C70D9C" w:rsidRDefault="00E309EA" w:rsidP="00E309EA">
      <w:pPr>
        <w:widowControl w:val="0"/>
        <w:autoSpaceDE w:val="0"/>
        <w:autoSpaceDN w:val="0"/>
        <w:adjustRightInd w:val="0"/>
        <w:rPr>
          <w:rFonts w:cs="Arial"/>
          <w:b/>
          <w:color w:val="000000" w:themeColor="text1"/>
          <w:sz w:val="32"/>
          <w:szCs w:val="32"/>
        </w:rPr>
      </w:pPr>
      <w:r w:rsidRPr="00C70D9C">
        <w:rPr>
          <w:rFonts w:cs="Arial"/>
          <w:b/>
          <w:color w:val="000000" w:themeColor="text1"/>
          <w:sz w:val="32"/>
          <w:szCs w:val="32"/>
        </w:rPr>
        <w:t xml:space="preserve">Quickly allocate roles of responsibility </w:t>
      </w:r>
    </w:p>
    <w:p w14:paraId="0C878F9C" w14:textId="77777777" w:rsidR="00E309EA" w:rsidRPr="00C70D9C" w:rsidRDefault="00E309EA" w:rsidP="00773DBD">
      <w:pPr>
        <w:pStyle w:val="ListParagraph"/>
        <w:numPr>
          <w:ilvl w:val="0"/>
          <w:numId w:val="53"/>
        </w:numPr>
        <w:spacing w:after="120"/>
        <w:ind w:left="360"/>
        <w:contextualSpacing w:val="0"/>
        <w:rPr>
          <w:sz w:val="32"/>
        </w:rPr>
      </w:pPr>
      <w:r w:rsidRPr="00C70D9C">
        <w:rPr>
          <w:sz w:val="32"/>
        </w:rPr>
        <w:t>Ensure that all learners have the opportunity to perform roles of responsibility in the classroom as soon as possible</w:t>
      </w:r>
    </w:p>
    <w:p w14:paraId="479D075F" w14:textId="77777777" w:rsidR="00E309EA" w:rsidRPr="00C70D9C" w:rsidRDefault="00E309EA" w:rsidP="00773DBD">
      <w:pPr>
        <w:pStyle w:val="ListParagraph"/>
        <w:numPr>
          <w:ilvl w:val="0"/>
          <w:numId w:val="53"/>
        </w:numPr>
        <w:spacing w:after="120"/>
        <w:ind w:left="360"/>
        <w:contextualSpacing w:val="0"/>
        <w:rPr>
          <w:sz w:val="32"/>
        </w:rPr>
      </w:pPr>
      <w:r w:rsidRPr="00C70D9C">
        <w:rPr>
          <w:sz w:val="32"/>
        </w:rPr>
        <w:t>Support those who are less confident, or have additional needs, to exercise some responsibility for their peers</w:t>
      </w:r>
    </w:p>
    <w:p w14:paraId="6E30AE16" w14:textId="77777777" w:rsidR="00E309EA" w:rsidRPr="00C70D9C" w:rsidRDefault="00E309EA" w:rsidP="00E309EA">
      <w:pPr>
        <w:widowControl w:val="0"/>
        <w:autoSpaceDE w:val="0"/>
        <w:autoSpaceDN w:val="0"/>
        <w:adjustRightInd w:val="0"/>
        <w:rPr>
          <w:rFonts w:cs="Arial"/>
          <w:color w:val="000000" w:themeColor="text1"/>
          <w:sz w:val="32"/>
          <w:szCs w:val="32"/>
        </w:rPr>
      </w:pPr>
    </w:p>
    <w:p w14:paraId="5C937561" w14:textId="77777777" w:rsidR="00E309EA" w:rsidRPr="00C70D9C" w:rsidRDefault="00E309EA" w:rsidP="00E309EA">
      <w:pPr>
        <w:widowControl w:val="0"/>
        <w:autoSpaceDE w:val="0"/>
        <w:autoSpaceDN w:val="0"/>
        <w:adjustRightInd w:val="0"/>
        <w:rPr>
          <w:rFonts w:cs="Arial"/>
          <w:b/>
          <w:color w:val="000000" w:themeColor="text1"/>
          <w:sz w:val="32"/>
          <w:szCs w:val="32"/>
        </w:rPr>
      </w:pPr>
      <w:r w:rsidRPr="00C70D9C">
        <w:rPr>
          <w:rFonts w:cs="Arial"/>
          <w:b/>
          <w:color w:val="000000" w:themeColor="text1"/>
          <w:sz w:val="32"/>
          <w:szCs w:val="32"/>
        </w:rPr>
        <w:t>Model the behaviour you expect</w:t>
      </w:r>
    </w:p>
    <w:p w14:paraId="200AFFF4" w14:textId="77777777" w:rsidR="00E309EA" w:rsidRPr="00C70D9C" w:rsidRDefault="00E309EA" w:rsidP="00773DBD">
      <w:pPr>
        <w:pStyle w:val="ListParagraph"/>
        <w:numPr>
          <w:ilvl w:val="0"/>
          <w:numId w:val="52"/>
        </w:numPr>
        <w:spacing w:after="120"/>
        <w:ind w:left="360"/>
        <w:contextualSpacing w:val="0"/>
        <w:rPr>
          <w:sz w:val="32"/>
        </w:rPr>
      </w:pPr>
      <w:r w:rsidRPr="00C70D9C">
        <w:rPr>
          <w:sz w:val="32"/>
        </w:rPr>
        <w:t>Treat all learners with respect</w:t>
      </w:r>
    </w:p>
    <w:p w14:paraId="6109F4D4" w14:textId="77777777" w:rsidR="00E309EA" w:rsidRPr="00C70D9C" w:rsidRDefault="00E309EA" w:rsidP="00773DBD">
      <w:pPr>
        <w:pStyle w:val="ListParagraph"/>
        <w:numPr>
          <w:ilvl w:val="0"/>
          <w:numId w:val="52"/>
        </w:numPr>
        <w:spacing w:after="120"/>
        <w:ind w:left="360"/>
        <w:contextualSpacing w:val="0"/>
        <w:rPr>
          <w:sz w:val="32"/>
        </w:rPr>
      </w:pPr>
      <w:r w:rsidRPr="00C70D9C">
        <w:rPr>
          <w:sz w:val="32"/>
        </w:rPr>
        <w:t>Challenge any attempts to ridicule or tease or embarrass others</w:t>
      </w:r>
    </w:p>
    <w:p w14:paraId="560243E7" w14:textId="77777777" w:rsidR="00E309EA" w:rsidRPr="00C70D9C" w:rsidRDefault="00E309EA" w:rsidP="00773DBD">
      <w:pPr>
        <w:pStyle w:val="ListParagraph"/>
        <w:numPr>
          <w:ilvl w:val="0"/>
          <w:numId w:val="52"/>
        </w:numPr>
        <w:spacing w:after="120"/>
        <w:ind w:left="360"/>
        <w:contextualSpacing w:val="0"/>
        <w:rPr>
          <w:sz w:val="32"/>
        </w:rPr>
      </w:pPr>
      <w:r w:rsidRPr="00C70D9C">
        <w:rPr>
          <w:sz w:val="32"/>
        </w:rPr>
        <w:t>Listen to all learners equally, showing you value all their contributions</w:t>
      </w:r>
    </w:p>
    <w:p w14:paraId="2FF3DB6C" w14:textId="710280D2" w:rsidR="00E309EA" w:rsidRPr="00C70D9C" w:rsidRDefault="00E309EA" w:rsidP="00773DBD">
      <w:pPr>
        <w:pStyle w:val="ListParagraph"/>
        <w:numPr>
          <w:ilvl w:val="0"/>
          <w:numId w:val="52"/>
        </w:numPr>
        <w:spacing w:after="120"/>
        <w:ind w:left="360"/>
        <w:contextualSpacing w:val="0"/>
        <w:rPr>
          <w:sz w:val="32"/>
        </w:rPr>
      </w:pPr>
      <w:r w:rsidRPr="00C70D9C">
        <w:rPr>
          <w:sz w:val="32"/>
        </w:rPr>
        <w:t>Be fair at all times</w:t>
      </w:r>
    </w:p>
    <w:p w14:paraId="3935844B" w14:textId="77777777" w:rsidR="00E309EA" w:rsidRPr="00447083" w:rsidRDefault="00E309EA" w:rsidP="00E309EA">
      <w:pPr>
        <w:widowControl w:val="0"/>
        <w:autoSpaceDE w:val="0"/>
        <w:autoSpaceDN w:val="0"/>
        <w:adjustRightInd w:val="0"/>
        <w:rPr>
          <w:rFonts w:cs="Arial"/>
          <w:color w:val="000000" w:themeColor="text1"/>
          <w:szCs w:val="28"/>
        </w:rPr>
      </w:pPr>
    </w:p>
    <w:p w14:paraId="6EBEC7A7" w14:textId="26835D18" w:rsidR="00E309EA" w:rsidRPr="00B6234E" w:rsidRDefault="00E309EA" w:rsidP="00375A23">
      <w:pPr>
        <w:pStyle w:val="Heading1"/>
      </w:pPr>
      <w:bookmarkStart w:id="49" w:name="_Toc38668763"/>
      <w:bookmarkStart w:id="50" w:name="_Toc38982696"/>
      <w:r w:rsidRPr="00375A23">
        <w:lastRenderedPageBreak/>
        <w:t>Resource</w:t>
      </w:r>
      <w:r w:rsidRPr="00B6234E">
        <w:t xml:space="preserve"> 8.5: Creating a </w:t>
      </w:r>
      <w:r w:rsidRPr="00B32D33">
        <w:t>safe</w:t>
      </w:r>
      <w:r w:rsidRPr="00B6234E">
        <w:t xml:space="preserve"> space</w:t>
      </w:r>
      <w:r w:rsidRPr="00B6234E">
        <w:rPr>
          <w:rStyle w:val="FootnoteReference"/>
          <w:b w:val="0"/>
          <w:bCs/>
          <w:sz w:val="36"/>
          <w:szCs w:val="36"/>
        </w:rPr>
        <w:footnoteReference w:id="6"/>
      </w:r>
      <w:bookmarkEnd w:id="49"/>
      <w:bookmarkEnd w:id="50"/>
    </w:p>
    <w:p w14:paraId="2C9BF055" w14:textId="77777777" w:rsidR="002D5EE5" w:rsidRDefault="002D5EE5" w:rsidP="002D5EE5">
      <w:pPr>
        <w:rPr>
          <w:rFonts w:cs="Calibri"/>
          <w:b/>
          <w:color w:val="033896"/>
          <w:szCs w:val="28"/>
        </w:rPr>
      </w:pPr>
    </w:p>
    <w:p w14:paraId="634701CB" w14:textId="07BA7F1D" w:rsidR="00E309EA" w:rsidRPr="00EB482C" w:rsidRDefault="00E309EA" w:rsidP="002D5EE5">
      <w:pPr>
        <w:rPr>
          <w:rFonts w:cs="Calibri"/>
          <w:b/>
          <w:color w:val="033896"/>
          <w:szCs w:val="28"/>
        </w:rPr>
      </w:pPr>
      <w:r w:rsidRPr="00EB482C">
        <w:rPr>
          <w:rFonts w:cs="Calibri"/>
          <w:b/>
          <w:color w:val="033896"/>
          <w:szCs w:val="28"/>
        </w:rPr>
        <w:t>Activity One: Trust-building</w:t>
      </w:r>
    </w:p>
    <w:p w14:paraId="361CB34C" w14:textId="77777777" w:rsidR="00E309EA" w:rsidRPr="00EB482C" w:rsidRDefault="00E309EA" w:rsidP="00EB482C">
      <w:pPr>
        <w:rPr>
          <w:rFonts w:cs="Calibri"/>
          <w:color w:val="000000" w:themeColor="text1"/>
          <w:szCs w:val="28"/>
        </w:rPr>
      </w:pPr>
    </w:p>
    <w:p w14:paraId="06172954" w14:textId="77777777" w:rsidR="00E309EA" w:rsidRPr="00EB482C" w:rsidRDefault="00E309EA" w:rsidP="00EB482C">
      <w:pPr>
        <w:rPr>
          <w:rFonts w:cs="Calibri"/>
          <w:color w:val="000000" w:themeColor="text1"/>
          <w:szCs w:val="28"/>
        </w:rPr>
      </w:pPr>
      <w:r w:rsidRPr="00EB482C">
        <w:rPr>
          <w:rFonts w:cs="Calibri"/>
          <w:color w:val="000000" w:themeColor="text1"/>
          <w:szCs w:val="28"/>
        </w:rPr>
        <w:t>Blindfolds should be available if possible.</w:t>
      </w:r>
    </w:p>
    <w:p w14:paraId="41993044" w14:textId="77777777" w:rsidR="00E309EA" w:rsidRPr="00EB482C" w:rsidRDefault="00E309EA" w:rsidP="00EB482C">
      <w:pPr>
        <w:rPr>
          <w:rFonts w:cs="Calibri"/>
          <w:color w:val="000000" w:themeColor="text1"/>
          <w:szCs w:val="28"/>
        </w:rPr>
      </w:pPr>
    </w:p>
    <w:p w14:paraId="2CDD75C0" w14:textId="73C08F64" w:rsidR="00E309EA" w:rsidRPr="00EB482C" w:rsidRDefault="00E309EA" w:rsidP="00773DBD">
      <w:pPr>
        <w:pStyle w:val="ListParagraph"/>
        <w:numPr>
          <w:ilvl w:val="0"/>
          <w:numId w:val="48"/>
        </w:numPr>
        <w:ind w:left="360"/>
        <w:contextualSpacing w:val="0"/>
        <w:rPr>
          <w:rFonts w:cs="Calibri"/>
          <w:szCs w:val="28"/>
        </w:rPr>
      </w:pPr>
      <w:r w:rsidRPr="00EB482C">
        <w:rPr>
          <w:rFonts w:cs="Calibri"/>
          <w:szCs w:val="28"/>
        </w:rPr>
        <w:t xml:space="preserve">Ask </w:t>
      </w:r>
      <w:r w:rsidR="00FF225D">
        <w:rPr>
          <w:rFonts w:cs="Calibri"/>
          <w:szCs w:val="28"/>
        </w:rPr>
        <w:t>teachers</w:t>
      </w:r>
      <w:r w:rsidRPr="00EB482C">
        <w:rPr>
          <w:rFonts w:cs="Calibri"/>
          <w:szCs w:val="28"/>
        </w:rPr>
        <w:t xml:space="preserve"> to stand up and walk around the room making eye contact with each person they pass.</w:t>
      </w:r>
      <w:r w:rsidR="009B2988">
        <w:rPr>
          <w:rStyle w:val="FootnoteReference"/>
          <w:szCs w:val="28"/>
        </w:rPr>
        <w:footnoteReference w:id="7"/>
      </w:r>
    </w:p>
    <w:p w14:paraId="46FB0072" w14:textId="586B86AB" w:rsidR="00E309EA" w:rsidRPr="00EB482C" w:rsidRDefault="00E309EA" w:rsidP="00773DBD">
      <w:pPr>
        <w:pStyle w:val="ListParagraph"/>
        <w:numPr>
          <w:ilvl w:val="0"/>
          <w:numId w:val="48"/>
        </w:numPr>
        <w:ind w:left="360"/>
        <w:contextualSpacing w:val="0"/>
        <w:rPr>
          <w:rFonts w:cs="Calibri"/>
          <w:szCs w:val="28"/>
        </w:rPr>
      </w:pPr>
      <w:r w:rsidRPr="00EB482C">
        <w:rPr>
          <w:rFonts w:cs="Calibri"/>
          <w:szCs w:val="28"/>
        </w:rPr>
        <w:t xml:space="preserve">After about a minute, direct </w:t>
      </w:r>
      <w:r w:rsidR="00FF225D">
        <w:rPr>
          <w:rFonts w:cs="Calibri"/>
          <w:szCs w:val="28"/>
        </w:rPr>
        <w:t>teachers</w:t>
      </w:r>
      <w:r w:rsidRPr="00EB482C">
        <w:rPr>
          <w:rFonts w:cs="Calibri"/>
          <w:szCs w:val="28"/>
        </w:rPr>
        <w:t xml:space="preserve"> to stop as they pass each person and shake hands warmly with them, or use another form of acknowledgement, while smiling a greeting. They should then carry on to the next person they pass and repeat the process.</w:t>
      </w:r>
    </w:p>
    <w:p w14:paraId="264CEA03" w14:textId="79EE5255" w:rsidR="00E309EA" w:rsidRPr="00EB482C" w:rsidRDefault="00E309EA" w:rsidP="00773DBD">
      <w:pPr>
        <w:pStyle w:val="ListParagraph"/>
        <w:numPr>
          <w:ilvl w:val="0"/>
          <w:numId w:val="48"/>
        </w:numPr>
        <w:ind w:left="360"/>
        <w:contextualSpacing w:val="0"/>
        <w:rPr>
          <w:rFonts w:cs="Calibri"/>
          <w:szCs w:val="28"/>
        </w:rPr>
      </w:pPr>
      <w:r w:rsidRPr="00EB482C">
        <w:rPr>
          <w:rFonts w:cs="Calibri"/>
          <w:szCs w:val="28"/>
        </w:rPr>
        <w:t xml:space="preserve">After a few more minutes ask </w:t>
      </w:r>
      <w:r w:rsidR="00FF225D">
        <w:rPr>
          <w:rFonts w:cs="Calibri"/>
          <w:szCs w:val="28"/>
        </w:rPr>
        <w:t>teachers</w:t>
      </w:r>
      <w:r w:rsidRPr="00EB482C">
        <w:rPr>
          <w:rFonts w:cs="Calibri"/>
          <w:szCs w:val="28"/>
        </w:rPr>
        <w:t xml:space="preserve"> to choose a partner and stand opposite each other. They should then share something positive with their partner about the training session/lesson so far (e.g. how friendly people are, how hard someone in particular has worked, something their partner has contributed, etc).</w:t>
      </w:r>
    </w:p>
    <w:p w14:paraId="6FBA2B56" w14:textId="0CC1D807" w:rsidR="00E309EA" w:rsidRPr="00EB482C" w:rsidRDefault="00FF225D" w:rsidP="00773DBD">
      <w:pPr>
        <w:pStyle w:val="ListParagraph"/>
        <w:numPr>
          <w:ilvl w:val="0"/>
          <w:numId w:val="48"/>
        </w:numPr>
        <w:ind w:left="360"/>
        <w:contextualSpacing w:val="0"/>
        <w:rPr>
          <w:rFonts w:cs="Calibri"/>
          <w:szCs w:val="28"/>
        </w:rPr>
      </w:pPr>
      <w:r>
        <w:rPr>
          <w:rFonts w:cs="Calibri"/>
          <w:szCs w:val="28"/>
        </w:rPr>
        <w:t>Teachers</w:t>
      </w:r>
      <w:r w:rsidR="00E309EA" w:rsidRPr="00EB482C">
        <w:rPr>
          <w:rFonts w:cs="Calibri"/>
          <w:szCs w:val="28"/>
        </w:rPr>
        <w:t xml:space="preserve"> should then blindfold their partner (or they close their eyes tightly). They should lead their blindfolded partner around the room, guiding with their hand. After about two minutes </w:t>
      </w:r>
      <w:r>
        <w:rPr>
          <w:rFonts w:cs="Calibri"/>
          <w:szCs w:val="28"/>
        </w:rPr>
        <w:t>teachers</w:t>
      </w:r>
      <w:r w:rsidR="00E309EA" w:rsidRPr="00EB482C">
        <w:rPr>
          <w:rFonts w:cs="Calibri"/>
          <w:szCs w:val="28"/>
        </w:rPr>
        <w:t xml:space="preserve"> should then swap roles.</w:t>
      </w:r>
    </w:p>
    <w:p w14:paraId="541D6F90" w14:textId="4336BDFA" w:rsidR="00E309EA" w:rsidRPr="00EB482C" w:rsidRDefault="00FF225D" w:rsidP="00773DBD">
      <w:pPr>
        <w:pStyle w:val="ListParagraph"/>
        <w:numPr>
          <w:ilvl w:val="0"/>
          <w:numId w:val="48"/>
        </w:numPr>
        <w:ind w:left="360"/>
        <w:contextualSpacing w:val="0"/>
        <w:rPr>
          <w:rFonts w:cs="Calibri"/>
          <w:szCs w:val="28"/>
        </w:rPr>
      </w:pPr>
      <w:r>
        <w:rPr>
          <w:rFonts w:cs="Calibri"/>
          <w:szCs w:val="28"/>
        </w:rPr>
        <w:t>Teachers</w:t>
      </w:r>
      <w:r w:rsidR="00E309EA" w:rsidRPr="00EB482C">
        <w:rPr>
          <w:rFonts w:cs="Calibri"/>
          <w:szCs w:val="28"/>
        </w:rPr>
        <w:t xml:space="preserve"> can feedback how they felt. </w:t>
      </w:r>
    </w:p>
    <w:p w14:paraId="2A0EC5CF" w14:textId="77777777" w:rsidR="00E309EA" w:rsidRPr="00EB482C" w:rsidRDefault="00E309EA" w:rsidP="00EB482C">
      <w:pPr>
        <w:rPr>
          <w:rFonts w:cs="Calibri"/>
          <w:color w:val="000000" w:themeColor="text1"/>
          <w:szCs w:val="28"/>
          <w:u w:val="single"/>
        </w:rPr>
      </w:pPr>
    </w:p>
    <w:p w14:paraId="13C74EA0" w14:textId="77777777" w:rsidR="00E309EA" w:rsidRPr="00EB482C" w:rsidRDefault="00E309EA" w:rsidP="00EB482C">
      <w:pPr>
        <w:rPr>
          <w:rFonts w:cs="Calibri"/>
          <w:b/>
          <w:color w:val="033896"/>
          <w:szCs w:val="28"/>
        </w:rPr>
      </w:pPr>
      <w:r w:rsidRPr="00EB482C">
        <w:rPr>
          <w:rFonts w:cs="Calibri"/>
          <w:b/>
          <w:color w:val="033896"/>
          <w:szCs w:val="28"/>
        </w:rPr>
        <w:t>Activity Two: Finding connections</w:t>
      </w:r>
    </w:p>
    <w:p w14:paraId="601FFAFB" w14:textId="77777777" w:rsidR="00E309EA" w:rsidRPr="00EB482C" w:rsidRDefault="00E309EA" w:rsidP="00EB482C">
      <w:pPr>
        <w:rPr>
          <w:rFonts w:cs="Calibri"/>
          <w:color w:val="000000" w:themeColor="text1"/>
          <w:szCs w:val="28"/>
        </w:rPr>
      </w:pPr>
    </w:p>
    <w:p w14:paraId="45EC6B7D" w14:textId="77777777" w:rsidR="00E309EA" w:rsidRPr="00C70D9C" w:rsidRDefault="00E309EA" w:rsidP="00EB482C">
      <w:pPr>
        <w:rPr>
          <w:rFonts w:cs="Calibri"/>
          <w:b/>
          <w:bCs/>
          <w:i/>
          <w:iCs/>
          <w:color w:val="033896"/>
          <w:szCs w:val="28"/>
        </w:rPr>
      </w:pPr>
      <w:r w:rsidRPr="00C70D9C">
        <w:rPr>
          <w:rFonts w:cs="Calibri"/>
          <w:b/>
          <w:bCs/>
          <w:i/>
          <w:iCs/>
          <w:color w:val="033896"/>
          <w:szCs w:val="28"/>
        </w:rPr>
        <w:t>Main activity</w:t>
      </w:r>
    </w:p>
    <w:p w14:paraId="19E4815D" w14:textId="29461DBF" w:rsidR="00E309EA" w:rsidRPr="00EB482C" w:rsidRDefault="00FF225D" w:rsidP="002D5EE5">
      <w:pPr>
        <w:rPr>
          <w:rFonts w:cs="Calibri"/>
          <w:color w:val="000000" w:themeColor="text1"/>
          <w:szCs w:val="28"/>
        </w:rPr>
      </w:pPr>
      <w:r>
        <w:rPr>
          <w:rFonts w:cs="Calibri"/>
          <w:color w:val="000000" w:themeColor="text1"/>
          <w:szCs w:val="28"/>
        </w:rPr>
        <w:t>Teachers</w:t>
      </w:r>
      <w:r w:rsidR="00E309EA" w:rsidRPr="00EB482C">
        <w:rPr>
          <w:rFonts w:cs="Calibri"/>
          <w:color w:val="000000" w:themeColor="text1"/>
          <w:szCs w:val="28"/>
        </w:rPr>
        <w:t xml:space="preserve"> moving around the space have to quickly get into “a group of…”, which is whatever the teacher/trainer chooses, e.g. same age, same length of hair, support same football team, shoe size, same number of brothers and sisters, etc.</w:t>
      </w:r>
    </w:p>
    <w:p w14:paraId="6E43964A" w14:textId="77777777" w:rsidR="00E309EA" w:rsidRPr="00EB482C" w:rsidRDefault="00E309EA" w:rsidP="002D5EE5">
      <w:pPr>
        <w:rPr>
          <w:rFonts w:cs="Calibri"/>
          <w:color w:val="000000" w:themeColor="text1"/>
          <w:szCs w:val="28"/>
        </w:rPr>
      </w:pPr>
    </w:p>
    <w:p w14:paraId="31E975FE" w14:textId="6C7BC04E" w:rsidR="00E309EA" w:rsidRPr="00EB482C" w:rsidRDefault="00E309EA" w:rsidP="002D5EE5">
      <w:pPr>
        <w:rPr>
          <w:rFonts w:cs="Calibri"/>
          <w:color w:val="000000" w:themeColor="text1"/>
          <w:szCs w:val="28"/>
        </w:rPr>
      </w:pPr>
      <w:r w:rsidRPr="00EB482C">
        <w:rPr>
          <w:rFonts w:cs="Calibri"/>
          <w:color w:val="000000" w:themeColor="text1"/>
          <w:szCs w:val="28"/>
        </w:rPr>
        <w:t xml:space="preserve">It is important to start with simple groupings but can move into more complex ones that require the </w:t>
      </w:r>
      <w:r w:rsidR="00FF225D">
        <w:rPr>
          <w:rFonts w:cs="Calibri"/>
          <w:color w:val="000000" w:themeColor="text1"/>
          <w:szCs w:val="28"/>
        </w:rPr>
        <w:t>teachers</w:t>
      </w:r>
      <w:r w:rsidRPr="00EB482C">
        <w:rPr>
          <w:rFonts w:cs="Calibri"/>
          <w:color w:val="000000" w:themeColor="text1"/>
          <w:szCs w:val="28"/>
        </w:rPr>
        <w:t xml:space="preserve"> to question each other in greater depth.</w:t>
      </w:r>
    </w:p>
    <w:p w14:paraId="64605455" w14:textId="009037D0" w:rsidR="00E309EA" w:rsidRDefault="00E309EA" w:rsidP="00EB482C">
      <w:pPr>
        <w:rPr>
          <w:rFonts w:cs="Calibri"/>
          <w:color w:val="000000" w:themeColor="text1"/>
          <w:szCs w:val="28"/>
        </w:rPr>
      </w:pPr>
    </w:p>
    <w:p w14:paraId="37B9CCC7" w14:textId="77777777" w:rsidR="004563D8" w:rsidRPr="00EB482C" w:rsidRDefault="004563D8" w:rsidP="00EB482C">
      <w:pPr>
        <w:rPr>
          <w:rFonts w:cs="Calibri"/>
          <w:color w:val="000000" w:themeColor="text1"/>
          <w:szCs w:val="28"/>
        </w:rPr>
      </w:pPr>
    </w:p>
    <w:p w14:paraId="0BAC3775" w14:textId="77777777" w:rsidR="00C70D9C" w:rsidRDefault="00C70D9C" w:rsidP="00EB482C">
      <w:pPr>
        <w:rPr>
          <w:rFonts w:cs="Calibri"/>
          <w:b/>
          <w:bCs/>
          <w:i/>
          <w:iCs/>
          <w:color w:val="033896"/>
          <w:szCs w:val="28"/>
        </w:rPr>
      </w:pPr>
    </w:p>
    <w:p w14:paraId="5E903085" w14:textId="26404BE4" w:rsidR="00E309EA" w:rsidRPr="00C70D9C" w:rsidRDefault="00E309EA" w:rsidP="00EB482C">
      <w:pPr>
        <w:rPr>
          <w:rFonts w:cs="Calibri"/>
          <w:b/>
          <w:bCs/>
          <w:i/>
          <w:iCs/>
          <w:color w:val="033896"/>
          <w:szCs w:val="28"/>
        </w:rPr>
      </w:pPr>
      <w:r w:rsidRPr="00C70D9C">
        <w:rPr>
          <w:rFonts w:cs="Calibri"/>
          <w:b/>
          <w:bCs/>
          <w:i/>
          <w:iCs/>
          <w:color w:val="033896"/>
          <w:szCs w:val="28"/>
        </w:rPr>
        <w:lastRenderedPageBreak/>
        <w:t>Alternative activity</w:t>
      </w:r>
    </w:p>
    <w:p w14:paraId="5CA250E1" w14:textId="646E860C" w:rsidR="00E309EA" w:rsidRPr="00EB482C" w:rsidRDefault="00FF225D" w:rsidP="002D5EE5">
      <w:pPr>
        <w:rPr>
          <w:rFonts w:cs="Calibri"/>
          <w:color w:val="000000" w:themeColor="text1"/>
          <w:szCs w:val="28"/>
        </w:rPr>
      </w:pPr>
      <w:r>
        <w:rPr>
          <w:rFonts w:cs="Calibri"/>
          <w:color w:val="000000" w:themeColor="text1"/>
          <w:szCs w:val="28"/>
        </w:rPr>
        <w:t>Teachers</w:t>
      </w:r>
      <w:r w:rsidR="00E309EA" w:rsidRPr="00EB482C">
        <w:rPr>
          <w:rFonts w:cs="Calibri"/>
          <w:color w:val="000000" w:themeColor="text1"/>
          <w:szCs w:val="28"/>
        </w:rPr>
        <w:t xml:space="preserve"> sit at tables/desks in groups of 4 - 6. They should discuss in their groups what they might have in common, e.g. same age, same length hair, same football team, shoe size, same number of brothers and sisters, from the same place/region, how they feel about something, etc. They can then each write down what they share in common with other members of the group, and who those members are.</w:t>
      </w:r>
    </w:p>
    <w:p w14:paraId="5A05BD86" w14:textId="77777777" w:rsidR="00E309EA" w:rsidRPr="00EB482C" w:rsidRDefault="00E309EA" w:rsidP="002D5EE5">
      <w:pPr>
        <w:rPr>
          <w:rFonts w:cs="Calibri"/>
          <w:color w:val="000000" w:themeColor="text1"/>
          <w:szCs w:val="28"/>
        </w:rPr>
      </w:pPr>
    </w:p>
    <w:p w14:paraId="67C99129" w14:textId="7C7828F2" w:rsidR="00E309EA" w:rsidRPr="00EB482C" w:rsidRDefault="00E309EA" w:rsidP="002D5EE5">
      <w:pPr>
        <w:rPr>
          <w:rFonts w:cs="Calibri"/>
          <w:color w:val="000000" w:themeColor="text1"/>
          <w:szCs w:val="28"/>
        </w:rPr>
      </w:pPr>
      <w:r w:rsidRPr="00EB482C">
        <w:rPr>
          <w:rFonts w:cs="Calibri"/>
          <w:color w:val="000000" w:themeColor="text1"/>
          <w:szCs w:val="28"/>
        </w:rPr>
        <w:t>The trainer/teacher should get feedback on this to the whole class/group.</w:t>
      </w:r>
    </w:p>
    <w:p w14:paraId="3AD2B720" w14:textId="77777777" w:rsidR="00E309EA" w:rsidRPr="00EB482C" w:rsidRDefault="00E309EA" w:rsidP="00EB482C">
      <w:pPr>
        <w:rPr>
          <w:rFonts w:cs="Calibri"/>
          <w:bCs/>
          <w:color w:val="033896"/>
          <w:szCs w:val="28"/>
        </w:rPr>
      </w:pPr>
    </w:p>
    <w:p w14:paraId="40C80950" w14:textId="77777777" w:rsidR="00E309EA" w:rsidRPr="00EB482C" w:rsidRDefault="00E309EA" w:rsidP="00EB482C">
      <w:pPr>
        <w:rPr>
          <w:rFonts w:cs="Calibri"/>
          <w:b/>
          <w:color w:val="033896"/>
          <w:szCs w:val="28"/>
        </w:rPr>
      </w:pPr>
      <w:r w:rsidRPr="00EB482C">
        <w:rPr>
          <w:rFonts w:cs="Calibri"/>
          <w:b/>
          <w:color w:val="033896"/>
          <w:szCs w:val="28"/>
        </w:rPr>
        <w:t>Activity Three: Sharing happy memories</w:t>
      </w:r>
    </w:p>
    <w:p w14:paraId="551A0EDD" w14:textId="77777777" w:rsidR="00E309EA" w:rsidRPr="00EB482C" w:rsidRDefault="00E309EA" w:rsidP="00EB482C">
      <w:pPr>
        <w:rPr>
          <w:rFonts w:cs="Calibri"/>
          <w:color w:val="000000" w:themeColor="text1"/>
          <w:szCs w:val="28"/>
        </w:rPr>
      </w:pPr>
    </w:p>
    <w:p w14:paraId="63B91517" w14:textId="77777777" w:rsidR="00E309EA" w:rsidRPr="00C70D9C" w:rsidRDefault="00E309EA" w:rsidP="00EB482C">
      <w:pPr>
        <w:rPr>
          <w:rFonts w:cs="Calibri"/>
          <w:b/>
          <w:bCs/>
          <w:i/>
          <w:iCs/>
          <w:color w:val="033896"/>
          <w:szCs w:val="28"/>
        </w:rPr>
      </w:pPr>
      <w:r w:rsidRPr="00FF0B6F">
        <w:rPr>
          <w:rFonts w:cs="Calibri"/>
          <w:b/>
          <w:bCs/>
          <w:i/>
          <w:iCs/>
          <w:color w:val="033896"/>
          <w:szCs w:val="28"/>
        </w:rPr>
        <w:t>Main activity</w:t>
      </w:r>
    </w:p>
    <w:p w14:paraId="4E6B0745" w14:textId="692C284D" w:rsidR="00E309EA" w:rsidRPr="00EB482C" w:rsidRDefault="00E309EA" w:rsidP="002D5EE5">
      <w:pPr>
        <w:pStyle w:val="Body"/>
        <w:rPr>
          <w:rFonts w:ascii="Calibri" w:hAnsi="Calibri" w:cs="Calibri"/>
          <w:color w:val="000000" w:themeColor="text1"/>
          <w:szCs w:val="28"/>
        </w:rPr>
      </w:pPr>
      <w:r w:rsidRPr="00EB482C">
        <w:rPr>
          <w:rFonts w:ascii="Calibri" w:hAnsi="Calibri" w:cs="Calibri"/>
          <w:color w:val="000000" w:themeColor="text1"/>
          <w:szCs w:val="28"/>
        </w:rPr>
        <w:t xml:space="preserve">In groups of </w:t>
      </w:r>
      <w:r w:rsidR="00883DE9">
        <w:rPr>
          <w:rFonts w:ascii="Calibri" w:hAnsi="Calibri" w:cs="Calibri"/>
          <w:color w:val="000000" w:themeColor="text1"/>
          <w:szCs w:val="28"/>
        </w:rPr>
        <w:t>four (</w:t>
      </w:r>
      <w:r w:rsidRPr="00EB482C">
        <w:rPr>
          <w:rFonts w:ascii="Calibri" w:hAnsi="Calibri" w:cs="Calibri"/>
          <w:color w:val="000000" w:themeColor="text1"/>
          <w:szCs w:val="28"/>
        </w:rPr>
        <w:t>4</w:t>
      </w:r>
      <w:r w:rsidR="00883DE9">
        <w:rPr>
          <w:rFonts w:ascii="Calibri" w:hAnsi="Calibri" w:cs="Calibri"/>
          <w:color w:val="000000" w:themeColor="text1"/>
          <w:szCs w:val="28"/>
        </w:rPr>
        <w:t>)</w:t>
      </w:r>
      <w:r w:rsidRPr="00EB482C">
        <w:rPr>
          <w:rFonts w:ascii="Calibri" w:hAnsi="Calibri" w:cs="Calibri"/>
          <w:color w:val="000000" w:themeColor="text1"/>
          <w:szCs w:val="28"/>
        </w:rPr>
        <w:t>, each person thinks of a time that they were happy and with family or friends. Without explaining their memory or talking to the others, they should place each member of the group into a frozen picture representing their memory, with themselves as themselves. If there is time everyone should do it.</w:t>
      </w:r>
    </w:p>
    <w:p w14:paraId="7B02BBD4" w14:textId="77777777" w:rsidR="00E309EA" w:rsidRPr="00EB482C" w:rsidRDefault="00E309EA" w:rsidP="002D5EE5">
      <w:pPr>
        <w:pStyle w:val="Body"/>
        <w:rPr>
          <w:rFonts w:ascii="Calibri" w:hAnsi="Calibri" w:cs="Calibri"/>
          <w:color w:val="000000" w:themeColor="text1"/>
          <w:szCs w:val="28"/>
        </w:rPr>
      </w:pPr>
    </w:p>
    <w:p w14:paraId="32ECA515" w14:textId="0E7A23C2" w:rsidR="00E309EA" w:rsidRPr="00EB482C" w:rsidRDefault="00E309EA" w:rsidP="00C70D9C">
      <w:pPr>
        <w:pStyle w:val="Body"/>
        <w:spacing w:after="120"/>
        <w:rPr>
          <w:rFonts w:ascii="Calibri" w:hAnsi="Calibri" w:cs="Calibri"/>
          <w:color w:val="000000" w:themeColor="text1"/>
          <w:szCs w:val="28"/>
        </w:rPr>
      </w:pPr>
      <w:r w:rsidRPr="00EB482C">
        <w:rPr>
          <w:rFonts w:ascii="Calibri" w:hAnsi="Calibri" w:cs="Calibri"/>
          <w:color w:val="000000" w:themeColor="text1"/>
          <w:szCs w:val="28"/>
        </w:rPr>
        <w:t xml:space="preserve">The trainer/teacher should select a group to show their frozen picture (maybe one frozen picture from each group if there is time).The rest of the </w:t>
      </w:r>
      <w:r w:rsidR="00FF225D">
        <w:rPr>
          <w:rFonts w:ascii="Calibri" w:hAnsi="Calibri" w:cs="Calibri"/>
          <w:color w:val="000000" w:themeColor="text1"/>
          <w:szCs w:val="28"/>
        </w:rPr>
        <w:t>teachers</w:t>
      </w:r>
      <w:r w:rsidRPr="00EB482C">
        <w:rPr>
          <w:rFonts w:ascii="Calibri" w:hAnsi="Calibri" w:cs="Calibri"/>
          <w:color w:val="000000" w:themeColor="text1"/>
          <w:szCs w:val="28"/>
        </w:rPr>
        <w:t xml:space="preserve"> should try to guess answers to three questions after seeing it:</w:t>
      </w:r>
    </w:p>
    <w:p w14:paraId="3B85F437" w14:textId="23BDFAB1" w:rsidR="00E309EA" w:rsidRPr="00EB482C" w:rsidRDefault="00E309EA" w:rsidP="00773DBD">
      <w:pPr>
        <w:pStyle w:val="ListParagraph"/>
        <w:numPr>
          <w:ilvl w:val="0"/>
          <w:numId w:val="47"/>
        </w:numPr>
        <w:spacing w:after="120"/>
        <w:ind w:left="360"/>
        <w:contextualSpacing w:val="0"/>
        <w:rPr>
          <w:rFonts w:cs="Calibri"/>
          <w:szCs w:val="28"/>
        </w:rPr>
      </w:pPr>
      <w:r w:rsidRPr="00EB482C">
        <w:rPr>
          <w:rFonts w:cs="Calibri"/>
          <w:szCs w:val="28"/>
        </w:rPr>
        <w:t>How could the people in the memory be connected (e</w:t>
      </w:r>
      <w:r w:rsidR="009B2988">
        <w:rPr>
          <w:rFonts w:cs="Calibri"/>
          <w:szCs w:val="28"/>
        </w:rPr>
        <w:t>.</w:t>
      </w:r>
      <w:r w:rsidRPr="00EB482C">
        <w:rPr>
          <w:rFonts w:cs="Calibri"/>
          <w:szCs w:val="28"/>
        </w:rPr>
        <w:t>g. family? friends?)?</w:t>
      </w:r>
    </w:p>
    <w:p w14:paraId="1CF6B6CD" w14:textId="77777777" w:rsidR="00E309EA" w:rsidRPr="00EB482C" w:rsidRDefault="00E309EA" w:rsidP="00773DBD">
      <w:pPr>
        <w:pStyle w:val="ListParagraph"/>
        <w:numPr>
          <w:ilvl w:val="0"/>
          <w:numId w:val="47"/>
        </w:numPr>
        <w:spacing w:after="120"/>
        <w:ind w:left="360"/>
        <w:contextualSpacing w:val="0"/>
        <w:rPr>
          <w:rFonts w:cs="Calibri"/>
          <w:szCs w:val="28"/>
        </w:rPr>
      </w:pPr>
      <w:r w:rsidRPr="00EB482C">
        <w:rPr>
          <w:rFonts w:cs="Calibri"/>
          <w:szCs w:val="28"/>
        </w:rPr>
        <w:t>What might be happening?</w:t>
      </w:r>
    </w:p>
    <w:p w14:paraId="3FCFA1A0" w14:textId="77777777" w:rsidR="00E309EA" w:rsidRPr="00EB482C" w:rsidRDefault="00E309EA" w:rsidP="00773DBD">
      <w:pPr>
        <w:pStyle w:val="ListParagraph"/>
        <w:numPr>
          <w:ilvl w:val="0"/>
          <w:numId w:val="47"/>
        </w:numPr>
        <w:ind w:left="360"/>
        <w:contextualSpacing w:val="0"/>
        <w:rPr>
          <w:rFonts w:cs="Calibri"/>
          <w:szCs w:val="28"/>
        </w:rPr>
      </w:pPr>
      <w:r w:rsidRPr="00EB482C">
        <w:rPr>
          <w:rFonts w:cs="Calibri"/>
          <w:szCs w:val="28"/>
        </w:rPr>
        <w:t>If so, why could that be a happy memory?</w:t>
      </w:r>
    </w:p>
    <w:p w14:paraId="1B785816" w14:textId="77777777" w:rsidR="00E309EA" w:rsidRPr="00EB482C" w:rsidRDefault="00E309EA" w:rsidP="00EB482C">
      <w:pPr>
        <w:pStyle w:val="Body"/>
        <w:rPr>
          <w:rFonts w:ascii="Calibri" w:hAnsi="Calibri" w:cs="Calibri"/>
          <w:color w:val="000000" w:themeColor="text1"/>
          <w:szCs w:val="28"/>
        </w:rPr>
      </w:pPr>
    </w:p>
    <w:p w14:paraId="72D7F91D" w14:textId="51FF7DD5" w:rsidR="00E309EA" w:rsidRPr="00EB482C" w:rsidRDefault="00FF225D" w:rsidP="00EB482C">
      <w:pPr>
        <w:pStyle w:val="Body"/>
        <w:rPr>
          <w:rFonts w:ascii="Calibri" w:hAnsi="Calibri" w:cs="Calibri"/>
          <w:color w:val="000000" w:themeColor="text1"/>
          <w:szCs w:val="28"/>
        </w:rPr>
      </w:pPr>
      <w:r>
        <w:rPr>
          <w:rFonts w:ascii="Calibri" w:hAnsi="Calibri" w:cs="Calibri"/>
          <w:color w:val="000000" w:themeColor="text1"/>
          <w:szCs w:val="28"/>
        </w:rPr>
        <w:t>Teachers</w:t>
      </w:r>
      <w:r w:rsidR="00E309EA" w:rsidRPr="00EB482C">
        <w:rPr>
          <w:rFonts w:ascii="Calibri" w:hAnsi="Calibri" w:cs="Calibri"/>
          <w:color w:val="000000" w:themeColor="text1"/>
          <w:szCs w:val="28"/>
        </w:rPr>
        <w:t xml:space="preserve"> are </w:t>
      </w:r>
      <w:r w:rsidR="00E309EA" w:rsidRPr="00EB482C">
        <w:rPr>
          <w:rFonts w:ascii="Calibri" w:hAnsi="Calibri" w:cs="Calibri"/>
          <w:b/>
          <w:bCs/>
          <w:color w:val="000000" w:themeColor="text1"/>
          <w:szCs w:val="28"/>
        </w:rPr>
        <w:t>not</w:t>
      </w:r>
      <w:r w:rsidR="00E309EA" w:rsidRPr="00EB482C">
        <w:rPr>
          <w:rFonts w:ascii="Calibri" w:hAnsi="Calibri" w:cs="Calibri"/>
          <w:color w:val="000000" w:themeColor="text1"/>
          <w:szCs w:val="28"/>
        </w:rPr>
        <w:t xml:space="preserve"> expected to then explain what was really happening.</w:t>
      </w:r>
    </w:p>
    <w:p w14:paraId="627CC56B" w14:textId="77777777" w:rsidR="00E309EA" w:rsidRPr="00EB482C" w:rsidRDefault="00E309EA" w:rsidP="00EB482C">
      <w:pPr>
        <w:rPr>
          <w:rFonts w:cs="Calibri"/>
          <w:color w:val="000000" w:themeColor="text1"/>
          <w:szCs w:val="28"/>
        </w:rPr>
      </w:pPr>
    </w:p>
    <w:p w14:paraId="67AE8BAF" w14:textId="77777777" w:rsidR="00E309EA" w:rsidRPr="00C70D9C" w:rsidRDefault="00E309EA" w:rsidP="00EB482C">
      <w:pPr>
        <w:rPr>
          <w:rFonts w:cs="Calibri"/>
          <w:b/>
          <w:bCs/>
          <w:i/>
          <w:iCs/>
          <w:color w:val="033896"/>
          <w:szCs w:val="28"/>
        </w:rPr>
      </w:pPr>
      <w:r w:rsidRPr="00C70D9C">
        <w:rPr>
          <w:rFonts w:cs="Calibri"/>
          <w:b/>
          <w:bCs/>
          <w:i/>
          <w:iCs/>
          <w:color w:val="033896"/>
          <w:szCs w:val="28"/>
        </w:rPr>
        <w:t>Alternative activity</w:t>
      </w:r>
    </w:p>
    <w:p w14:paraId="2E31B568" w14:textId="77777777" w:rsidR="00E309EA" w:rsidRPr="00EB482C" w:rsidRDefault="00E309EA" w:rsidP="00C70D9C">
      <w:pPr>
        <w:pStyle w:val="Body"/>
        <w:spacing w:after="120"/>
        <w:rPr>
          <w:rFonts w:ascii="Calibri" w:hAnsi="Calibri" w:cs="Calibri"/>
          <w:color w:val="000000" w:themeColor="text1"/>
          <w:szCs w:val="28"/>
        </w:rPr>
      </w:pPr>
      <w:r w:rsidRPr="00EB482C">
        <w:rPr>
          <w:rFonts w:ascii="Calibri" w:hAnsi="Calibri" w:cs="Calibri"/>
          <w:color w:val="000000" w:themeColor="text1"/>
          <w:szCs w:val="28"/>
        </w:rPr>
        <w:t>Each person should be asked to think of a time they were happy and with family or friends. They should write a few sentences describing the occasion. They need to explain:</w:t>
      </w:r>
    </w:p>
    <w:p w14:paraId="440921C9" w14:textId="4A470C3A" w:rsidR="00E309EA" w:rsidRPr="00EB482C" w:rsidRDefault="00E309EA" w:rsidP="00773DBD">
      <w:pPr>
        <w:pStyle w:val="ListParagraph"/>
        <w:numPr>
          <w:ilvl w:val="0"/>
          <w:numId w:val="46"/>
        </w:numPr>
        <w:spacing w:after="120"/>
        <w:ind w:left="360"/>
        <w:contextualSpacing w:val="0"/>
        <w:rPr>
          <w:rFonts w:cs="Calibri"/>
          <w:szCs w:val="28"/>
        </w:rPr>
      </w:pPr>
      <w:r w:rsidRPr="00EB482C">
        <w:rPr>
          <w:rFonts w:cs="Calibri"/>
          <w:szCs w:val="28"/>
        </w:rPr>
        <w:t>How are the people in the memory connected? (e</w:t>
      </w:r>
      <w:r w:rsidR="009B2988">
        <w:rPr>
          <w:rFonts w:cs="Calibri"/>
          <w:szCs w:val="28"/>
        </w:rPr>
        <w:t>.</w:t>
      </w:r>
      <w:r w:rsidRPr="00EB482C">
        <w:rPr>
          <w:rFonts w:cs="Calibri"/>
          <w:szCs w:val="28"/>
        </w:rPr>
        <w:t>g. family? friends?)</w:t>
      </w:r>
    </w:p>
    <w:p w14:paraId="2D61EF0B" w14:textId="77777777" w:rsidR="00E309EA" w:rsidRPr="00EB482C" w:rsidRDefault="00E309EA" w:rsidP="00773DBD">
      <w:pPr>
        <w:pStyle w:val="ListParagraph"/>
        <w:numPr>
          <w:ilvl w:val="0"/>
          <w:numId w:val="46"/>
        </w:numPr>
        <w:spacing w:after="120"/>
        <w:ind w:left="360"/>
        <w:contextualSpacing w:val="0"/>
        <w:rPr>
          <w:rFonts w:cs="Calibri"/>
          <w:szCs w:val="28"/>
        </w:rPr>
      </w:pPr>
      <w:r w:rsidRPr="00EB482C">
        <w:rPr>
          <w:rFonts w:cs="Calibri"/>
          <w:szCs w:val="28"/>
        </w:rPr>
        <w:t>What happened?</w:t>
      </w:r>
    </w:p>
    <w:p w14:paraId="211C365D" w14:textId="77777777" w:rsidR="00E309EA" w:rsidRPr="00EB482C" w:rsidRDefault="00E309EA" w:rsidP="00773DBD">
      <w:pPr>
        <w:pStyle w:val="ListParagraph"/>
        <w:numPr>
          <w:ilvl w:val="0"/>
          <w:numId w:val="46"/>
        </w:numPr>
        <w:ind w:left="360"/>
        <w:contextualSpacing w:val="0"/>
        <w:rPr>
          <w:rFonts w:cs="Calibri"/>
          <w:szCs w:val="28"/>
        </w:rPr>
      </w:pPr>
      <w:r w:rsidRPr="00EB482C">
        <w:rPr>
          <w:rFonts w:cs="Calibri"/>
          <w:szCs w:val="28"/>
        </w:rPr>
        <w:t>If so, why is it a happy memory?</w:t>
      </w:r>
    </w:p>
    <w:p w14:paraId="525E5E8F" w14:textId="77777777" w:rsidR="00E309EA" w:rsidRPr="00EB482C" w:rsidRDefault="00E309EA" w:rsidP="00EB482C">
      <w:pPr>
        <w:pStyle w:val="Body"/>
        <w:rPr>
          <w:rFonts w:ascii="Calibri" w:hAnsi="Calibri" w:cs="Calibri"/>
          <w:color w:val="000000" w:themeColor="text1"/>
          <w:szCs w:val="28"/>
        </w:rPr>
      </w:pPr>
    </w:p>
    <w:p w14:paraId="058CFCBC" w14:textId="28C7BCC2" w:rsidR="00E309EA" w:rsidRPr="00EB482C" w:rsidRDefault="00E309EA" w:rsidP="00EB482C">
      <w:pPr>
        <w:pStyle w:val="Body"/>
        <w:rPr>
          <w:rFonts w:ascii="Calibri" w:hAnsi="Calibri" w:cs="Calibri"/>
          <w:color w:val="000000" w:themeColor="text1"/>
          <w:szCs w:val="28"/>
        </w:rPr>
      </w:pPr>
      <w:r w:rsidRPr="00EB482C">
        <w:rPr>
          <w:rFonts w:ascii="Calibri" w:hAnsi="Calibri" w:cs="Calibri"/>
          <w:color w:val="000000" w:themeColor="text1"/>
          <w:szCs w:val="28"/>
        </w:rPr>
        <w:t>The teacher can ask for volunteers to read theirs out.</w:t>
      </w:r>
    </w:p>
    <w:p w14:paraId="0CC85932" w14:textId="6DF1BA32" w:rsidR="00E309EA" w:rsidRDefault="00E309EA" w:rsidP="00EB482C">
      <w:pPr>
        <w:rPr>
          <w:rFonts w:cs="Calibri"/>
          <w:color w:val="000000" w:themeColor="text1"/>
          <w:szCs w:val="28"/>
        </w:rPr>
      </w:pPr>
    </w:p>
    <w:p w14:paraId="7D127CAC" w14:textId="77777777" w:rsidR="00E309EA" w:rsidRPr="00EB482C" w:rsidRDefault="00E309EA" w:rsidP="00EB482C">
      <w:pPr>
        <w:rPr>
          <w:rFonts w:cs="Calibri"/>
          <w:bCs/>
          <w:color w:val="033896"/>
          <w:szCs w:val="28"/>
        </w:rPr>
      </w:pPr>
      <w:r w:rsidRPr="00EB482C">
        <w:rPr>
          <w:rFonts w:cs="Calibri"/>
          <w:b/>
          <w:color w:val="033896"/>
          <w:szCs w:val="28"/>
        </w:rPr>
        <w:lastRenderedPageBreak/>
        <w:t xml:space="preserve">Activity Four: </w:t>
      </w:r>
      <w:r w:rsidRPr="00EB482C">
        <w:rPr>
          <w:rFonts w:cs="Calibri"/>
          <w:b/>
          <w:bCs/>
          <w:color w:val="033896"/>
          <w:szCs w:val="28"/>
        </w:rPr>
        <w:t>Our communities, our connections</w:t>
      </w:r>
      <w:r w:rsidRPr="00EB482C">
        <w:rPr>
          <w:rFonts w:cs="Calibri"/>
          <w:bCs/>
          <w:color w:val="033896"/>
          <w:szCs w:val="28"/>
        </w:rPr>
        <w:t xml:space="preserve">  </w:t>
      </w:r>
    </w:p>
    <w:p w14:paraId="4945C473" w14:textId="77777777" w:rsidR="00E309EA" w:rsidRPr="00EB482C" w:rsidRDefault="00E309EA" w:rsidP="00EB482C">
      <w:pPr>
        <w:rPr>
          <w:rFonts w:cs="Calibri"/>
          <w:bCs/>
          <w:color w:val="000000" w:themeColor="text1"/>
          <w:szCs w:val="28"/>
        </w:rPr>
      </w:pPr>
    </w:p>
    <w:p w14:paraId="148E5442" w14:textId="77777777" w:rsidR="00E309EA" w:rsidRPr="00EB482C" w:rsidRDefault="00E309EA" w:rsidP="002D5EE5">
      <w:pPr>
        <w:rPr>
          <w:rFonts w:cs="Calibri"/>
          <w:bCs/>
          <w:color w:val="000000" w:themeColor="text1"/>
          <w:szCs w:val="28"/>
        </w:rPr>
      </w:pPr>
      <w:r w:rsidRPr="00EB482C">
        <w:rPr>
          <w:rFonts w:cs="Calibri"/>
          <w:bCs/>
          <w:color w:val="000000" w:themeColor="text1"/>
          <w:szCs w:val="28"/>
        </w:rPr>
        <w:t xml:space="preserve">Groups can brainstorm what groups, other than friends and family, they feel they belong to (e.g. town, church, temple, mosque, sports team, boy scouts, girl guides, etc).  </w:t>
      </w:r>
    </w:p>
    <w:p w14:paraId="334331B5" w14:textId="77777777" w:rsidR="00E309EA" w:rsidRPr="00EB482C" w:rsidRDefault="00E309EA" w:rsidP="002D5EE5">
      <w:pPr>
        <w:rPr>
          <w:rFonts w:cs="Calibri"/>
          <w:bCs/>
          <w:color w:val="000000" w:themeColor="text1"/>
          <w:szCs w:val="28"/>
        </w:rPr>
      </w:pPr>
    </w:p>
    <w:p w14:paraId="33D6BC67" w14:textId="77777777" w:rsidR="00E309EA" w:rsidRPr="00EB482C" w:rsidRDefault="00E309EA" w:rsidP="002D5EE5">
      <w:pPr>
        <w:rPr>
          <w:rFonts w:cs="Calibri"/>
          <w:bCs/>
          <w:color w:val="000000" w:themeColor="text1"/>
          <w:szCs w:val="28"/>
        </w:rPr>
      </w:pPr>
      <w:r w:rsidRPr="00EB482C">
        <w:rPr>
          <w:rFonts w:cs="Calibri"/>
          <w:bCs/>
          <w:color w:val="000000" w:themeColor="text1"/>
          <w:szCs w:val="28"/>
        </w:rPr>
        <w:t>They should list them down on flipchart paper and then display them on the walls.</w:t>
      </w:r>
    </w:p>
    <w:p w14:paraId="5006987A" w14:textId="77777777" w:rsidR="00E309EA" w:rsidRPr="00447083" w:rsidRDefault="00E309EA" w:rsidP="00E309EA">
      <w:pPr>
        <w:rPr>
          <w:bCs/>
          <w:color w:val="000000" w:themeColor="text1"/>
          <w:szCs w:val="28"/>
        </w:rPr>
      </w:pPr>
    </w:p>
    <w:p w14:paraId="28147117" w14:textId="72B2A7E2" w:rsidR="00EB482C" w:rsidRDefault="00EB482C">
      <w:pPr>
        <w:rPr>
          <w:rFonts w:cs="Arial"/>
          <w:color w:val="000000" w:themeColor="text1"/>
          <w:szCs w:val="28"/>
        </w:rPr>
      </w:pPr>
      <w:r>
        <w:rPr>
          <w:rFonts w:cs="Arial"/>
          <w:color w:val="000000" w:themeColor="text1"/>
          <w:szCs w:val="28"/>
        </w:rPr>
        <w:br w:type="page"/>
      </w:r>
    </w:p>
    <w:p w14:paraId="3205E473" w14:textId="5F5C104E" w:rsidR="00E309EA" w:rsidRPr="00B6234E" w:rsidRDefault="00E309EA" w:rsidP="00375A23">
      <w:pPr>
        <w:pStyle w:val="Heading1"/>
      </w:pPr>
      <w:bookmarkStart w:id="51" w:name="_Toc38668764"/>
      <w:bookmarkStart w:id="52" w:name="_Toc38982697"/>
      <w:r w:rsidRPr="00B6234E">
        <w:lastRenderedPageBreak/>
        <w:t xml:space="preserve">Resource 8.6: Listening to </w:t>
      </w:r>
      <w:r w:rsidRPr="00B32D33">
        <w:t>each</w:t>
      </w:r>
      <w:r w:rsidRPr="00B6234E">
        <w:t xml:space="preserve"> other</w:t>
      </w:r>
      <w:bookmarkEnd w:id="51"/>
      <w:bookmarkEnd w:id="52"/>
    </w:p>
    <w:p w14:paraId="5FF5C116" w14:textId="77777777" w:rsidR="00EB482C" w:rsidRDefault="00EB482C" w:rsidP="00EB482C">
      <w:pPr>
        <w:rPr>
          <w:rFonts w:cs="Arial"/>
          <w:color w:val="000000" w:themeColor="text1"/>
          <w:szCs w:val="28"/>
        </w:rPr>
      </w:pPr>
    </w:p>
    <w:p w14:paraId="412BD583" w14:textId="113CAE41" w:rsidR="00E309EA" w:rsidRPr="00C70D9C" w:rsidRDefault="00E309EA" w:rsidP="00EB482C">
      <w:pPr>
        <w:rPr>
          <w:rFonts w:cs="Arial"/>
          <w:color w:val="000000" w:themeColor="text1"/>
          <w:sz w:val="32"/>
          <w:szCs w:val="32"/>
        </w:rPr>
      </w:pPr>
      <w:r w:rsidRPr="00C70D9C">
        <w:rPr>
          <w:rFonts w:cs="Arial"/>
          <w:color w:val="000000" w:themeColor="text1"/>
          <w:sz w:val="32"/>
          <w:szCs w:val="32"/>
        </w:rPr>
        <w:t>Read through the following five unfinished sentences:</w:t>
      </w:r>
    </w:p>
    <w:p w14:paraId="20AB40FF" w14:textId="77777777" w:rsidR="00EB482C" w:rsidRPr="00C70D9C" w:rsidRDefault="00EB482C" w:rsidP="00EB482C">
      <w:pPr>
        <w:widowControl w:val="0"/>
        <w:autoSpaceDE w:val="0"/>
        <w:autoSpaceDN w:val="0"/>
        <w:adjustRightInd w:val="0"/>
        <w:rPr>
          <w:rFonts w:cs="Arial"/>
          <w:b/>
          <w:color w:val="000000" w:themeColor="text1"/>
          <w:sz w:val="32"/>
          <w:szCs w:val="32"/>
        </w:rPr>
      </w:pPr>
    </w:p>
    <w:p w14:paraId="49AAEC3D" w14:textId="71FD6226" w:rsidR="00E309EA" w:rsidRPr="00C70D9C" w:rsidRDefault="00E309EA" w:rsidP="00EB482C">
      <w:pPr>
        <w:widowControl w:val="0"/>
        <w:autoSpaceDE w:val="0"/>
        <w:autoSpaceDN w:val="0"/>
        <w:adjustRightInd w:val="0"/>
        <w:rPr>
          <w:rFonts w:cs="Arial"/>
          <w:b/>
          <w:color w:val="000000" w:themeColor="text1"/>
          <w:sz w:val="32"/>
          <w:szCs w:val="32"/>
        </w:rPr>
      </w:pPr>
      <w:r w:rsidRPr="00C70D9C">
        <w:rPr>
          <w:rFonts w:cs="Arial"/>
          <w:b/>
          <w:color w:val="000000" w:themeColor="text1"/>
          <w:sz w:val="32"/>
          <w:szCs w:val="32"/>
        </w:rPr>
        <w:t>‘One thing I enjoy is………..’</w:t>
      </w:r>
    </w:p>
    <w:p w14:paraId="3D35BE58" w14:textId="77777777" w:rsidR="00E309EA" w:rsidRPr="00C70D9C" w:rsidRDefault="00E309EA" w:rsidP="00EB482C">
      <w:pPr>
        <w:pStyle w:val="ListParagraph"/>
        <w:widowControl w:val="0"/>
        <w:autoSpaceDE w:val="0"/>
        <w:autoSpaceDN w:val="0"/>
        <w:adjustRightInd w:val="0"/>
        <w:ind w:left="0"/>
        <w:rPr>
          <w:rFonts w:cs="Arial"/>
          <w:b/>
          <w:color w:val="000000" w:themeColor="text1"/>
          <w:sz w:val="32"/>
          <w:szCs w:val="32"/>
        </w:rPr>
      </w:pPr>
    </w:p>
    <w:p w14:paraId="51D41C2C" w14:textId="77777777" w:rsidR="00E309EA" w:rsidRPr="00C70D9C" w:rsidRDefault="00E309EA" w:rsidP="00EB482C">
      <w:pPr>
        <w:widowControl w:val="0"/>
        <w:autoSpaceDE w:val="0"/>
        <w:autoSpaceDN w:val="0"/>
        <w:adjustRightInd w:val="0"/>
        <w:rPr>
          <w:rFonts w:cs="Arial"/>
          <w:b/>
          <w:color w:val="000000" w:themeColor="text1"/>
          <w:sz w:val="32"/>
          <w:szCs w:val="32"/>
        </w:rPr>
      </w:pPr>
      <w:r w:rsidRPr="00C70D9C">
        <w:rPr>
          <w:rFonts w:cs="Arial"/>
          <w:b/>
          <w:color w:val="000000" w:themeColor="text1"/>
          <w:sz w:val="32"/>
          <w:szCs w:val="32"/>
        </w:rPr>
        <w:t>‘One thing people like about me is………….’</w:t>
      </w:r>
    </w:p>
    <w:p w14:paraId="51499488" w14:textId="77777777" w:rsidR="00E309EA" w:rsidRPr="00C70D9C" w:rsidRDefault="00E309EA" w:rsidP="00EB482C">
      <w:pPr>
        <w:widowControl w:val="0"/>
        <w:autoSpaceDE w:val="0"/>
        <w:autoSpaceDN w:val="0"/>
        <w:adjustRightInd w:val="0"/>
        <w:rPr>
          <w:rFonts w:cs="Arial"/>
          <w:b/>
          <w:color w:val="000000" w:themeColor="text1"/>
          <w:sz w:val="32"/>
          <w:szCs w:val="32"/>
        </w:rPr>
      </w:pPr>
    </w:p>
    <w:p w14:paraId="0ED4095D" w14:textId="77777777" w:rsidR="00E309EA" w:rsidRPr="00C70D9C" w:rsidRDefault="00E309EA" w:rsidP="00EB482C">
      <w:pPr>
        <w:widowControl w:val="0"/>
        <w:autoSpaceDE w:val="0"/>
        <w:autoSpaceDN w:val="0"/>
        <w:adjustRightInd w:val="0"/>
        <w:rPr>
          <w:rFonts w:cs="Arial"/>
          <w:b/>
          <w:color w:val="000000" w:themeColor="text1"/>
          <w:sz w:val="32"/>
          <w:szCs w:val="32"/>
        </w:rPr>
      </w:pPr>
      <w:r w:rsidRPr="00C70D9C">
        <w:rPr>
          <w:rFonts w:cs="Arial"/>
          <w:b/>
          <w:color w:val="000000" w:themeColor="text1"/>
          <w:sz w:val="32"/>
          <w:szCs w:val="32"/>
        </w:rPr>
        <w:t>‘I can be unhappy when……………’</w:t>
      </w:r>
    </w:p>
    <w:p w14:paraId="7777F419" w14:textId="77777777" w:rsidR="00E309EA" w:rsidRPr="00C70D9C" w:rsidRDefault="00E309EA" w:rsidP="00EB482C">
      <w:pPr>
        <w:widowControl w:val="0"/>
        <w:autoSpaceDE w:val="0"/>
        <w:autoSpaceDN w:val="0"/>
        <w:adjustRightInd w:val="0"/>
        <w:rPr>
          <w:rFonts w:cs="Arial"/>
          <w:b/>
          <w:color w:val="000000" w:themeColor="text1"/>
          <w:sz w:val="32"/>
          <w:szCs w:val="32"/>
        </w:rPr>
      </w:pPr>
    </w:p>
    <w:p w14:paraId="4FDC4F94" w14:textId="77777777" w:rsidR="00E309EA" w:rsidRPr="00C70D9C" w:rsidRDefault="00E309EA" w:rsidP="00EB482C">
      <w:pPr>
        <w:widowControl w:val="0"/>
        <w:autoSpaceDE w:val="0"/>
        <w:autoSpaceDN w:val="0"/>
        <w:adjustRightInd w:val="0"/>
        <w:rPr>
          <w:rFonts w:cs="Arial"/>
          <w:b/>
          <w:color w:val="000000" w:themeColor="text1"/>
          <w:sz w:val="32"/>
          <w:szCs w:val="32"/>
        </w:rPr>
      </w:pPr>
      <w:r w:rsidRPr="00C70D9C">
        <w:rPr>
          <w:rFonts w:cs="Arial"/>
          <w:b/>
          <w:color w:val="000000" w:themeColor="text1"/>
          <w:sz w:val="32"/>
          <w:szCs w:val="32"/>
        </w:rPr>
        <w:t>‘In ten years’ time I want to be…………..’</w:t>
      </w:r>
    </w:p>
    <w:p w14:paraId="51E5BB34" w14:textId="77777777" w:rsidR="00E309EA" w:rsidRPr="00C70D9C" w:rsidRDefault="00E309EA" w:rsidP="00EB482C">
      <w:pPr>
        <w:widowControl w:val="0"/>
        <w:autoSpaceDE w:val="0"/>
        <w:autoSpaceDN w:val="0"/>
        <w:adjustRightInd w:val="0"/>
        <w:rPr>
          <w:rFonts w:cs="Arial"/>
          <w:b/>
          <w:color w:val="000000" w:themeColor="text1"/>
          <w:sz w:val="32"/>
          <w:szCs w:val="32"/>
        </w:rPr>
      </w:pPr>
    </w:p>
    <w:p w14:paraId="754B9CF1" w14:textId="77777777" w:rsidR="00E309EA" w:rsidRPr="00C70D9C" w:rsidRDefault="00E309EA" w:rsidP="00EB482C">
      <w:pPr>
        <w:widowControl w:val="0"/>
        <w:autoSpaceDE w:val="0"/>
        <w:autoSpaceDN w:val="0"/>
        <w:adjustRightInd w:val="0"/>
        <w:rPr>
          <w:rFonts w:cs="Arial"/>
          <w:b/>
          <w:color w:val="000000" w:themeColor="text1"/>
          <w:sz w:val="32"/>
          <w:szCs w:val="32"/>
        </w:rPr>
      </w:pPr>
      <w:r w:rsidRPr="00C70D9C">
        <w:rPr>
          <w:rFonts w:cs="Arial"/>
          <w:b/>
          <w:color w:val="000000" w:themeColor="text1"/>
          <w:sz w:val="32"/>
          <w:szCs w:val="32"/>
        </w:rPr>
        <w:t>‘One thing I would like to improve on is……….’</w:t>
      </w:r>
    </w:p>
    <w:p w14:paraId="70D0CEB2" w14:textId="77777777" w:rsidR="00E309EA" w:rsidRPr="00C70D9C" w:rsidRDefault="00E309EA" w:rsidP="00EB482C">
      <w:pPr>
        <w:rPr>
          <w:color w:val="000000" w:themeColor="text1"/>
          <w:sz w:val="32"/>
          <w:szCs w:val="32"/>
        </w:rPr>
      </w:pPr>
    </w:p>
    <w:p w14:paraId="15967A54" w14:textId="77777777" w:rsidR="00E309EA" w:rsidRPr="00C70D9C" w:rsidRDefault="00E309EA" w:rsidP="002D5EE5">
      <w:pPr>
        <w:rPr>
          <w:rFonts w:cs="Arial"/>
          <w:color w:val="000000" w:themeColor="text1"/>
          <w:sz w:val="32"/>
          <w:szCs w:val="32"/>
        </w:rPr>
      </w:pPr>
      <w:r w:rsidRPr="00C70D9C">
        <w:rPr>
          <w:rFonts w:cs="Arial"/>
          <w:color w:val="000000" w:themeColor="text1"/>
          <w:sz w:val="32"/>
          <w:szCs w:val="32"/>
        </w:rPr>
        <w:t xml:space="preserve">After everyone has read through the unfinished sentences, appoint one person in your group to chair the activity. </w:t>
      </w:r>
    </w:p>
    <w:p w14:paraId="48DF9F23" w14:textId="77777777" w:rsidR="00E309EA" w:rsidRPr="00C70D9C" w:rsidRDefault="00E309EA" w:rsidP="002D5EE5">
      <w:pPr>
        <w:rPr>
          <w:rFonts w:cs="Arial"/>
          <w:color w:val="000000" w:themeColor="text1"/>
          <w:sz w:val="32"/>
          <w:szCs w:val="32"/>
        </w:rPr>
      </w:pPr>
    </w:p>
    <w:p w14:paraId="45E8EB83" w14:textId="77777777" w:rsidR="00E309EA" w:rsidRPr="00C70D9C" w:rsidRDefault="00E309EA" w:rsidP="002D5EE5">
      <w:pPr>
        <w:rPr>
          <w:rFonts w:cs="Arial"/>
          <w:color w:val="000000" w:themeColor="text1"/>
          <w:sz w:val="32"/>
          <w:szCs w:val="32"/>
        </w:rPr>
      </w:pPr>
      <w:r w:rsidRPr="00C70D9C">
        <w:rPr>
          <w:rFonts w:cs="Arial"/>
          <w:color w:val="000000" w:themeColor="text1"/>
          <w:sz w:val="32"/>
          <w:szCs w:val="32"/>
        </w:rPr>
        <w:t>The nominated Chairperson should read out each unfinished sentence in turn and ask everyone in the group to spend a couple of minutes thinking about how they would finish off each sentence.</w:t>
      </w:r>
    </w:p>
    <w:p w14:paraId="139FECB7" w14:textId="77777777" w:rsidR="00E309EA" w:rsidRPr="00C70D9C" w:rsidRDefault="00E309EA" w:rsidP="002D5EE5">
      <w:pPr>
        <w:rPr>
          <w:rFonts w:cs="Arial"/>
          <w:color w:val="000000" w:themeColor="text1"/>
          <w:sz w:val="32"/>
          <w:szCs w:val="32"/>
        </w:rPr>
      </w:pPr>
    </w:p>
    <w:p w14:paraId="7948E013" w14:textId="77777777" w:rsidR="00E309EA" w:rsidRPr="00C70D9C" w:rsidRDefault="00E309EA" w:rsidP="002D5EE5">
      <w:pPr>
        <w:rPr>
          <w:rFonts w:cs="Arial"/>
          <w:color w:val="000000" w:themeColor="text1"/>
          <w:sz w:val="32"/>
          <w:szCs w:val="32"/>
        </w:rPr>
      </w:pPr>
      <w:r w:rsidRPr="00C70D9C">
        <w:rPr>
          <w:rFonts w:cs="Arial"/>
          <w:color w:val="000000" w:themeColor="text1"/>
          <w:sz w:val="32"/>
          <w:szCs w:val="32"/>
        </w:rPr>
        <w:t>The Chairperson should then read out each sentence again, completing them for her/himself, speaking as openly and honestly as she/he can in this setting.</w:t>
      </w:r>
    </w:p>
    <w:p w14:paraId="7BC9308F" w14:textId="77777777" w:rsidR="00E309EA" w:rsidRPr="00C70D9C" w:rsidRDefault="00E309EA" w:rsidP="002D5EE5">
      <w:pPr>
        <w:rPr>
          <w:rFonts w:cs="Arial"/>
          <w:color w:val="000000" w:themeColor="text1"/>
          <w:sz w:val="32"/>
          <w:szCs w:val="32"/>
        </w:rPr>
      </w:pPr>
    </w:p>
    <w:p w14:paraId="7058E14C" w14:textId="77777777" w:rsidR="00E309EA" w:rsidRPr="00C70D9C" w:rsidRDefault="00E309EA" w:rsidP="002D5EE5">
      <w:pPr>
        <w:rPr>
          <w:rFonts w:cs="Arial"/>
          <w:color w:val="000000" w:themeColor="text1"/>
          <w:sz w:val="32"/>
          <w:szCs w:val="32"/>
        </w:rPr>
      </w:pPr>
      <w:r w:rsidRPr="00C70D9C">
        <w:rPr>
          <w:rFonts w:cs="Arial"/>
          <w:color w:val="000000" w:themeColor="text1"/>
          <w:sz w:val="32"/>
          <w:szCs w:val="32"/>
        </w:rPr>
        <w:t>The Chairperson should then go round each member of the group and ask them to complete each of the sentences, speaking to the whole group.</w:t>
      </w:r>
    </w:p>
    <w:p w14:paraId="1CC80A7C" w14:textId="77777777" w:rsidR="00E309EA" w:rsidRPr="00C70D9C" w:rsidRDefault="00E309EA" w:rsidP="002D5EE5">
      <w:pPr>
        <w:rPr>
          <w:rFonts w:cs="Arial"/>
          <w:color w:val="000000" w:themeColor="text1"/>
          <w:sz w:val="32"/>
          <w:szCs w:val="32"/>
        </w:rPr>
      </w:pPr>
    </w:p>
    <w:p w14:paraId="414703D9" w14:textId="25BB39D6" w:rsidR="00E309EA" w:rsidRPr="00C70D9C" w:rsidRDefault="00E309EA" w:rsidP="002D5EE5">
      <w:pPr>
        <w:rPr>
          <w:rFonts w:cs="Arial"/>
          <w:color w:val="000000" w:themeColor="text1"/>
          <w:sz w:val="32"/>
          <w:szCs w:val="32"/>
        </w:rPr>
      </w:pPr>
      <w:r w:rsidRPr="00C70D9C">
        <w:rPr>
          <w:rFonts w:cs="Arial"/>
          <w:color w:val="000000" w:themeColor="text1"/>
          <w:sz w:val="32"/>
          <w:szCs w:val="32"/>
        </w:rPr>
        <w:t>If a person does not want to finish any of the sentences</w:t>
      </w:r>
      <w:r w:rsidR="00EB482C" w:rsidRPr="00C70D9C">
        <w:rPr>
          <w:rFonts w:cs="Arial"/>
          <w:color w:val="000000" w:themeColor="text1"/>
          <w:sz w:val="32"/>
          <w:szCs w:val="32"/>
        </w:rPr>
        <w:t>,</w:t>
      </w:r>
      <w:r w:rsidRPr="00C70D9C">
        <w:rPr>
          <w:rFonts w:cs="Arial"/>
          <w:color w:val="000000" w:themeColor="text1"/>
          <w:sz w:val="32"/>
          <w:szCs w:val="32"/>
        </w:rPr>
        <w:t xml:space="preserve"> then they can ‘pass’ on these.</w:t>
      </w:r>
    </w:p>
    <w:p w14:paraId="5C6B7CA3" w14:textId="77777777" w:rsidR="00E309EA" w:rsidRPr="00447083" w:rsidRDefault="00E309EA" w:rsidP="00E309EA">
      <w:pPr>
        <w:rPr>
          <w:rFonts w:cs="Arial"/>
          <w:color w:val="000000" w:themeColor="text1"/>
          <w:szCs w:val="28"/>
        </w:rPr>
      </w:pPr>
    </w:p>
    <w:p w14:paraId="71DC661D" w14:textId="77777777" w:rsidR="002D5EE5" w:rsidRDefault="002D5EE5">
      <w:pPr>
        <w:rPr>
          <w:rStyle w:val="Heading3Char"/>
          <w:rFonts w:ascii="Calibri" w:hAnsi="Calibri"/>
          <w:b/>
          <w:color w:val="000000" w:themeColor="text1"/>
          <w:sz w:val="36"/>
          <w:szCs w:val="36"/>
        </w:rPr>
      </w:pPr>
      <w:bookmarkStart w:id="53" w:name="_Toc38668765"/>
      <w:r>
        <w:rPr>
          <w:rStyle w:val="Heading3Char"/>
          <w:rFonts w:ascii="Calibri" w:hAnsi="Calibri"/>
          <w:b/>
          <w:color w:val="000000" w:themeColor="text1"/>
          <w:sz w:val="36"/>
          <w:szCs w:val="36"/>
        </w:rPr>
        <w:br w:type="page"/>
      </w:r>
    </w:p>
    <w:p w14:paraId="3D228861" w14:textId="133B2CF9" w:rsidR="00E309EA" w:rsidRPr="00375A23" w:rsidRDefault="00E309EA" w:rsidP="00375A23">
      <w:pPr>
        <w:pStyle w:val="Heading1"/>
        <w:rPr>
          <w:rStyle w:val="Heading3Char"/>
          <w:rFonts w:ascii="Calibri" w:hAnsi="Calibri"/>
          <w:color w:val="auto"/>
          <w:sz w:val="44"/>
          <w:szCs w:val="32"/>
        </w:rPr>
      </w:pPr>
      <w:bookmarkStart w:id="54" w:name="_Toc38982698"/>
      <w:r w:rsidRPr="00375A23">
        <w:rPr>
          <w:rStyle w:val="Heading3Char"/>
          <w:rFonts w:ascii="Calibri" w:hAnsi="Calibri"/>
          <w:color w:val="auto"/>
          <w:sz w:val="44"/>
          <w:szCs w:val="32"/>
        </w:rPr>
        <w:lastRenderedPageBreak/>
        <w:t>Resource 8.</w:t>
      </w:r>
      <w:r w:rsidR="00D34C9C" w:rsidRPr="00375A23">
        <w:rPr>
          <w:rStyle w:val="Heading3Char"/>
          <w:rFonts w:ascii="Calibri" w:hAnsi="Calibri"/>
          <w:color w:val="auto"/>
          <w:sz w:val="44"/>
          <w:szCs w:val="32"/>
        </w:rPr>
        <w:t>7</w:t>
      </w:r>
      <w:r w:rsidRPr="00375A23">
        <w:rPr>
          <w:rStyle w:val="Heading3Char"/>
          <w:rFonts w:ascii="Calibri" w:hAnsi="Calibri"/>
          <w:color w:val="auto"/>
          <w:sz w:val="44"/>
          <w:szCs w:val="32"/>
        </w:rPr>
        <w:t>: Mentee scenarios</w:t>
      </w:r>
      <w:bookmarkEnd w:id="53"/>
      <w:bookmarkEnd w:id="54"/>
    </w:p>
    <w:p w14:paraId="70D6C6F4" w14:textId="77777777" w:rsidR="00E309EA" w:rsidRPr="00447083" w:rsidRDefault="00E309EA" w:rsidP="00E309EA">
      <w:pPr>
        <w:rPr>
          <w:rFonts w:cs="Arial"/>
          <w:color w:val="000000" w:themeColor="text1"/>
          <w:szCs w:val="28"/>
        </w:rPr>
      </w:pPr>
    </w:p>
    <w:p w14:paraId="7A9B770C" w14:textId="77777777" w:rsidR="00E309EA" w:rsidRPr="00447083" w:rsidRDefault="00E309EA" w:rsidP="00E309EA">
      <w:pPr>
        <w:ind w:right="-336"/>
        <w:rPr>
          <w:rFonts w:cs="Arial"/>
          <w:color w:val="000000" w:themeColor="text1"/>
          <w:szCs w:val="28"/>
        </w:rPr>
      </w:pPr>
      <w:r w:rsidRPr="00447083">
        <w:rPr>
          <w:rFonts w:cs="Arial"/>
          <w:color w:val="000000" w:themeColor="text1"/>
          <w:szCs w:val="28"/>
        </w:rPr>
        <w:t xml:space="preserve">Copy and cut out a set of these cards and place in an envelope; one set for each group. </w:t>
      </w:r>
    </w:p>
    <w:p w14:paraId="393303AB" w14:textId="77777777" w:rsidR="00E309EA" w:rsidRPr="00447083" w:rsidRDefault="00E309EA" w:rsidP="00E309EA">
      <w:pPr>
        <w:ind w:right="-336"/>
        <w:rPr>
          <w:rFonts w:cs="Arial"/>
          <w:color w:val="000000" w:themeColor="text1"/>
          <w:szCs w:val="28"/>
        </w:rPr>
      </w:pPr>
    </w:p>
    <w:tbl>
      <w:tblPr>
        <w:tblW w:w="0" w:type="auto"/>
        <w:tblBorders>
          <w:top w:val="single" w:sz="12" w:space="0" w:color="033896"/>
          <w:left w:val="single" w:sz="12" w:space="0" w:color="033896"/>
          <w:bottom w:val="single" w:sz="12" w:space="0" w:color="033896"/>
          <w:right w:val="single" w:sz="12" w:space="0" w:color="033896"/>
          <w:insideH w:val="single" w:sz="12" w:space="0" w:color="033896"/>
          <w:insideV w:val="single" w:sz="12" w:space="0" w:color="033896"/>
        </w:tblBorders>
        <w:tblLook w:val="00A0" w:firstRow="1" w:lastRow="0" w:firstColumn="1" w:lastColumn="0" w:noHBand="0" w:noVBand="0"/>
      </w:tblPr>
      <w:tblGrid>
        <w:gridCol w:w="4500"/>
        <w:gridCol w:w="4490"/>
      </w:tblGrid>
      <w:tr w:rsidR="00E309EA" w:rsidRPr="00447083" w14:paraId="108B00EA" w14:textId="77777777" w:rsidTr="00EB482C">
        <w:trPr>
          <w:trHeight w:val="1701"/>
        </w:trPr>
        <w:tc>
          <w:tcPr>
            <w:tcW w:w="4618" w:type="dxa"/>
            <w:vAlign w:val="center"/>
          </w:tcPr>
          <w:p w14:paraId="752077C8" w14:textId="77777777" w:rsidR="00E309EA" w:rsidRPr="00C70D9C" w:rsidRDefault="00E309EA" w:rsidP="006A42D3">
            <w:pPr>
              <w:rPr>
                <w:color w:val="000000" w:themeColor="text1"/>
                <w:sz w:val="32"/>
                <w:szCs w:val="32"/>
              </w:rPr>
            </w:pPr>
            <w:r w:rsidRPr="00C70D9C">
              <w:rPr>
                <w:color w:val="000000" w:themeColor="text1"/>
                <w:sz w:val="32"/>
                <w:szCs w:val="32"/>
              </w:rPr>
              <w:t>I am always getting into trouble and I don’t know why.</w:t>
            </w:r>
          </w:p>
        </w:tc>
        <w:tc>
          <w:tcPr>
            <w:tcW w:w="4618" w:type="dxa"/>
            <w:vAlign w:val="center"/>
          </w:tcPr>
          <w:p w14:paraId="79A02A7D" w14:textId="096C0BDF" w:rsidR="00E309EA" w:rsidRPr="00C70D9C" w:rsidRDefault="00E309EA" w:rsidP="006A42D3">
            <w:pPr>
              <w:rPr>
                <w:color w:val="000000" w:themeColor="text1"/>
                <w:sz w:val="32"/>
                <w:szCs w:val="32"/>
              </w:rPr>
            </w:pPr>
            <w:r w:rsidRPr="00C70D9C">
              <w:rPr>
                <w:color w:val="000000" w:themeColor="text1"/>
                <w:sz w:val="32"/>
                <w:szCs w:val="32"/>
              </w:rPr>
              <w:t>I am really interested in sports</w:t>
            </w:r>
            <w:r w:rsidR="00EB482C" w:rsidRPr="00C70D9C">
              <w:rPr>
                <w:color w:val="000000" w:themeColor="text1"/>
                <w:sz w:val="32"/>
                <w:szCs w:val="32"/>
              </w:rPr>
              <w:t>,</w:t>
            </w:r>
            <w:r w:rsidRPr="00C70D9C">
              <w:rPr>
                <w:color w:val="000000" w:themeColor="text1"/>
                <w:sz w:val="32"/>
                <w:szCs w:val="32"/>
              </w:rPr>
              <w:t xml:space="preserve"> but the teacher won’t select me for any teams.</w:t>
            </w:r>
          </w:p>
        </w:tc>
      </w:tr>
      <w:tr w:rsidR="00E309EA" w:rsidRPr="00447083" w14:paraId="22D20A7B" w14:textId="77777777" w:rsidTr="00EB482C">
        <w:trPr>
          <w:trHeight w:val="1701"/>
        </w:trPr>
        <w:tc>
          <w:tcPr>
            <w:tcW w:w="4618" w:type="dxa"/>
            <w:vAlign w:val="center"/>
          </w:tcPr>
          <w:p w14:paraId="3FAEBC18" w14:textId="11102941" w:rsidR="00E309EA" w:rsidRPr="00C70D9C" w:rsidRDefault="00E309EA" w:rsidP="006A42D3">
            <w:pPr>
              <w:rPr>
                <w:color w:val="000000" w:themeColor="text1"/>
                <w:sz w:val="32"/>
                <w:szCs w:val="32"/>
              </w:rPr>
            </w:pPr>
            <w:r w:rsidRPr="00C70D9C">
              <w:rPr>
                <w:color w:val="000000" w:themeColor="text1"/>
                <w:sz w:val="32"/>
                <w:szCs w:val="32"/>
              </w:rPr>
              <w:t>This girl is disrespecting me all the time. If she doesn’t stop</w:t>
            </w:r>
            <w:r w:rsidR="00EB482C" w:rsidRPr="00C70D9C">
              <w:rPr>
                <w:color w:val="000000" w:themeColor="text1"/>
                <w:sz w:val="32"/>
                <w:szCs w:val="32"/>
              </w:rPr>
              <w:t>,</w:t>
            </w:r>
            <w:r w:rsidRPr="00C70D9C">
              <w:rPr>
                <w:color w:val="000000" w:themeColor="text1"/>
                <w:sz w:val="32"/>
                <w:szCs w:val="32"/>
              </w:rPr>
              <w:t xml:space="preserve"> I am going to beat her.</w:t>
            </w:r>
          </w:p>
        </w:tc>
        <w:tc>
          <w:tcPr>
            <w:tcW w:w="4618" w:type="dxa"/>
            <w:vAlign w:val="center"/>
          </w:tcPr>
          <w:p w14:paraId="2D72A934" w14:textId="77777777" w:rsidR="00E309EA" w:rsidRPr="00C70D9C" w:rsidRDefault="00E309EA" w:rsidP="006A42D3">
            <w:pPr>
              <w:rPr>
                <w:color w:val="000000" w:themeColor="text1"/>
                <w:sz w:val="32"/>
                <w:szCs w:val="32"/>
              </w:rPr>
            </w:pPr>
            <w:r w:rsidRPr="00C70D9C">
              <w:rPr>
                <w:color w:val="000000" w:themeColor="text1"/>
                <w:sz w:val="32"/>
                <w:szCs w:val="32"/>
              </w:rPr>
              <w:t>I am always too nervous to put my hand up in class. Now my teacher says I am too lazy to join in.</w:t>
            </w:r>
          </w:p>
        </w:tc>
      </w:tr>
      <w:tr w:rsidR="00E309EA" w:rsidRPr="00447083" w14:paraId="05FDA65C" w14:textId="77777777" w:rsidTr="00EB482C">
        <w:trPr>
          <w:trHeight w:val="1701"/>
        </w:trPr>
        <w:tc>
          <w:tcPr>
            <w:tcW w:w="4618" w:type="dxa"/>
            <w:vAlign w:val="center"/>
          </w:tcPr>
          <w:p w14:paraId="6EE8DB4F" w14:textId="77777777" w:rsidR="00E309EA" w:rsidRPr="00C70D9C" w:rsidRDefault="00E309EA" w:rsidP="006A42D3">
            <w:pPr>
              <w:rPr>
                <w:color w:val="000000" w:themeColor="text1"/>
                <w:sz w:val="32"/>
                <w:szCs w:val="32"/>
              </w:rPr>
            </w:pPr>
            <w:r w:rsidRPr="00C70D9C">
              <w:rPr>
                <w:color w:val="000000" w:themeColor="text1"/>
                <w:sz w:val="32"/>
                <w:szCs w:val="32"/>
              </w:rPr>
              <w:t>I find reading really difficult and I never understand the textbook.</w:t>
            </w:r>
          </w:p>
        </w:tc>
        <w:tc>
          <w:tcPr>
            <w:tcW w:w="4618" w:type="dxa"/>
            <w:vAlign w:val="center"/>
          </w:tcPr>
          <w:p w14:paraId="7632629A" w14:textId="77777777" w:rsidR="00E309EA" w:rsidRPr="00C70D9C" w:rsidRDefault="00E309EA" w:rsidP="006A42D3">
            <w:pPr>
              <w:rPr>
                <w:color w:val="000000" w:themeColor="text1"/>
                <w:sz w:val="32"/>
                <w:szCs w:val="32"/>
              </w:rPr>
            </w:pPr>
            <w:r w:rsidRPr="00C70D9C">
              <w:rPr>
                <w:color w:val="000000" w:themeColor="text1"/>
                <w:sz w:val="32"/>
                <w:szCs w:val="32"/>
              </w:rPr>
              <w:t>Some of my classmates make me do their homework for them.</w:t>
            </w:r>
          </w:p>
        </w:tc>
      </w:tr>
      <w:tr w:rsidR="00E309EA" w:rsidRPr="00447083" w14:paraId="0CC7274C" w14:textId="77777777" w:rsidTr="00EB482C">
        <w:trPr>
          <w:trHeight w:val="1701"/>
        </w:trPr>
        <w:tc>
          <w:tcPr>
            <w:tcW w:w="4618" w:type="dxa"/>
            <w:vAlign w:val="center"/>
          </w:tcPr>
          <w:p w14:paraId="6EE3C700" w14:textId="77777777" w:rsidR="00E309EA" w:rsidRPr="00C70D9C" w:rsidRDefault="00E309EA" w:rsidP="006A42D3">
            <w:pPr>
              <w:rPr>
                <w:color w:val="000000" w:themeColor="text1"/>
                <w:sz w:val="32"/>
                <w:szCs w:val="32"/>
              </w:rPr>
            </w:pPr>
            <w:r w:rsidRPr="00C70D9C">
              <w:rPr>
                <w:color w:val="000000" w:themeColor="text1"/>
                <w:sz w:val="32"/>
                <w:szCs w:val="32"/>
              </w:rPr>
              <w:t xml:space="preserve">My best friend told my secrets to some other girls in the class. Now I don’t want to come to school anymore. </w:t>
            </w:r>
          </w:p>
        </w:tc>
        <w:tc>
          <w:tcPr>
            <w:tcW w:w="4618" w:type="dxa"/>
            <w:vAlign w:val="center"/>
          </w:tcPr>
          <w:p w14:paraId="335631F4" w14:textId="77777777" w:rsidR="00E309EA" w:rsidRPr="00C70D9C" w:rsidRDefault="00E309EA" w:rsidP="006A42D3">
            <w:pPr>
              <w:rPr>
                <w:color w:val="000000" w:themeColor="text1"/>
                <w:sz w:val="32"/>
                <w:szCs w:val="32"/>
              </w:rPr>
            </w:pPr>
            <w:r w:rsidRPr="00C70D9C">
              <w:rPr>
                <w:color w:val="000000" w:themeColor="text1"/>
                <w:sz w:val="32"/>
                <w:szCs w:val="32"/>
              </w:rPr>
              <w:t>I don’t understand my teacher very well.</w:t>
            </w:r>
          </w:p>
        </w:tc>
      </w:tr>
      <w:tr w:rsidR="00E309EA" w:rsidRPr="00447083" w14:paraId="6F66BD34" w14:textId="77777777" w:rsidTr="00EB482C">
        <w:trPr>
          <w:trHeight w:val="1701"/>
        </w:trPr>
        <w:tc>
          <w:tcPr>
            <w:tcW w:w="4618" w:type="dxa"/>
            <w:vAlign w:val="center"/>
          </w:tcPr>
          <w:p w14:paraId="4F3B574A" w14:textId="77777777" w:rsidR="00E309EA" w:rsidRPr="00C70D9C" w:rsidRDefault="00E309EA" w:rsidP="006A42D3">
            <w:pPr>
              <w:rPr>
                <w:color w:val="000000" w:themeColor="text1"/>
                <w:sz w:val="32"/>
                <w:szCs w:val="32"/>
              </w:rPr>
            </w:pPr>
            <w:r w:rsidRPr="00C70D9C">
              <w:rPr>
                <w:color w:val="000000" w:themeColor="text1"/>
                <w:sz w:val="32"/>
                <w:szCs w:val="32"/>
              </w:rPr>
              <w:t>Some boys keep asking me for money. I am scared of them and of their friends.</w:t>
            </w:r>
          </w:p>
        </w:tc>
        <w:tc>
          <w:tcPr>
            <w:tcW w:w="4618" w:type="dxa"/>
            <w:vAlign w:val="center"/>
          </w:tcPr>
          <w:p w14:paraId="32909311" w14:textId="77777777" w:rsidR="00E309EA" w:rsidRPr="00C70D9C" w:rsidRDefault="00E309EA" w:rsidP="006A42D3">
            <w:pPr>
              <w:rPr>
                <w:color w:val="000000" w:themeColor="text1"/>
                <w:sz w:val="32"/>
                <w:szCs w:val="32"/>
              </w:rPr>
            </w:pPr>
            <w:r w:rsidRPr="00C70D9C">
              <w:rPr>
                <w:color w:val="000000" w:themeColor="text1"/>
                <w:sz w:val="32"/>
                <w:szCs w:val="32"/>
              </w:rPr>
              <w:t>I am always too busy at home to do any homework.</w:t>
            </w:r>
          </w:p>
        </w:tc>
      </w:tr>
      <w:tr w:rsidR="00E309EA" w:rsidRPr="00447083" w14:paraId="45C321C4" w14:textId="77777777" w:rsidTr="00EB482C">
        <w:trPr>
          <w:trHeight w:val="1701"/>
        </w:trPr>
        <w:tc>
          <w:tcPr>
            <w:tcW w:w="4618" w:type="dxa"/>
            <w:vAlign w:val="center"/>
          </w:tcPr>
          <w:p w14:paraId="53755F69" w14:textId="77777777" w:rsidR="00E309EA" w:rsidRPr="00C70D9C" w:rsidRDefault="00E309EA" w:rsidP="006A42D3">
            <w:pPr>
              <w:rPr>
                <w:color w:val="000000" w:themeColor="text1"/>
                <w:sz w:val="32"/>
                <w:szCs w:val="32"/>
              </w:rPr>
            </w:pPr>
            <w:r w:rsidRPr="00C70D9C">
              <w:rPr>
                <w:color w:val="000000" w:themeColor="text1"/>
                <w:sz w:val="32"/>
                <w:szCs w:val="32"/>
              </w:rPr>
              <w:t>I am much older than my classmates. They laugh at me.</w:t>
            </w:r>
          </w:p>
        </w:tc>
        <w:tc>
          <w:tcPr>
            <w:tcW w:w="4618" w:type="dxa"/>
            <w:vAlign w:val="center"/>
          </w:tcPr>
          <w:p w14:paraId="58DA3229" w14:textId="77777777" w:rsidR="00E309EA" w:rsidRPr="00C70D9C" w:rsidRDefault="00E309EA" w:rsidP="006A42D3">
            <w:pPr>
              <w:rPr>
                <w:color w:val="000000" w:themeColor="text1"/>
                <w:sz w:val="32"/>
                <w:szCs w:val="32"/>
              </w:rPr>
            </w:pPr>
            <w:r w:rsidRPr="00C70D9C">
              <w:rPr>
                <w:color w:val="000000" w:themeColor="text1"/>
                <w:sz w:val="32"/>
                <w:szCs w:val="32"/>
              </w:rPr>
              <w:t>I need help in class as I can’t see very well. But my teacher says other learners mustn’t miss out by helping me.</w:t>
            </w:r>
          </w:p>
        </w:tc>
      </w:tr>
    </w:tbl>
    <w:p w14:paraId="69F331FE" w14:textId="77777777" w:rsidR="00E309EA" w:rsidRPr="00447083" w:rsidRDefault="00E309EA" w:rsidP="00E309EA">
      <w:pPr>
        <w:spacing w:after="120" w:line="264" w:lineRule="auto"/>
        <w:rPr>
          <w:color w:val="000000" w:themeColor="text1"/>
          <w:szCs w:val="28"/>
        </w:rPr>
      </w:pPr>
      <w:r w:rsidRPr="00447083">
        <w:rPr>
          <w:color w:val="000000" w:themeColor="text1"/>
          <w:szCs w:val="28"/>
        </w:rPr>
        <w:br w:type="page"/>
      </w:r>
    </w:p>
    <w:p w14:paraId="31D1DCA7" w14:textId="74398ACF" w:rsidR="00E309EA" w:rsidRPr="00375A23" w:rsidRDefault="00E309EA" w:rsidP="00375A23">
      <w:pPr>
        <w:pStyle w:val="Heading1"/>
      </w:pPr>
      <w:bookmarkStart w:id="55" w:name="_Toc38668766"/>
      <w:bookmarkStart w:id="56" w:name="_Toc38982699"/>
      <w:r w:rsidRPr="00375A23">
        <w:lastRenderedPageBreak/>
        <w:t>Resource 8.</w:t>
      </w:r>
      <w:r w:rsidR="00D34C9C" w:rsidRPr="00375A23">
        <w:t>8</w:t>
      </w:r>
      <w:r w:rsidRPr="00375A23">
        <w:t>: Peer mentoring information</w:t>
      </w:r>
      <w:bookmarkEnd w:id="55"/>
      <w:bookmarkEnd w:id="56"/>
    </w:p>
    <w:p w14:paraId="5B0AC46A" w14:textId="77777777" w:rsidR="00E309EA" w:rsidRPr="00447083" w:rsidRDefault="00E309EA" w:rsidP="00E309EA">
      <w:pPr>
        <w:spacing w:after="120" w:line="264" w:lineRule="auto"/>
        <w:rPr>
          <w:color w:val="000000" w:themeColor="text1"/>
          <w:szCs w:val="28"/>
        </w:rPr>
      </w:pPr>
    </w:p>
    <w:p w14:paraId="471DF6DE" w14:textId="77777777" w:rsidR="00E309EA" w:rsidRPr="007E1A4B" w:rsidRDefault="00E309EA" w:rsidP="00773DBD">
      <w:pPr>
        <w:pStyle w:val="ListParagraph"/>
        <w:numPr>
          <w:ilvl w:val="0"/>
          <w:numId w:val="45"/>
        </w:numPr>
        <w:spacing w:after="120"/>
        <w:ind w:left="360"/>
        <w:contextualSpacing w:val="0"/>
        <w:rPr>
          <w:szCs w:val="21"/>
        </w:rPr>
      </w:pPr>
      <w:r w:rsidRPr="007E1A4B">
        <w:rPr>
          <w:szCs w:val="21"/>
        </w:rPr>
        <w:t>Listening and sensitively asking questions are vital to effective mentoring.</w:t>
      </w:r>
    </w:p>
    <w:p w14:paraId="63946CC0" w14:textId="77777777" w:rsidR="00E309EA" w:rsidRPr="007E1A4B" w:rsidRDefault="00E309EA" w:rsidP="00773DBD">
      <w:pPr>
        <w:pStyle w:val="ListParagraph"/>
        <w:numPr>
          <w:ilvl w:val="0"/>
          <w:numId w:val="45"/>
        </w:numPr>
        <w:spacing w:after="120"/>
        <w:ind w:left="360"/>
        <w:contextualSpacing w:val="0"/>
        <w:rPr>
          <w:szCs w:val="21"/>
        </w:rPr>
      </w:pPr>
      <w:r w:rsidRPr="007E1A4B">
        <w:rPr>
          <w:szCs w:val="21"/>
        </w:rPr>
        <w:t>Other important attributes include approachability, honesty, trustworthiness, compassion and fairness, and being respectful towards those of a different gender or who have different beliefs and backgrounds.</w:t>
      </w:r>
    </w:p>
    <w:p w14:paraId="501CF43D" w14:textId="77777777" w:rsidR="00E309EA" w:rsidRPr="007E1A4B" w:rsidRDefault="00E309EA" w:rsidP="00773DBD">
      <w:pPr>
        <w:pStyle w:val="ListParagraph"/>
        <w:numPr>
          <w:ilvl w:val="0"/>
          <w:numId w:val="45"/>
        </w:numPr>
        <w:spacing w:after="120"/>
        <w:ind w:left="360"/>
        <w:contextualSpacing w:val="0"/>
        <w:rPr>
          <w:szCs w:val="21"/>
        </w:rPr>
      </w:pPr>
      <w:r w:rsidRPr="007E1A4B">
        <w:rPr>
          <w:szCs w:val="21"/>
        </w:rPr>
        <w:t>Peer mentors should not be expected to solve the problems that their mentees share and in fact suggesting solutions may not be helpful.</w:t>
      </w:r>
    </w:p>
    <w:p w14:paraId="01D2B6FC" w14:textId="77777777" w:rsidR="00E309EA" w:rsidRPr="007E1A4B" w:rsidRDefault="00E309EA" w:rsidP="00773DBD">
      <w:pPr>
        <w:pStyle w:val="ListParagraph"/>
        <w:numPr>
          <w:ilvl w:val="0"/>
          <w:numId w:val="45"/>
        </w:numPr>
        <w:spacing w:after="120"/>
        <w:ind w:left="360"/>
        <w:contextualSpacing w:val="0"/>
        <w:rPr>
          <w:szCs w:val="21"/>
        </w:rPr>
      </w:pPr>
      <w:r w:rsidRPr="007E1A4B">
        <w:rPr>
          <w:szCs w:val="21"/>
        </w:rPr>
        <w:t>Mentors should never tell their mentees what to do.</w:t>
      </w:r>
    </w:p>
    <w:p w14:paraId="0BC28777" w14:textId="77777777" w:rsidR="00E309EA" w:rsidRPr="007E1A4B" w:rsidRDefault="00E309EA" w:rsidP="00773DBD">
      <w:pPr>
        <w:pStyle w:val="ListParagraph"/>
        <w:numPr>
          <w:ilvl w:val="0"/>
          <w:numId w:val="45"/>
        </w:numPr>
        <w:spacing w:after="120"/>
        <w:ind w:left="360"/>
        <w:contextualSpacing w:val="0"/>
        <w:rPr>
          <w:szCs w:val="21"/>
        </w:rPr>
      </w:pPr>
      <w:r w:rsidRPr="007E1A4B">
        <w:rPr>
          <w:szCs w:val="21"/>
        </w:rPr>
        <w:t>Confidentiality should not be promised if it cannot be kept, for example, if there is a child-protection concern.</w:t>
      </w:r>
    </w:p>
    <w:p w14:paraId="40D39043" w14:textId="77777777" w:rsidR="00E309EA" w:rsidRPr="007E1A4B" w:rsidRDefault="00E309EA" w:rsidP="00773DBD">
      <w:pPr>
        <w:pStyle w:val="ListParagraph"/>
        <w:numPr>
          <w:ilvl w:val="0"/>
          <w:numId w:val="45"/>
        </w:numPr>
        <w:spacing w:after="120"/>
        <w:ind w:left="360"/>
        <w:contextualSpacing w:val="0"/>
        <w:rPr>
          <w:szCs w:val="21"/>
        </w:rPr>
      </w:pPr>
      <w:r w:rsidRPr="007E1A4B">
        <w:rPr>
          <w:szCs w:val="21"/>
        </w:rPr>
        <w:t xml:space="preserve">Some of these scenarios show us that learners can only support each other if they have full support from teachers, the school and, if necessary, the community. </w:t>
      </w:r>
    </w:p>
    <w:p w14:paraId="0F52355F" w14:textId="77777777" w:rsidR="00E309EA" w:rsidRPr="007E1A4B" w:rsidRDefault="00E309EA" w:rsidP="00773DBD">
      <w:pPr>
        <w:pStyle w:val="ListParagraph"/>
        <w:numPr>
          <w:ilvl w:val="0"/>
          <w:numId w:val="45"/>
        </w:numPr>
        <w:spacing w:after="120"/>
        <w:ind w:left="360"/>
        <w:contextualSpacing w:val="0"/>
        <w:rPr>
          <w:szCs w:val="21"/>
        </w:rPr>
      </w:pPr>
      <w:r w:rsidRPr="007E1A4B">
        <w:rPr>
          <w:szCs w:val="21"/>
        </w:rPr>
        <w:t>Some of the scenarios require peer mentors to be specially trained in how to listen, how to ask questions, and to know when and how to refer the problem to a teacher or other professionals in the school.</w:t>
      </w:r>
    </w:p>
    <w:p w14:paraId="5FD63C4D" w14:textId="77777777" w:rsidR="00E309EA" w:rsidRPr="007E1A4B" w:rsidRDefault="00E309EA" w:rsidP="00773DBD">
      <w:pPr>
        <w:pStyle w:val="ListParagraph"/>
        <w:numPr>
          <w:ilvl w:val="0"/>
          <w:numId w:val="45"/>
        </w:numPr>
        <w:spacing w:after="120"/>
        <w:ind w:left="360"/>
        <w:contextualSpacing w:val="0"/>
        <w:rPr>
          <w:szCs w:val="21"/>
        </w:rPr>
      </w:pPr>
      <w:r w:rsidRPr="007E1A4B">
        <w:rPr>
          <w:szCs w:val="21"/>
        </w:rPr>
        <w:t>In some schools, learners are specially trained in conflict resolution and at helping groups or individuals resolve disputes. This is sometimes known as ‘peer mediation’.</w:t>
      </w:r>
    </w:p>
    <w:p w14:paraId="38D4380E" w14:textId="77777777" w:rsidR="00E309EA" w:rsidRPr="00447083" w:rsidRDefault="00E309EA" w:rsidP="00E309EA">
      <w:pPr>
        <w:spacing w:after="120" w:line="264" w:lineRule="auto"/>
        <w:rPr>
          <w:rFonts w:eastAsiaTheme="majorEastAsia" w:cstheme="majorBidi"/>
          <w:b/>
          <w:color w:val="000000" w:themeColor="text1"/>
          <w:szCs w:val="28"/>
        </w:rPr>
      </w:pPr>
      <w:r w:rsidRPr="00447083">
        <w:rPr>
          <w:rFonts w:eastAsiaTheme="majorEastAsia" w:cstheme="majorBidi"/>
          <w:b/>
          <w:color w:val="000000" w:themeColor="text1"/>
          <w:szCs w:val="28"/>
        </w:rPr>
        <w:br w:type="page"/>
      </w:r>
    </w:p>
    <w:p w14:paraId="5BB3D377" w14:textId="14E88048" w:rsidR="00D34C9C" w:rsidRPr="00375A23" w:rsidRDefault="00D34C9C" w:rsidP="00375A23">
      <w:pPr>
        <w:pStyle w:val="Heading1"/>
      </w:pPr>
      <w:bookmarkStart w:id="57" w:name="_Toc38668767"/>
      <w:bookmarkStart w:id="58" w:name="_Toc38982700"/>
      <w:r w:rsidRPr="00375A23">
        <w:lastRenderedPageBreak/>
        <w:t>Resource 8.9: Role-play</w:t>
      </w:r>
      <w:bookmarkEnd w:id="57"/>
      <w:bookmarkEnd w:id="58"/>
    </w:p>
    <w:p w14:paraId="3A05BC3D" w14:textId="77777777" w:rsidR="002D5EE5" w:rsidRDefault="002D5EE5" w:rsidP="002D5EE5">
      <w:pPr>
        <w:rPr>
          <w:rFonts w:cs="Arial"/>
          <w:noProof/>
          <w:color w:val="000000" w:themeColor="text1"/>
          <w:szCs w:val="28"/>
        </w:rPr>
      </w:pPr>
    </w:p>
    <w:p w14:paraId="0251A9CD" w14:textId="62CC73C6" w:rsidR="00D34C9C" w:rsidRPr="00C70D9C" w:rsidRDefault="00D34C9C" w:rsidP="00C70D9C">
      <w:pPr>
        <w:spacing w:after="120"/>
        <w:rPr>
          <w:rFonts w:cs="Arial"/>
          <w:noProof/>
          <w:color w:val="000000" w:themeColor="text1"/>
          <w:sz w:val="32"/>
          <w:szCs w:val="32"/>
        </w:rPr>
      </w:pPr>
      <w:r w:rsidRPr="00C70D9C">
        <w:rPr>
          <w:rFonts w:cs="Arial"/>
          <w:noProof/>
          <w:color w:val="000000" w:themeColor="text1"/>
          <w:sz w:val="32"/>
          <w:szCs w:val="32"/>
        </w:rPr>
        <w:t xml:space="preserve">Role-play can be an effective learning tool, but it can also make </w:t>
      </w:r>
      <w:r w:rsidR="00FF225D">
        <w:rPr>
          <w:rFonts w:cs="Arial"/>
          <w:noProof/>
          <w:color w:val="000000" w:themeColor="text1"/>
          <w:sz w:val="32"/>
          <w:szCs w:val="32"/>
        </w:rPr>
        <w:t>teachers</w:t>
      </w:r>
      <w:r w:rsidRPr="00C70D9C">
        <w:rPr>
          <w:rFonts w:cs="Arial"/>
          <w:noProof/>
          <w:color w:val="000000" w:themeColor="text1"/>
          <w:sz w:val="32"/>
          <w:szCs w:val="32"/>
        </w:rPr>
        <w:t xml:space="preserve"> feel uncomfortable. If your learners are not used to role-play then, before starting, it is important to explain how it works and its benefits.</w:t>
      </w:r>
    </w:p>
    <w:p w14:paraId="11EBC14B" w14:textId="77777777" w:rsidR="00D34C9C" w:rsidRPr="00C70D9C" w:rsidRDefault="00D34C9C" w:rsidP="00773DBD">
      <w:pPr>
        <w:pStyle w:val="ListParagraph"/>
        <w:numPr>
          <w:ilvl w:val="0"/>
          <w:numId w:val="44"/>
        </w:numPr>
        <w:spacing w:after="120"/>
        <w:ind w:left="360"/>
        <w:contextualSpacing w:val="0"/>
        <w:rPr>
          <w:sz w:val="32"/>
        </w:rPr>
      </w:pPr>
      <w:r w:rsidRPr="00C70D9C">
        <w:rPr>
          <w:sz w:val="32"/>
        </w:rPr>
        <w:t>Role-play is a powerful active learning strategy that should be conducted in a safe space where social and ethical issues can be openly explored.</w:t>
      </w:r>
    </w:p>
    <w:p w14:paraId="1C6306FC" w14:textId="4BCB64CD" w:rsidR="00D34C9C" w:rsidRPr="00C70D9C" w:rsidRDefault="00D34C9C" w:rsidP="00773DBD">
      <w:pPr>
        <w:pStyle w:val="ListParagraph"/>
        <w:numPr>
          <w:ilvl w:val="0"/>
          <w:numId w:val="44"/>
        </w:numPr>
        <w:spacing w:after="120"/>
        <w:ind w:left="360"/>
        <w:contextualSpacing w:val="0"/>
        <w:rPr>
          <w:sz w:val="32"/>
        </w:rPr>
      </w:pPr>
      <w:r w:rsidRPr="00C70D9C">
        <w:rPr>
          <w:sz w:val="32"/>
        </w:rPr>
        <w:t xml:space="preserve">Role-play is </w:t>
      </w:r>
      <w:r w:rsidR="00EB482C" w:rsidRPr="00C70D9C">
        <w:rPr>
          <w:sz w:val="32"/>
        </w:rPr>
        <w:t>participatory and</w:t>
      </w:r>
      <w:r w:rsidRPr="00C70D9C">
        <w:rPr>
          <w:sz w:val="32"/>
        </w:rPr>
        <w:t xml:space="preserve"> helps information to be retained and utilised. </w:t>
      </w:r>
    </w:p>
    <w:p w14:paraId="1E0FA686" w14:textId="77777777" w:rsidR="00D34C9C" w:rsidRPr="00C70D9C" w:rsidRDefault="00D34C9C" w:rsidP="00773DBD">
      <w:pPr>
        <w:pStyle w:val="ListParagraph"/>
        <w:numPr>
          <w:ilvl w:val="0"/>
          <w:numId w:val="44"/>
        </w:numPr>
        <w:spacing w:after="120"/>
        <w:ind w:left="360"/>
        <w:contextualSpacing w:val="0"/>
        <w:rPr>
          <w:sz w:val="32"/>
        </w:rPr>
      </w:pPr>
      <w:r w:rsidRPr="00C70D9C">
        <w:rPr>
          <w:sz w:val="32"/>
        </w:rPr>
        <w:t>The more authentically learners engage in their role the more they will learn.</w:t>
      </w:r>
    </w:p>
    <w:p w14:paraId="59742644" w14:textId="1C461688" w:rsidR="00D34C9C" w:rsidRPr="00C70D9C" w:rsidRDefault="00D34C9C" w:rsidP="00773DBD">
      <w:pPr>
        <w:pStyle w:val="ListParagraph"/>
        <w:numPr>
          <w:ilvl w:val="0"/>
          <w:numId w:val="44"/>
        </w:numPr>
        <w:spacing w:after="120"/>
        <w:ind w:left="360"/>
        <w:contextualSpacing w:val="0"/>
        <w:rPr>
          <w:sz w:val="32"/>
        </w:rPr>
      </w:pPr>
      <w:r w:rsidRPr="00C70D9C">
        <w:rPr>
          <w:sz w:val="32"/>
        </w:rPr>
        <w:t xml:space="preserve">Role-play is a useful training tool. By tackling social and ethical issues in a safe non-threatening way, </w:t>
      </w:r>
      <w:r w:rsidR="00FF225D">
        <w:rPr>
          <w:sz w:val="32"/>
        </w:rPr>
        <w:t>teachers</w:t>
      </w:r>
      <w:r w:rsidRPr="00C70D9C">
        <w:rPr>
          <w:sz w:val="32"/>
        </w:rPr>
        <w:t xml:space="preserve"> can think through the issue and practice some skills and tools to use. </w:t>
      </w:r>
    </w:p>
    <w:p w14:paraId="57ECD266" w14:textId="77777777" w:rsidR="00D34C9C" w:rsidRPr="00C70D9C" w:rsidRDefault="00D34C9C" w:rsidP="00773DBD">
      <w:pPr>
        <w:pStyle w:val="ListParagraph"/>
        <w:numPr>
          <w:ilvl w:val="0"/>
          <w:numId w:val="44"/>
        </w:numPr>
        <w:spacing w:after="120"/>
        <w:ind w:left="360"/>
        <w:contextualSpacing w:val="0"/>
        <w:rPr>
          <w:sz w:val="32"/>
        </w:rPr>
      </w:pPr>
      <w:r w:rsidRPr="00C70D9C">
        <w:rPr>
          <w:sz w:val="32"/>
        </w:rPr>
        <w:t xml:space="preserve">Scenarios need to be based on real situations that learners encounter. </w:t>
      </w:r>
    </w:p>
    <w:p w14:paraId="335068C6" w14:textId="77777777" w:rsidR="00D34C9C" w:rsidRPr="00C70D9C" w:rsidRDefault="00D34C9C" w:rsidP="00773DBD">
      <w:pPr>
        <w:pStyle w:val="ListParagraph"/>
        <w:numPr>
          <w:ilvl w:val="0"/>
          <w:numId w:val="44"/>
        </w:numPr>
        <w:spacing w:after="120"/>
        <w:ind w:left="360"/>
        <w:contextualSpacing w:val="0"/>
        <w:rPr>
          <w:sz w:val="32"/>
        </w:rPr>
      </w:pPr>
      <w:r w:rsidRPr="00C70D9C">
        <w:rPr>
          <w:sz w:val="32"/>
        </w:rPr>
        <w:t>There are no ‘right’ or ‘wrong’ answers in role-plays.</w:t>
      </w:r>
    </w:p>
    <w:p w14:paraId="2ED045FA" w14:textId="3B3F3076" w:rsidR="00D34C9C" w:rsidRPr="00C70D9C" w:rsidRDefault="00D34C9C" w:rsidP="00773DBD">
      <w:pPr>
        <w:pStyle w:val="ListParagraph"/>
        <w:numPr>
          <w:ilvl w:val="0"/>
          <w:numId w:val="44"/>
        </w:numPr>
        <w:spacing w:after="120"/>
        <w:ind w:left="360"/>
        <w:contextualSpacing w:val="0"/>
        <w:rPr>
          <w:sz w:val="32"/>
        </w:rPr>
      </w:pPr>
      <w:r w:rsidRPr="00C70D9C">
        <w:rPr>
          <w:sz w:val="32"/>
        </w:rPr>
        <w:t xml:space="preserve">After the role-play it is important to discuss the experience, any outcomes, and what outcomes </w:t>
      </w:r>
      <w:r w:rsidR="00FF225D">
        <w:rPr>
          <w:sz w:val="32"/>
        </w:rPr>
        <w:t>teachers</w:t>
      </w:r>
      <w:r w:rsidRPr="00C70D9C">
        <w:rPr>
          <w:sz w:val="32"/>
        </w:rPr>
        <w:t xml:space="preserve"> might expect.</w:t>
      </w:r>
    </w:p>
    <w:p w14:paraId="07195DB1" w14:textId="79F1B89C" w:rsidR="00D34C9C" w:rsidRPr="00C70D9C" w:rsidRDefault="00D34C9C" w:rsidP="00773DBD">
      <w:pPr>
        <w:pStyle w:val="ListParagraph"/>
        <w:numPr>
          <w:ilvl w:val="0"/>
          <w:numId w:val="44"/>
        </w:numPr>
        <w:spacing w:after="120"/>
        <w:ind w:left="360"/>
        <w:contextualSpacing w:val="0"/>
        <w:rPr>
          <w:sz w:val="32"/>
        </w:rPr>
      </w:pPr>
      <w:r w:rsidRPr="00C70D9C">
        <w:rPr>
          <w:sz w:val="32"/>
        </w:rPr>
        <w:t>An observer role can be allocated to those who are uncomfortable to participate in the role-play, perhaps because issues are being raised that have personally affected them.</w:t>
      </w:r>
      <w:r w:rsidR="00EB482C" w:rsidRPr="00C70D9C">
        <w:rPr>
          <w:sz w:val="32"/>
        </w:rPr>
        <w:t xml:space="preserve"> </w:t>
      </w:r>
      <w:r w:rsidRPr="00C70D9C">
        <w:rPr>
          <w:sz w:val="32"/>
        </w:rPr>
        <w:t xml:space="preserve">These observers should take notes as they watch others and then provide comments to the other </w:t>
      </w:r>
      <w:r w:rsidR="00FF225D">
        <w:rPr>
          <w:sz w:val="32"/>
        </w:rPr>
        <w:t>teachers</w:t>
      </w:r>
      <w:r w:rsidRPr="00C70D9C">
        <w:rPr>
          <w:sz w:val="32"/>
        </w:rPr>
        <w:t xml:space="preserve"> during the discussion after the role-play.</w:t>
      </w:r>
    </w:p>
    <w:p w14:paraId="183E33C9" w14:textId="77777777" w:rsidR="00D34C9C" w:rsidRPr="00447083" w:rsidRDefault="00D34C9C">
      <w:pPr>
        <w:spacing w:after="120" w:line="264" w:lineRule="auto"/>
        <w:rPr>
          <w:rFonts w:eastAsiaTheme="majorEastAsia" w:cstheme="majorBidi"/>
          <w:b/>
          <w:color w:val="000000" w:themeColor="text1"/>
          <w:szCs w:val="28"/>
        </w:rPr>
      </w:pPr>
      <w:r w:rsidRPr="00447083">
        <w:rPr>
          <w:color w:val="000000" w:themeColor="text1"/>
          <w:szCs w:val="28"/>
        </w:rPr>
        <w:br w:type="page"/>
      </w:r>
    </w:p>
    <w:p w14:paraId="40774202" w14:textId="35AA9E34" w:rsidR="00E309EA" w:rsidRPr="00375A23" w:rsidRDefault="00E309EA" w:rsidP="00375A23">
      <w:pPr>
        <w:pStyle w:val="Heading1"/>
      </w:pPr>
      <w:bookmarkStart w:id="59" w:name="_Toc38668768"/>
      <w:bookmarkStart w:id="60" w:name="_Toc38982701"/>
      <w:r w:rsidRPr="00375A23">
        <w:lastRenderedPageBreak/>
        <w:t>Resource 8.10: Peer tutoring activities</w:t>
      </w:r>
      <w:bookmarkEnd w:id="59"/>
      <w:bookmarkEnd w:id="60"/>
    </w:p>
    <w:p w14:paraId="3A2C2729" w14:textId="77777777" w:rsidR="00E309EA" w:rsidRPr="00447083" w:rsidRDefault="00E309EA" w:rsidP="00E309EA">
      <w:pPr>
        <w:rPr>
          <w:rFonts w:cs="Arial"/>
          <w:color w:val="000000" w:themeColor="text1"/>
          <w:szCs w:val="28"/>
        </w:rPr>
      </w:pPr>
    </w:p>
    <w:tbl>
      <w:tblPr>
        <w:tblStyle w:val="TableGrid"/>
        <w:tblW w:w="0" w:type="auto"/>
        <w:tblBorders>
          <w:top w:val="single" w:sz="12" w:space="0" w:color="033896"/>
          <w:left w:val="single" w:sz="12" w:space="0" w:color="033896"/>
          <w:bottom w:val="single" w:sz="12" w:space="0" w:color="033896"/>
          <w:right w:val="single" w:sz="12" w:space="0" w:color="033896"/>
          <w:insideH w:val="single" w:sz="12" w:space="0" w:color="033896"/>
          <w:insideV w:val="single" w:sz="12" w:space="0" w:color="033896"/>
        </w:tblBorders>
        <w:tblLook w:val="04A0" w:firstRow="1" w:lastRow="0" w:firstColumn="1" w:lastColumn="0" w:noHBand="0" w:noVBand="1"/>
      </w:tblPr>
      <w:tblGrid>
        <w:gridCol w:w="2267"/>
        <w:gridCol w:w="6723"/>
      </w:tblGrid>
      <w:tr w:rsidR="00E309EA" w:rsidRPr="00447083" w14:paraId="3839B847" w14:textId="77777777" w:rsidTr="00EB482C">
        <w:tc>
          <w:tcPr>
            <w:tcW w:w="2298" w:type="dxa"/>
            <w:shd w:val="clear" w:color="auto" w:fill="033896"/>
          </w:tcPr>
          <w:p w14:paraId="4AE720F7" w14:textId="77777777" w:rsidR="00E309EA" w:rsidRPr="00EB482C" w:rsidRDefault="00E309EA" w:rsidP="001A3917">
            <w:pPr>
              <w:widowControl w:val="0"/>
              <w:autoSpaceDE w:val="0"/>
              <w:autoSpaceDN w:val="0"/>
              <w:adjustRightInd w:val="0"/>
              <w:jc w:val="center"/>
              <w:rPr>
                <w:rFonts w:cs="Arial"/>
                <w:b/>
                <w:color w:val="FFFFFF" w:themeColor="background1"/>
                <w:szCs w:val="28"/>
              </w:rPr>
            </w:pPr>
            <w:r w:rsidRPr="00EB482C">
              <w:rPr>
                <w:rFonts w:cs="Arial"/>
                <w:b/>
                <w:color w:val="FFFFFF" w:themeColor="background1"/>
                <w:szCs w:val="28"/>
              </w:rPr>
              <w:t>Tutoring need</w:t>
            </w:r>
          </w:p>
        </w:tc>
        <w:tc>
          <w:tcPr>
            <w:tcW w:w="6938" w:type="dxa"/>
            <w:shd w:val="clear" w:color="auto" w:fill="033896"/>
          </w:tcPr>
          <w:p w14:paraId="1FE8921A" w14:textId="77777777" w:rsidR="00E309EA" w:rsidRPr="00EB482C" w:rsidRDefault="00E309EA" w:rsidP="001A3917">
            <w:pPr>
              <w:widowControl w:val="0"/>
              <w:autoSpaceDE w:val="0"/>
              <w:autoSpaceDN w:val="0"/>
              <w:adjustRightInd w:val="0"/>
              <w:jc w:val="center"/>
              <w:rPr>
                <w:rFonts w:cs="Arial"/>
                <w:b/>
                <w:color w:val="FFFFFF" w:themeColor="background1"/>
                <w:szCs w:val="28"/>
              </w:rPr>
            </w:pPr>
            <w:r w:rsidRPr="00EB482C">
              <w:rPr>
                <w:rFonts w:cs="Arial"/>
                <w:b/>
                <w:color w:val="FFFFFF" w:themeColor="background1"/>
                <w:szCs w:val="28"/>
              </w:rPr>
              <w:t xml:space="preserve">Example of how peer tutoring could be used and organised </w:t>
            </w:r>
          </w:p>
        </w:tc>
      </w:tr>
      <w:tr w:rsidR="00E309EA" w:rsidRPr="00447083" w14:paraId="18EAB9B4" w14:textId="77777777" w:rsidTr="00C70D9C">
        <w:trPr>
          <w:trHeight w:val="2381"/>
        </w:trPr>
        <w:tc>
          <w:tcPr>
            <w:tcW w:w="2298" w:type="dxa"/>
            <w:vAlign w:val="center"/>
          </w:tcPr>
          <w:p w14:paraId="00A075C6" w14:textId="5F8A817C" w:rsidR="00E309EA" w:rsidRPr="00447083" w:rsidRDefault="00E309EA" w:rsidP="001A3917">
            <w:pPr>
              <w:widowControl w:val="0"/>
              <w:autoSpaceDE w:val="0"/>
              <w:autoSpaceDN w:val="0"/>
              <w:adjustRightInd w:val="0"/>
              <w:rPr>
                <w:rFonts w:cs="Arial"/>
                <w:b/>
                <w:color w:val="000000" w:themeColor="text1"/>
                <w:szCs w:val="28"/>
              </w:rPr>
            </w:pPr>
            <w:r w:rsidRPr="00447083">
              <w:rPr>
                <w:rFonts w:cs="Arial"/>
                <w:b/>
                <w:color w:val="000000" w:themeColor="text1"/>
                <w:szCs w:val="28"/>
              </w:rPr>
              <w:t>Learners with reading difficulties</w:t>
            </w:r>
          </w:p>
        </w:tc>
        <w:tc>
          <w:tcPr>
            <w:tcW w:w="6938" w:type="dxa"/>
            <w:vAlign w:val="center"/>
          </w:tcPr>
          <w:p w14:paraId="5495FBD3" w14:textId="5F965759" w:rsidR="00E309EA" w:rsidRPr="00447083" w:rsidRDefault="00E309EA" w:rsidP="001A3917">
            <w:pPr>
              <w:widowControl w:val="0"/>
              <w:autoSpaceDE w:val="0"/>
              <w:autoSpaceDN w:val="0"/>
              <w:adjustRightInd w:val="0"/>
              <w:rPr>
                <w:rFonts w:cs="Arial"/>
                <w:color w:val="000000" w:themeColor="text1"/>
                <w:szCs w:val="28"/>
              </w:rPr>
            </w:pPr>
            <w:r w:rsidRPr="00447083">
              <w:rPr>
                <w:rFonts w:cs="Arial"/>
                <w:color w:val="000000" w:themeColor="text1"/>
                <w:szCs w:val="28"/>
              </w:rPr>
              <w:t>Paired reading, with able reader paired up with less able. For example, ‘Lunchtime reading club’ in the library/quiet area with able readers trained and rewarded for their work</w:t>
            </w:r>
          </w:p>
        </w:tc>
      </w:tr>
      <w:tr w:rsidR="00E309EA" w:rsidRPr="00447083" w14:paraId="03FC2916" w14:textId="77777777" w:rsidTr="00C70D9C">
        <w:trPr>
          <w:trHeight w:val="2381"/>
        </w:trPr>
        <w:tc>
          <w:tcPr>
            <w:tcW w:w="2298" w:type="dxa"/>
            <w:vAlign w:val="center"/>
          </w:tcPr>
          <w:p w14:paraId="2AB72D3C" w14:textId="25A1E15A" w:rsidR="00E309EA" w:rsidRPr="00447083" w:rsidRDefault="00E309EA" w:rsidP="001A3917">
            <w:pPr>
              <w:widowControl w:val="0"/>
              <w:autoSpaceDE w:val="0"/>
              <w:autoSpaceDN w:val="0"/>
              <w:adjustRightInd w:val="0"/>
              <w:rPr>
                <w:rFonts w:cs="Arial"/>
                <w:b/>
                <w:color w:val="000000" w:themeColor="text1"/>
                <w:szCs w:val="28"/>
              </w:rPr>
            </w:pPr>
            <w:r w:rsidRPr="00447083">
              <w:rPr>
                <w:rFonts w:cs="Arial"/>
                <w:b/>
                <w:color w:val="000000" w:themeColor="text1"/>
                <w:szCs w:val="28"/>
              </w:rPr>
              <w:t>Reinforcing learning from a particular lesson</w:t>
            </w:r>
          </w:p>
        </w:tc>
        <w:tc>
          <w:tcPr>
            <w:tcW w:w="6938" w:type="dxa"/>
            <w:vAlign w:val="center"/>
          </w:tcPr>
          <w:p w14:paraId="504F0EEB" w14:textId="77777777" w:rsidR="00E309EA" w:rsidRPr="00447083" w:rsidRDefault="00E309EA" w:rsidP="001A3917">
            <w:pPr>
              <w:widowControl w:val="0"/>
              <w:autoSpaceDE w:val="0"/>
              <w:autoSpaceDN w:val="0"/>
              <w:adjustRightInd w:val="0"/>
              <w:rPr>
                <w:rFonts w:cs="Arial"/>
                <w:color w:val="000000" w:themeColor="text1"/>
                <w:szCs w:val="28"/>
              </w:rPr>
            </w:pPr>
          </w:p>
        </w:tc>
      </w:tr>
      <w:tr w:rsidR="00E309EA" w:rsidRPr="00447083" w14:paraId="05D54671" w14:textId="77777777" w:rsidTr="00C70D9C">
        <w:trPr>
          <w:trHeight w:val="2381"/>
        </w:trPr>
        <w:tc>
          <w:tcPr>
            <w:tcW w:w="2298" w:type="dxa"/>
            <w:vAlign w:val="center"/>
          </w:tcPr>
          <w:p w14:paraId="14B204E0" w14:textId="4E4F0260" w:rsidR="00E309EA" w:rsidRPr="00447083" w:rsidRDefault="00E309EA" w:rsidP="001A3917">
            <w:pPr>
              <w:widowControl w:val="0"/>
              <w:autoSpaceDE w:val="0"/>
              <w:autoSpaceDN w:val="0"/>
              <w:adjustRightInd w:val="0"/>
              <w:rPr>
                <w:rFonts w:cs="Arial"/>
                <w:b/>
                <w:color w:val="000000" w:themeColor="text1"/>
                <w:szCs w:val="28"/>
              </w:rPr>
            </w:pPr>
            <w:r w:rsidRPr="00447083">
              <w:rPr>
                <w:rFonts w:cs="Arial"/>
                <w:b/>
                <w:color w:val="000000" w:themeColor="text1"/>
                <w:szCs w:val="28"/>
              </w:rPr>
              <w:t>Learning how to use science equipment safely</w:t>
            </w:r>
          </w:p>
        </w:tc>
        <w:tc>
          <w:tcPr>
            <w:tcW w:w="6938" w:type="dxa"/>
            <w:vAlign w:val="center"/>
          </w:tcPr>
          <w:p w14:paraId="0C71D3C1" w14:textId="77777777" w:rsidR="00E309EA" w:rsidRPr="00447083" w:rsidRDefault="00E309EA" w:rsidP="001A3917">
            <w:pPr>
              <w:widowControl w:val="0"/>
              <w:autoSpaceDE w:val="0"/>
              <w:autoSpaceDN w:val="0"/>
              <w:adjustRightInd w:val="0"/>
              <w:rPr>
                <w:rFonts w:cs="Arial"/>
                <w:color w:val="000000" w:themeColor="text1"/>
                <w:szCs w:val="28"/>
              </w:rPr>
            </w:pPr>
          </w:p>
        </w:tc>
      </w:tr>
      <w:tr w:rsidR="00E309EA" w:rsidRPr="00447083" w14:paraId="099836F3" w14:textId="77777777" w:rsidTr="00C70D9C">
        <w:trPr>
          <w:trHeight w:val="2381"/>
        </w:trPr>
        <w:tc>
          <w:tcPr>
            <w:tcW w:w="2298" w:type="dxa"/>
            <w:vAlign w:val="center"/>
          </w:tcPr>
          <w:p w14:paraId="247AACFD" w14:textId="37A2E6D8" w:rsidR="00E309EA" w:rsidRPr="00447083" w:rsidRDefault="00E309EA" w:rsidP="001A3917">
            <w:pPr>
              <w:widowControl w:val="0"/>
              <w:autoSpaceDE w:val="0"/>
              <w:autoSpaceDN w:val="0"/>
              <w:adjustRightInd w:val="0"/>
              <w:rPr>
                <w:rFonts w:cs="Arial"/>
                <w:b/>
                <w:color w:val="000000" w:themeColor="text1"/>
                <w:szCs w:val="28"/>
              </w:rPr>
            </w:pPr>
            <w:r w:rsidRPr="00447083">
              <w:rPr>
                <w:rFonts w:cs="Arial"/>
                <w:b/>
                <w:color w:val="000000" w:themeColor="text1"/>
                <w:szCs w:val="28"/>
              </w:rPr>
              <w:t>Learning about drug misus</w:t>
            </w:r>
            <w:r w:rsidR="00C70D9C">
              <w:rPr>
                <w:rFonts w:cs="Arial"/>
                <w:b/>
                <w:color w:val="000000" w:themeColor="text1"/>
                <w:szCs w:val="28"/>
              </w:rPr>
              <w:t>e</w:t>
            </w:r>
          </w:p>
        </w:tc>
        <w:tc>
          <w:tcPr>
            <w:tcW w:w="6938" w:type="dxa"/>
            <w:vAlign w:val="center"/>
          </w:tcPr>
          <w:p w14:paraId="114B1CB0" w14:textId="77777777" w:rsidR="00E309EA" w:rsidRPr="00447083" w:rsidRDefault="00E309EA" w:rsidP="001A3917">
            <w:pPr>
              <w:widowControl w:val="0"/>
              <w:autoSpaceDE w:val="0"/>
              <w:autoSpaceDN w:val="0"/>
              <w:adjustRightInd w:val="0"/>
              <w:rPr>
                <w:rFonts w:cs="Arial"/>
                <w:color w:val="000000" w:themeColor="text1"/>
                <w:szCs w:val="28"/>
              </w:rPr>
            </w:pPr>
          </w:p>
        </w:tc>
      </w:tr>
    </w:tbl>
    <w:p w14:paraId="1DC5CB8D" w14:textId="77777777" w:rsidR="00C70D9C" w:rsidRDefault="00C70D9C" w:rsidP="00375A23">
      <w:pPr>
        <w:pStyle w:val="Heading1"/>
      </w:pPr>
      <w:bookmarkStart w:id="61" w:name="_Toc38668769"/>
      <w:bookmarkStart w:id="62" w:name="_Toc38982702"/>
    </w:p>
    <w:p w14:paraId="59EC767D" w14:textId="77777777" w:rsidR="00C70D9C" w:rsidRDefault="00C70D9C">
      <w:pPr>
        <w:spacing w:after="160" w:line="259" w:lineRule="auto"/>
        <w:rPr>
          <w:rFonts w:eastAsiaTheme="majorEastAsia" w:cstheme="majorBidi"/>
          <w:b/>
          <w:color w:val="000000" w:themeColor="text1"/>
          <w:sz w:val="44"/>
          <w:szCs w:val="32"/>
        </w:rPr>
      </w:pPr>
      <w:r>
        <w:br w:type="page"/>
      </w:r>
    </w:p>
    <w:p w14:paraId="40367FC6" w14:textId="481E9FFD" w:rsidR="002D5EE5" w:rsidRPr="00375A23" w:rsidRDefault="00E309EA" w:rsidP="00375A23">
      <w:pPr>
        <w:pStyle w:val="Heading1"/>
      </w:pPr>
      <w:r w:rsidRPr="00375A23">
        <w:lastRenderedPageBreak/>
        <w:t>Resource 8.11: Supporting peer- and self-assessment</w:t>
      </w:r>
      <w:bookmarkEnd w:id="61"/>
      <w:bookmarkEnd w:id="62"/>
    </w:p>
    <w:p w14:paraId="379AD7DF" w14:textId="77777777" w:rsidR="002D5EE5" w:rsidRPr="002D5EE5" w:rsidRDefault="002D5EE5" w:rsidP="002D5EE5"/>
    <w:p w14:paraId="1CCBD995" w14:textId="7F7EB90B" w:rsidR="00E309EA" w:rsidRDefault="00E309EA" w:rsidP="002D5EE5">
      <w:pPr>
        <w:rPr>
          <w:rFonts w:cs="Arial"/>
          <w:color w:val="000000" w:themeColor="text1"/>
          <w:szCs w:val="28"/>
        </w:rPr>
      </w:pPr>
      <w:r w:rsidRPr="00447083">
        <w:rPr>
          <w:rFonts w:cs="Arial"/>
          <w:color w:val="000000" w:themeColor="text1"/>
          <w:szCs w:val="28"/>
        </w:rPr>
        <w:t>Copy and cut out a set of these cards for each small group. Put the sets into envelopes.</w:t>
      </w:r>
    </w:p>
    <w:p w14:paraId="3B8DCD43" w14:textId="77777777" w:rsidR="00C70D9C" w:rsidRPr="00EB482C" w:rsidRDefault="00C70D9C" w:rsidP="002D5EE5">
      <w:pPr>
        <w:rPr>
          <w:color w:val="000000" w:themeColor="text1"/>
          <w:szCs w:val="28"/>
        </w:rPr>
      </w:pPr>
    </w:p>
    <w:tbl>
      <w:tblPr>
        <w:tblW w:w="0" w:type="auto"/>
        <w:tblBorders>
          <w:top w:val="single" w:sz="12" w:space="0" w:color="033896"/>
          <w:left w:val="single" w:sz="12" w:space="0" w:color="033896"/>
          <w:bottom w:val="single" w:sz="12" w:space="0" w:color="033896"/>
          <w:right w:val="single" w:sz="12" w:space="0" w:color="033896"/>
          <w:insideH w:val="single" w:sz="12" w:space="0" w:color="033896"/>
          <w:insideV w:val="single" w:sz="12" w:space="0" w:color="033896"/>
        </w:tblBorders>
        <w:tblLook w:val="00A0" w:firstRow="1" w:lastRow="0" w:firstColumn="1" w:lastColumn="0" w:noHBand="0" w:noVBand="0"/>
      </w:tblPr>
      <w:tblGrid>
        <w:gridCol w:w="4494"/>
        <w:gridCol w:w="4496"/>
      </w:tblGrid>
      <w:tr w:rsidR="00E309EA" w:rsidRPr="00447083" w14:paraId="13C57E4E" w14:textId="77777777" w:rsidTr="00B6234E">
        <w:trPr>
          <w:trHeight w:val="1701"/>
        </w:trPr>
        <w:tc>
          <w:tcPr>
            <w:tcW w:w="4618" w:type="dxa"/>
            <w:vAlign w:val="center"/>
          </w:tcPr>
          <w:p w14:paraId="5366F209" w14:textId="77777777" w:rsidR="00E309EA" w:rsidRPr="00C70D9C" w:rsidRDefault="00E309EA" w:rsidP="006A42D3">
            <w:pPr>
              <w:rPr>
                <w:color w:val="000000" w:themeColor="text1"/>
                <w:sz w:val="32"/>
                <w:szCs w:val="32"/>
              </w:rPr>
            </w:pPr>
            <w:r w:rsidRPr="00C70D9C">
              <w:rPr>
                <w:color w:val="000000" w:themeColor="text1"/>
                <w:sz w:val="32"/>
                <w:szCs w:val="32"/>
              </w:rPr>
              <w:t>Our learners are eager to find out what progress they are making</w:t>
            </w:r>
          </w:p>
        </w:tc>
        <w:tc>
          <w:tcPr>
            <w:tcW w:w="4618" w:type="dxa"/>
            <w:vAlign w:val="center"/>
          </w:tcPr>
          <w:p w14:paraId="2F6012FF" w14:textId="77777777" w:rsidR="00E309EA" w:rsidRPr="00C70D9C" w:rsidRDefault="00E309EA" w:rsidP="006A42D3">
            <w:pPr>
              <w:rPr>
                <w:color w:val="000000" w:themeColor="text1"/>
                <w:sz w:val="32"/>
                <w:szCs w:val="32"/>
              </w:rPr>
            </w:pPr>
            <w:r w:rsidRPr="00C70D9C">
              <w:rPr>
                <w:color w:val="000000" w:themeColor="text1"/>
                <w:sz w:val="32"/>
                <w:szCs w:val="32"/>
              </w:rPr>
              <w:t>Our learners understand that supporting each other’s work helps them improve their own work</w:t>
            </w:r>
          </w:p>
        </w:tc>
      </w:tr>
      <w:tr w:rsidR="00E309EA" w:rsidRPr="00447083" w14:paraId="4C30C3BE" w14:textId="77777777" w:rsidTr="00B6234E">
        <w:trPr>
          <w:trHeight w:val="1701"/>
        </w:trPr>
        <w:tc>
          <w:tcPr>
            <w:tcW w:w="4618" w:type="dxa"/>
            <w:vAlign w:val="center"/>
          </w:tcPr>
          <w:p w14:paraId="1A8B3C9F" w14:textId="77777777" w:rsidR="00E309EA" w:rsidRPr="00C70D9C" w:rsidRDefault="00E309EA" w:rsidP="006A42D3">
            <w:pPr>
              <w:rPr>
                <w:color w:val="000000" w:themeColor="text1"/>
                <w:sz w:val="32"/>
                <w:szCs w:val="32"/>
              </w:rPr>
            </w:pPr>
            <w:r w:rsidRPr="00C70D9C">
              <w:rPr>
                <w:color w:val="000000" w:themeColor="text1"/>
                <w:sz w:val="32"/>
                <w:szCs w:val="32"/>
              </w:rPr>
              <w:t xml:space="preserve">Assessment activities usually take place in time for feedback to be given and discussed </w:t>
            </w:r>
          </w:p>
        </w:tc>
        <w:tc>
          <w:tcPr>
            <w:tcW w:w="4618" w:type="dxa"/>
            <w:vAlign w:val="center"/>
          </w:tcPr>
          <w:p w14:paraId="6AA161C5" w14:textId="77777777" w:rsidR="00E309EA" w:rsidRPr="00C70D9C" w:rsidRDefault="00E309EA" w:rsidP="006A42D3">
            <w:pPr>
              <w:rPr>
                <w:color w:val="000000" w:themeColor="text1"/>
                <w:sz w:val="32"/>
                <w:szCs w:val="32"/>
              </w:rPr>
            </w:pPr>
            <w:r w:rsidRPr="00C70D9C">
              <w:rPr>
                <w:color w:val="000000" w:themeColor="text1"/>
                <w:sz w:val="32"/>
                <w:szCs w:val="32"/>
              </w:rPr>
              <w:t>Our learners want to know what they need to learn next</w:t>
            </w:r>
          </w:p>
        </w:tc>
      </w:tr>
      <w:tr w:rsidR="00E309EA" w:rsidRPr="000B3F21" w14:paraId="5A8A0415" w14:textId="77777777" w:rsidTr="00B6234E">
        <w:trPr>
          <w:trHeight w:val="1701"/>
        </w:trPr>
        <w:tc>
          <w:tcPr>
            <w:tcW w:w="4618" w:type="dxa"/>
            <w:vAlign w:val="center"/>
          </w:tcPr>
          <w:p w14:paraId="05D22F90" w14:textId="77777777" w:rsidR="00E309EA" w:rsidRPr="00C70D9C" w:rsidRDefault="00E309EA" w:rsidP="006A42D3">
            <w:pPr>
              <w:rPr>
                <w:sz w:val="32"/>
                <w:szCs w:val="32"/>
              </w:rPr>
            </w:pPr>
            <w:r w:rsidRPr="00C70D9C">
              <w:rPr>
                <w:sz w:val="32"/>
                <w:szCs w:val="32"/>
              </w:rPr>
              <w:t>Our learners understand the importance of clear and accurate feedback and how to give it</w:t>
            </w:r>
          </w:p>
        </w:tc>
        <w:tc>
          <w:tcPr>
            <w:tcW w:w="4618" w:type="dxa"/>
            <w:vAlign w:val="center"/>
          </w:tcPr>
          <w:p w14:paraId="6B774B20" w14:textId="77777777" w:rsidR="00E309EA" w:rsidRPr="00C70D9C" w:rsidRDefault="00E309EA" w:rsidP="006A42D3">
            <w:pPr>
              <w:rPr>
                <w:sz w:val="32"/>
                <w:szCs w:val="32"/>
              </w:rPr>
            </w:pPr>
            <w:r w:rsidRPr="00C70D9C">
              <w:rPr>
                <w:sz w:val="32"/>
                <w:szCs w:val="32"/>
              </w:rPr>
              <w:t>Our learners know how to work cooperatively and to respect each other</w:t>
            </w:r>
          </w:p>
        </w:tc>
      </w:tr>
      <w:tr w:rsidR="00E309EA" w:rsidRPr="000B3F21" w14:paraId="15834963" w14:textId="77777777" w:rsidTr="00B6234E">
        <w:trPr>
          <w:trHeight w:val="1701"/>
        </w:trPr>
        <w:tc>
          <w:tcPr>
            <w:tcW w:w="4618" w:type="dxa"/>
            <w:vAlign w:val="center"/>
          </w:tcPr>
          <w:p w14:paraId="7BCB8466" w14:textId="77777777" w:rsidR="00E309EA" w:rsidRPr="00C70D9C" w:rsidRDefault="00E309EA" w:rsidP="006A42D3">
            <w:pPr>
              <w:rPr>
                <w:sz w:val="32"/>
                <w:szCs w:val="32"/>
              </w:rPr>
            </w:pPr>
            <w:r w:rsidRPr="00C70D9C">
              <w:rPr>
                <w:sz w:val="32"/>
                <w:szCs w:val="32"/>
              </w:rPr>
              <w:t>Our learners know the importance of taking responsibility for their own learning</w:t>
            </w:r>
          </w:p>
        </w:tc>
        <w:tc>
          <w:tcPr>
            <w:tcW w:w="4618" w:type="dxa"/>
            <w:vAlign w:val="center"/>
          </w:tcPr>
          <w:p w14:paraId="49A3370A" w14:textId="77777777" w:rsidR="00E309EA" w:rsidRPr="00C70D9C" w:rsidRDefault="00E309EA" w:rsidP="006A42D3">
            <w:pPr>
              <w:rPr>
                <w:sz w:val="32"/>
                <w:szCs w:val="32"/>
              </w:rPr>
            </w:pPr>
            <w:r w:rsidRPr="00C70D9C">
              <w:rPr>
                <w:sz w:val="32"/>
                <w:szCs w:val="32"/>
              </w:rPr>
              <w:t xml:space="preserve">Our learners understand why the learning is required (how it fits into the course of study, etc.) </w:t>
            </w:r>
          </w:p>
        </w:tc>
      </w:tr>
      <w:tr w:rsidR="00E309EA" w:rsidRPr="000B3F21" w14:paraId="3F590BF4" w14:textId="77777777" w:rsidTr="00B6234E">
        <w:trPr>
          <w:trHeight w:val="1701"/>
        </w:trPr>
        <w:tc>
          <w:tcPr>
            <w:tcW w:w="4618" w:type="dxa"/>
            <w:vAlign w:val="center"/>
          </w:tcPr>
          <w:p w14:paraId="68A30AC4" w14:textId="77777777" w:rsidR="00E309EA" w:rsidRPr="00C70D9C" w:rsidRDefault="00E309EA" w:rsidP="006A42D3">
            <w:pPr>
              <w:rPr>
                <w:sz w:val="32"/>
                <w:szCs w:val="32"/>
              </w:rPr>
            </w:pPr>
            <w:r w:rsidRPr="00C70D9C">
              <w:rPr>
                <w:sz w:val="32"/>
                <w:szCs w:val="32"/>
              </w:rPr>
              <w:t xml:space="preserve">Our learners understand the learning objectives </w:t>
            </w:r>
          </w:p>
        </w:tc>
        <w:tc>
          <w:tcPr>
            <w:tcW w:w="4618" w:type="dxa"/>
            <w:vAlign w:val="center"/>
          </w:tcPr>
          <w:p w14:paraId="51E0FD0F" w14:textId="77777777" w:rsidR="00E309EA" w:rsidRPr="00C70D9C" w:rsidRDefault="00E309EA" w:rsidP="006A42D3">
            <w:pPr>
              <w:rPr>
                <w:sz w:val="32"/>
                <w:szCs w:val="32"/>
              </w:rPr>
            </w:pPr>
            <w:r w:rsidRPr="00C70D9C">
              <w:rPr>
                <w:sz w:val="32"/>
                <w:szCs w:val="32"/>
              </w:rPr>
              <w:t xml:space="preserve">Our learners are regularly required to reflect on their own performance </w:t>
            </w:r>
          </w:p>
        </w:tc>
      </w:tr>
      <w:tr w:rsidR="00E309EA" w:rsidRPr="000B3F21" w14:paraId="21268134" w14:textId="77777777" w:rsidTr="00B6234E">
        <w:trPr>
          <w:trHeight w:val="1701"/>
        </w:trPr>
        <w:tc>
          <w:tcPr>
            <w:tcW w:w="4618" w:type="dxa"/>
            <w:vAlign w:val="center"/>
          </w:tcPr>
          <w:p w14:paraId="562C71DF" w14:textId="77777777" w:rsidR="00E309EA" w:rsidRPr="00C70D9C" w:rsidRDefault="00E309EA" w:rsidP="006A42D3">
            <w:pPr>
              <w:rPr>
                <w:sz w:val="32"/>
                <w:szCs w:val="32"/>
              </w:rPr>
            </w:pPr>
            <w:r w:rsidRPr="00C70D9C">
              <w:rPr>
                <w:sz w:val="32"/>
                <w:szCs w:val="32"/>
              </w:rPr>
              <w:t>The whole class have high expectations of each other’s behaviour and effort</w:t>
            </w:r>
          </w:p>
        </w:tc>
        <w:tc>
          <w:tcPr>
            <w:tcW w:w="4618" w:type="dxa"/>
            <w:vAlign w:val="center"/>
          </w:tcPr>
          <w:p w14:paraId="021956E0" w14:textId="77777777" w:rsidR="00E309EA" w:rsidRPr="00C70D9C" w:rsidRDefault="00E309EA" w:rsidP="006A42D3">
            <w:pPr>
              <w:rPr>
                <w:sz w:val="32"/>
                <w:szCs w:val="32"/>
              </w:rPr>
            </w:pPr>
            <w:r w:rsidRPr="00C70D9C">
              <w:rPr>
                <w:sz w:val="32"/>
                <w:szCs w:val="32"/>
              </w:rPr>
              <w:t xml:space="preserve">Our learners understand the assessment criteria – sometimes they are involved in creating it </w:t>
            </w:r>
          </w:p>
        </w:tc>
      </w:tr>
    </w:tbl>
    <w:p w14:paraId="5D3779B7" w14:textId="77777777" w:rsidR="00E309EA" w:rsidRPr="000B3F21" w:rsidRDefault="00E309EA" w:rsidP="00E309EA">
      <w:pPr>
        <w:pStyle w:val="Body"/>
        <w:rPr>
          <w:rFonts w:ascii="Calibri" w:hAnsi="Calibri"/>
          <w:bCs/>
          <w:szCs w:val="28"/>
        </w:rPr>
      </w:pPr>
    </w:p>
    <w:p w14:paraId="34453973" w14:textId="77777777" w:rsidR="00E309EA" w:rsidRPr="000B3F21" w:rsidRDefault="00E309EA" w:rsidP="00E309EA">
      <w:pPr>
        <w:rPr>
          <w:szCs w:val="28"/>
        </w:rPr>
      </w:pPr>
    </w:p>
    <w:p w14:paraId="144952FE" w14:textId="6A442C44" w:rsidR="00E309EA" w:rsidRPr="00375A23" w:rsidRDefault="00E309EA" w:rsidP="00375A23">
      <w:pPr>
        <w:pStyle w:val="Heading1"/>
      </w:pPr>
      <w:bookmarkStart w:id="63" w:name="_Toc38668770"/>
      <w:bookmarkStart w:id="64" w:name="_Toc38982703"/>
      <w:r w:rsidRPr="00375A23">
        <w:lastRenderedPageBreak/>
        <w:t>Resource 8.12: Useful approaches - dos and don’ts</w:t>
      </w:r>
      <w:bookmarkEnd w:id="63"/>
      <w:bookmarkEnd w:id="64"/>
      <w:r w:rsidRPr="00375A23">
        <w:t xml:space="preserve"> </w:t>
      </w:r>
    </w:p>
    <w:p w14:paraId="5C019F22" w14:textId="77777777" w:rsidR="00E309EA" w:rsidRPr="00447083" w:rsidRDefault="00E309EA" w:rsidP="002D5EE5">
      <w:pPr>
        <w:rPr>
          <w:rFonts w:cs="Arial"/>
          <w:color w:val="000000" w:themeColor="text1"/>
          <w:szCs w:val="28"/>
        </w:rPr>
      </w:pPr>
    </w:p>
    <w:p w14:paraId="4542B26B" w14:textId="77777777" w:rsidR="00E309EA" w:rsidRPr="00EB482C" w:rsidRDefault="00E309EA" w:rsidP="00773DBD">
      <w:pPr>
        <w:pStyle w:val="ListParagraph"/>
        <w:numPr>
          <w:ilvl w:val="0"/>
          <w:numId w:val="68"/>
        </w:numPr>
        <w:rPr>
          <w:rFonts w:cs="Calibri"/>
          <w:color w:val="000000" w:themeColor="text1"/>
          <w:szCs w:val="28"/>
        </w:rPr>
      </w:pPr>
      <w:r w:rsidRPr="00EB482C">
        <w:rPr>
          <w:rFonts w:cs="Calibri"/>
          <w:color w:val="000000" w:themeColor="text1"/>
          <w:szCs w:val="28"/>
        </w:rPr>
        <w:t>Learners are divided into groups to hear the presentations they each prepared for homework, and they comment on each other’s work. Drawing on those comments, learners then redraft their work before handing it in for marking.</w:t>
      </w:r>
    </w:p>
    <w:p w14:paraId="2AC38F42" w14:textId="77777777" w:rsidR="00E309EA" w:rsidRPr="00EB482C" w:rsidRDefault="00E309EA" w:rsidP="00773DBD">
      <w:pPr>
        <w:pStyle w:val="ListParagraph"/>
        <w:numPr>
          <w:ilvl w:val="0"/>
          <w:numId w:val="68"/>
        </w:numPr>
        <w:rPr>
          <w:rFonts w:cs="Calibri"/>
          <w:color w:val="000000" w:themeColor="text1"/>
          <w:szCs w:val="28"/>
        </w:rPr>
      </w:pPr>
      <w:r w:rsidRPr="00EB482C">
        <w:rPr>
          <w:rFonts w:cs="Calibri"/>
          <w:color w:val="000000" w:themeColor="text1"/>
          <w:szCs w:val="28"/>
        </w:rPr>
        <w:t>Instead of marking an essay him/herself, a teacher gives each learner the marking scheme and asks them to mark each other’s work.</w:t>
      </w:r>
    </w:p>
    <w:p w14:paraId="2B5BAF65" w14:textId="77777777" w:rsidR="00E309EA" w:rsidRPr="00EB482C" w:rsidRDefault="00E309EA" w:rsidP="00773DBD">
      <w:pPr>
        <w:pStyle w:val="ListParagraph"/>
        <w:numPr>
          <w:ilvl w:val="0"/>
          <w:numId w:val="68"/>
        </w:numPr>
        <w:rPr>
          <w:rFonts w:cs="Calibri"/>
          <w:color w:val="000000" w:themeColor="text1"/>
          <w:szCs w:val="28"/>
        </w:rPr>
      </w:pPr>
      <w:r w:rsidRPr="00EB482C">
        <w:rPr>
          <w:rFonts w:cs="Calibri"/>
          <w:color w:val="000000" w:themeColor="text1"/>
          <w:szCs w:val="28"/>
        </w:rPr>
        <w:t>The teacher provides regular opportunities for learners to reflect on their own performance through structured individual and pair work.</w:t>
      </w:r>
    </w:p>
    <w:p w14:paraId="7764760D" w14:textId="340564BA" w:rsidR="00E309EA" w:rsidRPr="00EB482C" w:rsidRDefault="00E309EA" w:rsidP="00773DBD">
      <w:pPr>
        <w:pStyle w:val="ListParagraph"/>
        <w:numPr>
          <w:ilvl w:val="0"/>
          <w:numId w:val="68"/>
        </w:numPr>
        <w:rPr>
          <w:rFonts w:cs="Calibri"/>
          <w:color w:val="000000" w:themeColor="text1"/>
          <w:szCs w:val="28"/>
        </w:rPr>
      </w:pPr>
      <w:r w:rsidRPr="00EB482C">
        <w:rPr>
          <w:rFonts w:cs="Calibri"/>
          <w:color w:val="000000" w:themeColor="text1"/>
          <w:szCs w:val="28"/>
        </w:rPr>
        <w:t xml:space="preserve">A teacher sets a short test to check learning </w:t>
      </w:r>
      <w:r w:rsidR="00B6234E" w:rsidRPr="00EB482C">
        <w:rPr>
          <w:rFonts w:cs="Calibri"/>
          <w:color w:val="000000" w:themeColor="text1"/>
          <w:szCs w:val="28"/>
        </w:rPr>
        <w:t>halfway</w:t>
      </w:r>
      <w:r w:rsidRPr="00EB482C">
        <w:rPr>
          <w:rFonts w:cs="Calibri"/>
          <w:color w:val="000000" w:themeColor="text1"/>
          <w:szCs w:val="28"/>
        </w:rPr>
        <w:t xml:space="preserve"> through the lesson. She/he asks the learners to swap their papers and tick (</w:t>
      </w:r>
      <w:r w:rsidRPr="00EB482C">
        <w:rPr>
          <w:rFonts w:ascii="Segoe UI Symbol" w:hAnsi="Segoe UI Symbol" w:cs="Segoe UI Symbol"/>
          <w:color w:val="000000" w:themeColor="text1"/>
          <w:szCs w:val="28"/>
        </w:rPr>
        <w:t>✓</w:t>
      </w:r>
      <w:r w:rsidRPr="00EB482C">
        <w:rPr>
          <w:rFonts w:cs="Calibri"/>
          <w:color w:val="000000" w:themeColor="text1"/>
          <w:szCs w:val="28"/>
        </w:rPr>
        <w:t>) or cross (X) their neighbour’s answers (after writing the answers on the board). The papers are handed back so each learner can look at how well they did.</w:t>
      </w:r>
    </w:p>
    <w:p w14:paraId="6411D20C" w14:textId="6F8E5443" w:rsidR="00E309EA" w:rsidRPr="00EB482C" w:rsidRDefault="00E309EA" w:rsidP="00773DBD">
      <w:pPr>
        <w:pStyle w:val="ListParagraph"/>
        <w:numPr>
          <w:ilvl w:val="0"/>
          <w:numId w:val="68"/>
        </w:numPr>
        <w:rPr>
          <w:rFonts w:cs="Calibri"/>
          <w:color w:val="000000" w:themeColor="text1"/>
          <w:szCs w:val="28"/>
        </w:rPr>
      </w:pPr>
      <w:r w:rsidRPr="00EB482C">
        <w:rPr>
          <w:rFonts w:cs="Calibri"/>
          <w:color w:val="000000" w:themeColor="text1"/>
          <w:szCs w:val="28"/>
        </w:rPr>
        <w:t xml:space="preserve">A teacher returns essays where errors are underlined, but no explanation about how to correct them is given. Learners are aware of the assessment criteria. Learners are asked to look at each other’s in </w:t>
      </w:r>
      <w:r w:rsidR="00B6234E" w:rsidRPr="00EB482C">
        <w:rPr>
          <w:rFonts w:cs="Calibri"/>
          <w:color w:val="000000" w:themeColor="text1"/>
          <w:szCs w:val="28"/>
        </w:rPr>
        <w:t>pairs and</w:t>
      </w:r>
      <w:r w:rsidRPr="00EB482C">
        <w:rPr>
          <w:rFonts w:cs="Calibri"/>
          <w:color w:val="000000" w:themeColor="text1"/>
          <w:szCs w:val="28"/>
        </w:rPr>
        <w:t xml:space="preserve"> help each other identify how to correct the errors.</w:t>
      </w:r>
    </w:p>
    <w:p w14:paraId="1AB403FB" w14:textId="77777777" w:rsidR="00E309EA" w:rsidRPr="00EB482C" w:rsidRDefault="00E309EA" w:rsidP="00773DBD">
      <w:pPr>
        <w:pStyle w:val="ListParagraph"/>
        <w:numPr>
          <w:ilvl w:val="0"/>
          <w:numId w:val="68"/>
        </w:numPr>
        <w:rPr>
          <w:rFonts w:cs="Calibri"/>
          <w:color w:val="000000" w:themeColor="text1"/>
          <w:szCs w:val="28"/>
        </w:rPr>
      </w:pPr>
      <w:r w:rsidRPr="00EB482C">
        <w:rPr>
          <w:rFonts w:cs="Calibri"/>
          <w:color w:val="000000" w:themeColor="text1"/>
          <w:szCs w:val="28"/>
        </w:rPr>
        <w:t>Learners’ assess each other’s work and then collaborate to draw up a list ranking the work, compiling a list from the best performer to the worst performer.</w:t>
      </w:r>
    </w:p>
    <w:p w14:paraId="07098410" w14:textId="77777777" w:rsidR="00E309EA" w:rsidRPr="00EB482C" w:rsidRDefault="00E309EA" w:rsidP="00773DBD">
      <w:pPr>
        <w:pStyle w:val="ListParagraph"/>
        <w:numPr>
          <w:ilvl w:val="0"/>
          <w:numId w:val="68"/>
        </w:numPr>
        <w:rPr>
          <w:rFonts w:cs="Calibri"/>
          <w:color w:val="000000" w:themeColor="text1"/>
          <w:szCs w:val="28"/>
        </w:rPr>
      </w:pPr>
      <w:r w:rsidRPr="00EB482C">
        <w:rPr>
          <w:rFonts w:cs="Calibri"/>
          <w:color w:val="000000" w:themeColor="text1"/>
          <w:szCs w:val="28"/>
        </w:rPr>
        <w:t xml:space="preserve">Learners complete a science project in groups. At the end the teacher organises an activity where they have a structured discussion in their group about how they think they performed both individually and as a group. They present their displays to the whole class for comment. </w:t>
      </w:r>
    </w:p>
    <w:p w14:paraId="79EF96F5" w14:textId="77777777" w:rsidR="003D6DAE" w:rsidRPr="00EB482C" w:rsidRDefault="003D6DAE" w:rsidP="00773DBD">
      <w:pPr>
        <w:pStyle w:val="ListParagraph"/>
        <w:numPr>
          <w:ilvl w:val="0"/>
          <w:numId w:val="68"/>
        </w:numPr>
        <w:rPr>
          <w:rFonts w:cs="Calibri"/>
          <w:color w:val="000000" w:themeColor="text1"/>
          <w:szCs w:val="28"/>
        </w:rPr>
      </w:pPr>
      <w:r w:rsidRPr="00EB482C">
        <w:rPr>
          <w:rFonts w:cs="Calibri"/>
          <w:color w:val="000000" w:themeColor="text1"/>
          <w:szCs w:val="28"/>
        </w:rPr>
        <w:t>The teacher asks learners to assess each other’s work, but the teacher doesn’t give any thought about who is paired or grouped with who.</w:t>
      </w:r>
      <w:r w:rsidRPr="00EB482C" w:rsidDel="0064344F">
        <w:rPr>
          <w:rFonts w:cs="Calibri"/>
          <w:color w:val="000000" w:themeColor="text1"/>
          <w:szCs w:val="28"/>
        </w:rPr>
        <w:t xml:space="preserve"> </w:t>
      </w:r>
    </w:p>
    <w:p w14:paraId="34147A21" w14:textId="77777777" w:rsidR="00E309EA" w:rsidRPr="00EB482C" w:rsidRDefault="00E309EA" w:rsidP="00773DBD">
      <w:pPr>
        <w:pStyle w:val="ListParagraph"/>
        <w:numPr>
          <w:ilvl w:val="0"/>
          <w:numId w:val="68"/>
        </w:numPr>
        <w:rPr>
          <w:rFonts w:cs="Calibri"/>
          <w:color w:val="000000" w:themeColor="text1"/>
          <w:szCs w:val="28"/>
        </w:rPr>
      </w:pPr>
      <w:r w:rsidRPr="00EB482C">
        <w:rPr>
          <w:rFonts w:cs="Calibri"/>
          <w:color w:val="000000" w:themeColor="text1"/>
          <w:szCs w:val="28"/>
        </w:rPr>
        <w:t xml:space="preserve">For objective questions (requiring a specific answer) asked in tests, a teacher prepares answer sheets in advance. Once all of the learners are finished, they exchange their answers, and use the answer sheets to grade their partner’s answers. The teacher then collects the tests, checks the grading, and grades whatever objective questions are in the tests. </w:t>
      </w:r>
    </w:p>
    <w:p w14:paraId="109E06C1" w14:textId="3CCB115D" w:rsidR="00E309EA" w:rsidRPr="00447083" w:rsidRDefault="00E309EA" w:rsidP="00773DBD">
      <w:pPr>
        <w:pStyle w:val="ListParagraph"/>
        <w:numPr>
          <w:ilvl w:val="0"/>
          <w:numId w:val="68"/>
        </w:numPr>
        <w:rPr>
          <w:rFonts w:eastAsiaTheme="majorEastAsia" w:cstheme="majorBidi"/>
          <w:b/>
          <w:color w:val="000000" w:themeColor="text1"/>
          <w:szCs w:val="28"/>
        </w:rPr>
      </w:pPr>
      <w:r w:rsidRPr="00EB482C">
        <w:rPr>
          <w:rFonts w:cs="Calibri"/>
          <w:color w:val="000000" w:themeColor="text1"/>
          <w:szCs w:val="28"/>
        </w:rPr>
        <w:t xml:space="preserve">Every half-term, learners complete a paragraph in their mathematics exercise book describing what progress they have made and what they need to learn next. The teacher then adds a comment before the book is shown to </w:t>
      </w:r>
      <w:r w:rsidR="0066240C">
        <w:rPr>
          <w:rFonts w:cs="Calibri"/>
          <w:color w:val="000000" w:themeColor="text1"/>
          <w:szCs w:val="28"/>
        </w:rPr>
        <w:t>parents/guardians/care-givers</w:t>
      </w:r>
      <w:r w:rsidRPr="00EB482C">
        <w:rPr>
          <w:rFonts w:cs="Calibri"/>
          <w:color w:val="000000" w:themeColor="text1"/>
          <w:szCs w:val="28"/>
        </w:rPr>
        <w:t>.</w:t>
      </w:r>
      <w:r w:rsidRPr="00447083">
        <w:rPr>
          <w:color w:val="000000" w:themeColor="text1"/>
          <w:szCs w:val="28"/>
        </w:rPr>
        <w:br w:type="page"/>
      </w:r>
    </w:p>
    <w:p w14:paraId="56741600" w14:textId="0138A415" w:rsidR="00E309EA" w:rsidRPr="00375A23" w:rsidRDefault="00E309EA" w:rsidP="00375A23">
      <w:pPr>
        <w:pStyle w:val="Heading1"/>
      </w:pPr>
      <w:bookmarkStart w:id="65" w:name="_Toc38668771"/>
      <w:bookmarkStart w:id="66" w:name="_Toc38982704"/>
      <w:r w:rsidRPr="00375A23">
        <w:lastRenderedPageBreak/>
        <w:t>Resource 8.13: Progress in English checklist</w:t>
      </w:r>
      <w:bookmarkEnd w:id="65"/>
      <w:bookmarkEnd w:id="66"/>
    </w:p>
    <w:p w14:paraId="3E7CF24A" w14:textId="77777777" w:rsidR="00E309EA" w:rsidRPr="00447083" w:rsidRDefault="00E309EA" w:rsidP="00E309EA">
      <w:pPr>
        <w:rPr>
          <w:color w:val="000000" w:themeColor="text1"/>
          <w:szCs w:val="28"/>
        </w:rPr>
      </w:pPr>
    </w:p>
    <w:tbl>
      <w:tblPr>
        <w:tblStyle w:val="TableGrid"/>
        <w:tblW w:w="9072" w:type="dxa"/>
        <w:tblInd w:w="-5" w:type="dxa"/>
        <w:tblLayout w:type="fixed"/>
        <w:tblLook w:val="01E0" w:firstRow="1" w:lastRow="1" w:firstColumn="1" w:lastColumn="1" w:noHBand="0" w:noVBand="0"/>
      </w:tblPr>
      <w:tblGrid>
        <w:gridCol w:w="2268"/>
        <w:gridCol w:w="4678"/>
        <w:gridCol w:w="709"/>
        <w:gridCol w:w="709"/>
        <w:gridCol w:w="708"/>
      </w:tblGrid>
      <w:tr w:rsidR="006A42D3" w:rsidRPr="006A42D3" w14:paraId="652EA230" w14:textId="77777777" w:rsidTr="00C70D9C">
        <w:trPr>
          <w:trHeight w:val="596"/>
        </w:trPr>
        <w:tc>
          <w:tcPr>
            <w:tcW w:w="2268" w:type="dxa"/>
            <w:shd w:val="clear" w:color="auto" w:fill="033896"/>
            <w:vAlign w:val="center"/>
          </w:tcPr>
          <w:p w14:paraId="101B086C" w14:textId="77777777" w:rsidR="006A42D3" w:rsidRDefault="00E309EA" w:rsidP="006A42D3">
            <w:pPr>
              <w:jc w:val="center"/>
              <w:rPr>
                <w:color w:val="FFFFFF" w:themeColor="background1"/>
                <w:szCs w:val="28"/>
              </w:rPr>
            </w:pPr>
            <w:r w:rsidRPr="006A42D3">
              <w:rPr>
                <w:color w:val="FFFFFF" w:themeColor="background1"/>
                <w:szCs w:val="28"/>
              </w:rPr>
              <w:br w:type="page"/>
            </w:r>
          </w:p>
          <w:p w14:paraId="5A67D720" w14:textId="06A55784" w:rsidR="00E309EA" w:rsidRPr="006A42D3" w:rsidRDefault="00E309EA" w:rsidP="006A42D3">
            <w:pPr>
              <w:jc w:val="center"/>
              <w:rPr>
                <w:b/>
                <w:color w:val="FFFFFF" w:themeColor="background1"/>
                <w:szCs w:val="28"/>
              </w:rPr>
            </w:pPr>
            <w:r w:rsidRPr="006A42D3">
              <w:rPr>
                <w:b/>
                <w:color w:val="FFFFFF" w:themeColor="background1"/>
                <w:szCs w:val="28"/>
              </w:rPr>
              <w:t>Skill Area</w:t>
            </w:r>
          </w:p>
          <w:p w14:paraId="5CB4C316" w14:textId="77777777" w:rsidR="00E309EA" w:rsidRPr="006A42D3" w:rsidRDefault="00E309EA" w:rsidP="006A42D3">
            <w:pPr>
              <w:jc w:val="center"/>
              <w:rPr>
                <w:b/>
                <w:color w:val="FFFFFF" w:themeColor="background1"/>
                <w:szCs w:val="28"/>
              </w:rPr>
            </w:pPr>
          </w:p>
        </w:tc>
        <w:tc>
          <w:tcPr>
            <w:tcW w:w="4678" w:type="dxa"/>
            <w:shd w:val="clear" w:color="auto" w:fill="033896"/>
            <w:vAlign w:val="center"/>
          </w:tcPr>
          <w:p w14:paraId="1DAD0261" w14:textId="77777777" w:rsidR="00E309EA" w:rsidRPr="006A42D3" w:rsidRDefault="00E309EA" w:rsidP="006A42D3">
            <w:pPr>
              <w:jc w:val="center"/>
              <w:rPr>
                <w:b/>
                <w:color w:val="FFFFFF" w:themeColor="background1"/>
                <w:szCs w:val="28"/>
              </w:rPr>
            </w:pPr>
            <w:r w:rsidRPr="006A42D3">
              <w:rPr>
                <w:b/>
                <w:color w:val="FFFFFF" w:themeColor="background1"/>
                <w:szCs w:val="28"/>
              </w:rPr>
              <w:t>Activity</w:t>
            </w:r>
          </w:p>
        </w:tc>
        <w:tc>
          <w:tcPr>
            <w:tcW w:w="709" w:type="dxa"/>
            <w:shd w:val="clear" w:color="auto" w:fill="033896"/>
          </w:tcPr>
          <w:p w14:paraId="1140FF7C" w14:textId="77777777" w:rsidR="00E309EA" w:rsidRPr="006A42D3" w:rsidRDefault="00E309EA" w:rsidP="001A3917">
            <w:pPr>
              <w:rPr>
                <w:b/>
                <w:color w:val="FFFFFF" w:themeColor="background1"/>
                <w:szCs w:val="28"/>
              </w:rPr>
            </w:pPr>
            <w:r w:rsidRPr="006A42D3">
              <w:rPr>
                <w:b/>
                <w:color w:val="FFFFFF" w:themeColor="background1"/>
                <w:szCs w:val="28"/>
              </w:rPr>
              <w:sym w:font="Wingdings" w:char="F04A"/>
            </w:r>
          </w:p>
          <w:p w14:paraId="0595ED06" w14:textId="77777777" w:rsidR="00E309EA" w:rsidRPr="006A42D3" w:rsidRDefault="00E309EA" w:rsidP="001A3917">
            <w:pPr>
              <w:rPr>
                <w:b/>
                <w:color w:val="FFFFFF" w:themeColor="background1"/>
                <w:szCs w:val="28"/>
              </w:rPr>
            </w:pPr>
            <w:r w:rsidRPr="006A42D3">
              <w:rPr>
                <w:b/>
                <w:color w:val="FFFFFF" w:themeColor="background1"/>
                <w:szCs w:val="28"/>
              </w:rPr>
              <w:sym w:font="Wingdings 2" w:char="F050"/>
            </w:r>
          </w:p>
        </w:tc>
        <w:tc>
          <w:tcPr>
            <w:tcW w:w="709" w:type="dxa"/>
            <w:shd w:val="clear" w:color="auto" w:fill="033896"/>
          </w:tcPr>
          <w:p w14:paraId="63B2C2C3" w14:textId="11A2B310" w:rsidR="00E309EA" w:rsidRPr="006A42D3" w:rsidRDefault="006A42D3" w:rsidP="001A3917">
            <w:pPr>
              <w:rPr>
                <w:b/>
                <w:color w:val="FFFFFF" w:themeColor="background1"/>
                <w:szCs w:val="28"/>
              </w:rPr>
            </w:pPr>
            <w:r w:rsidRPr="006A42D3">
              <w:rPr>
                <w:b/>
                <w:color w:val="FFFFFF" w:themeColor="background1"/>
                <w:szCs w:val="28"/>
              </w:rPr>
              <w:t xml:space="preserve"> </w:t>
            </w:r>
            <w:r w:rsidR="00E309EA" w:rsidRPr="006A42D3">
              <w:rPr>
                <w:b/>
                <w:color w:val="FFFFFF" w:themeColor="background1"/>
                <w:szCs w:val="28"/>
              </w:rPr>
              <w:sym w:font="Wingdings" w:char="F04B"/>
            </w:r>
          </w:p>
          <w:p w14:paraId="5BE6ACE6" w14:textId="29BC1487" w:rsidR="00E309EA" w:rsidRPr="006A42D3" w:rsidRDefault="006A42D3" w:rsidP="001A3917">
            <w:pPr>
              <w:rPr>
                <w:b/>
                <w:color w:val="FFFFFF" w:themeColor="background1"/>
                <w:szCs w:val="28"/>
              </w:rPr>
            </w:pPr>
            <w:r w:rsidRPr="006A42D3">
              <w:rPr>
                <w:b/>
                <w:color w:val="FFFFFF" w:themeColor="background1"/>
                <w:szCs w:val="28"/>
              </w:rPr>
              <w:t xml:space="preserve"> </w:t>
            </w:r>
            <w:r w:rsidR="00E309EA" w:rsidRPr="006A42D3">
              <w:rPr>
                <w:b/>
                <w:color w:val="FFFFFF" w:themeColor="background1"/>
                <w:szCs w:val="28"/>
              </w:rPr>
              <w:sym w:font="Wingdings" w:char="F0A1"/>
            </w:r>
          </w:p>
        </w:tc>
        <w:tc>
          <w:tcPr>
            <w:tcW w:w="708" w:type="dxa"/>
            <w:shd w:val="clear" w:color="auto" w:fill="033896"/>
          </w:tcPr>
          <w:p w14:paraId="3B83C946" w14:textId="77777777" w:rsidR="00E309EA" w:rsidRPr="006A42D3" w:rsidRDefault="00E309EA" w:rsidP="001A3917">
            <w:pPr>
              <w:rPr>
                <w:b/>
                <w:color w:val="FFFFFF" w:themeColor="background1"/>
                <w:szCs w:val="28"/>
              </w:rPr>
            </w:pPr>
            <w:r w:rsidRPr="006A42D3">
              <w:rPr>
                <w:b/>
                <w:color w:val="FFFFFF" w:themeColor="background1"/>
                <w:szCs w:val="28"/>
              </w:rPr>
              <w:sym w:font="Wingdings" w:char="F04C"/>
            </w:r>
          </w:p>
          <w:p w14:paraId="49CD547A" w14:textId="77777777" w:rsidR="00E309EA" w:rsidRPr="006A42D3" w:rsidRDefault="00E309EA" w:rsidP="001A3917">
            <w:pPr>
              <w:rPr>
                <w:b/>
                <w:color w:val="FFFFFF" w:themeColor="background1"/>
                <w:szCs w:val="28"/>
              </w:rPr>
            </w:pPr>
            <w:r w:rsidRPr="006A42D3">
              <w:rPr>
                <w:b/>
                <w:color w:val="FFFFFF" w:themeColor="background1"/>
                <w:szCs w:val="28"/>
              </w:rPr>
              <w:sym w:font="Wingdings 2" w:char="F04F"/>
            </w:r>
          </w:p>
        </w:tc>
      </w:tr>
      <w:tr w:rsidR="00E309EA" w:rsidRPr="00447083" w14:paraId="2331E968" w14:textId="77777777" w:rsidTr="00C70D9C">
        <w:trPr>
          <w:trHeight w:val="479"/>
        </w:trPr>
        <w:tc>
          <w:tcPr>
            <w:tcW w:w="2268" w:type="dxa"/>
            <w:vMerge w:val="restart"/>
          </w:tcPr>
          <w:p w14:paraId="4910EB6C" w14:textId="77777777" w:rsidR="00E309EA" w:rsidRPr="00C70D9C" w:rsidRDefault="00E309EA" w:rsidP="001A3917">
            <w:pPr>
              <w:rPr>
                <w:b/>
                <w:color w:val="000000" w:themeColor="text1"/>
                <w:sz w:val="32"/>
                <w:szCs w:val="32"/>
              </w:rPr>
            </w:pPr>
            <w:r w:rsidRPr="00C70D9C">
              <w:rPr>
                <w:b/>
                <w:color w:val="000000" w:themeColor="text1"/>
                <w:sz w:val="32"/>
                <w:szCs w:val="32"/>
              </w:rPr>
              <w:t>Speaking and</w:t>
            </w:r>
          </w:p>
          <w:p w14:paraId="29245BDD" w14:textId="77777777" w:rsidR="00E309EA" w:rsidRPr="00C70D9C" w:rsidRDefault="00E309EA" w:rsidP="001A3917">
            <w:pPr>
              <w:rPr>
                <w:b/>
                <w:color w:val="000000" w:themeColor="text1"/>
                <w:sz w:val="32"/>
                <w:szCs w:val="32"/>
              </w:rPr>
            </w:pPr>
            <w:r w:rsidRPr="00C70D9C">
              <w:rPr>
                <w:b/>
                <w:color w:val="000000" w:themeColor="text1"/>
                <w:sz w:val="32"/>
                <w:szCs w:val="32"/>
              </w:rPr>
              <w:t>Listening</w:t>
            </w:r>
          </w:p>
          <w:p w14:paraId="72E4E7A7" w14:textId="77777777" w:rsidR="00E309EA" w:rsidRPr="00C70D9C" w:rsidRDefault="00E309EA" w:rsidP="001A3917">
            <w:pPr>
              <w:rPr>
                <w:color w:val="000000" w:themeColor="text1"/>
                <w:sz w:val="32"/>
                <w:szCs w:val="32"/>
              </w:rPr>
            </w:pPr>
            <w:r w:rsidRPr="00C70D9C">
              <w:rPr>
                <w:noProof/>
                <w:color w:val="000000" w:themeColor="text1"/>
                <w:sz w:val="32"/>
                <w:szCs w:val="32"/>
                <w:lang w:val="en-US" w:eastAsia="en-US"/>
              </w:rPr>
              <w:drawing>
                <wp:inline distT="0" distB="0" distL="0" distR="0" wp14:anchorId="4C4B715F" wp14:editId="78EB9D1B">
                  <wp:extent cx="1270000" cy="781050"/>
                  <wp:effectExtent l="0" t="0" r="635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270000" cy="781050"/>
                          </a:xfrm>
                          <a:prstGeom prst="rect">
                            <a:avLst/>
                          </a:prstGeom>
                          <a:noFill/>
                          <a:ln>
                            <a:noFill/>
                          </a:ln>
                        </pic:spPr>
                      </pic:pic>
                    </a:graphicData>
                  </a:graphic>
                </wp:inline>
              </w:drawing>
            </w:r>
          </w:p>
        </w:tc>
        <w:tc>
          <w:tcPr>
            <w:tcW w:w="4678" w:type="dxa"/>
          </w:tcPr>
          <w:p w14:paraId="5297DE9D" w14:textId="77777777" w:rsidR="00E309EA" w:rsidRPr="00C70D9C" w:rsidRDefault="00E309EA" w:rsidP="001A3917">
            <w:pPr>
              <w:rPr>
                <w:color w:val="000000" w:themeColor="text1"/>
                <w:sz w:val="32"/>
                <w:szCs w:val="32"/>
              </w:rPr>
            </w:pPr>
            <w:r w:rsidRPr="00C70D9C">
              <w:rPr>
                <w:color w:val="000000" w:themeColor="text1"/>
                <w:sz w:val="32"/>
                <w:szCs w:val="32"/>
              </w:rPr>
              <w:t>I can have a short conversation.</w:t>
            </w:r>
          </w:p>
        </w:tc>
        <w:tc>
          <w:tcPr>
            <w:tcW w:w="709" w:type="dxa"/>
            <w:shd w:val="clear" w:color="auto" w:fill="auto"/>
          </w:tcPr>
          <w:p w14:paraId="27440B12" w14:textId="77777777" w:rsidR="00E309EA" w:rsidRPr="00C70D9C" w:rsidRDefault="00E309EA" w:rsidP="001A3917">
            <w:pPr>
              <w:rPr>
                <w:color w:val="000000" w:themeColor="text1"/>
                <w:sz w:val="32"/>
                <w:szCs w:val="32"/>
              </w:rPr>
            </w:pPr>
          </w:p>
        </w:tc>
        <w:tc>
          <w:tcPr>
            <w:tcW w:w="709" w:type="dxa"/>
            <w:shd w:val="clear" w:color="auto" w:fill="auto"/>
          </w:tcPr>
          <w:p w14:paraId="786989CD" w14:textId="77777777" w:rsidR="00E309EA" w:rsidRPr="00C70D9C" w:rsidRDefault="00E309EA" w:rsidP="001A3917">
            <w:pPr>
              <w:rPr>
                <w:color w:val="000000" w:themeColor="text1"/>
                <w:sz w:val="32"/>
                <w:szCs w:val="32"/>
              </w:rPr>
            </w:pPr>
          </w:p>
        </w:tc>
        <w:tc>
          <w:tcPr>
            <w:tcW w:w="708" w:type="dxa"/>
            <w:shd w:val="clear" w:color="auto" w:fill="auto"/>
          </w:tcPr>
          <w:p w14:paraId="03D87CA1" w14:textId="77777777" w:rsidR="00E309EA" w:rsidRPr="00C70D9C" w:rsidRDefault="00E309EA" w:rsidP="001A3917">
            <w:pPr>
              <w:rPr>
                <w:color w:val="000000" w:themeColor="text1"/>
                <w:sz w:val="32"/>
                <w:szCs w:val="32"/>
              </w:rPr>
            </w:pPr>
          </w:p>
        </w:tc>
      </w:tr>
      <w:tr w:rsidR="00E309EA" w:rsidRPr="00447083" w14:paraId="41C0FE9C" w14:textId="77777777" w:rsidTr="00C70D9C">
        <w:trPr>
          <w:trHeight w:val="402"/>
        </w:trPr>
        <w:tc>
          <w:tcPr>
            <w:tcW w:w="2268" w:type="dxa"/>
            <w:vMerge/>
          </w:tcPr>
          <w:p w14:paraId="4CD4081B" w14:textId="77777777" w:rsidR="00E309EA" w:rsidRPr="00C70D9C" w:rsidRDefault="00E309EA" w:rsidP="001A3917">
            <w:pPr>
              <w:rPr>
                <w:b/>
                <w:color w:val="000000" w:themeColor="text1"/>
                <w:sz w:val="32"/>
                <w:szCs w:val="32"/>
              </w:rPr>
            </w:pPr>
          </w:p>
        </w:tc>
        <w:tc>
          <w:tcPr>
            <w:tcW w:w="4678" w:type="dxa"/>
          </w:tcPr>
          <w:p w14:paraId="7D47DF07" w14:textId="77777777" w:rsidR="00E309EA" w:rsidRPr="00C70D9C" w:rsidRDefault="00E309EA" w:rsidP="001A3917">
            <w:pPr>
              <w:rPr>
                <w:color w:val="000000" w:themeColor="text1"/>
                <w:sz w:val="32"/>
                <w:szCs w:val="32"/>
              </w:rPr>
            </w:pPr>
            <w:r w:rsidRPr="00C70D9C">
              <w:rPr>
                <w:color w:val="000000" w:themeColor="text1"/>
                <w:sz w:val="32"/>
                <w:szCs w:val="32"/>
              </w:rPr>
              <w:t>I can talk about school life using sentences.</w:t>
            </w:r>
          </w:p>
        </w:tc>
        <w:tc>
          <w:tcPr>
            <w:tcW w:w="709" w:type="dxa"/>
            <w:shd w:val="clear" w:color="auto" w:fill="auto"/>
          </w:tcPr>
          <w:p w14:paraId="49440CF9" w14:textId="77777777" w:rsidR="00E309EA" w:rsidRPr="00C70D9C" w:rsidRDefault="00E309EA" w:rsidP="001A3917">
            <w:pPr>
              <w:rPr>
                <w:color w:val="000000" w:themeColor="text1"/>
                <w:sz w:val="32"/>
                <w:szCs w:val="32"/>
              </w:rPr>
            </w:pPr>
          </w:p>
        </w:tc>
        <w:tc>
          <w:tcPr>
            <w:tcW w:w="709" w:type="dxa"/>
            <w:shd w:val="clear" w:color="auto" w:fill="auto"/>
          </w:tcPr>
          <w:p w14:paraId="52B288FE" w14:textId="77777777" w:rsidR="00E309EA" w:rsidRPr="00C70D9C" w:rsidRDefault="00E309EA" w:rsidP="001A3917">
            <w:pPr>
              <w:rPr>
                <w:color w:val="000000" w:themeColor="text1"/>
                <w:sz w:val="32"/>
                <w:szCs w:val="32"/>
              </w:rPr>
            </w:pPr>
          </w:p>
        </w:tc>
        <w:tc>
          <w:tcPr>
            <w:tcW w:w="708" w:type="dxa"/>
            <w:shd w:val="clear" w:color="auto" w:fill="auto"/>
          </w:tcPr>
          <w:p w14:paraId="263E5EA1" w14:textId="77777777" w:rsidR="00E309EA" w:rsidRPr="00C70D9C" w:rsidRDefault="00E309EA" w:rsidP="001A3917">
            <w:pPr>
              <w:rPr>
                <w:color w:val="000000" w:themeColor="text1"/>
                <w:sz w:val="32"/>
                <w:szCs w:val="32"/>
              </w:rPr>
            </w:pPr>
          </w:p>
        </w:tc>
      </w:tr>
      <w:tr w:rsidR="00E309EA" w:rsidRPr="00447083" w14:paraId="3FAA7EE0" w14:textId="77777777" w:rsidTr="00C70D9C">
        <w:trPr>
          <w:trHeight w:val="449"/>
        </w:trPr>
        <w:tc>
          <w:tcPr>
            <w:tcW w:w="2268" w:type="dxa"/>
            <w:vMerge/>
          </w:tcPr>
          <w:p w14:paraId="23F48263" w14:textId="77777777" w:rsidR="00E309EA" w:rsidRPr="00C70D9C" w:rsidRDefault="00E309EA" w:rsidP="001A3917">
            <w:pPr>
              <w:rPr>
                <w:b/>
                <w:color w:val="000000" w:themeColor="text1"/>
                <w:sz w:val="32"/>
                <w:szCs w:val="32"/>
              </w:rPr>
            </w:pPr>
          </w:p>
        </w:tc>
        <w:tc>
          <w:tcPr>
            <w:tcW w:w="4678" w:type="dxa"/>
          </w:tcPr>
          <w:p w14:paraId="763AD007" w14:textId="77777777" w:rsidR="00E309EA" w:rsidRPr="00C70D9C" w:rsidRDefault="00E309EA" w:rsidP="001A3917">
            <w:pPr>
              <w:rPr>
                <w:color w:val="000000" w:themeColor="text1"/>
                <w:sz w:val="32"/>
                <w:szCs w:val="32"/>
              </w:rPr>
            </w:pPr>
            <w:r w:rsidRPr="00C70D9C">
              <w:rPr>
                <w:color w:val="000000" w:themeColor="text1"/>
                <w:sz w:val="32"/>
                <w:szCs w:val="32"/>
              </w:rPr>
              <w:t>I can talk about past and future, too.</w:t>
            </w:r>
          </w:p>
        </w:tc>
        <w:tc>
          <w:tcPr>
            <w:tcW w:w="709" w:type="dxa"/>
            <w:shd w:val="clear" w:color="auto" w:fill="auto"/>
          </w:tcPr>
          <w:p w14:paraId="494B81FF" w14:textId="77777777" w:rsidR="00E309EA" w:rsidRPr="00C70D9C" w:rsidRDefault="00E309EA" w:rsidP="001A3917">
            <w:pPr>
              <w:rPr>
                <w:color w:val="000000" w:themeColor="text1"/>
                <w:sz w:val="32"/>
                <w:szCs w:val="32"/>
              </w:rPr>
            </w:pPr>
          </w:p>
        </w:tc>
        <w:tc>
          <w:tcPr>
            <w:tcW w:w="709" w:type="dxa"/>
            <w:shd w:val="clear" w:color="auto" w:fill="auto"/>
          </w:tcPr>
          <w:p w14:paraId="70C6EB60" w14:textId="77777777" w:rsidR="00E309EA" w:rsidRPr="00C70D9C" w:rsidRDefault="00E309EA" w:rsidP="001A3917">
            <w:pPr>
              <w:rPr>
                <w:color w:val="000000" w:themeColor="text1"/>
                <w:sz w:val="32"/>
                <w:szCs w:val="32"/>
              </w:rPr>
            </w:pPr>
          </w:p>
        </w:tc>
        <w:tc>
          <w:tcPr>
            <w:tcW w:w="708" w:type="dxa"/>
            <w:shd w:val="clear" w:color="auto" w:fill="auto"/>
          </w:tcPr>
          <w:p w14:paraId="1A40B69E" w14:textId="77777777" w:rsidR="00E309EA" w:rsidRPr="00C70D9C" w:rsidRDefault="00E309EA" w:rsidP="001A3917">
            <w:pPr>
              <w:rPr>
                <w:color w:val="000000" w:themeColor="text1"/>
                <w:sz w:val="32"/>
                <w:szCs w:val="32"/>
              </w:rPr>
            </w:pPr>
          </w:p>
        </w:tc>
      </w:tr>
      <w:tr w:rsidR="00E309EA" w:rsidRPr="00447083" w14:paraId="54EF6C45" w14:textId="77777777" w:rsidTr="00C70D9C">
        <w:trPr>
          <w:trHeight w:val="635"/>
        </w:trPr>
        <w:tc>
          <w:tcPr>
            <w:tcW w:w="2268" w:type="dxa"/>
            <w:vMerge/>
          </w:tcPr>
          <w:p w14:paraId="0AD2290D" w14:textId="77777777" w:rsidR="00E309EA" w:rsidRPr="00C70D9C" w:rsidRDefault="00E309EA" w:rsidP="001A3917">
            <w:pPr>
              <w:rPr>
                <w:color w:val="000000" w:themeColor="text1"/>
                <w:sz w:val="32"/>
                <w:szCs w:val="32"/>
              </w:rPr>
            </w:pPr>
          </w:p>
        </w:tc>
        <w:tc>
          <w:tcPr>
            <w:tcW w:w="4678" w:type="dxa"/>
          </w:tcPr>
          <w:p w14:paraId="3B7D8AC0" w14:textId="77777777" w:rsidR="00E309EA" w:rsidRPr="00C70D9C" w:rsidRDefault="00E309EA" w:rsidP="001A3917">
            <w:pPr>
              <w:rPr>
                <w:color w:val="000000" w:themeColor="text1"/>
                <w:sz w:val="32"/>
                <w:szCs w:val="32"/>
              </w:rPr>
            </w:pPr>
            <w:r w:rsidRPr="00C70D9C">
              <w:rPr>
                <w:color w:val="000000" w:themeColor="text1"/>
                <w:sz w:val="32"/>
                <w:szCs w:val="32"/>
              </w:rPr>
              <w:t>I can understand when people explain something simply.</w:t>
            </w:r>
          </w:p>
        </w:tc>
        <w:tc>
          <w:tcPr>
            <w:tcW w:w="709" w:type="dxa"/>
            <w:shd w:val="clear" w:color="auto" w:fill="auto"/>
          </w:tcPr>
          <w:p w14:paraId="5A40B5F9" w14:textId="77777777" w:rsidR="00E309EA" w:rsidRPr="00C70D9C" w:rsidRDefault="00E309EA" w:rsidP="001A3917">
            <w:pPr>
              <w:rPr>
                <w:color w:val="000000" w:themeColor="text1"/>
                <w:sz w:val="32"/>
                <w:szCs w:val="32"/>
              </w:rPr>
            </w:pPr>
          </w:p>
        </w:tc>
        <w:tc>
          <w:tcPr>
            <w:tcW w:w="709" w:type="dxa"/>
          </w:tcPr>
          <w:p w14:paraId="7F920392" w14:textId="77777777" w:rsidR="00E309EA" w:rsidRPr="00C70D9C" w:rsidRDefault="00E309EA" w:rsidP="001A3917">
            <w:pPr>
              <w:rPr>
                <w:color w:val="000000" w:themeColor="text1"/>
                <w:sz w:val="32"/>
                <w:szCs w:val="32"/>
              </w:rPr>
            </w:pPr>
          </w:p>
        </w:tc>
        <w:tc>
          <w:tcPr>
            <w:tcW w:w="708" w:type="dxa"/>
            <w:shd w:val="clear" w:color="auto" w:fill="auto"/>
          </w:tcPr>
          <w:p w14:paraId="1F9FEA62" w14:textId="77777777" w:rsidR="00E309EA" w:rsidRPr="00C70D9C" w:rsidRDefault="00E309EA" w:rsidP="001A3917">
            <w:pPr>
              <w:rPr>
                <w:color w:val="000000" w:themeColor="text1"/>
                <w:sz w:val="32"/>
                <w:szCs w:val="32"/>
              </w:rPr>
            </w:pPr>
          </w:p>
        </w:tc>
      </w:tr>
      <w:tr w:rsidR="00E309EA" w:rsidRPr="00447083" w14:paraId="77F19A44" w14:textId="77777777" w:rsidTr="00C70D9C">
        <w:trPr>
          <w:trHeight w:val="560"/>
        </w:trPr>
        <w:tc>
          <w:tcPr>
            <w:tcW w:w="2268" w:type="dxa"/>
            <w:vMerge w:val="restart"/>
          </w:tcPr>
          <w:p w14:paraId="00197587" w14:textId="77777777" w:rsidR="00E309EA" w:rsidRPr="00C70D9C" w:rsidRDefault="00E309EA" w:rsidP="001A3917">
            <w:pPr>
              <w:rPr>
                <w:b/>
                <w:color w:val="000000" w:themeColor="text1"/>
                <w:sz w:val="32"/>
                <w:szCs w:val="32"/>
              </w:rPr>
            </w:pPr>
            <w:r w:rsidRPr="00C70D9C">
              <w:rPr>
                <w:b/>
                <w:color w:val="000000" w:themeColor="text1"/>
                <w:sz w:val="32"/>
                <w:szCs w:val="32"/>
              </w:rPr>
              <w:t>Reading</w:t>
            </w:r>
          </w:p>
          <w:p w14:paraId="6BBE6314" w14:textId="77777777" w:rsidR="00E309EA" w:rsidRPr="00C70D9C" w:rsidRDefault="00E309EA" w:rsidP="001A3917">
            <w:pPr>
              <w:rPr>
                <w:b/>
                <w:color w:val="000000" w:themeColor="text1"/>
                <w:sz w:val="32"/>
                <w:szCs w:val="32"/>
              </w:rPr>
            </w:pPr>
            <w:r w:rsidRPr="00C70D9C">
              <w:rPr>
                <w:b/>
                <w:noProof/>
                <w:color w:val="000000" w:themeColor="text1"/>
                <w:sz w:val="32"/>
                <w:szCs w:val="32"/>
                <w:lang w:val="en-US" w:eastAsia="en-US"/>
              </w:rPr>
              <w:drawing>
                <wp:inline distT="0" distB="0" distL="0" distR="0" wp14:anchorId="60FAEF95" wp14:editId="01F70654">
                  <wp:extent cx="850900" cy="838200"/>
                  <wp:effectExtent l="0" t="0" r="12700" b="0"/>
                  <wp:docPr id="40" name="Picture 40" descr="MCj0280405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Cj02804050000[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850900" cy="838200"/>
                          </a:xfrm>
                          <a:prstGeom prst="rect">
                            <a:avLst/>
                          </a:prstGeom>
                          <a:noFill/>
                          <a:ln>
                            <a:noFill/>
                          </a:ln>
                        </pic:spPr>
                      </pic:pic>
                    </a:graphicData>
                  </a:graphic>
                </wp:inline>
              </w:drawing>
            </w:r>
          </w:p>
        </w:tc>
        <w:tc>
          <w:tcPr>
            <w:tcW w:w="4678" w:type="dxa"/>
          </w:tcPr>
          <w:p w14:paraId="01EBE876" w14:textId="77777777" w:rsidR="00E309EA" w:rsidRPr="00C70D9C" w:rsidRDefault="00E309EA" w:rsidP="001A3917">
            <w:pPr>
              <w:rPr>
                <w:color w:val="000000" w:themeColor="text1"/>
                <w:sz w:val="32"/>
                <w:szCs w:val="32"/>
              </w:rPr>
            </w:pPr>
            <w:r w:rsidRPr="00C70D9C">
              <w:rPr>
                <w:color w:val="000000" w:themeColor="text1"/>
                <w:sz w:val="32"/>
                <w:szCs w:val="32"/>
              </w:rPr>
              <w:t>I can read a story or text that I have not seen before.</w:t>
            </w:r>
          </w:p>
        </w:tc>
        <w:tc>
          <w:tcPr>
            <w:tcW w:w="709" w:type="dxa"/>
            <w:shd w:val="clear" w:color="auto" w:fill="auto"/>
          </w:tcPr>
          <w:p w14:paraId="5241B13C" w14:textId="77777777" w:rsidR="00E309EA" w:rsidRPr="00C70D9C" w:rsidRDefault="00E309EA" w:rsidP="001A3917">
            <w:pPr>
              <w:rPr>
                <w:color w:val="000000" w:themeColor="text1"/>
                <w:sz w:val="32"/>
                <w:szCs w:val="32"/>
              </w:rPr>
            </w:pPr>
          </w:p>
        </w:tc>
        <w:tc>
          <w:tcPr>
            <w:tcW w:w="709" w:type="dxa"/>
            <w:shd w:val="clear" w:color="auto" w:fill="auto"/>
          </w:tcPr>
          <w:p w14:paraId="3D3937BF" w14:textId="77777777" w:rsidR="00E309EA" w:rsidRPr="00C70D9C" w:rsidRDefault="00E309EA" w:rsidP="001A3917">
            <w:pPr>
              <w:rPr>
                <w:color w:val="000000" w:themeColor="text1"/>
                <w:sz w:val="32"/>
                <w:szCs w:val="32"/>
              </w:rPr>
            </w:pPr>
          </w:p>
        </w:tc>
        <w:tc>
          <w:tcPr>
            <w:tcW w:w="708" w:type="dxa"/>
            <w:shd w:val="clear" w:color="auto" w:fill="auto"/>
          </w:tcPr>
          <w:p w14:paraId="571C68E9" w14:textId="77777777" w:rsidR="00E309EA" w:rsidRPr="00C70D9C" w:rsidRDefault="00E309EA" w:rsidP="001A3917">
            <w:pPr>
              <w:rPr>
                <w:color w:val="000000" w:themeColor="text1"/>
                <w:sz w:val="32"/>
                <w:szCs w:val="32"/>
              </w:rPr>
            </w:pPr>
          </w:p>
        </w:tc>
      </w:tr>
      <w:tr w:rsidR="00E309EA" w:rsidRPr="00447083" w14:paraId="75264B83" w14:textId="77777777" w:rsidTr="00C70D9C">
        <w:trPr>
          <w:trHeight w:val="588"/>
        </w:trPr>
        <w:tc>
          <w:tcPr>
            <w:tcW w:w="2268" w:type="dxa"/>
            <w:vMerge/>
          </w:tcPr>
          <w:p w14:paraId="0AB82AED" w14:textId="77777777" w:rsidR="00E309EA" w:rsidRPr="00C70D9C" w:rsidRDefault="00E309EA" w:rsidP="001A3917">
            <w:pPr>
              <w:rPr>
                <w:b/>
                <w:color w:val="000000" w:themeColor="text1"/>
                <w:sz w:val="32"/>
                <w:szCs w:val="32"/>
              </w:rPr>
            </w:pPr>
          </w:p>
        </w:tc>
        <w:tc>
          <w:tcPr>
            <w:tcW w:w="4678" w:type="dxa"/>
          </w:tcPr>
          <w:p w14:paraId="56538244" w14:textId="77777777" w:rsidR="00E309EA" w:rsidRPr="00C70D9C" w:rsidRDefault="00E309EA" w:rsidP="001A3917">
            <w:pPr>
              <w:rPr>
                <w:color w:val="000000" w:themeColor="text1"/>
                <w:sz w:val="32"/>
                <w:szCs w:val="32"/>
              </w:rPr>
            </w:pPr>
            <w:r w:rsidRPr="00C70D9C">
              <w:rPr>
                <w:color w:val="000000" w:themeColor="text1"/>
                <w:sz w:val="32"/>
                <w:szCs w:val="32"/>
              </w:rPr>
              <w:t xml:space="preserve">I use my knowledge of the letters and sounds to work out how to read new words. </w:t>
            </w:r>
          </w:p>
        </w:tc>
        <w:tc>
          <w:tcPr>
            <w:tcW w:w="709" w:type="dxa"/>
            <w:shd w:val="clear" w:color="auto" w:fill="auto"/>
          </w:tcPr>
          <w:p w14:paraId="5CB93F12" w14:textId="77777777" w:rsidR="00E309EA" w:rsidRPr="00C70D9C" w:rsidRDefault="00E309EA" w:rsidP="001A3917">
            <w:pPr>
              <w:rPr>
                <w:color w:val="000000" w:themeColor="text1"/>
                <w:sz w:val="32"/>
                <w:szCs w:val="32"/>
              </w:rPr>
            </w:pPr>
          </w:p>
        </w:tc>
        <w:tc>
          <w:tcPr>
            <w:tcW w:w="709" w:type="dxa"/>
            <w:shd w:val="clear" w:color="auto" w:fill="auto"/>
          </w:tcPr>
          <w:p w14:paraId="49B5839C" w14:textId="77777777" w:rsidR="00E309EA" w:rsidRPr="00C70D9C" w:rsidRDefault="00E309EA" w:rsidP="001A3917">
            <w:pPr>
              <w:rPr>
                <w:color w:val="000000" w:themeColor="text1"/>
                <w:sz w:val="32"/>
                <w:szCs w:val="32"/>
              </w:rPr>
            </w:pPr>
          </w:p>
        </w:tc>
        <w:tc>
          <w:tcPr>
            <w:tcW w:w="708" w:type="dxa"/>
            <w:shd w:val="clear" w:color="auto" w:fill="auto"/>
          </w:tcPr>
          <w:p w14:paraId="5386CAFE" w14:textId="77777777" w:rsidR="00E309EA" w:rsidRPr="00C70D9C" w:rsidRDefault="00E309EA" w:rsidP="001A3917">
            <w:pPr>
              <w:rPr>
                <w:color w:val="000000" w:themeColor="text1"/>
                <w:sz w:val="32"/>
                <w:szCs w:val="32"/>
              </w:rPr>
            </w:pPr>
          </w:p>
        </w:tc>
      </w:tr>
      <w:tr w:rsidR="00E309EA" w:rsidRPr="00447083" w14:paraId="72A1885C" w14:textId="77777777" w:rsidTr="00C70D9C">
        <w:trPr>
          <w:trHeight w:val="554"/>
        </w:trPr>
        <w:tc>
          <w:tcPr>
            <w:tcW w:w="2268" w:type="dxa"/>
            <w:vMerge/>
          </w:tcPr>
          <w:p w14:paraId="592BC73E" w14:textId="77777777" w:rsidR="00E309EA" w:rsidRPr="00C70D9C" w:rsidRDefault="00E309EA" w:rsidP="001A3917">
            <w:pPr>
              <w:rPr>
                <w:b/>
                <w:color w:val="000000" w:themeColor="text1"/>
                <w:sz w:val="32"/>
                <w:szCs w:val="32"/>
              </w:rPr>
            </w:pPr>
          </w:p>
        </w:tc>
        <w:tc>
          <w:tcPr>
            <w:tcW w:w="4678" w:type="dxa"/>
          </w:tcPr>
          <w:p w14:paraId="7F8769AA" w14:textId="77777777" w:rsidR="00E309EA" w:rsidRPr="00C70D9C" w:rsidRDefault="00E309EA" w:rsidP="001A3917">
            <w:pPr>
              <w:rPr>
                <w:color w:val="000000" w:themeColor="text1"/>
                <w:sz w:val="32"/>
                <w:szCs w:val="32"/>
              </w:rPr>
            </w:pPr>
            <w:r w:rsidRPr="00C70D9C">
              <w:rPr>
                <w:color w:val="000000" w:themeColor="text1"/>
                <w:sz w:val="32"/>
                <w:szCs w:val="32"/>
              </w:rPr>
              <w:t>I can talk about poems or stories or information that I have read.</w:t>
            </w:r>
          </w:p>
        </w:tc>
        <w:tc>
          <w:tcPr>
            <w:tcW w:w="709" w:type="dxa"/>
            <w:shd w:val="clear" w:color="auto" w:fill="auto"/>
          </w:tcPr>
          <w:p w14:paraId="08ED9E4A" w14:textId="77777777" w:rsidR="00E309EA" w:rsidRPr="00C70D9C" w:rsidRDefault="00E309EA" w:rsidP="001A3917">
            <w:pPr>
              <w:rPr>
                <w:color w:val="000000" w:themeColor="text1"/>
                <w:sz w:val="32"/>
                <w:szCs w:val="32"/>
              </w:rPr>
            </w:pPr>
          </w:p>
        </w:tc>
        <w:tc>
          <w:tcPr>
            <w:tcW w:w="709" w:type="dxa"/>
            <w:shd w:val="clear" w:color="auto" w:fill="auto"/>
          </w:tcPr>
          <w:p w14:paraId="1EDE365B" w14:textId="77777777" w:rsidR="00E309EA" w:rsidRPr="00C70D9C" w:rsidRDefault="00E309EA" w:rsidP="001A3917">
            <w:pPr>
              <w:rPr>
                <w:color w:val="000000" w:themeColor="text1"/>
                <w:sz w:val="32"/>
                <w:szCs w:val="32"/>
              </w:rPr>
            </w:pPr>
          </w:p>
        </w:tc>
        <w:tc>
          <w:tcPr>
            <w:tcW w:w="708" w:type="dxa"/>
            <w:shd w:val="clear" w:color="auto" w:fill="auto"/>
          </w:tcPr>
          <w:p w14:paraId="4DD800BF" w14:textId="77777777" w:rsidR="00E309EA" w:rsidRPr="00C70D9C" w:rsidRDefault="00E309EA" w:rsidP="001A3917">
            <w:pPr>
              <w:rPr>
                <w:color w:val="000000" w:themeColor="text1"/>
                <w:sz w:val="32"/>
                <w:szCs w:val="32"/>
              </w:rPr>
            </w:pPr>
          </w:p>
        </w:tc>
      </w:tr>
      <w:tr w:rsidR="00E309EA" w:rsidRPr="00447083" w14:paraId="253CE186" w14:textId="77777777" w:rsidTr="00C70D9C">
        <w:trPr>
          <w:trHeight w:val="691"/>
        </w:trPr>
        <w:tc>
          <w:tcPr>
            <w:tcW w:w="2268" w:type="dxa"/>
            <w:vMerge w:val="restart"/>
          </w:tcPr>
          <w:p w14:paraId="39F91D9E" w14:textId="77777777" w:rsidR="00E309EA" w:rsidRPr="00C70D9C" w:rsidRDefault="00E309EA" w:rsidP="001A3917">
            <w:pPr>
              <w:rPr>
                <w:b/>
                <w:color w:val="000000" w:themeColor="text1"/>
                <w:sz w:val="32"/>
                <w:szCs w:val="32"/>
              </w:rPr>
            </w:pPr>
            <w:r w:rsidRPr="00C70D9C">
              <w:rPr>
                <w:b/>
                <w:color w:val="000000" w:themeColor="text1"/>
                <w:sz w:val="32"/>
                <w:szCs w:val="32"/>
              </w:rPr>
              <w:t>Writing</w:t>
            </w:r>
          </w:p>
          <w:p w14:paraId="24F21B54" w14:textId="77777777" w:rsidR="00E309EA" w:rsidRPr="00C70D9C" w:rsidRDefault="00E309EA" w:rsidP="001A3917">
            <w:pPr>
              <w:rPr>
                <w:b/>
                <w:color w:val="000000" w:themeColor="text1"/>
                <w:sz w:val="32"/>
                <w:szCs w:val="32"/>
              </w:rPr>
            </w:pPr>
            <w:r w:rsidRPr="00C70D9C">
              <w:rPr>
                <w:noProof/>
                <w:color w:val="000000" w:themeColor="text1"/>
                <w:sz w:val="32"/>
                <w:szCs w:val="32"/>
                <w:lang w:val="en-US" w:eastAsia="en-US"/>
              </w:rPr>
              <w:drawing>
                <wp:inline distT="0" distB="0" distL="0" distR="0" wp14:anchorId="6ADA7C56" wp14:editId="7CBA7F2E">
                  <wp:extent cx="919480" cy="533400"/>
                  <wp:effectExtent l="0" t="0" r="0" b="0"/>
                  <wp:docPr id="41" name="Picture 41" descr="C:\Users\dunca\AppData\Local\Microsoft\Windows\INetCache\Content.MSO\ECA054F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unca\AppData\Local\Microsoft\Windows\INetCache\Content.MSO\ECA054F5.tmp"/>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963373" cy="558863"/>
                          </a:xfrm>
                          <a:prstGeom prst="rect">
                            <a:avLst/>
                          </a:prstGeom>
                          <a:noFill/>
                          <a:ln>
                            <a:noFill/>
                          </a:ln>
                        </pic:spPr>
                      </pic:pic>
                    </a:graphicData>
                  </a:graphic>
                </wp:inline>
              </w:drawing>
            </w:r>
          </w:p>
        </w:tc>
        <w:tc>
          <w:tcPr>
            <w:tcW w:w="4678" w:type="dxa"/>
          </w:tcPr>
          <w:p w14:paraId="770F32B0" w14:textId="77777777" w:rsidR="00E309EA" w:rsidRPr="00C70D9C" w:rsidRDefault="00E309EA" w:rsidP="001A3917">
            <w:pPr>
              <w:rPr>
                <w:color w:val="000000" w:themeColor="text1"/>
                <w:sz w:val="32"/>
                <w:szCs w:val="32"/>
              </w:rPr>
            </w:pPr>
            <w:r w:rsidRPr="00C70D9C">
              <w:rPr>
                <w:color w:val="000000" w:themeColor="text1"/>
                <w:sz w:val="32"/>
                <w:szCs w:val="32"/>
              </w:rPr>
              <w:t>I can write in sentences, but I still make grammatical mistakes.</w:t>
            </w:r>
          </w:p>
        </w:tc>
        <w:tc>
          <w:tcPr>
            <w:tcW w:w="709" w:type="dxa"/>
            <w:shd w:val="clear" w:color="auto" w:fill="auto"/>
          </w:tcPr>
          <w:p w14:paraId="1D188D97" w14:textId="77777777" w:rsidR="00E309EA" w:rsidRPr="00C70D9C" w:rsidRDefault="00E309EA" w:rsidP="001A3917">
            <w:pPr>
              <w:rPr>
                <w:color w:val="000000" w:themeColor="text1"/>
                <w:sz w:val="32"/>
                <w:szCs w:val="32"/>
              </w:rPr>
            </w:pPr>
          </w:p>
        </w:tc>
        <w:tc>
          <w:tcPr>
            <w:tcW w:w="709" w:type="dxa"/>
            <w:shd w:val="clear" w:color="auto" w:fill="auto"/>
          </w:tcPr>
          <w:p w14:paraId="51FC92E0" w14:textId="77777777" w:rsidR="00E309EA" w:rsidRPr="00C70D9C" w:rsidRDefault="00E309EA" w:rsidP="001A3917">
            <w:pPr>
              <w:rPr>
                <w:color w:val="000000" w:themeColor="text1"/>
                <w:sz w:val="32"/>
                <w:szCs w:val="32"/>
              </w:rPr>
            </w:pPr>
          </w:p>
        </w:tc>
        <w:tc>
          <w:tcPr>
            <w:tcW w:w="708" w:type="dxa"/>
            <w:shd w:val="clear" w:color="auto" w:fill="auto"/>
          </w:tcPr>
          <w:p w14:paraId="619B7DFB" w14:textId="77777777" w:rsidR="00E309EA" w:rsidRPr="00C70D9C" w:rsidRDefault="00E309EA" w:rsidP="001A3917">
            <w:pPr>
              <w:rPr>
                <w:color w:val="000000" w:themeColor="text1"/>
                <w:sz w:val="32"/>
                <w:szCs w:val="32"/>
              </w:rPr>
            </w:pPr>
          </w:p>
        </w:tc>
      </w:tr>
      <w:tr w:rsidR="00E309EA" w:rsidRPr="00447083" w14:paraId="0D86CBED" w14:textId="77777777" w:rsidTr="00C70D9C">
        <w:trPr>
          <w:trHeight w:val="355"/>
        </w:trPr>
        <w:tc>
          <w:tcPr>
            <w:tcW w:w="2268" w:type="dxa"/>
            <w:vMerge/>
          </w:tcPr>
          <w:p w14:paraId="2BA49544" w14:textId="77777777" w:rsidR="00E309EA" w:rsidRPr="00C70D9C" w:rsidRDefault="00E309EA" w:rsidP="001A3917">
            <w:pPr>
              <w:rPr>
                <w:b/>
                <w:color w:val="000000" w:themeColor="text1"/>
                <w:sz w:val="32"/>
                <w:szCs w:val="32"/>
              </w:rPr>
            </w:pPr>
          </w:p>
        </w:tc>
        <w:tc>
          <w:tcPr>
            <w:tcW w:w="4678" w:type="dxa"/>
          </w:tcPr>
          <w:p w14:paraId="63FF2565" w14:textId="77777777" w:rsidR="00E309EA" w:rsidRPr="00C70D9C" w:rsidRDefault="00E309EA" w:rsidP="001A3917">
            <w:pPr>
              <w:rPr>
                <w:color w:val="000000" w:themeColor="text1"/>
                <w:sz w:val="32"/>
                <w:szCs w:val="32"/>
              </w:rPr>
            </w:pPr>
            <w:r w:rsidRPr="00C70D9C">
              <w:rPr>
                <w:color w:val="000000" w:themeColor="text1"/>
                <w:sz w:val="32"/>
                <w:szCs w:val="32"/>
              </w:rPr>
              <w:t>I am still learning how to spell unfamiliar words.</w:t>
            </w:r>
          </w:p>
        </w:tc>
        <w:tc>
          <w:tcPr>
            <w:tcW w:w="709" w:type="dxa"/>
            <w:shd w:val="clear" w:color="auto" w:fill="auto"/>
          </w:tcPr>
          <w:p w14:paraId="4E4A8FC6" w14:textId="77777777" w:rsidR="00E309EA" w:rsidRPr="00C70D9C" w:rsidRDefault="00E309EA" w:rsidP="001A3917">
            <w:pPr>
              <w:rPr>
                <w:color w:val="000000" w:themeColor="text1"/>
                <w:sz w:val="32"/>
                <w:szCs w:val="32"/>
              </w:rPr>
            </w:pPr>
          </w:p>
        </w:tc>
        <w:tc>
          <w:tcPr>
            <w:tcW w:w="709" w:type="dxa"/>
            <w:shd w:val="clear" w:color="auto" w:fill="auto"/>
          </w:tcPr>
          <w:p w14:paraId="1D7A70FB" w14:textId="77777777" w:rsidR="00E309EA" w:rsidRPr="00C70D9C" w:rsidRDefault="00E309EA" w:rsidP="001A3917">
            <w:pPr>
              <w:rPr>
                <w:color w:val="000000" w:themeColor="text1"/>
                <w:sz w:val="32"/>
                <w:szCs w:val="32"/>
              </w:rPr>
            </w:pPr>
          </w:p>
        </w:tc>
        <w:tc>
          <w:tcPr>
            <w:tcW w:w="708" w:type="dxa"/>
            <w:shd w:val="clear" w:color="auto" w:fill="auto"/>
          </w:tcPr>
          <w:p w14:paraId="7D4CFCAF" w14:textId="77777777" w:rsidR="00E309EA" w:rsidRPr="00C70D9C" w:rsidRDefault="00E309EA" w:rsidP="001A3917">
            <w:pPr>
              <w:rPr>
                <w:color w:val="000000" w:themeColor="text1"/>
                <w:sz w:val="32"/>
                <w:szCs w:val="32"/>
              </w:rPr>
            </w:pPr>
          </w:p>
        </w:tc>
      </w:tr>
      <w:tr w:rsidR="00E309EA" w:rsidRPr="00447083" w14:paraId="081CD841" w14:textId="77777777" w:rsidTr="00C70D9C">
        <w:trPr>
          <w:trHeight w:val="550"/>
        </w:trPr>
        <w:tc>
          <w:tcPr>
            <w:tcW w:w="2268" w:type="dxa"/>
            <w:vMerge/>
          </w:tcPr>
          <w:p w14:paraId="0749EA70" w14:textId="77777777" w:rsidR="00E309EA" w:rsidRPr="00C70D9C" w:rsidRDefault="00E309EA" w:rsidP="001A3917">
            <w:pPr>
              <w:rPr>
                <w:b/>
                <w:color w:val="000000" w:themeColor="text1"/>
                <w:sz w:val="32"/>
                <w:szCs w:val="32"/>
              </w:rPr>
            </w:pPr>
          </w:p>
        </w:tc>
        <w:tc>
          <w:tcPr>
            <w:tcW w:w="4678" w:type="dxa"/>
          </w:tcPr>
          <w:p w14:paraId="39B38C07" w14:textId="77777777" w:rsidR="00E309EA" w:rsidRPr="00C70D9C" w:rsidRDefault="00E309EA" w:rsidP="001A3917">
            <w:pPr>
              <w:rPr>
                <w:color w:val="000000" w:themeColor="text1"/>
                <w:sz w:val="32"/>
                <w:szCs w:val="32"/>
              </w:rPr>
            </w:pPr>
            <w:r w:rsidRPr="00C70D9C">
              <w:rPr>
                <w:color w:val="000000" w:themeColor="text1"/>
                <w:sz w:val="32"/>
                <w:szCs w:val="32"/>
              </w:rPr>
              <w:t>I use full stops and capital letters and form my letters clearly.</w:t>
            </w:r>
          </w:p>
        </w:tc>
        <w:tc>
          <w:tcPr>
            <w:tcW w:w="709" w:type="dxa"/>
            <w:shd w:val="clear" w:color="auto" w:fill="auto"/>
          </w:tcPr>
          <w:p w14:paraId="380FAB01" w14:textId="77777777" w:rsidR="00E309EA" w:rsidRPr="00C70D9C" w:rsidRDefault="00E309EA" w:rsidP="001A3917">
            <w:pPr>
              <w:rPr>
                <w:color w:val="000000" w:themeColor="text1"/>
                <w:sz w:val="32"/>
                <w:szCs w:val="32"/>
              </w:rPr>
            </w:pPr>
          </w:p>
        </w:tc>
        <w:tc>
          <w:tcPr>
            <w:tcW w:w="709" w:type="dxa"/>
            <w:shd w:val="clear" w:color="auto" w:fill="auto"/>
          </w:tcPr>
          <w:p w14:paraId="4C20239F" w14:textId="77777777" w:rsidR="00E309EA" w:rsidRPr="00C70D9C" w:rsidRDefault="00E309EA" w:rsidP="001A3917">
            <w:pPr>
              <w:rPr>
                <w:color w:val="000000" w:themeColor="text1"/>
                <w:sz w:val="32"/>
                <w:szCs w:val="32"/>
              </w:rPr>
            </w:pPr>
          </w:p>
        </w:tc>
        <w:tc>
          <w:tcPr>
            <w:tcW w:w="708" w:type="dxa"/>
            <w:shd w:val="clear" w:color="auto" w:fill="auto"/>
          </w:tcPr>
          <w:p w14:paraId="080377F0" w14:textId="77777777" w:rsidR="00E309EA" w:rsidRPr="00C70D9C" w:rsidRDefault="00E309EA" w:rsidP="001A3917">
            <w:pPr>
              <w:rPr>
                <w:color w:val="000000" w:themeColor="text1"/>
                <w:sz w:val="32"/>
                <w:szCs w:val="32"/>
              </w:rPr>
            </w:pPr>
          </w:p>
        </w:tc>
      </w:tr>
      <w:tr w:rsidR="00E309EA" w:rsidRPr="00447083" w14:paraId="1AAD56ED" w14:textId="77777777" w:rsidTr="00C70D9C">
        <w:trPr>
          <w:trHeight w:val="227"/>
        </w:trPr>
        <w:tc>
          <w:tcPr>
            <w:tcW w:w="9072" w:type="dxa"/>
            <w:gridSpan w:val="5"/>
          </w:tcPr>
          <w:p w14:paraId="55A0F394" w14:textId="77777777" w:rsidR="00E309EA" w:rsidRPr="00447083" w:rsidRDefault="00E309EA" w:rsidP="001A3917">
            <w:pPr>
              <w:rPr>
                <w:b/>
                <w:color w:val="000000" w:themeColor="text1"/>
                <w:szCs w:val="28"/>
              </w:rPr>
            </w:pPr>
            <w:r w:rsidRPr="00447083">
              <w:rPr>
                <w:b/>
                <w:color w:val="000000" w:themeColor="text1"/>
                <w:szCs w:val="28"/>
              </w:rPr>
              <w:t>Now I am at Level …….</w:t>
            </w:r>
          </w:p>
        </w:tc>
      </w:tr>
    </w:tbl>
    <w:p w14:paraId="437C7A1E" w14:textId="77777777" w:rsidR="002D5EE5" w:rsidRDefault="002D5EE5" w:rsidP="003D7F28">
      <w:pPr>
        <w:rPr>
          <w:rFonts w:cs="Calibri"/>
          <w:bCs/>
          <w:color w:val="000000" w:themeColor="text1"/>
          <w:szCs w:val="28"/>
        </w:rPr>
      </w:pPr>
    </w:p>
    <w:p w14:paraId="44ABE482" w14:textId="420E8E78" w:rsidR="003D6DAE" w:rsidRPr="009F7357" w:rsidRDefault="003D6DAE" w:rsidP="003D7F28">
      <w:pPr>
        <w:rPr>
          <w:rFonts w:cs="Calibri"/>
          <w:bCs/>
          <w:i/>
          <w:iCs/>
          <w:color w:val="000000" w:themeColor="text1"/>
          <w:sz w:val="24"/>
          <w:szCs w:val="24"/>
        </w:rPr>
      </w:pPr>
      <w:r w:rsidRPr="009F7357">
        <w:rPr>
          <w:rFonts w:cs="Calibri"/>
          <w:bCs/>
          <w:i/>
          <w:iCs/>
          <w:color w:val="000000" w:themeColor="text1"/>
          <w:sz w:val="24"/>
          <w:szCs w:val="24"/>
        </w:rPr>
        <w:t>Reproduced with the kind permission of Catharine Driver (</w:t>
      </w:r>
      <w:hyperlink r:id="rId24" w:history="1">
        <w:r w:rsidR="00B6234E" w:rsidRPr="009F7357">
          <w:rPr>
            <w:rStyle w:val="Hyperlink"/>
            <w:rFonts w:cs="Calibri"/>
            <w:bCs/>
            <w:i/>
            <w:iCs/>
            <w:color w:val="033896"/>
            <w:sz w:val="24"/>
            <w:szCs w:val="24"/>
          </w:rPr>
          <w:t>http://www.ealconsulting.co.uk/</w:t>
        </w:r>
      </w:hyperlink>
      <w:r w:rsidRPr="009F7357">
        <w:rPr>
          <w:rFonts w:cs="Calibri"/>
          <w:bCs/>
          <w:i/>
          <w:iCs/>
          <w:color w:val="000000" w:themeColor="text1"/>
          <w:sz w:val="24"/>
          <w:szCs w:val="24"/>
        </w:rPr>
        <w:t>)</w:t>
      </w:r>
    </w:p>
    <w:p w14:paraId="3CD0A323" w14:textId="6706C910" w:rsidR="00E309EA" w:rsidRPr="00375A23" w:rsidRDefault="00E309EA" w:rsidP="00375A23">
      <w:pPr>
        <w:pStyle w:val="Heading1"/>
      </w:pPr>
      <w:r w:rsidRPr="000B3F21">
        <w:rPr>
          <w:rFonts w:cs="Arial"/>
          <w:sz w:val="28"/>
        </w:rPr>
        <w:br w:type="page"/>
      </w:r>
      <w:bookmarkStart w:id="67" w:name="_Toc38668772"/>
      <w:bookmarkStart w:id="68" w:name="_Toc38982705"/>
      <w:r w:rsidRPr="00375A23">
        <w:lastRenderedPageBreak/>
        <w:t xml:space="preserve">Resource 8.14: Key principles </w:t>
      </w:r>
      <w:r w:rsidR="008676E7" w:rsidRPr="00375A23">
        <w:t>of Article 12</w:t>
      </w:r>
      <w:bookmarkEnd w:id="67"/>
      <w:bookmarkEnd w:id="68"/>
    </w:p>
    <w:p w14:paraId="22747483" w14:textId="77777777" w:rsidR="002D5EE5" w:rsidRPr="002D5EE5" w:rsidRDefault="002D5EE5" w:rsidP="002D5EE5"/>
    <w:p w14:paraId="0238911F" w14:textId="458E1670" w:rsidR="00E309EA" w:rsidRPr="00C70D9C" w:rsidRDefault="00E309EA" w:rsidP="002D5EE5">
      <w:pPr>
        <w:rPr>
          <w:rFonts w:cs="Arial"/>
          <w:b/>
          <w:bCs/>
          <w:color w:val="033896"/>
          <w:sz w:val="32"/>
          <w:szCs w:val="32"/>
        </w:rPr>
      </w:pPr>
      <w:r w:rsidRPr="00C70D9C">
        <w:rPr>
          <w:rFonts w:cs="Arial"/>
          <w:b/>
          <w:bCs/>
          <w:color w:val="033896"/>
          <w:sz w:val="32"/>
          <w:szCs w:val="32"/>
        </w:rPr>
        <w:t xml:space="preserve">Article 12 of the UNCRC sets out the right of children to express an opinion and to have that opinion taken into account when decisions are being made on any matter that affects them. </w:t>
      </w:r>
    </w:p>
    <w:p w14:paraId="76FFAEFC" w14:textId="77777777" w:rsidR="00C70D9C" w:rsidRPr="00C70D9C" w:rsidRDefault="00C70D9C" w:rsidP="002D5EE5">
      <w:pPr>
        <w:rPr>
          <w:rFonts w:cs="Arial"/>
          <w:b/>
          <w:bCs/>
          <w:color w:val="033896"/>
          <w:sz w:val="32"/>
          <w:szCs w:val="32"/>
        </w:rPr>
      </w:pPr>
    </w:p>
    <w:p w14:paraId="31B56F97" w14:textId="49E8F3C1" w:rsidR="00E309EA" w:rsidRPr="00C70D9C" w:rsidRDefault="00E309EA" w:rsidP="002D5EE5">
      <w:pPr>
        <w:rPr>
          <w:rFonts w:cs="Arial"/>
          <w:bCs/>
          <w:sz w:val="32"/>
          <w:szCs w:val="32"/>
        </w:rPr>
      </w:pPr>
      <w:r w:rsidRPr="00C70D9C">
        <w:rPr>
          <w:bCs/>
          <w:sz w:val="32"/>
          <w:szCs w:val="32"/>
        </w:rPr>
        <w:t xml:space="preserve">In inclusive schools there </w:t>
      </w:r>
      <w:r w:rsidRPr="00C70D9C">
        <w:rPr>
          <w:rFonts w:cs="Arial"/>
          <w:bCs/>
          <w:sz w:val="32"/>
          <w:szCs w:val="32"/>
        </w:rPr>
        <w:t>is a clear and visible commitment to involving learners.</w:t>
      </w:r>
    </w:p>
    <w:p w14:paraId="08DC16D9" w14:textId="77777777" w:rsidR="00C70D9C" w:rsidRPr="00C70D9C" w:rsidRDefault="00C70D9C" w:rsidP="002D5EE5">
      <w:pPr>
        <w:rPr>
          <w:rFonts w:cs="Arial"/>
          <w:bCs/>
          <w:sz w:val="32"/>
          <w:szCs w:val="32"/>
        </w:rPr>
      </w:pPr>
    </w:p>
    <w:p w14:paraId="0312DF6E" w14:textId="7E652D3D" w:rsidR="00E309EA" w:rsidRPr="00C70D9C" w:rsidRDefault="00E309EA" w:rsidP="002D5EE5">
      <w:pPr>
        <w:rPr>
          <w:sz w:val="32"/>
          <w:szCs w:val="32"/>
        </w:rPr>
      </w:pPr>
      <w:r w:rsidRPr="00C70D9C">
        <w:rPr>
          <w:sz w:val="32"/>
          <w:szCs w:val="32"/>
        </w:rPr>
        <w:t>Inclusive schools recognise that low self-esteem can be one of the biggest barriers to participation.</w:t>
      </w:r>
    </w:p>
    <w:p w14:paraId="0A857606" w14:textId="77777777" w:rsidR="00C70D9C" w:rsidRPr="00C70D9C" w:rsidRDefault="00C70D9C" w:rsidP="002D5EE5">
      <w:pPr>
        <w:rPr>
          <w:sz w:val="32"/>
          <w:szCs w:val="32"/>
        </w:rPr>
      </w:pPr>
    </w:p>
    <w:p w14:paraId="04CF313A" w14:textId="59E6A976" w:rsidR="00E309EA" w:rsidRPr="00C70D9C" w:rsidRDefault="00E309EA" w:rsidP="00C70D9C">
      <w:pPr>
        <w:spacing w:after="120"/>
        <w:rPr>
          <w:sz w:val="32"/>
          <w:szCs w:val="32"/>
        </w:rPr>
      </w:pPr>
      <w:r w:rsidRPr="00C70D9C">
        <w:rPr>
          <w:sz w:val="32"/>
          <w:szCs w:val="32"/>
        </w:rPr>
        <w:t>An inclusive approach to participation means that:</w:t>
      </w:r>
    </w:p>
    <w:p w14:paraId="69D0321C" w14:textId="025ECFD0" w:rsidR="00E309EA" w:rsidRPr="00C70D9C" w:rsidRDefault="00E309EA" w:rsidP="00773DBD">
      <w:pPr>
        <w:pStyle w:val="ListParagraph"/>
        <w:numPr>
          <w:ilvl w:val="0"/>
          <w:numId w:val="67"/>
        </w:numPr>
        <w:spacing w:after="120"/>
        <w:contextualSpacing w:val="0"/>
        <w:rPr>
          <w:rFonts w:cs="Arial"/>
          <w:bCs/>
          <w:sz w:val="32"/>
          <w:szCs w:val="32"/>
        </w:rPr>
      </w:pPr>
      <w:r w:rsidRPr="00C70D9C">
        <w:rPr>
          <w:rFonts w:cs="Arial"/>
          <w:bCs/>
          <w:sz w:val="32"/>
          <w:szCs w:val="32"/>
        </w:rPr>
        <w:t>when seeking learners’ views, ways are found to involve those who may appear to lack confidence or motivation</w:t>
      </w:r>
    </w:p>
    <w:p w14:paraId="1098950E" w14:textId="5668C2D3" w:rsidR="00E309EA" w:rsidRPr="00C70D9C" w:rsidRDefault="00E309EA" w:rsidP="00773DBD">
      <w:pPr>
        <w:pStyle w:val="ListParagraph"/>
        <w:numPr>
          <w:ilvl w:val="0"/>
          <w:numId w:val="67"/>
        </w:numPr>
        <w:spacing w:after="120"/>
        <w:contextualSpacing w:val="0"/>
        <w:rPr>
          <w:rFonts w:cs="Arial"/>
          <w:bCs/>
          <w:sz w:val="32"/>
          <w:szCs w:val="32"/>
        </w:rPr>
      </w:pPr>
      <w:r w:rsidRPr="00C70D9C">
        <w:rPr>
          <w:rFonts w:cs="Arial"/>
          <w:bCs/>
          <w:sz w:val="32"/>
          <w:szCs w:val="32"/>
        </w:rPr>
        <w:t>no learner is excluded or prevented from getting involved on grounds of their ethnic origin, gender, language, disability, culture or sexuality</w:t>
      </w:r>
    </w:p>
    <w:p w14:paraId="7E0DD726" w14:textId="7C7CC6E1" w:rsidR="00E309EA" w:rsidRPr="00C70D9C" w:rsidRDefault="00E309EA" w:rsidP="00773DBD">
      <w:pPr>
        <w:pStyle w:val="ListParagraph"/>
        <w:numPr>
          <w:ilvl w:val="0"/>
          <w:numId w:val="67"/>
        </w:numPr>
        <w:spacing w:after="120"/>
        <w:contextualSpacing w:val="0"/>
        <w:rPr>
          <w:bCs/>
          <w:sz w:val="32"/>
          <w:szCs w:val="32"/>
        </w:rPr>
      </w:pPr>
      <w:r w:rsidRPr="00C70D9C">
        <w:rPr>
          <w:rFonts w:cs="Arial"/>
          <w:bCs/>
          <w:sz w:val="32"/>
          <w:szCs w:val="32"/>
        </w:rPr>
        <w:t>extra support is given to those who might face particular barriers to getting involved, such as learners with additional needs</w:t>
      </w:r>
      <w:r w:rsidRPr="00C70D9C">
        <w:rPr>
          <w:bCs/>
          <w:sz w:val="32"/>
          <w:szCs w:val="32"/>
        </w:rPr>
        <w:t xml:space="preserve"> </w:t>
      </w:r>
    </w:p>
    <w:p w14:paraId="7403C942" w14:textId="435FCD8C" w:rsidR="00E309EA" w:rsidRPr="00C70D9C" w:rsidRDefault="00E309EA" w:rsidP="00773DBD">
      <w:pPr>
        <w:pStyle w:val="ListParagraph"/>
        <w:numPr>
          <w:ilvl w:val="0"/>
          <w:numId w:val="67"/>
        </w:numPr>
        <w:rPr>
          <w:rFonts w:cs="Arial"/>
          <w:bCs/>
          <w:sz w:val="32"/>
          <w:szCs w:val="32"/>
        </w:rPr>
      </w:pPr>
      <w:r w:rsidRPr="00C70D9C">
        <w:rPr>
          <w:rFonts w:cs="Arial"/>
          <w:bCs/>
          <w:sz w:val="32"/>
          <w:szCs w:val="32"/>
        </w:rPr>
        <w:t xml:space="preserve">feedback on the benefits and outcomes of participation is regularly provided to learners and their </w:t>
      </w:r>
      <w:r w:rsidR="0066240C" w:rsidRPr="00C70D9C">
        <w:rPr>
          <w:rFonts w:cs="Arial"/>
          <w:bCs/>
          <w:sz w:val="32"/>
          <w:szCs w:val="32"/>
        </w:rPr>
        <w:t>parents/guardians/care-givers</w:t>
      </w:r>
      <w:r w:rsidRPr="00C70D9C">
        <w:rPr>
          <w:rFonts w:cs="Arial"/>
          <w:bCs/>
          <w:sz w:val="32"/>
          <w:szCs w:val="32"/>
        </w:rPr>
        <w:t>.</w:t>
      </w:r>
    </w:p>
    <w:p w14:paraId="504CDDF0" w14:textId="77777777" w:rsidR="00E309EA" w:rsidRPr="000B3F21" w:rsidRDefault="00E309EA" w:rsidP="00E309EA">
      <w:pPr>
        <w:rPr>
          <w:szCs w:val="28"/>
        </w:rPr>
      </w:pPr>
    </w:p>
    <w:p w14:paraId="2FEB2EDC" w14:textId="77777777" w:rsidR="00E309EA" w:rsidRPr="000B3F21" w:rsidRDefault="00E309EA" w:rsidP="00E309EA">
      <w:pPr>
        <w:rPr>
          <w:szCs w:val="28"/>
        </w:rPr>
      </w:pPr>
    </w:p>
    <w:p w14:paraId="6C716C43" w14:textId="77777777" w:rsidR="00E309EA" w:rsidRPr="000B3F21" w:rsidRDefault="00E309EA" w:rsidP="00773DBD">
      <w:pPr>
        <w:pStyle w:val="Heading1"/>
        <w:keepLines w:val="0"/>
        <w:numPr>
          <w:ilvl w:val="0"/>
          <w:numId w:val="10"/>
        </w:numPr>
        <w:rPr>
          <w:b w:val="0"/>
          <w:sz w:val="28"/>
          <w:szCs w:val="28"/>
        </w:rPr>
      </w:pPr>
      <w:r w:rsidRPr="000B3F21">
        <w:rPr>
          <w:b w:val="0"/>
          <w:sz w:val="28"/>
          <w:szCs w:val="28"/>
        </w:rPr>
        <w:br w:type="page"/>
      </w:r>
    </w:p>
    <w:p w14:paraId="4EBE4E2E" w14:textId="255B6592" w:rsidR="00E309EA" w:rsidRPr="00375A23" w:rsidRDefault="00E309EA" w:rsidP="00375A23">
      <w:pPr>
        <w:pStyle w:val="Heading1"/>
      </w:pPr>
      <w:bookmarkStart w:id="69" w:name="_Toc38668773"/>
      <w:bookmarkStart w:id="70" w:name="_Toc38982706"/>
      <w:r w:rsidRPr="00375A23">
        <w:lastRenderedPageBreak/>
        <w:t>Resource 8.15: Benefits of learner participation in decision-making</w:t>
      </w:r>
      <w:bookmarkEnd w:id="69"/>
      <w:bookmarkEnd w:id="70"/>
    </w:p>
    <w:p w14:paraId="75CA1FDC" w14:textId="77777777" w:rsidR="00E309EA" w:rsidRPr="000B3F21" w:rsidRDefault="00E309EA" w:rsidP="00E309EA">
      <w:pPr>
        <w:widowControl w:val="0"/>
        <w:autoSpaceDE w:val="0"/>
        <w:autoSpaceDN w:val="0"/>
        <w:adjustRightInd w:val="0"/>
        <w:rPr>
          <w:rFonts w:cs="Arial"/>
          <w:color w:val="000000"/>
          <w:szCs w:val="28"/>
        </w:rPr>
      </w:pPr>
    </w:p>
    <w:p w14:paraId="6635435D" w14:textId="77777777" w:rsidR="00E309EA" w:rsidRPr="00C70D9C" w:rsidRDefault="00E309EA" w:rsidP="00C70D9C">
      <w:pPr>
        <w:widowControl w:val="0"/>
        <w:autoSpaceDE w:val="0"/>
        <w:autoSpaceDN w:val="0"/>
        <w:adjustRightInd w:val="0"/>
        <w:spacing w:after="120"/>
        <w:rPr>
          <w:rFonts w:cs="Arial"/>
          <w:color w:val="000000"/>
          <w:sz w:val="32"/>
          <w:szCs w:val="32"/>
        </w:rPr>
      </w:pPr>
      <w:r w:rsidRPr="00C70D9C">
        <w:rPr>
          <w:rFonts w:cs="Arial"/>
          <w:b/>
          <w:color w:val="000000"/>
          <w:sz w:val="32"/>
          <w:szCs w:val="32"/>
        </w:rPr>
        <w:t>Learners</w:t>
      </w:r>
      <w:r w:rsidRPr="00C70D9C">
        <w:rPr>
          <w:rFonts w:cs="Arial"/>
          <w:color w:val="000000"/>
          <w:sz w:val="32"/>
          <w:szCs w:val="32"/>
        </w:rPr>
        <w:t xml:space="preserve"> who participate in decision-making have been shown to:</w:t>
      </w:r>
    </w:p>
    <w:p w14:paraId="24663E26" w14:textId="77777777" w:rsidR="00E309EA" w:rsidRPr="00C70D9C" w:rsidRDefault="00E309EA" w:rsidP="00773DBD">
      <w:pPr>
        <w:pStyle w:val="ListParagraph"/>
        <w:numPr>
          <w:ilvl w:val="0"/>
          <w:numId w:val="42"/>
        </w:numPr>
        <w:spacing w:after="120"/>
        <w:ind w:left="360"/>
        <w:contextualSpacing w:val="0"/>
        <w:rPr>
          <w:sz w:val="32"/>
        </w:rPr>
      </w:pPr>
      <w:r w:rsidRPr="00C70D9C">
        <w:rPr>
          <w:sz w:val="32"/>
        </w:rPr>
        <w:t>enjoy enhanced self-esteem and motivation,</w:t>
      </w:r>
    </w:p>
    <w:p w14:paraId="016AF8D9" w14:textId="77777777" w:rsidR="00E309EA" w:rsidRPr="00C70D9C" w:rsidRDefault="00E309EA" w:rsidP="00773DBD">
      <w:pPr>
        <w:pStyle w:val="ListParagraph"/>
        <w:numPr>
          <w:ilvl w:val="0"/>
          <w:numId w:val="42"/>
        </w:numPr>
        <w:spacing w:after="120"/>
        <w:ind w:left="360"/>
        <w:contextualSpacing w:val="0"/>
        <w:rPr>
          <w:sz w:val="32"/>
        </w:rPr>
      </w:pPr>
      <w:r w:rsidRPr="00C70D9C">
        <w:rPr>
          <w:sz w:val="32"/>
        </w:rPr>
        <w:t>be able to better communicate their needs,</w:t>
      </w:r>
    </w:p>
    <w:p w14:paraId="7FD9436B" w14:textId="77777777" w:rsidR="00E309EA" w:rsidRPr="00C70D9C" w:rsidRDefault="00E309EA" w:rsidP="00773DBD">
      <w:pPr>
        <w:pStyle w:val="ListParagraph"/>
        <w:numPr>
          <w:ilvl w:val="0"/>
          <w:numId w:val="42"/>
        </w:numPr>
        <w:spacing w:after="120"/>
        <w:ind w:left="360"/>
        <w:contextualSpacing w:val="0"/>
        <w:rPr>
          <w:sz w:val="32"/>
        </w:rPr>
      </w:pPr>
      <w:r w:rsidRPr="00C70D9C">
        <w:rPr>
          <w:sz w:val="32"/>
        </w:rPr>
        <w:t xml:space="preserve">gain important personal, social and organisational skills, </w:t>
      </w:r>
    </w:p>
    <w:p w14:paraId="4CFC4E9E" w14:textId="77777777" w:rsidR="00E309EA" w:rsidRPr="00C70D9C" w:rsidRDefault="00E309EA" w:rsidP="00773DBD">
      <w:pPr>
        <w:pStyle w:val="ListParagraph"/>
        <w:numPr>
          <w:ilvl w:val="0"/>
          <w:numId w:val="42"/>
        </w:numPr>
        <w:spacing w:after="120"/>
        <w:ind w:left="360"/>
        <w:contextualSpacing w:val="0"/>
        <w:rPr>
          <w:sz w:val="32"/>
        </w:rPr>
      </w:pPr>
      <w:r w:rsidRPr="00C70D9C">
        <w:rPr>
          <w:sz w:val="32"/>
        </w:rPr>
        <w:t xml:space="preserve">become familiar with group and democratic processes. </w:t>
      </w:r>
    </w:p>
    <w:p w14:paraId="0660D440" w14:textId="77777777" w:rsidR="00E309EA" w:rsidRPr="00C70D9C" w:rsidRDefault="00E309EA" w:rsidP="00E309EA">
      <w:pPr>
        <w:widowControl w:val="0"/>
        <w:autoSpaceDE w:val="0"/>
        <w:autoSpaceDN w:val="0"/>
        <w:adjustRightInd w:val="0"/>
        <w:rPr>
          <w:rFonts w:cs="Arial"/>
          <w:color w:val="000000"/>
          <w:sz w:val="32"/>
          <w:szCs w:val="32"/>
        </w:rPr>
      </w:pPr>
    </w:p>
    <w:p w14:paraId="4BBB4E5A" w14:textId="77777777" w:rsidR="00E309EA" w:rsidRPr="00C70D9C" w:rsidRDefault="00E309EA" w:rsidP="00C70D9C">
      <w:pPr>
        <w:widowControl w:val="0"/>
        <w:autoSpaceDE w:val="0"/>
        <w:autoSpaceDN w:val="0"/>
        <w:adjustRightInd w:val="0"/>
        <w:spacing w:after="120"/>
        <w:rPr>
          <w:rFonts w:cs="Arial"/>
          <w:color w:val="000000"/>
          <w:sz w:val="32"/>
          <w:szCs w:val="32"/>
        </w:rPr>
      </w:pPr>
      <w:r w:rsidRPr="00C70D9C">
        <w:rPr>
          <w:rFonts w:cs="Arial"/>
          <w:color w:val="000000"/>
          <w:sz w:val="32"/>
          <w:szCs w:val="32"/>
        </w:rPr>
        <w:t xml:space="preserve">For </w:t>
      </w:r>
      <w:r w:rsidRPr="00C70D9C">
        <w:rPr>
          <w:rFonts w:cs="Arial"/>
          <w:b/>
          <w:color w:val="000000"/>
          <w:sz w:val="32"/>
          <w:szCs w:val="32"/>
        </w:rPr>
        <w:t>schools</w:t>
      </w:r>
      <w:r w:rsidRPr="00C70D9C">
        <w:rPr>
          <w:rFonts w:cs="Arial"/>
          <w:color w:val="000000"/>
          <w:sz w:val="32"/>
          <w:szCs w:val="32"/>
        </w:rPr>
        <w:t>, this has supported:</w:t>
      </w:r>
    </w:p>
    <w:p w14:paraId="6BB9A7E3" w14:textId="77777777" w:rsidR="00E309EA" w:rsidRPr="00C70D9C" w:rsidRDefault="00E309EA" w:rsidP="00773DBD">
      <w:pPr>
        <w:pStyle w:val="ListParagraph"/>
        <w:numPr>
          <w:ilvl w:val="0"/>
          <w:numId w:val="43"/>
        </w:numPr>
        <w:spacing w:after="120"/>
        <w:ind w:left="360"/>
        <w:contextualSpacing w:val="0"/>
        <w:rPr>
          <w:sz w:val="32"/>
        </w:rPr>
      </w:pPr>
      <w:r w:rsidRPr="00C70D9C">
        <w:rPr>
          <w:sz w:val="32"/>
        </w:rPr>
        <w:t>better staff-learner and learner-learner relationships,</w:t>
      </w:r>
    </w:p>
    <w:p w14:paraId="4C6A9D76" w14:textId="77777777" w:rsidR="00E309EA" w:rsidRPr="00C70D9C" w:rsidRDefault="00E309EA" w:rsidP="00773DBD">
      <w:pPr>
        <w:pStyle w:val="ListParagraph"/>
        <w:numPr>
          <w:ilvl w:val="0"/>
          <w:numId w:val="43"/>
        </w:numPr>
        <w:spacing w:after="120"/>
        <w:ind w:left="360"/>
        <w:contextualSpacing w:val="0"/>
        <w:rPr>
          <w:sz w:val="32"/>
        </w:rPr>
      </w:pPr>
      <w:r w:rsidRPr="00C70D9C">
        <w:rPr>
          <w:sz w:val="32"/>
        </w:rPr>
        <w:t>more inclusive school classrooms, where needs are better understood,</w:t>
      </w:r>
    </w:p>
    <w:p w14:paraId="31278438" w14:textId="77777777" w:rsidR="00E309EA" w:rsidRPr="00C70D9C" w:rsidRDefault="00E309EA" w:rsidP="00773DBD">
      <w:pPr>
        <w:pStyle w:val="ListParagraph"/>
        <w:numPr>
          <w:ilvl w:val="0"/>
          <w:numId w:val="43"/>
        </w:numPr>
        <w:spacing w:after="120"/>
        <w:ind w:left="360"/>
        <w:contextualSpacing w:val="0"/>
        <w:rPr>
          <w:sz w:val="32"/>
        </w:rPr>
      </w:pPr>
      <w:r w:rsidRPr="00C70D9C">
        <w:rPr>
          <w:sz w:val="32"/>
        </w:rPr>
        <w:t>more relevant and effective policies,</w:t>
      </w:r>
    </w:p>
    <w:p w14:paraId="540835B4" w14:textId="77777777" w:rsidR="00E309EA" w:rsidRPr="00C70D9C" w:rsidRDefault="00E309EA" w:rsidP="00773DBD">
      <w:pPr>
        <w:pStyle w:val="ListParagraph"/>
        <w:numPr>
          <w:ilvl w:val="0"/>
          <w:numId w:val="43"/>
        </w:numPr>
        <w:spacing w:after="120"/>
        <w:ind w:left="360"/>
        <w:contextualSpacing w:val="0"/>
        <w:rPr>
          <w:sz w:val="32"/>
        </w:rPr>
      </w:pPr>
      <w:r w:rsidRPr="00C70D9C">
        <w:rPr>
          <w:sz w:val="32"/>
        </w:rPr>
        <w:t xml:space="preserve">learners showing greater responsibility and improved behaviour, </w:t>
      </w:r>
    </w:p>
    <w:p w14:paraId="784F17A2" w14:textId="4ADDDD91" w:rsidR="00E309EA" w:rsidRPr="00C70D9C" w:rsidRDefault="00E309EA" w:rsidP="00773DBD">
      <w:pPr>
        <w:pStyle w:val="ListParagraph"/>
        <w:numPr>
          <w:ilvl w:val="0"/>
          <w:numId w:val="43"/>
        </w:numPr>
        <w:spacing w:after="120"/>
        <w:ind w:left="360"/>
        <w:contextualSpacing w:val="0"/>
        <w:rPr>
          <w:sz w:val="32"/>
        </w:rPr>
      </w:pPr>
      <w:r w:rsidRPr="00C70D9C">
        <w:rPr>
          <w:sz w:val="32"/>
        </w:rPr>
        <w:t xml:space="preserve">improved pupil engagement, </w:t>
      </w:r>
      <w:r w:rsidR="00EB482C" w:rsidRPr="00C70D9C">
        <w:rPr>
          <w:sz w:val="32"/>
        </w:rPr>
        <w:t>well-being,</w:t>
      </w:r>
      <w:r w:rsidRPr="00C70D9C">
        <w:rPr>
          <w:sz w:val="32"/>
        </w:rPr>
        <w:t xml:space="preserve"> and learning. </w:t>
      </w:r>
    </w:p>
    <w:p w14:paraId="3C89E994" w14:textId="77777777" w:rsidR="002D5EE5" w:rsidRPr="00C70D9C" w:rsidRDefault="002D5EE5" w:rsidP="002D5EE5">
      <w:pPr>
        <w:pStyle w:val="ListParagraph"/>
        <w:spacing w:after="120"/>
        <w:ind w:left="360"/>
        <w:contextualSpacing w:val="0"/>
        <w:rPr>
          <w:sz w:val="32"/>
        </w:rPr>
      </w:pPr>
    </w:p>
    <w:p w14:paraId="0D4AA80D" w14:textId="3C0F76A0" w:rsidR="00E309EA" w:rsidRPr="00C70D9C" w:rsidRDefault="00E309EA" w:rsidP="002D5EE5">
      <w:pPr>
        <w:widowControl w:val="0"/>
        <w:autoSpaceDE w:val="0"/>
        <w:autoSpaceDN w:val="0"/>
        <w:adjustRightInd w:val="0"/>
        <w:rPr>
          <w:rFonts w:cs="Arial"/>
          <w:color w:val="000000"/>
          <w:sz w:val="32"/>
          <w:szCs w:val="32"/>
        </w:rPr>
      </w:pPr>
      <w:r w:rsidRPr="00C70D9C">
        <w:rPr>
          <w:rFonts w:cs="Arial"/>
          <w:color w:val="000000"/>
          <w:sz w:val="32"/>
          <w:szCs w:val="32"/>
        </w:rPr>
        <w:t xml:space="preserve">In the best-case scenarios, pupils and adults work together as partners to ensure that their school provides the best possible learning environment for all. Learners are involved in their own </w:t>
      </w:r>
      <w:r w:rsidR="00EB482C" w:rsidRPr="00C70D9C">
        <w:rPr>
          <w:rFonts w:cs="Arial"/>
          <w:color w:val="000000"/>
          <w:sz w:val="32"/>
          <w:szCs w:val="32"/>
        </w:rPr>
        <w:t>learning and</w:t>
      </w:r>
      <w:r w:rsidRPr="00C70D9C">
        <w:rPr>
          <w:rFonts w:cs="Arial"/>
          <w:color w:val="000000"/>
          <w:sz w:val="32"/>
          <w:szCs w:val="32"/>
        </w:rPr>
        <w:t xml:space="preserve"> feel that they have a stake in their learning community.</w:t>
      </w:r>
    </w:p>
    <w:p w14:paraId="041DBA7E" w14:textId="77777777" w:rsidR="00E309EA" w:rsidRPr="000B3F21" w:rsidRDefault="00E309EA" w:rsidP="00E309EA">
      <w:pPr>
        <w:widowControl w:val="0"/>
        <w:autoSpaceDE w:val="0"/>
        <w:autoSpaceDN w:val="0"/>
        <w:adjustRightInd w:val="0"/>
        <w:rPr>
          <w:rFonts w:cs="Arial"/>
          <w:color w:val="000000"/>
          <w:szCs w:val="28"/>
        </w:rPr>
      </w:pPr>
    </w:p>
    <w:p w14:paraId="038816FE" w14:textId="77777777" w:rsidR="00E309EA" w:rsidRPr="000B3F21" w:rsidRDefault="00E309EA" w:rsidP="00E309EA">
      <w:pPr>
        <w:widowControl w:val="0"/>
        <w:autoSpaceDE w:val="0"/>
        <w:autoSpaceDN w:val="0"/>
        <w:adjustRightInd w:val="0"/>
        <w:rPr>
          <w:rFonts w:cs="Arial"/>
          <w:color w:val="000000"/>
          <w:szCs w:val="28"/>
        </w:rPr>
      </w:pPr>
    </w:p>
    <w:p w14:paraId="16E6CFFD" w14:textId="77777777" w:rsidR="00E309EA" w:rsidRPr="000B3F21" w:rsidRDefault="00E309EA" w:rsidP="00E309EA">
      <w:pPr>
        <w:widowControl w:val="0"/>
        <w:autoSpaceDE w:val="0"/>
        <w:autoSpaceDN w:val="0"/>
        <w:adjustRightInd w:val="0"/>
        <w:rPr>
          <w:rFonts w:cs="Arial"/>
          <w:color w:val="000000"/>
          <w:szCs w:val="28"/>
        </w:rPr>
      </w:pPr>
    </w:p>
    <w:p w14:paraId="2FC5DBDA" w14:textId="77777777" w:rsidR="00E309EA" w:rsidRPr="000B3F21" w:rsidRDefault="00E309EA" w:rsidP="00E309EA">
      <w:pPr>
        <w:pStyle w:val="Heading1"/>
        <w:keepLines w:val="0"/>
        <w:rPr>
          <w:b w:val="0"/>
          <w:sz w:val="28"/>
          <w:szCs w:val="28"/>
        </w:rPr>
      </w:pPr>
      <w:r w:rsidRPr="000B3F21">
        <w:rPr>
          <w:b w:val="0"/>
          <w:sz w:val="28"/>
          <w:szCs w:val="28"/>
        </w:rPr>
        <w:br w:type="page"/>
      </w:r>
    </w:p>
    <w:p w14:paraId="33F08AE0" w14:textId="67590082" w:rsidR="00E309EA" w:rsidRPr="00375A23" w:rsidRDefault="00E309EA" w:rsidP="00375A23">
      <w:pPr>
        <w:pStyle w:val="Heading1"/>
      </w:pPr>
      <w:bookmarkStart w:id="71" w:name="_Toc38668774"/>
      <w:bookmarkStart w:id="72" w:name="_Toc38982707"/>
      <w:r w:rsidRPr="00375A23">
        <w:lastRenderedPageBreak/>
        <w:t>Resource 8.16: Benefits activity sheet</w:t>
      </w:r>
      <w:bookmarkEnd w:id="71"/>
      <w:bookmarkEnd w:id="72"/>
    </w:p>
    <w:p w14:paraId="09240278" w14:textId="77777777" w:rsidR="00EB482C" w:rsidRPr="00EB482C" w:rsidRDefault="00EB482C" w:rsidP="00EB482C"/>
    <w:p w14:paraId="7B56E302" w14:textId="457F5DAE" w:rsidR="00586F86" w:rsidRPr="000B3F21" w:rsidRDefault="00586F86" w:rsidP="002D5EE5">
      <w:pPr>
        <w:rPr>
          <w:szCs w:val="28"/>
        </w:rPr>
      </w:pPr>
      <w:r w:rsidRPr="000B3F21">
        <w:rPr>
          <w:rFonts w:cs="Arial"/>
          <w:szCs w:val="28"/>
        </w:rPr>
        <w:t xml:space="preserve">Copy and cut out a set of these cards for each small group. </w:t>
      </w:r>
      <w:r w:rsidRPr="000B3F21">
        <w:rPr>
          <w:szCs w:val="28"/>
        </w:rPr>
        <w:t>For the trainer’s reference, the ‘benefit cards in the right-hand column are arranged next to the ‘examples of participation’ cards they explain.</w:t>
      </w:r>
    </w:p>
    <w:tbl>
      <w:tblPr>
        <w:tblStyle w:val="TableGrid"/>
        <w:tblW w:w="0" w:type="auto"/>
        <w:tblBorders>
          <w:top w:val="single" w:sz="12" w:space="0" w:color="033896"/>
          <w:left w:val="single" w:sz="12" w:space="0" w:color="033896"/>
          <w:bottom w:val="single" w:sz="12" w:space="0" w:color="033896"/>
          <w:right w:val="single" w:sz="12" w:space="0" w:color="033896"/>
          <w:insideH w:val="single" w:sz="12" w:space="0" w:color="033896"/>
          <w:insideV w:val="single" w:sz="12" w:space="0" w:color="033896"/>
        </w:tblBorders>
        <w:tblLook w:val="04A0" w:firstRow="1" w:lastRow="0" w:firstColumn="1" w:lastColumn="0" w:noHBand="0" w:noVBand="1"/>
      </w:tblPr>
      <w:tblGrid>
        <w:gridCol w:w="4116"/>
        <w:gridCol w:w="4874"/>
      </w:tblGrid>
      <w:tr w:rsidR="00586F86" w:rsidRPr="000B3F21" w14:paraId="7C1C0903" w14:textId="77777777" w:rsidTr="00C70D9C">
        <w:trPr>
          <w:trHeight w:val="860"/>
        </w:trPr>
        <w:tc>
          <w:tcPr>
            <w:tcW w:w="4219" w:type="dxa"/>
            <w:shd w:val="clear" w:color="auto" w:fill="033896"/>
            <w:vAlign w:val="center"/>
          </w:tcPr>
          <w:p w14:paraId="41981928" w14:textId="77777777" w:rsidR="00586F86" w:rsidRPr="00B6234E" w:rsidRDefault="00586F86" w:rsidP="00C70D9C">
            <w:pPr>
              <w:spacing w:before="80" w:after="80"/>
              <w:jc w:val="center"/>
              <w:rPr>
                <w:rFonts w:cs="Arial"/>
                <w:b/>
                <w:i/>
                <w:sz w:val="32"/>
                <w:szCs w:val="32"/>
              </w:rPr>
            </w:pPr>
            <w:r w:rsidRPr="00B6234E">
              <w:rPr>
                <w:rFonts w:cs="Arial"/>
                <w:b/>
                <w:i/>
                <w:sz w:val="32"/>
                <w:szCs w:val="32"/>
              </w:rPr>
              <w:t>Examples of participation</w:t>
            </w:r>
          </w:p>
        </w:tc>
        <w:tc>
          <w:tcPr>
            <w:tcW w:w="5017" w:type="dxa"/>
            <w:shd w:val="clear" w:color="auto" w:fill="033896"/>
            <w:vAlign w:val="center"/>
          </w:tcPr>
          <w:p w14:paraId="0F6DA33D" w14:textId="068B84B8" w:rsidR="00586F86" w:rsidRPr="00B6234E" w:rsidRDefault="00586F86" w:rsidP="00C70D9C">
            <w:pPr>
              <w:spacing w:before="80" w:after="80"/>
              <w:jc w:val="center"/>
              <w:rPr>
                <w:rFonts w:cs="Arial"/>
                <w:b/>
                <w:sz w:val="32"/>
                <w:szCs w:val="32"/>
              </w:rPr>
            </w:pPr>
            <w:r w:rsidRPr="00B6234E">
              <w:rPr>
                <w:rFonts w:cs="Arial"/>
                <w:b/>
                <w:sz w:val="32"/>
                <w:szCs w:val="32"/>
              </w:rPr>
              <w:t>Benefit</w:t>
            </w:r>
          </w:p>
        </w:tc>
      </w:tr>
      <w:tr w:rsidR="00586F86" w:rsidRPr="000B3F21" w14:paraId="5656B157" w14:textId="77777777" w:rsidTr="00C70D9C">
        <w:tc>
          <w:tcPr>
            <w:tcW w:w="4219" w:type="dxa"/>
            <w:shd w:val="clear" w:color="auto" w:fill="auto"/>
            <w:vAlign w:val="center"/>
          </w:tcPr>
          <w:p w14:paraId="6B293D72" w14:textId="4C540DB6" w:rsidR="00586F86" w:rsidRPr="00C70D9C" w:rsidRDefault="00586F86" w:rsidP="00C70D9C">
            <w:pPr>
              <w:spacing w:before="80" w:after="80"/>
              <w:rPr>
                <w:rFonts w:cs="Arial"/>
                <w:i/>
                <w:szCs w:val="28"/>
              </w:rPr>
            </w:pPr>
            <w:r w:rsidRPr="000B3F21">
              <w:rPr>
                <w:rFonts w:cs="Arial"/>
                <w:i/>
                <w:szCs w:val="28"/>
              </w:rPr>
              <w:t>Every classroom has a ‘suggestion box’ for learners to leave notes in, suggesting improvements.</w:t>
            </w:r>
          </w:p>
        </w:tc>
        <w:tc>
          <w:tcPr>
            <w:tcW w:w="5017" w:type="dxa"/>
            <w:shd w:val="clear" w:color="auto" w:fill="auto"/>
            <w:vAlign w:val="center"/>
          </w:tcPr>
          <w:p w14:paraId="0CB351D3" w14:textId="4F9EEB63" w:rsidR="00586F86" w:rsidRPr="00C70D9C" w:rsidRDefault="00586F86" w:rsidP="00C70D9C">
            <w:pPr>
              <w:spacing w:before="80" w:after="80"/>
              <w:rPr>
                <w:rFonts w:cs="Arial"/>
                <w:color w:val="000000"/>
                <w:szCs w:val="28"/>
              </w:rPr>
            </w:pPr>
            <w:r w:rsidRPr="000B3F21">
              <w:rPr>
                <w:rFonts w:cs="Arial"/>
                <w:color w:val="000000"/>
                <w:szCs w:val="28"/>
              </w:rPr>
              <w:t xml:space="preserve">Learners are better able to communicate their needs because </w:t>
            </w:r>
            <w:r w:rsidRPr="000B3F21">
              <w:rPr>
                <w:rFonts w:cs="Arial"/>
                <w:szCs w:val="28"/>
              </w:rPr>
              <w:t xml:space="preserve">they are regularly consulted. </w:t>
            </w:r>
          </w:p>
        </w:tc>
      </w:tr>
      <w:tr w:rsidR="00586F86" w:rsidRPr="000B3F21" w14:paraId="1CD21881" w14:textId="77777777" w:rsidTr="00C70D9C">
        <w:tc>
          <w:tcPr>
            <w:tcW w:w="4219" w:type="dxa"/>
            <w:shd w:val="clear" w:color="auto" w:fill="auto"/>
            <w:vAlign w:val="center"/>
          </w:tcPr>
          <w:p w14:paraId="28C81B04" w14:textId="77777777" w:rsidR="00586F86" w:rsidRPr="000B3F21" w:rsidRDefault="00586F86" w:rsidP="00C70D9C">
            <w:pPr>
              <w:spacing w:before="80" w:after="80"/>
              <w:rPr>
                <w:rFonts w:cs="Arial"/>
                <w:color w:val="000000"/>
                <w:szCs w:val="28"/>
              </w:rPr>
            </w:pPr>
            <w:r w:rsidRPr="000B3F21">
              <w:rPr>
                <w:i/>
                <w:szCs w:val="28"/>
              </w:rPr>
              <w:t>Learners plan a sports competition themselves.</w:t>
            </w:r>
          </w:p>
        </w:tc>
        <w:tc>
          <w:tcPr>
            <w:tcW w:w="5017" w:type="dxa"/>
            <w:shd w:val="clear" w:color="auto" w:fill="auto"/>
            <w:vAlign w:val="center"/>
          </w:tcPr>
          <w:p w14:paraId="77C006CF" w14:textId="1EB920DD" w:rsidR="00586F86" w:rsidRPr="00C70D9C" w:rsidRDefault="00586F86" w:rsidP="00C70D9C">
            <w:pPr>
              <w:spacing w:before="80" w:after="80"/>
              <w:rPr>
                <w:rFonts w:cs="Arial"/>
                <w:color w:val="000000"/>
                <w:szCs w:val="28"/>
              </w:rPr>
            </w:pPr>
            <w:r w:rsidRPr="000B3F21">
              <w:rPr>
                <w:rFonts w:cs="Arial"/>
                <w:color w:val="000000"/>
                <w:szCs w:val="28"/>
              </w:rPr>
              <w:t xml:space="preserve">Learners gain important personal, social and organisational skills </w:t>
            </w:r>
            <w:r w:rsidRPr="000B3F21">
              <w:rPr>
                <w:szCs w:val="28"/>
              </w:rPr>
              <w:t xml:space="preserve">by being involved in organising something together. </w:t>
            </w:r>
          </w:p>
        </w:tc>
      </w:tr>
      <w:tr w:rsidR="00586F86" w:rsidRPr="000B3F21" w14:paraId="748745DA" w14:textId="77777777" w:rsidTr="00C70D9C">
        <w:tc>
          <w:tcPr>
            <w:tcW w:w="4219" w:type="dxa"/>
            <w:shd w:val="clear" w:color="auto" w:fill="auto"/>
            <w:vAlign w:val="center"/>
          </w:tcPr>
          <w:p w14:paraId="5EEC74FF" w14:textId="77777777" w:rsidR="00586F86" w:rsidRPr="000B3F21" w:rsidRDefault="00586F86" w:rsidP="00C70D9C">
            <w:pPr>
              <w:spacing w:before="80" w:after="80"/>
              <w:rPr>
                <w:rFonts w:cs="Arial"/>
                <w:color w:val="000000"/>
                <w:szCs w:val="28"/>
              </w:rPr>
            </w:pPr>
            <w:r w:rsidRPr="000B3F21">
              <w:rPr>
                <w:rFonts w:cs="Arial"/>
                <w:i/>
                <w:szCs w:val="28"/>
              </w:rPr>
              <w:t>Learners are elected to represent their peers on the school council.</w:t>
            </w:r>
          </w:p>
        </w:tc>
        <w:tc>
          <w:tcPr>
            <w:tcW w:w="5017" w:type="dxa"/>
            <w:shd w:val="clear" w:color="auto" w:fill="auto"/>
            <w:vAlign w:val="center"/>
          </w:tcPr>
          <w:p w14:paraId="794F5BF2" w14:textId="3F2E8757" w:rsidR="00586F86" w:rsidRPr="00C70D9C" w:rsidRDefault="00586F86" w:rsidP="00C70D9C">
            <w:pPr>
              <w:spacing w:before="80" w:after="80"/>
              <w:rPr>
                <w:rFonts w:cs="Arial"/>
                <w:color w:val="000000"/>
                <w:szCs w:val="28"/>
              </w:rPr>
            </w:pPr>
            <w:r w:rsidRPr="000B3F21">
              <w:rPr>
                <w:rFonts w:cs="Arial"/>
                <w:color w:val="000000"/>
                <w:szCs w:val="28"/>
              </w:rPr>
              <w:t>Learners become familiar with group and democratic processes</w:t>
            </w:r>
            <w:r w:rsidRPr="000B3F21">
              <w:rPr>
                <w:rFonts w:cs="Arial"/>
                <w:szCs w:val="28"/>
              </w:rPr>
              <w:t xml:space="preserve">. </w:t>
            </w:r>
          </w:p>
        </w:tc>
      </w:tr>
      <w:tr w:rsidR="00586F86" w:rsidRPr="000B3F21" w14:paraId="25AE9214" w14:textId="77777777" w:rsidTr="00C70D9C">
        <w:tc>
          <w:tcPr>
            <w:tcW w:w="4219" w:type="dxa"/>
            <w:shd w:val="clear" w:color="auto" w:fill="auto"/>
            <w:vAlign w:val="center"/>
          </w:tcPr>
          <w:p w14:paraId="54478AF3" w14:textId="770AF243" w:rsidR="00586F86" w:rsidRPr="00C70D9C" w:rsidRDefault="004563D8" w:rsidP="00C70D9C">
            <w:pPr>
              <w:spacing w:before="80" w:after="80"/>
              <w:rPr>
                <w:rFonts w:cs="Arial"/>
                <w:i/>
                <w:szCs w:val="28"/>
              </w:rPr>
            </w:pPr>
            <w:r w:rsidRPr="000B3F21">
              <w:rPr>
                <w:rFonts w:cs="Arial"/>
                <w:i/>
                <w:szCs w:val="28"/>
              </w:rPr>
              <w:t xml:space="preserve">Learners are consulted about when the school day should start, and the time is adjusted to maximise attendance and punctuality. </w:t>
            </w:r>
          </w:p>
        </w:tc>
        <w:tc>
          <w:tcPr>
            <w:tcW w:w="5017" w:type="dxa"/>
            <w:shd w:val="clear" w:color="auto" w:fill="auto"/>
            <w:vAlign w:val="center"/>
          </w:tcPr>
          <w:p w14:paraId="616974B1" w14:textId="79FCF67D" w:rsidR="00586F86" w:rsidRPr="00C70D9C" w:rsidRDefault="004563D8" w:rsidP="00C70D9C">
            <w:pPr>
              <w:spacing w:before="80" w:after="80"/>
              <w:rPr>
                <w:rFonts w:cs="Arial"/>
                <w:color w:val="000000"/>
                <w:szCs w:val="28"/>
              </w:rPr>
            </w:pPr>
            <w:r w:rsidRPr="000B3F21">
              <w:rPr>
                <w:rFonts w:cs="Arial"/>
                <w:szCs w:val="28"/>
              </w:rPr>
              <w:t xml:space="preserve">Learners’ views being listened to means that school policies become more </w:t>
            </w:r>
            <w:r w:rsidRPr="000B3F21">
              <w:rPr>
                <w:rFonts w:cs="Arial"/>
                <w:color w:val="000000"/>
                <w:szCs w:val="28"/>
              </w:rPr>
              <w:t>relevant and effective.</w:t>
            </w:r>
          </w:p>
        </w:tc>
      </w:tr>
      <w:tr w:rsidR="00586F86" w:rsidRPr="000B3F21" w14:paraId="2B6BC422" w14:textId="77777777" w:rsidTr="00C70D9C">
        <w:tc>
          <w:tcPr>
            <w:tcW w:w="4219" w:type="dxa"/>
            <w:shd w:val="clear" w:color="auto" w:fill="auto"/>
            <w:vAlign w:val="center"/>
          </w:tcPr>
          <w:p w14:paraId="68F03604" w14:textId="788906E1" w:rsidR="00586F86" w:rsidRPr="00C70D9C" w:rsidRDefault="004563D8" w:rsidP="00C70D9C">
            <w:pPr>
              <w:spacing w:before="80" w:after="80"/>
              <w:rPr>
                <w:rFonts w:cs="Arial"/>
                <w:i/>
                <w:szCs w:val="28"/>
              </w:rPr>
            </w:pPr>
            <w:r w:rsidRPr="000B3F21">
              <w:rPr>
                <w:rFonts w:cs="Arial"/>
                <w:i/>
                <w:szCs w:val="28"/>
              </w:rPr>
              <w:t>Learners are listened to, their views on teaching and learning are sought and teachers see how learners can contribute.</w:t>
            </w:r>
          </w:p>
        </w:tc>
        <w:tc>
          <w:tcPr>
            <w:tcW w:w="5017" w:type="dxa"/>
            <w:shd w:val="clear" w:color="auto" w:fill="auto"/>
            <w:vAlign w:val="center"/>
          </w:tcPr>
          <w:p w14:paraId="6902CC7D" w14:textId="3BD9CE1D" w:rsidR="00586F86" w:rsidRPr="00C70D9C" w:rsidRDefault="004563D8" w:rsidP="00C70D9C">
            <w:pPr>
              <w:spacing w:before="80" w:after="80"/>
              <w:rPr>
                <w:rFonts w:cs="Arial"/>
                <w:color w:val="000000"/>
                <w:szCs w:val="28"/>
              </w:rPr>
            </w:pPr>
            <w:r w:rsidRPr="000B3F21">
              <w:rPr>
                <w:rFonts w:cs="Arial"/>
                <w:szCs w:val="28"/>
              </w:rPr>
              <w:t>Because the views of learners are sought, the classroom and the teaching are better organised to meet their needs. So</w:t>
            </w:r>
            <w:r>
              <w:rPr>
                <w:rFonts w:cs="Arial"/>
                <w:szCs w:val="28"/>
              </w:rPr>
              <w:t>,</w:t>
            </w:r>
            <w:r w:rsidRPr="000B3F21">
              <w:rPr>
                <w:rFonts w:cs="Arial"/>
                <w:szCs w:val="28"/>
              </w:rPr>
              <w:t xml:space="preserve"> there is </w:t>
            </w:r>
            <w:r>
              <w:rPr>
                <w:rFonts w:cs="Arial"/>
                <w:color w:val="000000"/>
                <w:szCs w:val="28"/>
              </w:rPr>
              <w:t>i</w:t>
            </w:r>
            <w:r w:rsidRPr="000B3F21">
              <w:rPr>
                <w:rFonts w:cs="Arial"/>
                <w:color w:val="000000"/>
                <w:szCs w:val="28"/>
              </w:rPr>
              <w:t>mproved pupil engagement, classrooms are more inclusive and there are excellent staff– learner and learner-learner relationships.</w:t>
            </w:r>
          </w:p>
        </w:tc>
      </w:tr>
      <w:tr w:rsidR="00586F86" w:rsidRPr="000B3F21" w14:paraId="68E6B047" w14:textId="77777777" w:rsidTr="00C70D9C">
        <w:tc>
          <w:tcPr>
            <w:tcW w:w="4219" w:type="dxa"/>
            <w:shd w:val="clear" w:color="auto" w:fill="auto"/>
            <w:vAlign w:val="center"/>
          </w:tcPr>
          <w:p w14:paraId="28A0A4F3" w14:textId="2DC5096D" w:rsidR="00586F86" w:rsidRPr="00C70D9C" w:rsidRDefault="00586F86" w:rsidP="00C70D9C">
            <w:pPr>
              <w:spacing w:before="80" w:after="80"/>
              <w:rPr>
                <w:rFonts w:cs="Arial"/>
                <w:i/>
                <w:szCs w:val="28"/>
              </w:rPr>
            </w:pPr>
            <w:r w:rsidRPr="000B3F21">
              <w:rPr>
                <w:rFonts w:cs="Arial"/>
                <w:i/>
                <w:szCs w:val="28"/>
              </w:rPr>
              <w:t>Learners are asked to organise hosting visitors on a school open day. They model excellent behaviour on the day</w:t>
            </w:r>
            <w:r w:rsidR="00EB482C">
              <w:rPr>
                <w:rFonts w:cs="Arial"/>
                <w:i/>
                <w:szCs w:val="28"/>
              </w:rPr>
              <w:t>,</w:t>
            </w:r>
            <w:r w:rsidRPr="000B3F21">
              <w:rPr>
                <w:rFonts w:cs="Arial"/>
                <w:i/>
                <w:szCs w:val="28"/>
              </w:rPr>
              <w:t xml:space="preserve"> and it was felt they represented the school.</w:t>
            </w:r>
          </w:p>
        </w:tc>
        <w:tc>
          <w:tcPr>
            <w:tcW w:w="5017" w:type="dxa"/>
            <w:shd w:val="clear" w:color="auto" w:fill="auto"/>
            <w:vAlign w:val="center"/>
          </w:tcPr>
          <w:p w14:paraId="28087E6C" w14:textId="7B075ABC" w:rsidR="00586F86" w:rsidRPr="00C70D9C" w:rsidRDefault="00586F86" w:rsidP="00C70D9C">
            <w:pPr>
              <w:spacing w:before="80" w:after="80"/>
              <w:rPr>
                <w:rFonts w:cs="Arial"/>
                <w:color w:val="000000"/>
                <w:szCs w:val="28"/>
              </w:rPr>
            </w:pPr>
            <w:r w:rsidRPr="000B3F21">
              <w:rPr>
                <w:rFonts w:cs="Arial"/>
                <w:color w:val="000000"/>
                <w:szCs w:val="28"/>
              </w:rPr>
              <w:t xml:space="preserve">Learners enjoy enhanced self-esteem and motivation because they are </w:t>
            </w:r>
            <w:r w:rsidRPr="000B3F21">
              <w:rPr>
                <w:rFonts w:cs="Arial"/>
                <w:i/>
                <w:szCs w:val="28"/>
              </w:rPr>
              <w:t xml:space="preserve">treated </w:t>
            </w:r>
            <w:r w:rsidRPr="000B3F21">
              <w:rPr>
                <w:rFonts w:cs="Arial"/>
                <w:szCs w:val="28"/>
              </w:rPr>
              <w:t xml:space="preserve">as responsible members of the school community. </w:t>
            </w:r>
            <w:r w:rsidRPr="000B3F21">
              <w:rPr>
                <w:rFonts w:cs="Arial"/>
                <w:color w:val="000000"/>
                <w:szCs w:val="28"/>
              </w:rPr>
              <w:t>A</w:t>
            </w:r>
            <w:r w:rsidRPr="000B3F21">
              <w:rPr>
                <w:rFonts w:cs="Arial"/>
                <w:szCs w:val="28"/>
              </w:rPr>
              <w:t xml:space="preserve">s learners are involved in decision-making they learn to behave more responsibly. </w:t>
            </w:r>
          </w:p>
        </w:tc>
      </w:tr>
    </w:tbl>
    <w:p w14:paraId="58415D46" w14:textId="22CD5454" w:rsidR="00E309EA" w:rsidRPr="00375A23" w:rsidRDefault="00E309EA" w:rsidP="00375A23">
      <w:pPr>
        <w:pStyle w:val="Heading1"/>
      </w:pPr>
      <w:bookmarkStart w:id="73" w:name="_Toc38668775"/>
      <w:bookmarkStart w:id="74" w:name="_Toc38982708"/>
      <w:r w:rsidRPr="00375A23">
        <w:lastRenderedPageBreak/>
        <w:t>Resource 8.17: Approaches to participation</w:t>
      </w:r>
      <w:bookmarkEnd w:id="73"/>
      <w:bookmarkEnd w:id="74"/>
    </w:p>
    <w:p w14:paraId="14EBF8A4" w14:textId="77777777" w:rsidR="00B6234E" w:rsidRPr="00B6234E" w:rsidRDefault="00B6234E" w:rsidP="00B6234E"/>
    <w:tbl>
      <w:tblPr>
        <w:tblW w:w="0" w:type="auto"/>
        <w:tblBorders>
          <w:top w:val="single" w:sz="12" w:space="0" w:color="033896"/>
          <w:left w:val="single" w:sz="12" w:space="0" w:color="033896"/>
          <w:bottom w:val="single" w:sz="12" w:space="0" w:color="033896"/>
          <w:right w:val="single" w:sz="12" w:space="0" w:color="033896"/>
          <w:insideH w:val="single" w:sz="12" w:space="0" w:color="033896"/>
          <w:insideV w:val="single" w:sz="12" w:space="0" w:color="033896"/>
        </w:tblBorders>
        <w:tblLook w:val="00A0" w:firstRow="1" w:lastRow="0" w:firstColumn="1" w:lastColumn="0" w:noHBand="0" w:noVBand="0"/>
      </w:tblPr>
      <w:tblGrid>
        <w:gridCol w:w="8990"/>
      </w:tblGrid>
      <w:tr w:rsidR="00E309EA" w:rsidRPr="000B3F21" w14:paraId="63124160" w14:textId="77777777" w:rsidTr="00B6234E">
        <w:tc>
          <w:tcPr>
            <w:tcW w:w="9236" w:type="dxa"/>
          </w:tcPr>
          <w:p w14:paraId="5EA42F67" w14:textId="77777777" w:rsidR="00E309EA" w:rsidRPr="000B3F21" w:rsidRDefault="00E309EA" w:rsidP="001A3917">
            <w:pPr>
              <w:rPr>
                <w:szCs w:val="28"/>
              </w:rPr>
            </w:pPr>
            <w:r w:rsidRPr="000B3F21">
              <w:rPr>
                <w:szCs w:val="28"/>
              </w:rPr>
              <w:t>What are we already doing that helps us listen to learners?</w:t>
            </w:r>
          </w:p>
          <w:p w14:paraId="5BBB6E9D" w14:textId="77777777" w:rsidR="00E309EA" w:rsidRPr="000B3F21" w:rsidRDefault="00E309EA" w:rsidP="001A3917">
            <w:pPr>
              <w:rPr>
                <w:szCs w:val="28"/>
              </w:rPr>
            </w:pPr>
          </w:p>
          <w:p w14:paraId="408F61F7" w14:textId="77777777" w:rsidR="00E309EA" w:rsidRPr="000B3F21" w:rsidRDefault="00E309EA" w:rsidP="001A3917">
            <w:pPr>
              <w:rPr>
                <w:szCs w:val="28"/>
              </w:rPr>
            </w:pPr>
          </w:p>
          <w:p w14:paraId="17974BFD" w14:textId="122C1E81" w:rsidR="00E309EA" w:rsidRDefault="00E309EA" w:rsidP="001A3917">
            <w:pPr>
              <w:rPr>
                <w:szCs w:val="28"/>
              </w:rPr>
            </w:pPr>
          </w:p>
          <w:p w14:paraId="419AF6A8" w14:textId="77777777" w:rsidR="00C70D9C" w:rsidRPr="000B3F21" w:rsidRDefault="00C70D9C" w:rsidP="001A3917">
            <w:pPr>
              <w:rPr>
                <w:szCs w:val="28"/>
              </w:rPr>
            </w:pPr>
          </w:p>
          <w:p w14:paraId="3AC79AFB" w14:textId="77777777" w:rsidR="00E309EA" w:rsidRPr="000B3F21" w:rsidRDefault="00E309EA" w:rsidP="001A3917">
            <w:pPr>
              <w:rPr>
                <w:szCs w:val="28"/>
              </w:rPr>
            </w:pPr>
          </w:p>
          <w:p w14:paraId="16916667" w14:textId="77777777" w:rsidR="00E309EA" w:rsidRPr="000B3F21" w:rsidRDefault="00E309EA" w:rsidP="001A3917">
            <w:pPr>
              <w:rPr>
                <w:szCs w:val="28"/>
              </w:rPr>
            </w:pPr>
          </w:p>
        </w:tc>
      </w:tr>
      <w:tr w:rsidR="00E309EA" w:rsidRPr="000B3F21" w14:paraId="13517553" w14:textId="77777777" w:rsidTr="00B6234E">
        <w:tc>
          <w:tcPr>
            <w:tcW w:w="9236" w:type="dxa"/>
          </w:tcPr>
          <w:p w14:paraId="4E62F669" w14:textId="77777777" w:rsidR="00E309EA" w:rsidRPr="000B3F21" w:rsidRDefault="00E309EA" w:rsidP="001A3917">
            <w:pPr>
              <w:rPr>
                <w:szCs w:val="28"/>
              </w:rPr>
            </w:pPr>
            <w:r w:rsidRPr="000B3F21">
              <w:rPr>
                <w:szCs w:val="28"/>
              </w:rPr>
              <w:t>What are we already doing that enables learners to express their opinions about something that affects them?</w:t>
            </w:r>
          </w:p>
          <w:p w14:paraId="4594019F" w14:textId="77777777" w:rsidR="00E309EA" w:rsidRPr="000B3F21" w:rsidRDefault="00E309EA" w:rsidP="001A3917">
            <w:pPr>
              <w:rPr>
                <w:szCs w:val="28"/>
              </w:rPr>
            </w:pPr>
          </w:p>
          <w:p w14:paraId="402F37F7" w14:textId="77777777" w:rsidR="00E309EA" w:rsidRPr="000B3F21" w:rsidRDefault="00E309EA" w:rsidP="001A3917">
            <w:pPr>
              <w:rPr>
                <w:szCs w:val="28"/>
              </w:rPr>
            </w:pPr>
          </w:p>
          <w:p w14:paraId="6E82E514" w14:textId="70F562EB" w:rsidR="00E309EA" w:rsidRDefault="00E309EA" w:rsidP="001A3917">
            <w:pPr>
              <w:rPr>
                <w:szCs w:val="28"/>
              </w:rPr>
            </w:pPr>
          </w:p>
          <w:p w14:paraId="10E0D40D" w14:textId="77777777" w:rsidR="00C70D9C" w:rsidRDefault="00C70D9C" w:rsidP="001A3917">
            <w:pPr>
              <w:rPr>
                <w:szCs w:val="28"/>
              </w:rPr>
            </w:pPr>
          </w:p>
          <w:p w14:paraId="36AEE534" w14:textId="77777777" w:rsidR="004563D8" w:rsidRPr="000B3F21" w:rsidRDefault="004563D8" w:rsidP="001A3917">
            <w:pPr>
              <w:rPr>
                <w:szCs w:val="28"/>
              </w:rPr>
            </w:pPr>
          </w:p>
          <w:p w14:paraId="2E9B351D" w14:textId="77777777" w:rsidR="00E309EA" w:rsidRPr="000B3F21" w:rsidRDefault="00E309EA" w:rsidP="001A3917">
            <w:pPr>
              <w:rPr>
                <w:szCs w:val="28"/>
              </w:rPr>
            </w:pPr>
          </w:p>
        </w:tc>
      </w:tr>
      <w:tr w:rsidR="00E309EA" w:rsidRPr="000B3F21" w14:paraId="7EEA54F2" w14:textId="77777777" w:rsidTr="00B6234E">
        <w:tc>
          <w:tcPr>
            <w:tcW w:w="9236" w:type="dxa"/>
          </w:tcPr>
          <w:p w14:paraId="370EB82F" w14:textId="77777777" w:rsidR="00E309EA" w:rsidRPr="00F248EE" w:rsidRDefault="00E309EA" w:rsidP="00F248EE">
            <w:pPr>
              <w:pStyle w:val="ListParagraph"/>
              <w:rPr>
                <w:szCs w:val="28"/>
              </w:rPr>
            </w:pPr>
            <w:r w:rsidRPr="00F248EE">
              <w:rPr>
                <w:szCs w:val="28"/>
              </w:rPr>
              <w:t>Examples:</w:t>
            </w:r>
          </w:p>
          <w:p w14:paraId="4ABCC468" w14:textId="77777777" w:rsidR="00E309EA" w:rsidRPr="000B3F21" w:rsidRDefault="00E309EA" w:rsidP="00773DBD">
            <w:pPr>
              <w:numPr>
                <w:ilvl w:val="0"/>
                <w:numId w:val="40"/>
              </w:numPr>
              <w:rPr>
                <w:szCs w:val="28"/>
              </w:rPr>
            </w:pPr>
            <w:r w:rsidRPr="000B3F21">
              <w:rPr>
                <w:szCs w:val="28"/>
              </w:rPr>
              <w:t>The head teacher’s door is always open to learners, and teachers are expected to arrange a time if learners want to discuss something with them</w:t>
            </w:r>
          </w:p>
          <w:p w14:paraId="46C7A1BF" w14:textId="77777777" w:rsidR="00E309EA" w:rsidRPr="000B3F21" w:rsidRDefault="00E309EA" w:rsidP="00773DBD">
            <w:pPr>
              <w:numPr>
                <w:ilvl w:val="0"/>
                <w:numId w:val="40"/>
              </w:numPr>
              <w:rPr>
                <w:szCs w:val="28"/>
              </w:rPr>
            </w:pPr>
            <w:r w:rsidRPr="000B3F21">
              <w:rPr>
                <w:szCs w:val="28"/>
              </w:rPr>
              <w:t>The expression of feelings is allowed. For example, through play, including messy play, art or role-play</w:t>
            </w:r>
          </w:p>
          <w:p w14:paraId="7394FFAA" w14:textId="77777777" w:rsidR="00E309EA" w:rsidRPr="000B3F21" w:rsidRDefault="00E309EA" w:rsidP="00773DBD">
            <w:pPr>
              <w:numPr>
                <w:ilvl w:val="0"/>
                <w:numId w:val="40"/>
              </w:numPr>
              <w:rPr>
                <w:szCs w:val="28"/>
              </w:rPr>
            </w:pPr>
            <w:r w:rsidRPr="000B3F21">
              <w:rPr>
                <w:szCs w:val="28"/>
              </w:rPr>
              <w:t>Teachers deploy active learning strategies, including. group work and learner feedback</w:t>
            </w:r>
          </w:p>
          <w:p w14:paraId="36211073" w14:textId="77777777" w:rsidR="00E309EA" w:rsidRPr="000B3F21" w:rsidRDefault="00E309EA" w:rsidP="00773DBD">
            <w:pPr>
              <w:numPr>
                <w:ilvl w:val="0"/>
                <w:numId w:val="40"/>
              </w:numPr>
              <w:rPr>
                <w:szCs w:val="28"/>
              </w:rPr>
            </w:pPr>
            <w:r w:rsidRPr="000B3F21">
              <w:rPr>
                <w:szCs w:val="28"/>
              </w:rPr>
              <w:t>Classroom rules are drawn up with learners</w:t>
            </w:r>
          </w:p>
          <w:p w14:paraId="2D80D0A3" w14:textId="77777777" w:rsidR="00E309EA" w:rsidRPr="000B3F21" w:rsidRDefault="00E309EA" w:rsidP="00773DBD">
            <w:pPr>
              <w:numPr>
                <w:ilvl w:val="0"/>
                <w:numId w:val="40"/>
              </w:numPr>
              <w:rPr>
                <w:szCs w:val="28"/>
              </w:rPr>
            </w:pPr>
            <w:r w:rsidRPr="000B3F21">
              <w:rPr>
                <w:szCs w:val="28"/>
              </w:rPr>
              <w:t>All-girl discussion forums are organised to ensure their views are heard</w:t>
            </w:r>
          </w:p>
          <w:p w14:paraId="41D0D448" w14:textId="77777777" w:rsidR="00E309EA" w:rsidRPr="000B3F21" w:rsidRDefault="00E309EA" w:rsidP="00773DBD">
            <w:pPr>
              <w:numPr>
                <w:ilvl w:val="0"/>
                <w:numId w:val="40"/>
              </w:numPr>
              <w:rPr>
                <w:szCs w:val="28"/>
              </w:rPr>
            </w:pPr>
            <w:r w:rsidRPr="000B3F21">
              <w:rPr>
                <w:szCs w:val="28"/>
              </w:rPr>
              <w:t>There are opportunities for learners to discuss issues in a ‘safe space’ to allow the free expression of views</w:t>
            </w:r>
          </w:p>
          <w:p w14:paraId="036CAA8C" w14:textId="77777777" w:rsidR="00E309EA" w:rsidRPr="000B3F21" w:rsidRDefault="00E309EA" w:rsidP="00773DBD">
            <w:pPr>
              <w:numPr>
                <w:ilvl w:val="0"/>
                <w:numId w:val="40"/>
              </w:numPr>
              <w:rPr>
                <w:szCs w:val="28"/>
              </w:rPr>
            </w:pPr>
            <w:r w:rsidRPr="000B3F21">
              <w:rPr>
                <w:szCs w:val="28"/>
              </w:rPr>
              <w:t>Learners are encouraged to volunteer to help staff organise and run extra-curricular activities or the school library</w:t>
            </w:r>
          </w:p>
          <w:p w14:paraId="7AD76EE9" w14:textId="1012F6D9" w:rsidR="00E309EA" w:rsidRPr="000B3F21" w:rsidRDefault="00E309EA" w:rsidP="00773DBD">
            <w:pPr>
              <w:numPr>
                <w:ilvl w:val="0"/>
                <w:numId w:val="40"/>
              </w:numPr>
              <w:rPr>
                <w:szCs w:val="28"/>
              </w:rPr>
            </w:pPr>
            <w:r w:rsidRPr="000B3F21">
              <w:rPr>
                <w:szCs w:val="28"/>
              </w:rPr>
              <w:t xml:space="preserve">Learners and their </w:t>
            </w:r>
            <w:r w:rsidR="0066240C">
              <w:rPr>
                <w:szCs w:val="28"/>
              </w:rPr>
              <w:t>parents/guardians/care-givers</w:t>
            </w:r>
            <w:r w:rsidRPr="000B3F21">
              <w:rPr>
                <w:szCs w:val="28"/>
              </w:rPr>
              <w:t xml:space="preserve"> are consulted about school uniform</w:t>
            </w:r>
          </w:p>
          <w:p w14:paraId="35C6C75F" w14:textId="77777777" w:rsidR="00E309EA" w:rsidRPr="000B3F21" w:rsidRDefault="00E309EA" w:rsidP="00773DBD">
            <w:pPr>
              <w:numPr>
                <w:ilvl w:val="0"/>
                <w:numId w:val="40"/>
              </w:numPr>
              <w:rPr>
                <w:szCs w:val="28"/>
              </w:rPr>
            </w:pPr>
            <w:r w:rsidRPr="000B3F21">
              <w:rPr>
                <w:szCs w:val="28"/>
              </w:rPr>
              <w:t xml:space="preserve">Questionnaires and suggestion boxes are used to find out how learning could be more enjoyable or accessible </w:t>
            </w:r>
          </w:p>
          <w:p w14:paraId="25DB628D" w14:textId="77777777" w:rsidR="00E309EA" w:rsidRPr="000B3F21" w:rsidRDefault="00E309EA" w:rsidP="00773DBD">
            <w:pPr>
              <w:numPr>
                <w:ilvl w:val="0"/>
                <w:numId w:val="40"/>
              </w:numPr>
              <w:rPr>
                <w:szCs w:val="28"/>
              </w:rPr>
            </w:pPr>
            <w:r w:rsidRPr="000B3F21">
              <w:rPr>
                <w:szCs w:val="28"/>
              </w:rPr>
              <w:t xml:space="preserve">There is a school council </w:t>
            </w:r>
          </w:p>
          <w:p w14:paraId="6C60894C" w14:textId="77777777" w:rsidR="00E309EA" w:rsidRPr="000B3F21" w:rsidRDefault="00E309EA" w:rsidP="00773DBD">
            <w:pPr>
              <w:numPr>
                <w:ilvl w:val="0"/>
                <w:numId w:val="40"/>
              </w:numPr>
              <w:rPr>
                <w:szCs w:val="28"/>
              </w:rPr>
            </w:pPr>
            <w:r w:rsidRPr="000B3F21">
              <w:rPr>
                <w:szCs w:val="28"/>
              </w:rPr>
              <w:t xml:space="preserve">School prefects are consulted about learners’ behaviour </w:t>
            </w:r>
          </w:p>
          <w:p w14:paraId="217775AE" w14:textId="01F1ACB1" w:rsidR="00E309EA" w:rsidRPr="00C70D9C" w:rsidRDefault="00E309EA" w:rsidP="00773DBD">
            <w:pPr>
              <w:numPr>
                <w:ilvl w:val="0"/>
                <w:numId w:val="40"/>
              </w:numPr>
              <w:rPr>
                <w:szCs w:val="28"/>
              </w:rPr>
            </w:pPr>
            <w:r w:rsidRPr="000B3F21">
              <w:rPr>
                <w:szCs w:val="28"/>
              </w:rPr>
              <w:t>Learners design fund-raising campaigns themselves</w:t>
            </w:r>
          </w:p>
        </w:tc>
      </w:tr>
    </w:tbl>
    <w:p w14:paraId="51EED775" w14:textId="3BAE79A7" w:rsidR="00E309EA" w:rsidRPr="00375A23" w:rsidRDefault="00E309EA" w:rsidP="00375A23">
      <w:pPr>
        <w:pStyle w:val="Heading1"/>
      </w:pPr>
      <w:bookmarkStart w:id="75" w:name="_Toc38668776"/>
      <w:bookmarkStart w:id="76" w:name="_Toc38982709"/>
      <w:bookmarkStart w:id="77" w:name="_Toc532926019"/>
      <w:r w:rsidRPr="00375A23">
        <w:lastRenderedPageBreak/>
        <w:t>Resource 8.18: The teacher as facilitator</w:t>
      </w:r>
      <w:bookmarkEnd w:id="75"/>
      <w:bookmarkEnd w:id="76"/>
    </w:p>
    <w:p w14:paraId="2F7DDFD9" w14:textId="77777777" w:rsidR="00B6234E" w:rsidRPr="00B6234E" w:rsidRDefault="00B6234E" w:rsidP="00B6234E"/>
    <w:p w14:paraId="0CAECB17" w14:textId="1C33A1CF" w:rsidR="00E309EA" w:rsidRPr="00C70D9C" w:rsidRDefault="00E309EA" w:rsidP="002D5EE5">
      <w:pPr>
        <w:rPr>
          <w:sz w:val="32"/>
          <w:szCs w:val="32"/>
        </w:rPr>
      </w:pPr>
      <w:r w:rsidRPr="00C70D9C">
        <w:rPr>
          <w:sz w:val="32"/>
          <w:szCs w:val="32"/>
        </w:rPr>
        <w:t xml:space="preserve">An effective teacher will employ a range of strategies. </w:t>
      </w:r>
    </w:p>
    <w:p w14:paraId="03D346B0" w14:textId="77777777" w:rsidR="00C70D9C" w:rsidRPr="00C70D9C" w:rsidRDefault="00C70D9C" w:rsidP="002D5EE5">
      <w:pPr>
        <w:rPr>
          <w:sz w:val="32"/>
          <w:szCs w:val="32"/>
        </w:rPr>
      </w:pPr>
    </w:p>
    <w:p w14:paraId="4A5CDFCB" w14:textId="5B4B8229" w:rsidR="00E309EA" w:rsidRPr="00C70D9C" w:rsidRDefault="00E309EA" w:rsidP="002D5EE5">
      <w:pPr>
        <w:rPr>
          <w:rStyle w:val="ilfuvd"/>
          <w:rFonts w:eastAsia="Times New Roman" w:cs="Times New Roman"/>
          <w:sz w:val="32"/>
          <w:szCs w:val="32"/>
        </w:rPr>
      </w:pPr>
      <w:r w:rsidRPr="00C70D9C">
        <w:rPr>
          <w:sz w:val="32"/>
          <w:szCs w:val="32"/>
        </w:rPr>
        <w:t xml:space="preserve">When promoting participation, teachers will want to adopt the role of </w:t>
      </w:r>
      <w:r w:rsidRPr="00C70D9C">
        <w:rPr>
          <w:b/>
          <w:sz w:val="32"/>
          <w:szCs w:val="32"/>
        </w:rPr>
        <w:t>facilitator</w:t>
      </w:r>
      <w:r w:rsidRPr="00C70D9C">
        <w:rPr>
          <w:sz w:val="32"/>
          <w:szCs w:val="32"/>
        </w:rPr>
        <w:t xml:space="preserve">. A facilitator is someone who </w:t>
      </w:r>
      <w:r w:rsidRPr="00C70D9C">
        <w:rPr>
          <w:rStyle w:val="ilfuvd"/>
          <w:rFonts w:eastAsia="Times New Roman" w:cs="Times New Roman"/>
          <w:sz w:val="32"/>
          <w:szCs w:val="32"/>
        </w:rPr>
        <w:t xml:space="preserve">helps learners to initiate an enquiry, or understand their objective, and assists them to plan an activity to achieve that objective. </w:t>
      </w:r>
    </w:p>
    <w:p w14:paraId="7ACD4FE2" w14:textId="77777777" w:rsidR="00C70D9C" w:rsidRPr="00C70D9C" w:rsidRDefault="00C70D9C" w:rsidP="002D5EE5">
      <w:pPr>
        <w:rPr>
          <w:rStyle w:val="ilfuvd"/>
          <w:rFonts w:eastAsia="Times New Roman" w:cs="Times New Roman"/>
          <w:sz w:val="32"/>
          <w:szCs w:val="32"/>
        </w:rPr>
      </w:pPr>
    </w:p>
    <w:p w14:paraId="3C0064A5" w14:textId="317E8E02" w:rsidR="00E309EA" w:rsidRPr="00C70D9C" w:rsidRDefault="00E309EA" w:rsidP="002D5EE5">
      <w:pPr>
        <w:rPr>
          <w:rStyle w:val="ilfuvd"/>
          <w:rFonts w:eastAsia="Times New Roman" w:cs="Times New Roman"/>
          <w:sz w:val="32"/>
          <w:szCs w:val="32"/>
        </w:rPr>
      </w:pPr>
      <w:r w:rsidRPr="00C70D9C">
        <w:rPr>
          <w:rStyle w:val="ilfuvd"/>
          <w:rFonts w:eastAsia="Times New Roman" w:cs="Times New Roman"/>
          <w:sz w:val="32"/>
          <w:szCs w:val="32"/>
        </w:rPr>
        <w:t xml:space="preserve">In doing so, the </w:t>
      </w:r>
      <w:r w:rsidRPr="00C70D9C">
        <w:rPr>
          <w:rStyle w:val="ilfuvd"/>
          <w:rFonts w:eastAsia="Times New Roman" w:cs="Times New Roman"/>
          <w:bCs/>
          <w:sz w:val="32"/>
          <w:szCs w:val="32"/>
        </w:rPr>
        <w:t>facilitator</w:t>
      </w:r>
      <w:r w:rsidRPr="00C70D9C">
        <w:rPr>
          <w:rStyle w:val="ilfuvd"/>
          <w:rFonts w:eastAsia="Times New Roman" w:cs="Times New Roman"/>
          <w:sz w:val="32"/>
          <w:szCs w:val="32"/>
        </w:rPr>
        <w:t xml:space="preserve"> remains "neutral", </w:t>
      </w:r>
      <w:r w:rsidRPr="00C70D9C">
        <w:rPr>
          <w:rStyle w:val="ilfuvd"/>
          <w:rFonts w:eastAsia="Times New Roman" w:cs="Times New Roman"/>
          <w:bCs/>
          <w:sz w:val="32"/>
          <w:szCs w:val="32"/>
        </w:rPr>
        <w:t>meaning</w:t>
      </w:r>
      <w:r w:rsidRPr="00C70D9C">
        <w:rPr>
          <w:rStyle w:val="ilfuvd"/>
          <w:rFonts w:eastAsia="Times New Roman" w:cs="Times New Roman"/>
          <w:sz w:val="32"/>
          <w:szCs w:val="32"/>
        </w:rPr>
        <w:t xml:space="preserve"> she/he </w:t>
      </w:r>
      <w:r w:rsidRPr="00C70D9C">
        <w:rPr>
          <w:rStyle w:val="ilfuvd"/>
          <w:rFonts w:eastAsia="Times New Roman" w:cs="Times New Roman"/>
          <w:bCs/>
          <w:sz w:val="32"/>
          <w:szCs w:val="32"/>
        </w:rPr>
        <w:t>does</w:t>
      </w:r>
      <w:r w:rsidRPr="00C70D9C">
        <w:rPr>
          <w:rStyle w:val="ilfuvd"/>
          <w:rFonts w:eastAsia="Times New Roman" w:cs="Times New Roman"/>
          <w:sz w:val="32"/>
          <w:szCs w:val="32"/>
        </w:rPr>
        <w:t xml:space="preserve"> not take a particular position. </w:t>
      </w:r>
    </w:p>
    <w:p w14:paraId="5F1AB4C5" w14:textId="77777777" w:rsidR="00C70D9C" w:rsidRPr="00C70D9C" w:rsidRDefault="00C70D9C" w:rsidP="002D5EE5">
      <w:pPr>
        <w:rPr>
          <w:rStyle w:val="ilfuvd"/>
          <w:rFonts w:eastAsia="Times New Roman" w:cs="Times New Roman"/>
          <w:sz w:val="32"/>
          <w:szCs w:val="32"/>
        </w:rPr>
      </w:pPr>
    </w:p>
    <w:p w14:paraId="0E556EDD" w14:textId="1E95E5CD" w:rsidR="00E309EA" w:rsidRPr="00C70D9C" w:rsidRDefault="00E309EA" w:rsidP="002D5EE5">
      <w:pPr>
        <w:rPr>
          <w:sz w:val="32"/>
          <w:szCs w:val="32"/>
        </w:rPr>
      </w:pPr>
      <w:r w:rsidRPr="00C70D9C">
        <w:rPr>
          <w:sz w:val="32"/>
          <w:szCs w:val="32"/>
        </w:rPr>
        <w:t xml:space="preserve">Employing skills of facilitation means teachers can put the responsibility on the learners to manage their own learning process, with the guidance of the teacher. </w:t>
      </w:r>
    </w:p>
    <w:p w14:paraId="779DA317" w14:textId="77777777" w:rsidR="00C70D9C" w:rsidRPr="00C70D9C" w:rsidRDefault="00C70D9C" w:rsidP="002D5EE5">
      <w:pPr>
        <w:rPr>
          <w:sz w:val="32"/>
          <w:szCs w:val="32"/>
        </w:rPr>
      </w:pPr>
    </w:p>
    <w:p w14:paraId="30AAACA5" w14:textId="75869D57" w:rsidR="00E309EA" w:rsidRPr="00C70D9C" w:rsidRDefault="00E309EA" w:rsidP="002D5EE5">
      <w:pPr>
        <w:rPr>
          <w:sz w:val="32"/>
          <w:szCs w:val="32"/>
        </w:rPr>
      </w:pPr>
      <w:r w:rsidRPr="00C70D9C">
        <w:rPr>
          <w:sz w:val="32"/>
          <w:szCs w:val="32"/>
        </w:rPr>
        <w:t>Th</w:t>
      </w:r>
      <w:r w:rsidR="005342B5" w:rsidRPr="00C70D9C">
        <w:rPr>
          <w:sz w:val="32"/>
          <w:szCs w:val="32"/>
        </w:rPr>
        <w:t>e</w:t>
      </w:r>
      <w:r w:rsidRPr="00C70D9C">
        <w:rPr>
          <w:sz w:val="32"/>
          <w:szCs w:val="32"/>
        </w:rPr>
        <w:t xml:space="preserve"> facilitator’s role is to introduce ideas, encourage the sharing of perspectives and </w:t>
      </w:r>
      <w:r w:rsidR="005342B5" w:rsidRPr="00C70D9C">
        <w:rPr>
          <w:sz w:val="32"/>
          <w:szCs w:val="32"/>
        </w:rPr>
        <w:t xml:space="preserve">show </w:t>
      </w:r>
      <w:r w:rsidRPr="00C70D9C">
        <w:rPr>
          <w:sz w:val="32"/>
          <w:szCs w:val="32"/>
        </w:rPr>
        <w:t>learners’ actions in a collaborative and enabling way, guiding but not controlling the outcomes.</w:t>
      </w:r>
    </w:p>
    <w:p w14:paraId="484F19B3" w14:textId="77777777" w:rsidR="00C70D9C" w:rsidRPr="00C70D9C" w:rsidRDefault="00C70D9C" w:rsidP="002D5EE5">
      <w:pPr>
        <w:rPr>
          <w:sz w:val="32"/>
          <w:szCs w:val="32"/>
        </w:rPr>
      </w:pPr>
    </w:p>
    <w:p w14:paraId="1EAE1195" w14:textId="77777777" w:rsidR="00E309EA" w:rsidRPr="00C70D9C" w:rsidRDefault="00E309EA" w:rsidP="002D5EE5">
      <w:pPr>
        <w:rPr>
          <w:sz w:val="32"/>
          <w:szCs w:val="32"/>
        </w:rPr>
      </w:pPr>
      <w:r w:rsidRPr="00C70D9C">
        <w:rPr>
          <w:sz w:val="32"/>
          <w:szCs w:val="32"/>
        </w:rPr>
        <w:t>Similarly, promoting other inclusive strategies, such as active learning strategies, means a further shift in the role of teacher from providing answers to raising questions, stimulating thinking, encouraging exploration, making associations and prompting reflection and evaluation.</w:t>
      </w:r>
    </w:p>
    <w:p w14:paraId="16E53A3A" w14:textId="77777777" w:rsidR="00E309EA" w:rsidRPr="000B3F21" w:rsidRDefault="00E309EA" w:rsidP="00E309EA">
      <w:pPr>
        <w:spacing w:after="120" w:line="264" w:lineRule="auto"/>
        <w:rPr>
          <w:rFonts w:eastAsiaTheme="majorEastAsia" w:cstheme="majorBidi"/>
          <w:b/>
          <w:color w:val="7B230B" w:themeColor="accent1" w:themeShade="BF"/>
          <w:szCs w:val="28"/>
        </w:rPr>
      </w:pPr>
      <w:r w:rsidRPr="000B3F21">
        <w:rPr>
          <w:szCs w:val="28"/>
        </w:rPr>
        <w:br w:type="page"/>
      </w:r>
    </w:p>
    <w:p w14:paraId="70DCD9D5" w14:textId="0D921494" w:rsidR="00E309EA" w:rsidRPr="00375A23" w:rsidRDefault="00E309EA" w:rsidP="00375A23">
      <w:pPr>
        <w:pStyle w:val="Heading1"/>
      </w:pPr>
      <w:bookmarkStart w:id="78" w:name="_Toc38668777"/>
      <w:bookmarkStart w:id="79" w:name="_Toc38982710"/>
      <w:r w:rsidRPr="00375A23">
        <w:lastRenderedPageBreak/>
        <w:t xml:space="preserve">Resource 8.19: </w:t>
      </w:r>
      <w:bookmarkEnd w:id="77"/>
      <w:r w:rsidRPr="00375A23">
        <w:t>Hart’s ‘</w:t>
      </w:r>
      <w:r w:rsidR="00BC41CA" w:rsidRPr="00375A23">
        <w:t>l</w:t>
      </w:r>
      <w:r w:rsidRPr="00375A23">
        <w:t>adder of participation’</w:t>
      </w:r>
      <w:bookmarkEnd w:id="78"/>
      <w:bookmarkEnd w:id="79"/>
    </w:p>
    <w:p w14:paraId="639DB6EA" w14:textId="77777777" w:rsidR="00E309EA" w:rsidRPr="000B3F21" w:rsidRDefault="00E309EA" w:rsidP="00E309EA">
      <w:pPr>
        <w:rPr>
          <w:bCs/>
          <w:szCs w:val="28"/>
        </w:rPr>
      </w:pPr>
    </w:p>
    <w:p w14:paraId="347F16A2" w14:textId="77777777" w:rsidR="00E309EA" w:rsidRPr="000B3F21" w:rsidRDefault="00E309EA" w:rsidP="00E309EA">
      <w:pPr>
        <w:rPr>
          <w:bCs/>
          <w:szCs w:val="28"/>
        </w:rPr>
      </w:pPr>
    </w:p>
    <w:p w14:paraId="0A9426B6" w14:textId="77777777" w:rsidR="00E309EA" w:rsidRPr="000B3F21" w:rsidRDefault="00E309EA" w:rsidP="00E309EA">
      <w:pPr>
        <w:widowControl w:val="0"/>
        <w:autoSpaceDE w:val="0"/>
        <w:autoSpaceDN w:val="0"/>
        <w:adjustRightInd w:val="0"/>
        <w:spacing w:line="280" w:lineRule="atLeast"/>
        <w:rPr>
          <w:rFonts w:cs="Times"/>
          <w:color w:val="000000"/>
          <w:szCs w:val="28"/>
        </w:rPr>
      </w:pPr>
      <w:r w:rsidRPr="000B3F21">
        <w:rPr>
          <w:rFonts w:cs="Times"/>
          <w:noProof/>
          <w:color w:val="000000"/>
          <w:szCs w:val="28"/>
          <w:lang w:val="en-US" w:eastAsia="en-US"/>
        </w:rPr>
        <w:drawing>
          <wp:inline distT="0" distB="0" distL="0" distR="0" wp14:anchorId="01A521B8" wp14:editId="629DE02E">
            <wp:extent cx="5758637" cy="5290998"/>
            <wp:effectExtent l="0" t="0" r="0" b="5080"/>
            <wp:docPr id="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76687" cy="5307583"/>
                    </a:xfrm>
                    <a:prstGeom prst="rect">
                      <a:avLst/>
                    </a:prstGeom>
                    <a:noFill/>
                    <a:ln>
                      <a:noFill/>
                    </a:ln>
                  </pic:spPr>
                </pic:pic>
              </a:graphicData>
            </a:graphic>
          </wp:inline>
        </w:drawing>
      </w:r>
      <w:r w:rsidRPr="000B3F21">
        <w:rPr>
          <w:rFonts w:cs="Times"/>
          <w:color w:val="000000"/>
          <w:szCs w:val="28"/>
        </w:rPr>
        <w:t xml:space="preserve"> </w:t>
      </w:r>
    </w:p>
    <w:p w14:paraId="709DD022" w14:textId="77777777" w:rsidR="00E309EA" w:rsidRPr="009F7357" w:rsidRDefault="00E309EA" w:rsidP="002D5EE5">
      <w:pPr>
        <w:rPr>
          <w:bCs/>
          <w:i/>
          <w:iCs/>
          <w:sz w:val="24"/>
          <w:szCs w:val="24"/>
        </w:rPr>
      </w:pPr>
      <w:r w:rsidRPr="009F7357">
        <w:rPr>
          <w:bCs/>
          <w:i/>
          <w:iCs/>
          <w:sz w:val="24"/>
          <w:szCs w:val="24"/>
        </w:rPr>
        <w:t xml:space="preserve">The ladder metaphor is borrowed from Sherry </w:t>
      </w:r>
      <w:proofErr w:type="spellStart"/>
      <w:r w:rsidRPr="009F7357">
        <w:rPr>
          <w:bCs/>
          <w:i/>
          <w:iCs/>
          <w:sz w:val="24"/>
          <w:szCs w:val="24"/>
        </w:rPr>
        <w:t>Arnstein</w:t>
      </w:r>
      <w:proofErr w:type="spellEnd"/>
      <w:r w:rsidRPr="009F7357">
        <w:rPr>
          <w:bCs/>
          <w:i/>
          <w:iCs/>
          <w:sz w:val="24"/>
          <w:szCs w:val="24"/>
        </w:rPr>
        <w:t xml:space="preserve"> (1969). The categories are from Roger Hart.</w:t>
      </w:r>
    </w:p>
    <w:p w14:paraId="71469525" w14:textId="77777777" w:rsidR="00E309EA" w:rsidRPr="000B3F21" w:rsidRDefault="00E309EA" w:rsidP="00E309EA">
      <w:pPr>
        <w:jc w:val="center"/>
        <w:rPr>
          <w:rFonts w:cs="Arial"/>
          <w:szCs w:val="28"/>
        </w:rPr>
      </w:pPr>
    </w:p>
    <w:p w14:paraId="3BD4A2C1" w14:textId="77777777" w:rsidR="00E309EA" w:rsidRPr="000B3F21" w:rsidRDefault="00E309EA" w:rsidP="00E309EA">
      <w:pPr>
        <w:jc w:val="center"/>
        <w:rPr>
          <w:rFonts w:cs="Arial"/>
          <w:szCs w:val="28"/>
        </w:rPr>
      </w:pPr>
    </w:p>
    <w:p w14:paraId="677498C2" w14:textId="77777777" w:rsidR="00E309EA" w:rsidRPr="000B3F21" w:rsidRDefault="00E309EA" w:rsidP="00E309EA">
      <w:pPr>
        <w:spacing w:after="120" w:line="264" w:lineRule="auto"/>
        <w:rPr>
          <w:rFonts w:eastAsiaTheme="majorEastAsia" w:cstheme="majorBidi"/>
          <w:b/>
          <w:color w:val="7B230B" w:themeColor="accent1" w:themeShade="BF"/>
          <w:szCs w:val="28"/>
        </w:rPr>
      </w:pPr>
      <w:bookmarkStart w:id="80" w:name="_Toc532926020"/>
      <w:r w:rsidRPr="000B3F21">
        <w:rPr>
          <w:szCs w:val="28"/>
        </w:rPr>
        <w:br w:type="page"/>
      </w:r>
    </w:p>
    <w:bookmarkEnd w:id="80"/>
    <w:p w14:paraId="7F1531B9" w14:textId="77777777" w:rsidR="00E309EA" w:rsidRPr="000B3F21" w:rsidRDefault="00E309EA" w:rsidP="00E309EA">
      <w:pPr>
        <w:rPr>
          <w:rFonts w:cs="Arial"/>
          <w:b/>
          <w:bCs/>
          <w:color w:val="0089E6"/>
          <w:szCs w:val="28"/>
        </w:rPr>
        <w:sectPr w:rsidR="00E309EA" w:rsidRPr="000B3F21" w:rsidSect="00BA479F">
          <w:footerReference w:type="even" r:id="rId26"/>
          <w:footerReference w:type="default" r:id="rId27"/>
          <w:pgSz w:w="11900" w:h="16840" w:code="9"/>
          <w:pgMar w:top="1440" w:right="1440" w:bottom="1440" w:left="1440" w:header="709" w:footer="709" w:gutter="0"/>
          <w:cols w:space="708"/>
          <w:titlePg/>
          <w:rtlGutter/>
          <w:docGrid w:linePitch="272"/>
        </w:sectPr>
      </w:pPr>
    </w:p>
    <w:p w14:paraId="01E8E7FB" w14:textId="50F8C0E4" w:rsidR="00E309EA" w:rsidRPr="00375A23" w:rsidRDefault="00E309EA" w:rsidP="00375A23">
      <w:pPr>
        <w:pStyle w:val="Heading1"/>
      </w:pPr>
      <w:bookmarkStart w:id="81" w:name="_Toc38668778"/>
      <w:bookmarkStart w:id="82" w:name="_Toc38982711"/>
      <w:r w:rsidRPr="00375A23">
        <w:lastRenderedPageBreak/>
        <w:t xml:space="preserve">Resource 8.20: Hart’s </w:t>
      </w:r>
      <w:r w:rsidR="00BC41CA" w:rsidRPr="00375A23">
        <w:t>‘</w:t>
      </w:r>
      <w:r w:rsidRPr="00375A23">
        <w:t xml:space="preserve">ladder </w:t>
      </w:r>
      <w:r w:rsidR="00BC41CA" w:rsidRPr="00375A23">
        <w:t xml:space="preserve">of participation’ </w:t>
      </w:r>
      <w:r w:rsidRPr="00375A23">
        <w:t>cards</w:t>
      </w:r>
      <w:bookmarkEnd w:id="81"/>
      <w:bookmarkEnd w:id="82"/>
    </w:p>
    <w:p w14:paraId="336EE804" w14:textId="77777777" w:rsidR="00EB482C" w:rsidRPr="00EB482C" w:rsidRDefault="00EB482C" w:rsidP="00EB482C"/>
    <w:p w14:paraId="5BBBA957" w14:textId="6C1DB2DB" w:rsidR="00E309EA" w:rsidRDefault="00E309EA" w:rsidP="002D5EE5">
      <w:pPr>
        <w:rPr>
          <w:szCs w:val="28"/>
        </w:rPr>
      </w:pPr>
      <w:r w:rsidRPr="000B3F21">
        <w:rPr>
          <w:rFonts w:cs="Arial"/>
          <w:szCs w:val="28"/>
        </w:rPr>
        <w:t xml:space="preserve">Copy and cut out a set of these cards for each small group. </w:t>
      </w:r>
      <w:r w:rsidRPr="000B3F21">
        <w:rPr>
          <w:szCs w:val="28"/>
        </w:rPr>
        <w:t>For the trainer’s reference, the ‘example’ cards in the right-hand column are arranged next to the ‘degree of participation’ cards they explain.</w:t>
      </w:r>
    </w:p>
    <w:p w14:paraId="4A636847" w14:textId="77777777" w:rsidR="002A0F06" w:rsidRPr="00EB482C" w:rsidRDefault="002A0F06" w:rsidP="002D5EE5">
      <w:pPr>
        <w:rPr>
          <w:szCs w:val="28"/>
        </w:rPr>
      </w:pPr>
    </w:p>
    <w:tbl>
      <w:tblPr>
        <w:tblStyle w:val="TableGrid"/>
        <w:tblW w:w="13863" w:type="dxa"/>
        <w:tblInd w:w="-5" w:type="dxa"/>
        <w:tblBorders>
          <w:top w:val="single" w:sz="12" w:space="0" w:color="033896"/>
          <w:left w:val="single" w:sz="12" w:space="0" w:color="033896"/>
          <w:bottom w:val="single" w:sz="12" w:space="0" w:color="033896"/>
          <w:right w:val="single" w:sz="12" w:space="0" w:color="033896"/>
          <w:insideH w:val="single" w:sz="12" w:space="0" w:color="033896"/>
          <w:insideV w:val="single" w:sz="12" w:space="0" w:color="033896"/>
        </w:tblBorders>
        <w:tblLayout w:type="fixed"/>
        <w:tblLook w:val="0000" w:firstRow="0" w:lastRow="0" w:firstColumn="0" w:lastColumn="0" w:noHBand="0" w:noVBand="0"/>
      </w:tblPr>
      <w:tblGrid>
        <w:gridCol w:w="4253"/>
        <w:gridCol w:w="9610"/>
      </w:tblGrid>
      <w:tr w:rsidR="00A33C4F" w:rsidRPr="000B3F21" w14:paraId="6117D27C" w14:textId="77777777" w:rsidTr="002A0F06">
        <w:trPr>
          <w:cantSplit/>
          <w:trHeight w:val="558"/>
        </w:trPr>
        <w:tc>
          <w:tcPr>
            <w:tcW w:w="4253" w:type="dxa"/>
            <w:shd w:val="clear" w:color="auto" w:fill="033896"/>
          </w:tcPr>
          <w:p w14:paraId="495C5FAC" w14:textId="77777777" w:rsidR="00E309EA" w:rsidRPr="004458C9" w:rsidRDefault="00E309EA" w:rsidP="006A42D3">
            <w:pPr>
              <w:ind w:left="360"/>
              <w:jc w:val="center"/>
              <w:rPr>
                <w:rFonts w:cs="Arial"/>
                <w:b/>
                <w:szCs w:val="28"/>
              </w:rPr>
            </w:pPr>
            <w:r w:rsidRPr="004458C9">
              <w:rPr>
                <w:rFonts w:cs="Arial"/>
                <w:b/>
                <w:szCs w:val="28"/>
              </w:rPr>
              <w:t>Degree of participation</w:t>
            </w:r>
          </w:p>
        </w:tc>
        <w:tc>
          <w:tcPr>
            <w:tcW w:w="9610" w:type="dxa"/>
            <w:shd w:val="clear" w:color="auto" w:fill="033896"/>
          </w:tcPr>
          <w:p w14:paraId="77CF26FE" w14:textId="77777777" w:rsidR="00E309EA" w:rsidRPr="004458C9" w:rsidRDefault="00E309EA" w:rsidP="00A33C4F">
            <w:pPr>
              <w:jc w:val="center"/>
              <w:rPr>
                <w:rFonts w:cs="Arial"/>
                <w:b/>
                <w:szCs w:val="28"/>
              </w:rPr>
            </w:pPr>
            <w:r w:rsidRPr="004458C9">
              <w:rPr>
                <w:rFonts w:cs="Arial"/>
                <w:b/>
                <w:szCs w:val="28"/>
              </w:rPr>
              <w:t>Examples</w:t>
            </w:r>
          </w:p>
        </w:tc>
      </w:tr>
      <w:tr w:rsidR="00E309EA" w:rsidRPr="000B3F21" w14:paraId="512EAC6C" w14:textId="77777777" w:rsidTr="002A0F06">
        <w:trPr>
          <w:cantSplit/>
          <w:trHeight w:val="1021"/>
        </w:trPr>
        <w:tc>
          <w:tcPr>
            <w:tcW w:w="4253" w:type="dxa"/>
            <w:vAlign w:val="center"/>
          </w:tcPr>
          <w:p w14:paraId="5A59BB76" w14:textId="58EF0AB6" w:rsidR="00E309EA" w:rsidRPr="000B3F21" w:rsidRDefault="00E309EA" w:rsidP="002A0F06">
            <w:pPr>
              <w:spacing w:before="120" w:after="120"/>
              <w:rPr>
                <w:rFonts w:cs="Arial"/>
                <w:b/>
                <w:szCs w:val="28"/>
              </w:rPr>
            </w:pPr>
            <w:r w:rsidRPr="000B3F21">
              <w:rPr>
                <w:rFonts w:cs="Arial"/>
                <w:b/>
                <w:szCs w:val="28"/>
              </w:rPr>
              <w:t>Manipulation</w:t>
            </w:r>
          </w:p>
        </w:tc>
        <w:tc>
          <w:tcPr>
            <w:tcW w:w="9610" w:type="dxa"/>
            <w:vAlign w:val="center"/>
          </w:tcPr>
          <w:p w14:paraId="06D5BFE0" w14:textId="657AC840" w:rsidR="00E309EA" w:rsidRPr="002A0F06" w:rsidRDefault="00E309EA" w:rsidP="002A0F06">
            <w:pPr>
              <w:widowControl w:val="0"/>
              <w:tabs>
                <w:tab w:val="left" w:pos="220"/>
                <w:tab w:val="left" w:pos="720"/>
              </w:tabs>
              <w:autoSpaceDE w:val="0"/>
              <w:autoSpaceDN w:val="0"/>
              <w:adjustRightInd w:val="0"/>
              <w:spacing w:before="120" w:after="120" w:line="360" w:lineRule="atLeast"/>
              <w:rPr>
                <w:rFonts w:cs="Arial"/>
                <w:color w:val="000000"/>
                <w:szCs w:val="28"/>
              </w:rPr>
            </w:pPr>
            <w:r w:rsidRPr="000B3F21">
              <w:rPr>
                <w:rFonts w:cs="Arial"/>
                <w:color w:val="000000"/>
                <w:szCs w:val="28"/>
              </w:rPr>
              <w:t>When learners do not understand the issues or their role. For example, a teacher uses drawings by children in her Year One primary class to advertise a private nursery business she is starting-up in her spare time when the drawings are nothing to do with the business and the children know nothing about it.</w:t>
            </w:r>
          </w:p>
        </w:tc>
      </w:tr>
      <w:tr w:rsidR="00E309EA" w:rsidRPr="000B3F21" w14:paraId="68F4C5EF" w14:textId="77777777" w:rsidTr="002A0F06">
        <w:trPr>
          <w:cantSplit/>
          <w:trHeight w:val="1021"/>
        </w:trPr>
        <w:tc>
          <w:tcPr>
            <w:tcW w:w="4253" w:type="dxa"/>
            <w:vAlign w:val="center"/>
          </w:tcPr>
          <w:p w14:paraId="19875F30" w14:textId="418564F6" w:rsidR="00E309EA" w:rsidRPr="000B3F21" w:rsidRDefault="00E309EA" w:rsidP="002A0F06">
            <w:pPr>
              <w:spacing w:before="120" w:after="120"/>
              <w:rPr>
                <w:rFonts w:cs="Arial"/>
                <w:b/>
                <w:szCs w:val="28"/>
              </w:rPr>
            </w:pPr>
            <w:r w:rsidRPr="000B3F21">
              <w:rPr>
                <w:rFonts w:cs="Arial"/>
                <w:b/>
                <w:szCs w:val="28"/>
              </w:rPr>
              <w:t>Decoration</w:t>
            </w:r>
          </w:p>
        </w:tc>
        <w:tc>
          <w:tcPr>
            <w:tcW w:w="9610" w:type="dxa"/>
            <w:vAlign w:val="center"/>
          </w:tcPr>
          <w:p w14:paraId="224C6CC0" w14:textId="357F1626" w:rsidR="00E309EA" w:rsidRPr="002A0F06" w:rsidRDefault="00E309EA" w:rsidP="002A0F06">
            <w:pPr>
              <w:widowControl w:val="0"/>
              <w:autoSpaceDE w:val="0"/>
              <w:autoSpaceDN w:val="0"/>
              <w:adjustRightInd w:val="0"/>
              <w:spacing w:before="120" w:after="120" w:line="340" w:lineRule="atLeast"/>
              <w:rPr>
                <w:rFonts w:cs="Arial"/>
                <w:color w:val="000000"/>
                <w:szCs w:val="28"/>
              </w:rPr>
            </w:pPr>
            <w:r w:rsidRPr="000B3F21">
              <w:rPr>
                <w:rFonts w:cs="Arial"/>
                <w:color w:val="000000"/>
                <w:szCs w:val="28"/>
              </w:rPr>
              <w:t xml:space="preserve">Learners are aware of what they are doing and there is no pretence of an event being inspired or run by learners. However, they have little idea of what it is all about and no say in organising the occasion. For example, learners are given T-shirts related to a cause they have little knowledge of or involvement in, and they are asked to sing or dance at an event in such clothes. </w:t>
            </w:r>
          </w:p>
        </w:tc>
      </w:tr>
      <w:tr w:rsidR="00E309EA" w:rsidRPr="000B3F21" w14:paraId="43979304" w14:textId="77777777" w:rsidTr="002A0F06">
        <w:trPr>
          <w:cantSplit/>
          <w:trHeight w:val="1021"/>
        </w:trPr>
        <w:tc>
          <w:tcPr>
            <w:tcW w:w="4253" w:type="dxa"/>
            <w:vAlign w:val="center"/>
          </w:tcPr>
          <w:p w14:paraId="06D1F2F4" w14:textId="67816F0B" w:rsidR="00E309EA" w:rsidRPr="000B3F21" w:rsidRDefault="00E309EA" w:rsidP="002A0F06">
            <w:pPr>
              <w:spacing w:before="120" w:after="120"/>
              <w:rPr>
                <w:rFonts w:cs="Arial"/>
                <w:b/>
                <w:szCs w:val="28"/>
              </w:rPr>
            </w:pPr>
            <w:r w:rsidRPr="000B3F21">
              <w:rPr>
                <w:rFonts w:cs="Arial"/>
                <w:b/>
                <w:szCs w:val="28"/>
              </w:rPr>
              <w:t>Tokenism</w:t>
            </w:r>
          </w:p>
        </w:tc>
        <w:tc>
          <w:tcPr>
            <w:tcW w:w="9610" w:type="dxa"/>
            <w:vAlign w:val="center"/>
          </w:tcPr>
          <w:p w14:paraId="552D3D5A" w14:textId="6B8DDE86" w:rsidR="00E309EA" w:rsidRPr="000B3F21" w:rsidRDefault="00E309EA" w:rsidP="002A0F06">
            <w:pPr>
              <w:spacing w:before="120" w:after="120"/>
              <w:rPr>
                <w:rFonts w:cs="Arial"/>
                <w:szCs w:val="28"/>
              </w:rPr>
            </w:pPr>
            <w:r w:rsidRPr="000B3F21">
              <w:rPr>
                <w:rFonts w:cs="Arial"/>
                <w:szCs w:val="28"/>
              </w:rPr>
              <w:t xml:space="preserve">An appearance of learner participation only. </w:t>
            </w:r>
            <w:r w:rsidRPr="000B3F21">
              <w:rPr>
                <w:rFonts w:cs="Arial"/>
                <w:color w:val="000000"/>
                <w:szCs w:val="28"/>
              </w:rPr>
              <w:t>For example,</w:t>
            </w:r>
            <w:r w:rsidRPr="000B3F21">
              <w:rPr>
                <w:rFonts w:cs="Arial"/>
                <w:szCs w:val="28"/>
              </w:rPr>
              <w:t xml:space="preserve"> learners are selected by teachers to make a speech to </w:t>
            </w:r>
            <w:r w:rsidR="0066240C">
              <w:rPr>
                <w:rFonts w:cs="Arial"/>
                <w:szCs w:val="28"/>
              </w:rPr>
              <w:t>parents/guardians/care-givers</w:t>
            </w:r>
            <w:r w:rsidRPr="000B3F21">
              <w:rPr>
                <w:rFonts w:cs="Arial"/>
                <w:szCs w:val="28"/>
              </w:rPr>
              <w:t xml:space="preserve"> on behalf of the student body, but with little or no preparation on the subject and no consultation with their peers.</w:t>
            </w:r>
          </w:p>
        </w:tc>
      </w:tr>
      <w:tr w:rsidR="00E309EA" w:rsidRPr="000B3F21" w14:paraId="17248AA7" w14:textId="77777777" w:rsidTr="002A0F06">
        <w:trPr>
          <w:cantSplit/>
          <w:trHeight w:val="1021"/>
        </w:trPr>
        <w:tc>
          <w:tcPr>
            <w:tcW w:w="4253" w:type="dxa"/>
            <w:vAlign w:val="center"/>
          </w:tcPr>
          <w:p w14:paraId="673235FE" w14:textId="3C9E993D" w:rsidR="00E309EA" w:rsidRPr="000B3F21" w:rsidRDefault="00E309EA" w:rsidP="002A0F06">
            <w:pPr>
              <w:spacing w:before="120" w:after="120"/>
              <w:rPr>
                <w:rFonts w:cs="Arial"/>
                <w:b/>
                <w:szCs w:val="28"/>
              </w:rPr>
            </w:pPr>
            <w:r w:rsidRPr="000B3F21">
              <w:rPr>
                <w:rFonts w:cs="Arial"/>
                <w:b/>
                <w:szCs w:val="28"/>
              </w:rPr>
              <w:lastRenderedPageBreak/>
              <w:t>Assigned but informed</w:t>
            </w:r>
          </w:p>
        </w:tc>
        <w:tc>
          <w:tcPr>
            <w:tcW w:w="9610" w:type="dxa"/>
            <w:vAlign w:val="center"/>
          </w:tcPr>
          <w:p w14:paraId="323F9683" w14:textId="77777777" w:rsidR="00E309EA" w:rsidRPr="000B3F21" w:rsidRDefault="00E309EA" w:rsidP="002A0F06">
            <w:pPr>
              <w:spacing w:before="120" w:after="120"/>
              <w:rPr>
                <w:rFonts w:cs="Arial"/>
                <w:szCs w:val="28"/>
              </w:rPr>
            </w:pPr>
            <w:r w:rsidRPr="000B3F21">
              <w:rPr>
                <w:rFonts w:cs="Arial"/>
                <w:szCs w:val="28"/>
              </w:rPr>
              <w:t xml:space="preserve">Learners are assigned a project to do without initiating it themselves, but they are fully informed about it and there is a real purpose to the project. </w:t>
            </w:r>
            <w:r w:rsidRPr="000B3F21">
              <w:rPr>
                <w:rFonts w:cs="Arial"/>
                <w:color w:val="000000"/>
                <w:szCs w:val="28"/>
              </w:rPr>
              <w:t>For example,</w:t>
            </w:r>
            <w:r w:rsidRPr="000B3F21">
              <w:rPr>
                <w:rFonts w:cs="Arial"/>
                <w:szCs w:val="28"/>
              </w:rPr>
              <w:t xml:space="preserve"> a science project set by the teacher.</w:t>
            </w:r>
          </w:p>
          <w:p w14:paraId="4C7DF4C8" w14:textId="77777777" w:rsidR="00E309EA" w:rsidRPr="000B3F21" w:rsidRDefault="00E309EA" w:rsidP="002A0F06">
            <w:pPr>
              <w:spacing w:before="120" w:after="120"/>
              <w:rPr>
                <w:rFonts w:cs="Arial"/>
                <w:szCs w:val="28"/>
              </w:rPr>
            </w:pPr>
          </w:p>
        </w:tc>
      </w:tr>
      <w:tr w:rsidR="00E309EA" w:rsidRPr="000B3F21" w14:paraId="7D856FB9" w14:textId="77777777" w:rsidTr="002A0F06">
        <w:trPr>
          <w:cantSplit/>
          <w:trHeight w:val="1021"/>
        </w:trPr>
        <w:tc>
          <w:tcPr>
            <w:tcW w:w="4253" w:type="dxa"/>
            <w:vAlign w:val="center"/>
          </w:tcPr>
          <w:p w14:paraId="1F2E3363" w14:textId="2B699BFE" w:rsidR="00E309EA" w:rsidRPr="000B3F21" w:rsidRDefault="00E309EA" w:rsidP="002A0F06">
            <w:pPr>
              <w:spacing w:before="120" w:after="120"/>
              <w:rPr>
                <w:rFonts w:cs="Arial"/>
                <w:b/>
                <w:szCs w:val="28"/>
              </w:rPr>
            </w:pPr>
            <w:r w:rsidRPr="000B3F21">
              <w:rPr>
                <w:rFonts w:cs="Arial"/>
                <w:b/>
                <w:szCs w:val="28"/>
              </w:rPr>
              <w:t>Consulted and informed</w:t>
            </w:r>
          </w:p>
        </w:tc>
        <w:tc>
          <w:tcPr>
            <w:tcW w:w="9610" w:type="dxa"/>
            <w:vAlign w:val="center"/>
          </w:tcPr>
          <w:p w14:paraId="03B979E1" w14:textId="0D922928" w:rsidR="00E309EA" w:rsidRPr="000B3F21" w:rsidRDefault="00E309EA" w:rsidP="002A0F06">
            <w:pPr>
              <w:spacing w:before="120" w:after="120"/>
              <w:rPr>
                <w:rFonts w:cs="Arial"/>
                <w:szCs w:val="28"/>
              </w:rPr>
            </w:pPr>
            <w:r w:rsidRPr="000B3F21">
              <w:rPr>
                <w:rFonts w:cs="Arial"/>
                <w:szCs w:val="28"/>
              </w:rPr>
              <w:t xml:space="preserve">Although a project is designed and run by teachers or other adults, the learners’ views are taken seriously. </w:t>
            </w:r>
            <w:r w:rsidRPr="000B3F21">
              <w:rPr>
                <w:rFonts w:cs="Arial"/>
                <w:color w:val="000000"/>
                <w:szCs w:val="28"/>
              </w:rPr>
              <w:t>For example,</w:t>
            </w:r>
            <w:r w:rsidRPr="000B3F21">
              <w:rPr>
                <w:rFonts w:cs="Arial"/>
                <w:szCs w:val="28"/>
              </w:rPr>
              <w:t xml:space="preserve"> teachers conduct a survey of learners’ views about the quality of school meals. The learners are informed about the results.</w:t>
            </w:r>
          </w:p>
        </w:tc>
      </w:tr>
      <w:tr w:rsidR="00E309EA" w:rsidRPr="000B3F21" w14:paraId="50683724" w14:textId="77777777" w:rsidTr="002A0F06">
        <w:trPr>
          <w:cantSplit/>
          <w:trHeight w:val="1021"/>
        </w:trPr>
        <w:tc>
          <w:tcPr>
            <w:tcW w:w="4253" w:type="dxa"/>
            <w:vAlign w:val="center"/>
          </w:tcPr>
          <w:p w14:paraId="724F4E0E" w14:textId="3B419AC1" w:rsidR="00E309EA" w:rsidRPr="000B3F21" w:rsidRDefault="00E309EA" w:rsidP="002A0F06">
            <w:pPr>
              <w:spacing w:before="120" w:after="120"/>
              <w:rPr>
                <w:rFonts w:cs="Arial"/>
                <w:b/>
                <w:szCs w:val="28"/>
              </w:rPr>
            </w:pPr>
            <w:r w:rsidRPr="000B3F21">
              <w:rPr>
                <w:rFonts w:cs="Arial"/>
                <w:b/>
                <w:szCs w:val="28"/>
              </w:rPr>
              <w:t xml:space="preserve">Adult-initiated shared decisions with </w:t>
            </w:r>
            <w:r w:rsidR="005342B5" w:rsidRPr="000B3F21">
              <w:rPr>
                <w:rFonts w:cs="Arial"/>
                <w:b/>
                <w:szCs w:val="28"/>
              </w:rPr>
              <w:t>young people</w:t>
            </w:r>
          </w:p>
        </w:tc>
        <w:tc>
          <w:tcPr>
            <w:tcW w:w="9610" w:type="dxa"/>
            <w:vAlign w:val="center"/>
          </w:tcPr>
          <w:p w14:paraId="27A94F28" w14:textId="33AF933B" w:rsidR="00E309EA" w:rsidRPr="000B3F21" w:rsidRDefault="00E309EA" w:rsidP="002A0F06">
            <w:pPr>
              <w:spacing w:before="120" w:after="120"/>
              <w:rPr>
                <w:rFonts w:cs="Arial"/>
                <w:szCs w:val="28"/>
              </w:rPr>
            </w:pPr>
            <w:r w:rsidRPr="000B3F21">
              <w:rPr>
                <w:rFonts w:cs="Arial"/>
                <w:szCs w:val="28"/>
              </w:rPr>
              <w:t xml:space="preserve">Learners are </w:t>
            </w:r>
            <w:r w:rsidRPr="000B3F21">
              <w:rPr>
                <w:rFonts w:cs="Arial"/>
                <w:i/>
                <w:szCs w:val="28"/>
              </w:rPr>
              <w:t xml:space="preserve">to some degree </w:t>
            </w:r>
            <w:r w:rsidRPr="000B3F21">
              <w:rPr>
                <w:rFonts w:cs="Arial"/>
                <w:szCs w:val="28"/>
              </w:rPr>
              <w:t xml:space="preserve">involved in every part of the project. Teachers make no assumptions about what the learners want and the learners are fully briefed, and understand how and why compromises are made. </w:t>
            </w:r>
            <w:r w:rsidRPr="000B3F21">
              <w:rPr>
                <w:rFonts w:cs="Arial"/>
                <w:color w:val="000000"/>
                <w:szCs w:val="28"/>
              </w:rPr>
              <w:t>For example,</w:t>
            </w:r>
            <w:r w:rsidRPr="000B3F21">
              <w:rPr>
                <w:rFonts w:cs="Arial"/>
                <w:szCs w:val="28"/>
              </w:rPr>
              <w:t xml:space="preserve"> learners are taught desktop publishing so they can design a school newsletter for </w:t>
            </w:r>
            <w:r w:rsidR="0066240C">
              <w:rPr>
                <w:rFonts w:cs="Arial"/>
                <w:szCs w:val="28"/>
              </w:rPr>
              <w:t>parents/guardians/care-givers</w:t>
            </w:r>
            <w:r w:rsidRPr="000B3F21">
              <w:rPr>
                <w:rFonts w:cs="Arial"/>
                <w:szCs w:val="28"/>
              </w:rPr>
              <w:t xml:space="preserve"> and the local community to read about the school. They develop skills in decision-making, collaborative working, research, interviewing, etc. whilst drawing on technical support and sharing editorial decision-making with teachers. </w:t>
            </w:r>
          </w:p>
          <w:p w14:paraId="254E859A" w14:textId="77777777" w:rsidR="00E309EA" w:rsidRPr="000B3F21" w:rsidRDefault="00E309EA" w:rsidP="002A0F06">
            <w:pPr>
              <w:spacing w:before="120" w:after="120"/>
              <w:rPr>
                <w:rFonts w:cs="Arial"/>
                <w:szCs w:val="28"/>
              </w:rPr>
            </w:pPr>
          </w:p>
        </w:tc>
      </w:tr>
      <w:tr w:rsidR="00E309EA" w:rsidRPr="000B3F21" w14:paraId="17219C13" w14:textId="77777777" w:rsidTr="002A0F06">
        <w:trPr>
          <w:cantSplit/>
          <w:trHeight w:val="1021"/>
        </w:trPr>
        <w:tc>
          <w:tcPr>
            <w:tcW w:w="4253" w:type="dxa"/>
            <w:vAlign w:val="center"/>
          </w:tcPr>
          <w:p w14:paraId="38D908A1" w14:textId="5EDAB2EE" w:rsidR="00E309EA" w:rsidRPr="000B3F21" w:rsidRDefault="005342B5" w:rsidP="002A0F06">
            <w:pPr>
              <w:spacing w:before="120" w:after="120"/>
              <w:rPr>
                <w:rFonts w:cs="Arial"/>
                <w:b/>
                <w:szCs w:val="28"/>
              </w:rPr>
            </w:pPr>
            <w:r w:rsidRPr="000B3F21">
              <w:rPr>
                <w:rFonts w:cs="Arial"/>
                <w:b/>
                <w:szCs w:val="28"/>
              </w:rPr>
              <w:lastRenderedPageBreak/>
              <w:t>Young people initiated and led</w:t>
            </w:r>
          </w:p>
        </w:tc>
        <w:tc>
          <w:tcPr>
            <w:tcW w:w="9610" w:type="dxa"/>
            <w:vAlign w:val="center"/>
          </w:tcPr>
          <w:p w14:paraId="6A71499A" w14:textId="070F45FB" w:rsidR="004563D8" w:rsidRPr="000B3F21" w:rsidRDefault="00E309EA" w:rsidP="002A0F06">
            <w:pPr>
              <w:spacing w:before="120" w:after="120"/>
              <w:rPr>
                <w:rFonts w:cs="Arial"/>
                <w:szCs w:val="28"/>
              </w:rPr>
            </w:pPr>
            <w:r w:rsidRPr="000B3F21">
              <w:rPr>
                <w:rFonts w:cs="Arial"/>
                <w:szCs w:val="28"/>
              </w:rPr>
              <w:t xml:space="preserve">Learners have the initial idea and decide how the project is to be carried out. Adults are available but do not take charge. </w:t>
            </w:r>
            <w:r w:rsidRPr="000B3F21">
              <w:rPr>
                <w:rFonts w:cs="Arial"/>
                <w:color w:val="000000"/>
                <w:szCs w:val="28"/>
              </w:rPr>
              <w:t>For example,</w:t>
            </w:r>
            <w:r w:rsidRPr="000B3F21">
              <w:rPr>
                <w:rFonts w:cs="Arial"/>
                <w:szCs w:val="28"/>
              </w:rPr>
              <w:t xml:space="preserve"> a group of learners set-up an indoor games club. They involve a teacher who agrees to support them if necessary, and they reach an agreement with the school to have access to a classroom on Thursday lunch-times and on that day bring in cards, a </w:t>
            </w:r>
            <w:proofErr w:type="spellStart"/>
            <w:r w:rsidRPr="000B3F21">
              <w:rPr>
                <w:rFonts w:cs="Arial"/>
                <w:szCs w:val="28"/>
              </w:rPr>
              <w:t>Nsolo</w:t>
            </w:r>
            <w:proofErr w:type="spellEnd"/>
            <w:r w:rsidRPr="000B3F21">
              <w:rPr>
                <w:rFonts w:cs="Arial"/>
                <w:szCs w:val="28"/>
              </w:rPr>
              <w:t xml:space="preserve"> set and other indoor games to play.</w:t>
            </w:r>
          </w:p>
        </w:tc>
      </w:tr>
      <w:tr w:rsidR="00E309EA" w:rsidRPr="000B3F21" w14:paraId="024E8B38" w14:textId="77777777" w:rsidTr="002A0F06">
        <w:trPr>
          <w:cantSplit/>
          <w:trHeight w:val="1021"/>
        </w:trPr>
        <w:tc>
          <w:tcPr>
            <w:tcW w:w="4253" w:type="dxa"/>
            <w:vAlign w:val="center"/>
          </w:tcPr>
          <w:p w14:paraId="3657CF86" w14:textId="6FFC68C6" w:rsidR="00E309EA" w:rsidRPr="000B3F21" w:rsidRDefault="005342B5" w:rsidP="002A0F06">
            <w:pPr>
              <w:spacing w:before="120" w:after="120"/>
              <w:rPr>
                <w:rFonts w:cs="Arial"/>
                <w:b/>
                <w:szCs w:val="28"/>
              </w:rPr>
            </w:pPr>
            <w:r w:rsidRPr="000B3F21">
              <w:rPr>
                <w:rFonts w:cs="Arial"/>
                <w:b/>
                <w:szCs w:val="28"/>
              </w:rPr>
              <w:t>Young people</w:t>
            </w:r>
            <w:r w:rsidR="00E309EA" w:rsidRPr="000B3F21">
              <w:rPr>
                <w:rFonts w:cs="Arial"/>
                <w:b/>
                <w:szCs w:val="28"/>
              </w:rPr>
              <w:t xml:space="preserve"> shared decisions with adults</w:t>
            </w:r>
          </w:p>
        </w:tc>
        <w:tc>
          <w:tcPr>
            <w:tcW w:w="9610" w:type="dxa"/>
            <w:vAlign w:val="center"/>
          </w:tcPr>
          <w:p w14:paraId="4F2CBCA9" w14:textId="0CD79EC8" w:rsidR="00E309EA" w:rsidRPr="002A0F06" w:rsidRDefault="00E309EA" w:rsidP="002A0F06">
            <w:pPr>
              <w:widowControl w:val="0"/>
              <w:tabs>
                <w:tab w:val="left" w:pos="220"/>
                <w:tab w:val="left" w:pos="720"/>
              </w:tabs>
              <w:autoSpaceDE w:val="0"/>
              <w:autoSpaceDN w:val="0"/>
              <w:adjustRightInd w:val="0"/>
              <w:spacing w:before="120" w:after="120" w:line="360" w:lineRule="atLeast"/>
              <w:rPr>
                <w:rFonts w:cs="Arial"/>
                <w:color w:val="000000"/>
                <w:szCs w:val="28"/>
              </w:rPr>
            </w:pPr>
            <w:r w:rsidRPr="000B3F21">
              <w:rPr>
                <w:rFonts w:cs="Arial"/>
                <w:color w:val="000000"/>
                <w:szCs w:val="28"/>
              </w:rPr>
              <w:t>Learners initiate, design and run the project and inform themselves fully in order to proceed, but they are competent and confident enough to understand the need for collaboration and that in asking adults for their input, the project may be strengthened. There is abundant trust. Adults serve as listeners, observers and sounding boards. Teenage students design and direct a video report on how pregnant teenagers feel about being pregnant and what advice they have for other teenagers. They consult their teacher throughout the filming and she shows the video at a national teacher conference on sex and relationships education that she is organising.</w:t>
            </w:r>
          </w:p>
        </w:tc>
      </w:tr>
    </w:tbl>
    <w:p w14:paraId="1A3FA56F" w14:textId="77777777" w:rsidR="00E309EA" w:rsidRPr="000B3F21" w:rsidRDefault="00E309EA" w:rsidP="00E309EA">
      <w:pPr>
        <w:rPr>
          <w:rFonts w:cs="Arial"/>
          <w:bCs/>
          <w:szCs w:val="28"/>
        </w:rPr>
      </w:pPr>
    </w:p>
    <w:p w14:paraId="16BA4EBF" w14:textId="41A6B3ED" w:rsidR="00E309EA" w:rsidRPr="009F7357" w:rsidRDefault="00E309EA" w:rsidP="00E309EA">
      <w:pPr>
        <w:rPr>
          <w:rFonts w:cs="Arial"/>
          <w:bCs/>
          <w:i/>
          <w:iCs/>
          <w:sz w:val="24"/>
          <w:szCs w:val="24"/>
        </w:rPr>
      </w:pPr>
      <w:r w:rsidRPr="009F7357">
        <w:rPr>
          <w:rFonts w:cs="Arial"/>
          <w:bCs/>
          <w:i/>
          <w:iCs/>
          <w:sz w:val="24"/>
          <w:szCs w:val="24"/>
        </w:rPr>
        <w:t xml:space="preserve">* Example taken </w:t>
      </w:r>
      <w:r w:rsidR="00A53234" w:rsidRPr="009F7357">
        <w:rPr>
          <w:rFonts w:cs="Arial"/>
          <w:bCs/>
          <w:i/>
          <w:iCs/>
          <w:sz w:val="24"/>
          <w:szCs w:val="24"/>
        </w:rPr>
        <w:t xml:space="preserve">and adapted </w:t>
      </w:r>
      <w:r w:rsidRPr="009F7357">
        <w:rPr>
          <w:rFonts w:cs="Arial"/>
          <w:bCs/>
          <w:i/>
          <w:iCs/>
          <w:sz w:val="24"/>
          <w:szCs w:val="24"/>
        </w:rPr>
        <w:t>from Roger A. Hart, ‘Children’s Participation: From tokenism to citizenship’ UNICEF 1992</w:t>
      </w:r>
    </w:p>
    <w:p w14:paraId="046BC171" w14:textId="77777777" w:rsidR="00E309EA" w:rsidRPr="000B3F21" w:rsidRDefault="00E309EA" w:rsidP="00E309EA">
      <w:pPr>
        <w:pStyle w:val="ListParagraph"/>
        <w:rPr>
          <w:rFonts w:eastAsiaTheme="majorEastAsia" w:cstheme="majorBidi"/>
          <w:b/>
          <w:color w:val="7B230B" w:themeColor="accent1" w:themeShade="BF"/>
          <w:szCs w:val="28"/>
        </w:rPr>
        <w:sectPr w:rsidR="00E309EA" w:rsidRPr="000B3F21" w:rsidSect="00BA479F">
          <w:pgSz w:w="16840" w:h="11900" w:orient="landscape" w:code="9"/>
          <w:pgMar w:top="1440" w:right="1440" w:bottom="1440" w:left="1440" w:header="709" w:footer="709" w:gutter="0"/>
          <w:cols w:space="708"/>
          <w:titlePg/>
          <w:rtlGutter/>
          <w:docGrid w:linePitch="272"/>
        </w:sectPr>
      </w:pPr>
      <w:r w:rsidRPr="000B3F21">
        <w:rPr>
          <w:rFonts w:eastAsiaTheme="majorEastAsia" w:cstheme="majorBidi"/>
          <w:b/>
          <w:color w:val="7B230B" w:themeColor="accent1" w:themeShade="BF"/>
          <w:szCs w:val="28"/>
        </w:rPr>
        <w:br w:type="page"/>
      </w:r>
    </w:p>
    <w:p w14:paraId="34E8CD8A" w14:textId="6BDB71EE" w:rsidR="00E309EA" w:rsidRPr="00375A23" w:rsidRDefault="00E309EA" w:rsidP="00375A23">
      <w:pPr>
        <w:pStyle w:val="Heading1"/>
      </w:pPr>
      <w:bookmarkStart w:id="83" w:name="_Toc38668779"/>
      <w:bookmarkStart w:id="84" w:name="_Toc38982712"/>
      <w:r w:rsidRPr="00375A23">
        <w:lastRenderedPageBreak/>
        <w:t>Resource 8.21: Attitudinal barriers to participation</w:t>
      </w:r>
      <w:bookmarkEnd w:id="83"/>
      <w:bookmarkEnd w:id="84"/>
    </w:p>
    <w:p w14:paraId="7B3395C5" w14:textId="77777777" w:rsidR="00EB482C" w:rsidRDefault="00EB482C" w:rsidP="00E309EA">
      <w:pPr>
        <w:rPr>
          <w:rFonts w:cs="Arial"/>
          <w:szCs w:val="28"/>
        </w:rPr>
      </w:pPr>
    </w:p>
    <w:p w14:paraId="4C21F26C" w14:textId="7D2342DA" w:rsidR="00E309EA" w:rsidRDefault="00E309EA" w:rsidP="00EB482C">
      <w:pPr>
        <w:rPr>
          <w:rFonts w:cs="Arial"/>
          <w:szCs w:val="28"/>
        </w:rPr>
      </w:pPr>
      <w:r w:rsidRPr="000B3F21">
        <w:rPr>
          <w:rFonts w:cs="Arial"/>
          <w:szCs w:val="28"/>
        </w:rPr>
        <w:t>Copy and cut out a set of these cards for each small group.</w:t>
      </w:r>
    </w:p>
    <w:p w14:paraId="4CC8AF10" w14:textId="77777777" w:rsidR="0031663D" w:rsidRPr="00EB482C" w:rsidRDefault="0031663D" w:rsidP="00EB482C">
      <w:pPr>
        <w:rPr>
          <w:szCs w:val="28"/>
        </w:rPr>
      </w:pPr>
    </w:p>
    <w:tbl>
      <w:tblPr>
        <w:tblW w:w="0" w:type="auto"/>
        <w:tblBorders>
          <w:top w:val="single" w:sz="12" w:space="0" w:color="033896"/>
          <w:left w:val="single" w:sz="12" w:space="0" w:color="033896"/>
          <w:bottom w:val="single" w:sz="12" w:space="0" w:color="033896"/>
          <w:right w:val="single" w:sz="12" w:space="0" w:color="033896"/>
          <w:insideH w:val="single" w:sz="12" w:space="0" w:color="033896"/>
          <w:insideV w:val="single" w:sz="12" w:space="0" w:color="033896"/>
        </w:tblBorders>
        <w:tblLook w:val="00A0" w:firstRow="1" w:lastRow="0" w:firstColumn="1" w:lastColumn="0" w:noHBand="0" w:noVBand="0"/>
      </w:tblPr>
      <w:tblGrid>
        <w:gridCol w:w="4493"/>
        <w:gridCol w:w="4497"/>
      </w:tblGrid>
      <w:tr w:rsidR="00E309EA" w:rsidRPr="000B3F21" w14:paraId="1CF1487E" w14:textId="77777777" w:rsidTr="0031663D">
        <w:trPr>
          <w:trHeight w:val="1701"/>
        </w:trPr>
        <w:tc>
          <w:tcPr>
            <w:tcW w:w="4618" w:type="dxa"/>
            <w:vAlign w:val="center"/>
          </w:tcPr>
          <w:p w14:paraId="4D5E0727" w14:textId="77777777" w:rsidR="00E309EA" w:rsidRPr="0031663D" w:rsidRDefault="00E309EA" w:rsidP="001A3917">
            <w:pPr>
              <w:jc w:val="center"/>
              <w:rPr>
                <w:sz w:val="32"/>
                <w:szCs w:val="32"/>
              </w:rPr>
            </w:pPr>
            <w:r w:rsidRPr="0031663D">
              <w:rPr>
                <w:sz w:val="32"/>
                <w:szCs w:val="32"/>
              </w:rPr>
              <w:t>Our learners are too young to influence decisions.</w:t>
            </w:r>
          </w:p>
        </w:tc>
        <w:tc>
          <w:tcPr>
            <w:tcW w:w="4618" w:type="dxa"/>
            <w:vAlign w:val="center"/>
          </w:tcPr>
          <w:p w14:paraId="2B454EEB" w14:textId="77777777" w:rsidR="00E309EA" w:rsidRPr="0031663D" w:rsidRDefault="00E309EA" w:rsidP="001A3917">
            <w:pPr>
              <w:jc w:val="center"/>
              <w:rPr>
                <w:sz w:val="32"/>
                <w:szCs w:val="32"/>
              </w:rPr>
            </w:pPr>
            <w:r w:rsidRPr="0031663D">
              <w:rPr>
                <w:sz w:val="32"/>
                <w:szCs w:val="32"/>
              </w:rPr>
              <w:t>There is no time, our classes are large, we don’t have the resources and there is no space in the curriculum.</w:t>
            </w:r>
          </w:p>
        </w:tc>
      </w:tr>
      <w:tr w:rsidR="00E309EA" w:rsidRPr="000B3F21" w14:paraId="50CFFC98" w14:textId="77777777" w:rsidTr="0031663D">
        <w:trPr>
          <w:trHeight w:val="1701"/>
        </w:trPr>
        <w:tc>
          <w:tcPr>
            <w:tcW w:w="4618" w:type="dxa"/>
            <w:vAlign w:val="center"/>
          </w:tcPr>
          <w:p w14:paraId="6F76C94F" w14:textId="77777777" w:rsidR="00E309EA" w:rsidRPr="0031663D" w:rsidRDefault="00E309EA" w:rsidP="001A3917">
            <w:pPr>
              <w:jc w:val="center"/>
              <w:rPr>
                <w:color w:val="008000"/>
                <w:sz w:val="32"/>
                <w:szCs w:val="32"/>
              </w:rPr>
            </w:pPr>
            <w:r w:rsidRPr="0031663D">
              <w:rPr>
                <w:sz w:val="32"/>
                <w:szCs w:val="32"/>
              </w:rPr>
              <w:t>I don’t see how it can improve learning.</w:t>
            </w:r>
          </w:p>
        </w:tc>
        <w:tc>
          <w:tcPr>
            <w:tcW w:w="4618" w:type="dxa"/>
            <w:vAlign w:val="center"/>
          </w:tcPr>
          <w:p w14:paraId="3B15DD1A" w14:textId="77777777" w:rsidR="00E309EA" w:rsidRPr="0031663D" w:rsidRDefault="00E309EA" w:rsidP="001A3917">
            <w:pPr>
              <w:jc w:val="center"/>
              <w:rPr>
                <w:sz w:val="32"/>
                <w:szCs w:val="32"/>
              </w:rPr>
            </w:pPr>
            <w:r w:rsidRPr="0031663D">
              <w:rPr>
                <w:sz w:val="32"/>
                <w:szCs w:val="32"/>
              </w:rPr>
              <w:t>In our culture children’s obedience is more highly valued than independence or autonomy. Girls and those from poorer families can see an unquestioning attitude as vital for social respectability or economic survival.</w:t>
            </w:r>
          </w:p>
        </w:tc>
      </w:tr>
      <w:tr w:rsidR="00E309EA" w:rsidRPr="000B3F21" w14:paraId="2E608D65" w14:textId="77777777" w:rsidTr="0031663D">
        <w:trPr>
          <w:trHeight w:val="1701"/>
        </w:trPr>
        <w:tc>
          <w:tcPr>
            <w:tcW w:w="4618" w:type="dxa"/>
            <w:vAlign w:val="center"/>
          </w:tcPr>
          <w:p w14:paraId="561A3E5D" w14:textId="77777777" w:rsidR="00E309EA" w:rsidRPr="0031663D" w:rsidRDefault="00E309EA" w:rsidP="001A3917">
            <w:pPr>
              <w:jc w:val="center"/>
              <w:rPr>
                <w:color w:val="008000"/>
                <w:sz w:val="32"/>
                <w:szCs w:val="32"/>
              </w:rPr>
            </w:pPr>
            <w:r w:rsidRPr="0031663D">
              <w:rPr>
                <w:sz w:val="32"/>
                <w:szCs w:val="32"/>
              </w:rPr>
              <w:t xml:space="preserve">This is </w:t>
            </w:r>
            <w:r w:rsidRPr="0031663D">
              <w:rPr>
                <w:b/>
                <w:sz w:val="32"/>
                <w:szCs w:val="32"/>
              </w:rPr>
              <w:t>not</w:t>
            </w:r>
            <w:r w:rsidRPr="0031663D">
              <w:rPr>
                <w:sz w:val="32"/>
                <w:szCs w:val="32"/>
              </w:rPr>
              <w:t xml:space="preserve"> how we do things in our schools. Teachers are the experts. Children must listen to and respect their teachers.</w:t>
            </w:r>
          </w:p>
        </w:tc>
        <w:tc>
          <w:tcPr>
            <w:tcW w:w="4618" w:type="dxa"/>
            <w:vAlign w:val="center"/>
          </w:tcPr>
          <w:p w14:paraId="47D76C3F" w14:textId="77777777" w:rsidR="00E309EA" w:rsidRPr="0031663D" w:rsidRDefault="00E309EA" w:rsidP="001A3917">
            <w:pPr>
              <w:jc w:val="center"/>
              <w:rPr>
                <w:sz w:val="32"/>
                <w:szCs w:val="32"/>
              </w:rPr>
            </w:pPr>
            <w:r w:rsidRPr="0031663D">
              <w:rPr>
                <w:sz w:val="32"/>
                <w:szCs w:val="32"/>
              </w:rPr>
              <w:t>Teachers should not be judged by learners.</w:t>
            </w:r>
          </w:p>
        </w:tc>
      </w:tr>
      <w:tr w:rsidR="00E309EA" w:rsidRPr="000B3F21" w14:paraId="10270F48" w14:textId="77777777" w:rsidTr="0031663D">
        <w:trPr>
          <w:trHeight w:val="1701"/>
        </w:trPr>
        <w:tc>
          <w:tcPr>
            <w:tcW w:w="4618" w:type="dxa"/>
            <w:vAlign w:val="center"/>
          </w:tcPr>
          <w:p w14:paraId="491D33BB" w14:textId="77777777" w:rsidR="00E309EA" w:rsidRPr="0031663D" w:rsidRDefault="00E309EA" w:rsidP="001A3917">
            <w:pPr>
              <w:jc w:val="center"/>
              <w:rPr>
                <w:sz w:val="32"/>
                <w:szCs w:val="32"/>
              </w:rPr>
            </w:pPr>
            <w:r w:rsidRPr="0031663D">
              <w:rPr>
                <w:sz w:val="32"/>
                <w:szCs w:val="32"/>
              </w:rPr>
              <w:t xml:space="preserve">Learners sharing their views might lead to disagreement and conflict. </w:t>
            </w:r>
          </w:p>
        </w:tc>
        <w:tc>
          <w:tcPr>
            <w:tcW w:w="4618" w:type="dxa"/>
            <w:vAlign w:val="center"/>
          </w:tcPr>
          <w:p w14:paraId="00567730" w14:textId="77777777" w:rsidR="00E309EA" w:rsidRPr="0031663D" w:rsidRDefault="00E309EA" w:rsidP="001A3917">
            <w:pPr>
              <w:jc w:val="center"/>
              <w:rPr>
                <w:sz w:val="32"/>
                <w:szCs w:val="32"/>
              </w:rPr>
            </w:pPr>
            <w:r w:rsidRPr="0031663D">
              <w:rPr>
                <w:sz w:val="32"/>
                <w:szCs w:val="32"/>
              </w:rPr>
              <w:t>The loudest learners will be the only ones listened to.</w:t>
            </w:r>
          </w:p>
        </w:tc>
      </w:tr>
      <w:tr w:rsidR="00E309EA" w:rsidRPr="000B3F21" w14:paraId="23B74D61" w14:textId="77777777" w:rsidTr="0031663D">
        <w:trPr>
          <w:trHeight w:val="1701"/>
        </w:trPr>
        <w:tc>
          <w:tcPr>
            <w:tcW w:w="4618" w:type="dxa"/>
            <w:vAlign w:val="center"/>
          </w:tcPr>
          <w:p w14:paraId="45820264" w14:textId="77777777" w:rsidR="00E309EA" w:rsidRPr="0031663D" w:rsidRDefault="00E309EA" w:rsidP="001A3917">
            <w:pPr>
              <w:jc w:val="center"/>
              <w:rPr>
                <w:sz w:val="32"/>
                <w:szCs w:val="32"/>
              </w:rPr>
            </w:pPr>
            <w:r w:rsidRPr="0031663D">
              <w:rPr>
                <w:sz w:val="32"/>
                <w:szCs w:val="32"/>
              </w:rPr>
              <w:t>Our learners don’t have the skills to make decisions cooperatively and our teachers don’t have the skills to teach them how to.</w:t>
            </w:r>
          </w:p>
        </w:tc>
        <w:tc>
          <w:tcPr>
            <w:tcW w:w="4618" w:type="dxa"/>
            <w:vAlign w:val="center"/>
          </w:tcPr>
          <w:p w14:paraId="27A2983E" w14:textId="77777777" w:rsidR="00E309EA" w:rsidRPr="0031663D" w:rsidRDefault="00E309EA" w:rsidP="001A3917">
            <w:pPr>
              <w:jc w:val="center"/>
              <w:rPr>
                <w:sz w:val="32"/>
                <w:szCs w:val="32"/>
              </w:rPr>
            </w:pPr>
            <w:r w:rsidRPr="0031663D">
              <w:rPr>
                <w:sz w:val="32"/>
                <w:szCs w:val="32"/>
              </w:rPr>
              <w:t>Our learners are too aware of their rights already! We should be focusing instead on getting them to listen to us.</w:t>
            </w:r>
          </w:p>
        </w:tc>
      </w:tr>
    </w:tbl>
    <w:p w14:paraId="4A204752" w14:textId="77777777" w:rsidR="00E309EA" w:rsidRPr="000B3F21" w:rsidRDefault="00E309EA" w:rsidP="00E309EA">
      <w:pPr>
        <w:pStyle w:val="Body"/>
        <w:rPr>
          <w:rFonts w:ascii="Calibri" w:hAnsi="Calibri"/>
          <w:bCs/>
          <w:szCs w:val="28"/>
        </w:rPr>
      </w:pPr>
    </w:p>
    <w:p w14:paraId="535D00C3" w14:textId="77777777" w:rsidR="00E309EA" w:rsidRPr="000B3F21" w:rsidRDefault="00E309EA" w:rsidP="00E309EA">
      <w:pPr>
        <w:rPr>
          <w:szCs w:val="28"/>
        </w:rPr>
      </w:pPr>
    </w:p>
    <w:p w14:paraId="31F308DD" w14:textId="77777777" w:rsidR="00E309EA" w:rsidRPr="000B3F21" w:rsidRDefault="00E309EA" w:rsidP="00E309EA">
      <w:pPr>
        <w:rPr>
          <w:rFonts w:cs="Arial"/>
          <w:szCs w:val="28"/>
        </w:rPr>
      </w:pPr>
    </w:p>
    <w:p w14:paraId="6A427DD0" w14:textId="2DD3C699" w:rsidR="00E309EA" w:rsidRPr="00375A23" w:rsidRDefault="00E309EA" w:rsidP="00375A23">
      <w:pPr>
        <w:pStyle w:val="Heading1"/>
      </w:pPr>
      <w:bookmarkStart w:id="85" w:name="_Toc38668780"/>
      <w:bookmarkStart w:id="86" w:name="_Toc38982713"/>
      <w:r w:rsidRPr="00375A23">
        <w:lastRenderedPageBreak/>
        <w:t>Resource 8.22: ‘Young Voices’ film</w:t>
      </w:r>
      <w:bookmarkEnd w:id="85"/>
      <w:bookmarkEnd w:id="86"/>
    </w:p>
    <w:p w14:paraId="13E17E70" w14:textId="77777777" w:rsidR="00E309EA" w:rsidRPr="000B3F21" w:rsidRDefault="00E309EA" w:rsidP="00E309EA">
      <w:pPr>
        <w:rPr>
          <w:rFonts w:cs="Arial"/>
          <w:szCs w:val="28"/>
        </w:rPr>
      </w:pPr>
    </w:p>
    <w:p w14:paraId="710BCB58" w14:textId="318ACDA8" w:rsidR="00E309EA" w:rsidRPr="0031663D" w:rsidRDefault="00E309EA" w:rsidP="002D5EE5">
      <w:pPr>
        <w:rPr>
          <w:rFonts w:cs="Calibri"/>
          <w:sz w:val="32"/>
          <w:szCs w:val="32"/>
        </w:rPr>
      </w:pPr>
      <w:r w:rsidRPr="0031663D">
        <w:rPr>
          <w:rFonts w:cs="Calibri"/>
          <w:sz w:val="32"/>
          <w:szCs w:val="32"/>
        </w:rPr>
        <w:t xml:space="preserve">Go directly to </w:t>
      </w:r>
      <w:hyperlink r:id="rId28" w:history="1">
        <w:r w:rsidR="0031663D" w:rsidRPr="003F5F81">
          <w:rPr>
            <w:rStyle w:val="Hyperlink"/>
            <w:rFonts w:cs="Calibri"/>
            <w:sz w:val="32"/>
            <w:szCs w:val="32"/>
          </w:rPr>
          <w:t>www.facebook.com/50837772141/videos/1040666268376/</w:t>
        </w:r>
      </w:hyperlink>
    </w:p>
    <w:p w14:paraId="3FFD036C" w14:textId="77777777" w:rsidR="002D65B1" w:rsidRPr="0031663D" w:rsidRDefault="002D65B1" w:rsidP="002D5EE5">
      <w:pPr>
        <w:rPr>
          <w:rFonts w:cs="Calibri"/>
          <w:sz w:val="32"/>
          <w:szCs w:val="32"/>
        </w:rPr>
      </w:pPr>
      <w:r w:rsidRPr="0031663D">
        <w:rPr>
          <w:rFonts w:cs="Calibri"/>
          <w:sz w:val="32"/>
          <w:szCs w:val="32"/>
        </w:rPr>
        <w:t xml:space="preserve">or </w:t>
      </w:r>
    </w:p>
    <w:p w14:paraId="52FC9FD1" w14:textId="3FE29417" w:rsidR="002D65B1" w:rsidRPr="0031663D" w:rsidRDefault="00E578A3" w:rsidP="002D5EE5">
      <w:pPr>
        <w:rPr>
          <w:rFonts w:cs="Calibri"/>
          <w:sz w:val="32"/>
          <w:szCs w:val="32"/>
        </w:rPr>
      </w:pPr>
      <w:hyperlink r:id="rId29" w:history="1">
        <w:r w:rsidR="0031663D" w:rsidRPr="003F5F81">
          <w:rPr>
            <w:rStyle w:val="Hyperlink"/>
            <w:rFonts w:cs="Calibri"/>
            <w:sz w:val="32"/>
            <w:szCs w:val="32"/>
          </w:rPr>
          <w:t>www.youtube.com/watch?v=pPONNwPLUpw</w:t>
        </w:r>
      </w:hyperlink>
    </w:p>
    <w:p w14:paraId="54500B75" w14:textId="77777777" w:rsidR="00EB482C" w:rsidRPr="0031663D" w:rsidRDefault="00EB482C" w:rsidP="002D5EE5">
      <w:pPr>
        <w:rPr>
          <w:rFonts w:cs="Calibri"/>
          <w:sz w:val="32"/>
          <w:szCs w:val="32"/>
        </w:rPr>
      </w:pPr>
    </w:p>
    <w:p w14:paraId="08A67C29" w14:textId="05A2DEF5" w:rsidR="00E309EA" w:rsidRPr="0031663D" w:rsidRDefault="00E309EA" w:rsidP="002D5EE5">
      <w:pPr>
        <w:rPr>
          <w:rStyle w:val="Hyperlink"/>
          <w:rFonts w:cs="Calibri"/>
          <w:color w:val="auto"/>
          <w:sz w:val="32"/>
          <w:szCs w:val="32"/>
          <w:u w:val="none"/>
        </w:rPr>
      </w:pPr>
      <w:r w:rsidRPr="0031663D">
        <w:rPr>
          <w:rFonts w:cs="Calibri"/>
          <w:sz w:val="32"/>
          <w:szCs w:val="32"/>
        </w:rPr>
        <w:t>The film is 14 minutes long.</w:t>
      </w:r>
    </w:p>
    <w:p w14:paraId="06DF1B2E" w14:textId="77777777" w:rsidR="0071240A" w:rsidRPr="0031663D" w:rsidRDefault="0071240A" w:rsidP="002D5EE5">
      <w:pPr>
        <w:rPr>
          <w:rFonts w:eastAsia="Times New Roman" w:cs="Calibri"/>
          <w:sz w:val="32"/>
          <w:szCs w:val="32"/>
        </w:rPr>
      </w:pPr>
    </w:p>
    <w:p w14:paraId="1FD2CC73" w14:textId="6DBED416" w:rsidR="00E309EA" w:rsidRPr="0031663D" w:rsidRDefault="00E309EA" w:rsidP="002D5EE5">
      <w:pPr>
        <w:rPr>
          <w:rFonts w:eastAsia="Times New Roman" w:cs="Calibri"/>
          <w:sz w:val="32"/>
          <w:szCs w:val="32"/>
        </w:rPr>
      </w:pPr>
      <w:r w:rsidRPr="0031663D">
        <w:rPr>
          <w:rFonts w:eastAsia="Times New Roman" w:cs="Calibri"/>
          <w:sz w:val="32"/>
          <w:szCs w:val="32"/>
        </w:rPr>
        <w:t xml:space="preserve">A guide for facilitators wishing to use the film in training or advocacy is available from: </w:t>
      </w:r>
      <w:hyperlink r:id="rId30" w:history="1">
        <w:r w:rsidR="0031663D" w:rsidRPr="003F5F81">
          <w:rPr>
            <w:rStyle w:val="Hyperlink"/>
            <w:rFonts w:eastAsia="Times New Roman" w:cs="Calibri"/>
            <w:sz w:val="32"/>
            <w:szCs w:val="32"/>
          </w:rPr>
          <w:t>www.eenet.org.uk/resources/docs/YV%20DVD%20booklet.pdf</w:t>
        </w:r>
      </w:hyperlink>
      <w:r w:rsidRPr="0031663D">
        <w:rPr>
          <w:rFonts w:eastAsia="Times New Roman" w:cs="Calibri"/>
          <w:sz w:val="32"/>
          <w:szCs w:val="32"/>
        </w:rPr>
        <w:t>.</w:t>
      </w:r>
    </w:p>
    <w:p w14:paraId="74FA2B18" w14:textId="77777777" w:rsidR="00E309EA" w:rsidRPr="0031663D" w:rsidRDefault="00E309EA" w:rsidP="002D5EE5">
      <w:pPr>
        <w:rPr>
          <w:rStyle w:val="Hyperlink"/>
          <w:rFonts w:cs="Calibri"/>
          <w:color w:val="auto"/>
          <w:sz w:val="32"/>
          <w:szCs w:val="32"/>
        </w:rPr>
      </w:pPr>
    </w:p>
    <w:p w14:paraId="3C543752" w14:textId="101C0E4F" w:rsidR="00E309EA" w:rsidRPr="0031663D" w:rsidRDefault="00E309EA" w:rsidP="002D5EE5">
      <w:pPr>
        <w:spacing w:after="120"/>
        <w:rPr>
          <w:rFonts w:cs="Calibri"/>
          <w:b/>
          <w:sz w:val="32"/>
          <w:szCs w:val="32"/>
        </w:rPr>
      </w:pPr>
      <w:r w:rsidRPr="0031663D">
        <w:rPr>
          <w:rFonts w:cs="Calibri"/>
          <w:b/>
          <w:sz w:val="32"/>
          <w:szCs w:val="32"/>
        </w:rPr>
        <w:t>A note about the participating schools</w:t>
      </w:r>
    </w:p>
    <w:p w14:paraId="05DB2B85" w14:textId="77777777" w:rsidR="00E309EA" w:rsidRPr="0031663D" w:rsidRDefault="00E309EA" w:rsidP="002D5EE5">
      <w:pPr>
        <w:widowControl w:val="0"/>
        <w:autoSpaceDE w:val="0"/>
        <w:autoSpaceDN w:val="0"/>
        <w:adjustRightInd w:val="0"/>
        <w:rPr>
          <w:rFonts w:cs="Calibri"/>
          <w:color w:val="000000"/>
          <w:sz w:val="32"/>
          <w:szCs w:val="32"/>
        </w:rPr>
      </w:pPr>
      <w:r w:rsidRPr="0031663D">
        <w:rPr>
          <w:rFonts w:cs="Calibri"/>
          <w:color w:val="000000"/>
          <w:sz w:val="32"/>
          <w:szCs w:val="32"/>
        </w:rPr>
        <w:t xml:space="preserve">The schools featured in the film all have boarding facilities. Despite offering residential facilities, they are </w:t>
      </w:r>
      <w:r w:rsidRPr="0031663D">
        <w:rPr>
          <w:rFonts w:cs="Calibri"/>
          <w:i/>
          <w:iCs/>
          <w:color w:val="000000"/>
          <w:sz w:val="32"/>
          <w:szCs w:val="32"/>
        </w:rPr>
        <w:t xml:space="preserve">not </w:t>
      </w:r>
      <w:r w:rsidRPr="0031663D">
        <w:rPr>
          <w:rFonts w:cs="Calibri"/>
          <w:color w:val="000000"/>
          <w:sz w:val="32"/>
          <w:szCs w:val="32"/>
        </w:rPr>
        <w:t xml:space="preserve">special schools. All three schools are mainstream schools that enrol a range of students. Rock High School and </w:t>
      </w:r>
      <w:proofErr w:type="spellStart"/>
      <w:r w:rsidRPr="0031663D">
        <w:rPr>
          <w:rFonts w:cs="Calibri"/>
          <w:color w:val="000000"/>
          <w:sz w:val="32"/>
          <w:szCs w:val="32"/>
        </w:rPr>
        <w:t>Bigwa</w:t>
      </w:r>
      <w:proofErr w:type="spellEnd"/>
      <w:r w:rsidRPr="0031663D">
        <w:rPr>
          <w:rFonts w:cs="Calibri"/>
          <w:color w:val="000000"/>
          <w:sz w:val="32"/>
          <w:szCs w:val="32"/>
        </w:rPr>
        <w:t xml:space="preserve"> College cater for learners from quite a wide area, and so daily travel may not always be feasible, particularly in the case of </w:t>
      </w:r>
      <w:proofErr w:type="spellStart"/>
      <w:r w:rsidRPr="0031663D">
        <w:rPr>
          <w:rFonts w:cs="Calibri"/>
          <w:color w:val="000000"/>
          <w:sz w:val="32"/>
          <w:szCs w:val="32"/>
        </w:rPr>
        <w:t>Bigwa</w:t>
      </w:r>
      <w:proofErr w:type="spellEnd"/>
      <w:r w:rsidRPr="0031663D">
        <w:rPr>
          <w:rFonts w:cs="Calibri"/>
          <w:color w:val="000000"/>
          <w:sz w:val="32"/>
          <w:szCs w:val="32"/>
        </w:rPr>
        <w:t xml:space="preserve">, which enrols mostly rural students. </w:t>
      </w:r>
    </w:p>
    <w:p w14:paraId="442141EB" w14:textId="77777777" w:rsidR="00E309EA" w:rsidRPr="000B3F21" w:rsidRDefault="00E309EA" w:rsidP="002D5EE5">
      <w:pPr>
        <w:spacing w:after="120"/>
        <w:rPr>
          <w:rFonts w:eastAsiaTheme="majorEastAsia" w:cstheme="majorBidi"/>
          <w:b/>
          <w:color w:val="7B230B" w:themeColor="accent1" w:themeShade="BF"/>
          <w:szCs w:val="28"/>
        </w:rPr>
      </w:pPr>
      <w:r w:rsidRPr="000B3F21">
        <w:rPr>
          <w:szCs w:val="28"/>
        </w:rPr>
        <w:br w:type="page"/>
      </w:r>
    </w:p>
    <w:p w14:paraId="255B7F9F" w14:textId="1A112F94" w:rsidR="00E309EA" w:rsidRDefault="00E309EA" w:rsidP="004563D8">
      <w:pPr>
        <w:pStyle w:val="Heading1"/>
      </w:pPr>
      <w:bookmarkStart w:id="87" w:name="_Toc38668781"/>
      <w:bookmarkStart w:id="88" w:name="_Toc38982714"/>
      <w:r w:rsidRPr="00375A23">
        <w:lastRenderedPageBreak/>
        <w:t xml:space="preserve">Resource 8.23: </w:t>
      </w:r>
      <w:r w:rsidR="00C605F6">
        <w:t>‘</w:t>
      </w:r>
      <w:r w:rsidRPr="00375A23">
        <w:t>Young Voices</w:t>
      </w:r>
      <w:r w:rsidR="00C605F6">
        <w:t>’</w:t>
      </w:r>
      <w:r w:rsidRPr="00375A23">
        <w:t xml:space="preserve"> film transcript</w:t>
      </w:r>
      <w:bookmarkEnd w:id="87"/>
      <w:bookmarkEnd w:id="88"/>
    </w:p>
    <w:p w14:paraId="205B0BB2" w14:textId="77777777" w:rsidR="004563D8" w:rsidRPr="004563D8" w:rsidRDefault="004563D8" w:rsidP="004563D8"/>
    <w:p w14:paraId="423BCA9B" w14:textId="77777777" w:rsidR="00E309EA" w:rsidRPr="004563D8" w:rsidRDefault="00E309EA" w:rsidP="002D5EE5">
      <w:pPr>
        <w:widowControl w:val="0"/>
        <w:autoSpaceDE w:val="0"/>
        <w:autoSpaceDN w:val="0"/>
        <w:adjustRightInd w:val="0"/>
        <w:spacing w:after="240"/>
        <w:rPr>
          <w:rFonts w:cs="Calibri"/>
          <w:color w:val="000000"/>
          <w:sz w:val="27"/>
          <w:szCs w:val="27"/>
        </w:rPr>
      </w:pPr>
      <w:r w:rsidRPr="004563D8">
        <w:rPr>
          <w:rFonts w:cs="Calibri"/>
          <w:i/>
          <w:iCs/>
          <w:color w:val="000000"/>
          <w:sz w:val="27"/>
          <w:szCs w:val="27"/>
        </w:rPr>
        <w:t xml:space="preserve">Juliana </w:t>
      </w:r>
      <w:proofErr w:type="spellStart"/>
      <w:r w:rsidRPr="004563D8">
        <w:rPr>
          <w:rFonts w:cs="Calibri"/>
          <w:i/>
          <w:iCs/>
          <w:color w:val="000000"/>
          <w:sz w:val="27"/>
          <w:szCs w:val="27"/>
        </w:rPr>
        <w:t>Atwine</w:t>
      </w:r>
      <w:proofErr w:type="spellEnd"/>
      <w:r w:rsidRPr="004563D8">
        <w:rPr>
          <w:rFonts w:cs="Calibri"/>
          <w:i/>
          <w:iCs/>
          <w:color w:val="000000"/>
          <w:sz w:val="27"/>
          <w:szCs w:val="27"/>
        </w:rPr>
        <w:t xml:space="preserve">: </w:t>
      </w:r>
      <w:r w:rsidRPr="004563D8">
        <w:rPr>
          <w:rFonts w:cs="Calibri"/>
          <w:color w:val="000000"/>
          <w:sz w:val="27"/>
          <w:szCs w:val="27"/>
        </w:rPr>
        <w:t xml:space="preserve">I think inclusion means being part of something. </w:t>
      </w:r>
    </w:p>
    <w:p w14:paraId="0AD87FF7" w14:textId="77777777" w:rsidR="00E309EA" w:rsidRPr="004563D8" w:rsidRDefault="00E309EA" w:rsidP="002D5EE5">
      <w:pPr>
        <w:widowControl w:val="0"/>
        <w:autoSpaceDE w:val="0"/>
        <w:autoSpaceDN w:val="0"/>
        <w:adjustRightInd w:val="0"/>
        <w:spacing w:after="240"/>
        <w:rPr>
          <w:rFonts w:cs="Calibri"/>
          <w:color w:val="000000"/>
          <w:sz w:val="27"/>
          <w:szCs w:val="27"/>
        </w:rPr>
      </w:pPr>
      <w:r w:rsidRPr="004563D8">
        <w:rPr>
          <w:rFonts w:cs="Calibri"/>
          <w:i/>
          <w:iCs/>
          <w:color w:val="000000"/>
          <w:sz w:val="27"/>
          <w:szCs w:val="27"/>
        </w:rPr>
        <w:t xml:space="preserve">Pauline </w:t>
      </w:r>
      <w:proofErr w:type="spellStart"/>
      <w:r w:rsidRPr="004563D8">
        <w:rPr>
          <w:rFonts w:cs="Calibri"/>
          <w:i/>
          <w:iCs/>
          <w:color w:val="000000"/>
          <w:sz w:val="27"/>
          <w:szCs w:val="27"/>
        </w:rPr>
        <w:t>Awori</w:t>
      </w:r>
      <w:proofErr w:type="spellEnd"/>
      <w:r w:rsidRPr="004563D8">
        <w:rPr>
          <w:rFonts w:cs="Calibri"/>
          <w:i/>
          <w:iCs/>
          <w:color w:val="000000"/>
          <w:sz w:val="27"/>
          <w:szCs w:val="27"/>
        </w:rPr>
        <w:t xml:space="preserve">: </w:t>
      </w:r>
      <w:r w:rsidRPr="004563D8">
        <w:rPr>
          <w:rFonts w:cs="Calibri"/>
          <w:color w:val="000000"/>
          <w:sz w:val="27"/>
          <w:szCs w:val="27"/>
        </w:rPr>
        <w:t xml:space="preserve">Education is for everybody. </w:t>
      </w:r>
    </w:p>
    <w:p w14:paraId="2EB1F089" w14:textId="77777777" w:rsidR="00E309EA" w:rsidRPr="004563D8" w:rsidRDefault="00E309EA" w:rsidP="002D5EE5">
      <w:pPr>
        <w:widowControl w:val="0"/>
        <w:autoSpaceDE w:val="0"/>
        <w:autoSpaceDN w:val="0"/>
        <w:adjustRightInd w:val="0"/>
        <w:spacing w:after="240"/>
        <w:rPr>
          <w:rFonts w:cs="Calibri"/>
          <w:color w:val="000000"/>
          <w:sz w:val="27"/>
          <w:szCs w:val="27"/>
        </w:rPr>
      </w:pPr>
      <w:r w:rsidRPr="004563D8">
        <w:rPr>
          <w:rFonts w:cs="Calibri"/>
          <w:i/>
          <w:iCs/>
          <w:color w:val="000000"/>
          <w:sz w:val="27"/>
          <w:szCs w:val="27"/>
        </w:rPr>
        <w:t xml:space="preserve">Emmanuel </w:t>
      </w:r>
      <w:proofErr w:type="spellStart"/>
      <w:r w:rsidRPr="004563D8">
        <w:rPr>
          <w:rFonts w:cs="Calibri"/>
          <w:i/>
          <w:iCs/>
          <w:color w:val="000000"/>
          <w:sz w:val="27"/>
          <w:szCs w:val="27"/>
        </w:rPr>
        <w:t>Papaok</w:t>
      </w:r>
      <w:proofErr w:type="spellEnd"/>
      <w:r w:rsidRPr="004563D8">
        <w:rPr>
          <w:rFonts w:cs="Calibri"/>
          <w:i/>
          <w:iCs/>
          <w:color w:val="000000"/>
          <w:sz w:val="27"/>
          <w:szCs w:val="27"/>
        </w:rPr>
        <w:t xml:space="preserve">: </w:t>
      </w:r>
      <w:r w:rsidRPr="004563D8">
        <w:rPr>
          <w:rFonts w:cs="Calibri"/>
          <w:color w:val="000000"/>
          <w:sz w:val="27"/>
          <w:szCs w:val="27"/>
        </w:rPr>
        <w:t xml:space="preserve">Inclusion it is a form of education that is extended to people who might not have the privilege to learn. </w:t>
      </w:r>
    </w:p>
    <w:p w14:paraId="7B658E62" w14:textId="77777777" w:rsidR="00E309EA" w:rsidRPr="004563D8" w:rsidRDefault="00E309EA" w:rsidP="002D5EE5">
      <w:pPr>
        <w:widowControl w:val="0"/>
        <w:autoSpaceDE w:val="0"/>
        <w:autoSpaceDN w:val="0"/>
        <w:adjustRightInd w:val="0"/>
        <w:spacing w:after="240"/>
        <w:rPr>
          <w:rFonts w:cs="Calibri"/>
          <w:color w:val="000000"/>
          <w:sz w:val="27"/>
          <w:szCs w:val="27"/>
        </w:rPr>
      </w:pPr>
      <w:r w:rsidRPr="004563D8">
        <w:rPr>
          <w:rFonts w:cs="Calibri"/>
          <w:i/>
          <w:iCs/>
          <w:color w:val="000000"/>
          <w:sz w:val="27"/>
          <w:szCs w:val="27"/>
        </w:rPr>
        <w:t xml:space="preserve">Narrator: </w:t>
      </w:r>
      <w:r w:rsidRPr="004563D8">
        <w:rPr>
          <w:rFonts w:cs="Calibri"/>
          <w:color w:val="000000"/>
          <w:sz w:val="27"/>
          <w:szCs w:val="27"/>
        </w:rPr>
        <w:t xml:space="preserve">On behalf of the Norwegian Atlas Alliance we visited three schools in Uganda and Tanzania. All of the schools are in the process of developing inclusive education, and they enrol students with and without disabilities. </w:t>
      </w:r>
    </w:p>
    <w:p w14:paraId="5EA44322" w14:textId="2A338885" w:rsidR="00E309EA" w:rsidRPr="004563D8" w:rsidRDefault="00E309EA" w:rsidP="002D5EE5">
      <w:pPr>
        <w:widowControl w:val="0"/>
        <w:autoSpaceDE w:val="0"/>
        <w:autoSpaceDN w:val="0"/>
        <w:adjustRightInd w:val="0"/>
        <w:spacing w:after="240"/>
        <w:rPr>
          <w:rFonts w:cs="Calibri"/>
          <w:color w:val="000000"/>
          <w:sz w:val="27"/>
          <w:szCs w:val="27"/>
        </w:rPr>
      </w:pPr>
      <w:r w:rsidRPr="004563D8">
        <w:rPr>
          <w:rFonts w:cs="Calibri"/>
          <w:color w:val="000000"/>
          <w:sz w:val="27"/>
          <w:szCs w:val="27"/>
        </w:rPr>
        <w:t xml:space="preserve">We used photography and drawing to help the students tell their stories. We asked them to take photographs or draw pictures of places in school that make them feel happy and places that make them feel unhappy. Ismail chose his dormitory as a happy place because that is where he spends time with his friends. </w:t>
      </w:r>
    </w:p>
    <w:p w14:paraId="5EB05ACD" w14:textId="77777777" w:rsidR="00E309EA" w:rsidRPr="004563D8" w:rsidRDefault="00E309EA" w:rsidP="002D5EE5">
      <w:pPr>
        <w:widowControl w:val="0"/>
        <w:autoSpaceDE w:val="0"/>
        <w:autoSpaceDN w:val="0"/>
        <w:adjustRightInd w:val="0"/>
        <w:spacing w:after="240"/>
        <w:rPr>
          <w:rFonts w:cs="Calibri"/>
          <w:color w:val="000000"/>
          <w:sz w:val="27"/>
          <w:szCs w:val="27"/>
        </w:rPr>
      </w:pPr>
      <w:r w:rsidRPr="004563D8">
        <w:rPr>
          <w:rFonts w:cs="Calibri"/>
          <w:i/>
          <w:iCs/>
          <w:color w:val="000000"/>
          <w:sz w:val="27"/>
          <w:szCs w:val="27"/>
        </w:rPr>
        <w:t xml:space="preserve">Facilitator: </w:t>
      </w:r>
      <w:r w:rsidRPr="004563D8">
        <w:rPr>
          <w:rFonts w:cs="Calibri"/>
          <w:color w:val="000000"/>
          <w:sz w:val="27"/>
          <w:szCs w:val="27"/>
        </w:rPr>
        <w:t>Can you explain how your friends help you in the dormitory?</w:t>
      </w:r>
    </w:p>
    <w:p w14:paraId="2E984716" w14:textId="3A0435C5" w:rsidR="00E309EA" w:rsidRPr="004563D8" w:rsidRDefault="00E309EA" w:rsidP="002D5EE5">
      <w:pPr>
        <w:widowControl w:val="0"/>
        <w:autoSpaceDE w:val="0"/>
        <w:autoSpaceDN w:val="0"/>
        <w:adjustRightInd w:val="0"/>
        <w:spacing w:after="240"/>
        <w:rPr>
          <w:rFonts w:cs="Calibri"/>
          <w:color w:val="000000"/>
          <w:sz w:val="27"/>
          <w:szCs w:val="27"/>
        </w:rPr>
      </w:pPr>
      <w:r w:rsidRPr="004563D8">
        <w:rPr>
          <w:rFonts w:cs="Calibri"/>
          <w:i/>
          <w:iCs/>
          <w:color w:val="000000"/>
          <w:sz w:val="27"/>
          <w:szCs w:val="27"/>
        </w:rPr>
        <w:t xml:space="preserve">Ismail Ibrahim </w:t>
      </w:r>
      <w:proofErr w:type="spellStart"/>
      <w:r w:rsidRPr="004563D8">
        <w:rPr>
          <w:rFonts w:cs="Calibri"/>
          <w:i/>
          <w:iCs/>
          <w:color w:val="000000"/>
          <w:sz w:val="27"/>
          <w:szCs w:val="27"/>
        </w:rPr>
        <w:t>Etyang</w:t>
      </w:r>
      <w:proofErr w:type="spellEnd"/>
      <w:r w:rsidRPr="004563D8">
        <w:rPr>
          <w:rFonts w:cs="Calibri"/>
          <w:i/>
          <w:iCs/>
          <w:color w:val="000000"/>
          <w:sz w:val="27"/>
          <w:szCs w:val="27"/>
        </w:rPr>
        <w:t xml:space="preserve">: </w:t>
      </w:r>
      <w:r w:rsidRPr="004563D8">
        <w:rPr>
          <w:rFonts w:cs="Calibri"/>
          <w:color w:val="000000"/>
          <w:sz w:val="27"/>
          <w:szCs w:val="27"/>
        </w:rPr>
        <w:t xml:space="preserve">When I want to go </w:t>
      </w:r>
      <w:r w:rsidR="0071240A" w:rsidRPr="004563D8">
        <w:rPr>
          <w:rFonts w:cs="Calibri"/>
          <w:color w:val="000000"/>
          <w:sz w:val="27"/>
          <w:szCs w:val="27"/>
        </w:rPr>
        <w:t>somewhere,</w:t>
      </w:r>
      <w:r w:rsidRPr="004563D8">
        <w:rPr>
          <w:rFonts w:cs="Calibri"/>
          <w:color w:val="000000"/>
          <w:sz w:val="27"/>
          <w:szCs w:val="27"/>
        </w:rPr>
        <w:t xml:space="preserve"> they show me the road. </w:t>
      </w:r>
    </w:p>
    <w:p w14:paraId="22EBDDF4" w14:textId="249473FA" w:rsidR="00E309EA" w:rsidRPr="004563D8" w:rsidRDefault="00E309EA" w:rsidP="002D5EE5">
      <w:pPr>
        <w:widowControl w:val="0"/>
        <w:autoSpaceDE w:val="0"/>
        <w:autoSpaceDN w:val="0"/>
        <w:adjustRightInd w:val="0"/>
        <w:spacing w:after="240"/>
        <w:rPr>
          <w:rFonts w:cs="Calibri"/>
          <w:color w:val="000000"/>
          <w:sz w:val="27"/>
          <w:szCs w:val="27"/>
        </w:rPr>
      </w:pPr>
      <w:r w:rsidRPr="004563D8">
        <w:rPr>
          <w:rFonts w:cs="Calibri"/>
          <w:color w:val="000000"/>
          <w:sz w:val="27"/>
          <w:szCs w:val="27"/>
        </w:rPr>
        <w:t xml:space="preserve">If there is something </w:t>
      </w:r>
      <w:r w:rsidR="0071240A" w:rsidRPr="004563D8">
        <w:rPr>
          <w:rFonts w:cs="Calibri"/>
          <w:color w:val="000000"/>
          <w:sz w:val="27"/>
          <w:szCs w:val="27"/>
        </w:rPr>
        <w:t>wrong,</w:t>
      </w:r>
      <w:r w:rsidRPr="004563D8">
        <w:rPr>
          <w:rFonts w:cs="Calibri"/>
          <w:color w:val="000000"/>
          <w:sz w:val="27"/>
          <w:szCs w:val="27"/>
        </w:rPr>
        <w:t xml:space="preserve"> they help me and warn me. All of that. </w:t>
      </w:r>
    </w:p>
    <w:p w14:paraId="4DAE8DA4" w14:textId="77777777" w:rsidR="00E309EA" w:rsidRPr="004563D8" w:rsidRDefault="00E309EA" w:rsidP="002D5EE5">
      <w:pPr>
        <w:widowControl w:val="0"/>
        <w:autoSpaceDE w:val="0"/>
        <w:autoSpaceDN w:val="0"/>
        <w:adjustRightInd w:val="0"/>
        <w:spacing w:after="240"/>
        <w:rPr>
          <w:rFonts w:cs="Calibri"/>
          <w:color w:val="000000"/>
          <w:sz w:val="27"/>
          <w:szCs w:val="27"/>
        </w:rPr>
      </w:pPr>
      <w:r w:rsidRPr="004563D8">
        <w:rPr>
          <w:rFonts w:cs="Calibri"/>
          <w:i/>
          <w:iCs/>
          <w:color w:val="000000"/>
          <w:sz w:val="27"/>
          <w:szCs w:val="27"/>
        </w:rPr>
        <w:t xml:space="preserve">Facilitator: </w:t>
      </w:r>
      <w:r w:rsidRPr="004563D8">
        <w:rPr>
          <w:rFonts w:cs="Calibri"/>
          <w:color w:val="000000"/>
          <w:sz w:val="27"/>
          <w:szCs w:val="27"/>
        </w:rPr>
        <w:t xml:space="preserve">How do you help your friends? </w:t>
      </w:r>
    </w:p>
    <w:p w14:paraId="3C7CA8AA" w14:textId="77777777" w:rsidR="00E309EA" w:rsidRPr="004563D8" w:rsidRDefault="00E309EA" w:rsidP="002D5EE5">
      <w:pPr>
        <w:widowControl w:val="0"/>
        <w:autoSpaceDE w:val="0"/>
        <w:autoSpaceDN w:val="0"/>
        <w:adjustRightInd w:val="0"/>
        <w:spacing w:after="240"/>
        <w:rPr>
          <w:rFonts w:cs="Calibri"/>
          <w:color w:val="000000"/>
          <w:sz w:val="27"/>
          <w:szCs w:val="27"/>
        </w:rPr>
      </w:pPr>
      <w:r w:rsidRPr="004563D8">
        <w:rPr>
          <w:rFonts w:cs="Calibri"/>
          <w:i/>
          <w:iCs/>
          <w:color w:val="000000"/>
          <w:sz w:val="27"/>
          <w:szCs w:val="27"/>
        </w:rPr>
        <w:t xml:space="preserve">Ismail Ibrahim </w:t>
      </w:r>
      <w:proofErr w:type="spellStart"/>
      <w:r w:rsidRPr="004563D8">
        <w:rPr>
          <w:rFonts w:cs="Calibri"/>
          <w:i/>
          <w:iCs/>
          <w:color w:val="000000"/>
          <w:sz w:val="27"/>
          <w:szCs w:val="27"/>
        </w:rPr>
        <w:t>Etyang</w:t>
      </w:r>
      <w:proofErr w:type="spellEnd"/>
      <w:r w:rsidRPr="004563D8">
        <w:rPr>
          <w:rFonts w:cs="Calibri"/>
          <w:i/>
          <w:iCs/>
          <w:color w:val="000000"/>
          <w:sz w:val="27"/>
          <w:szCs w:val="27"/>
        </w:rPr>
        <w:t xml:space="preserve">: </w:t>
      </w:r>
      <w:r w:rsidRPr="004563D8">
        <w:rPr>
          <w:rFonts w:cs="Calibri"/>
          <w:color w:val="000000"/>
          <w:sz w:val="27"/>
          <w:szCs w:val="27"/>
        </w:rPr>
        <w:t xml:space="preserve">I help my friends who have physical disability. </w:t>
      </w:r>
    </w:p>
    <w:p w14:paraId="155F64AB" w14:textId="77777777" w:rsidR="00E309EA" w:rsidRPr="004563D8" w:rsidRDefault="00E309EA" w:rsidP="002D5EE5">
      <w:pPr>
        <w:widowControl w:val="0"/>
        <w:autoSpaceDE w:val="0"/>
        <w:autoSpaceDN w:val="0"/>
        <w:adjustRightInd w:val="0"/>
        <w:spacing w:after="240"/>
        <w:rPr>
          <w:rFonts w:cs="Calibri"/>
          <w:color w:val="000000"/>
          <w:sz w:val="27"/>
          <w:szCs w:val="27"/>
        </w:rPr>
      </w:pPr>
      <w:r w:rsidRPr="004563D8">
        <w:rPr>
          <w:rFonts w:cs="Calibri"/>
          <w:i/>
          <w:iCs/>
          <w:color w:val="000000"/>
          <w:sz w:val="27"/>
          <w:szCs w:val="27"/>
        </w:rPr>
        <w:t xml:space="preserve">Facilitator: </w:t>
      </w:r>
      <w:r w:rsidRPr="004563D8">
        <w:rPr>
          <w:rFonts w:cs="Calibri"/>
          <w:color w:val="000000"/>
          <w:sz w:val="27"/>
          <w:szCs w:val="27"/>
        </w:rPr>
        <w:t xml:space="preserve">What makes you happy about coming to school? </w:t>
      </w:r>
    </w:p>
    <w:p w14:paraId="07A59E9C" w14:textId="77777777" w:rsidR="00E309EA" w:rsidRPr="004563D8" w:rsidRDefault="00E309EA" w:rsidP="002D5EE5">
      <w:pPr>
        <w:widowControl w:val="0"/>
        <w:autoSpaceDE w:val="0"/>
        <w:autoSpaceDN w:val="0"/>
        <w:adjustRightInd w:val="0"/>
        <w:spacing w:after="240"/>
        <w:rPr>
          <w:rFonts w:cs="Calibri"/>
          <w:color w:val="000000"/>
          <w:sz w:val="27"/>
          <w:szCs w:val="27"/>
        </w:rPr>
      </w:pPr>
      <w:proofErr w:type="spellStart"/>
      <w:r w:rsidRPr="004563D8">
        <w:rPr>
          <w:rFonts w:cs="Calibri"/>
          <w:i/>
          <w:iCs/>
          <w:color w:val="000000"/>
          <w:sz w:val="27"/>
          <w:szCs w:val="27"/>
        </w:rPr>
        <w:t>Blantina</w:t>
      </w:r>
      <w:proofErr w:type="spellEnd"/>
      <w:r w:rsidRPr="004563D8">
        <w:rPr>
          <w:rFonts w:cs="Calibri"/>
          <w:i/>
          <w:iCs/>
          <w:color w:val="000000"/>
          <w:sz w:val="27"/>
          <w:szCs w:val="27"/>
        </w:rPr>
        <w:t xml:space="preserve"> </w:t>
      </w:r>
      <w:proofErr w:type="spellStart"/>
      <w:r w:rsidRPr="004563D8">
        <w:rPr>
          <w:rFonts w:cs="Calibri"/>
          <w:i/>
          <w:iCs/>
          <w:color w:val="000000"/>
          <w:sz w:val="27"/>
          <w:szCs w:val="27"/>
        </w:rPr>
        <w:t>Nyachwo</w:t>
      </w:r>
      <w:proofErr w:type="spellEnd"/>
      <w:r w:rsidRPr="004563D8">
        <w:rPr>
          <w:rFonts w:cs="Calibri"/>
          <w:color w:val="000000"/>
          <w:sz w:val="27"/>
          <w:szCs w:val="27"/>
        </w:rPr>
        <w:t xml:space="preserve">: Where I sleep. I can read my books where I sleep because there is electricity. I can read seriously and be ready with my homework, and I understand it well. My teacher teaches me volleyball and I like it. I play together with my friends. </w:t>
      </w:r>
    </w:p>
    <w:p w14:paraId="77C279C5" w14:textId="77777777" w:rsidR="00E309EA" w:rsidRPr="004563D8" w:rsidRDefault="00E309EA" w:rsidP="002D5EE5">
      <w:pPr>
        <w:widowControl w:val="0"/>
        <w:autoSpaceDE w:val="0"/>
        <w:autoSpaceDN w:val="0"/>
        <w:adjustRightInd w:val="0"/>
        <w:spacing w:after="240"/>
        <w:rPr>
          <w:rFonts w:cs="Calibri"/>
          <w:color w:val="000000"/>
          <w:sz w:val="27"/>
          <w:szCs w:val="27"/>
        </w:rPr>
      </w:pPr>
      <w:r w:rsidRPr="004563D8">
        <w:rPr>
          <w:rFonts w:cs="Calibri"/>
          <w:i/>
          <w:iCs/>
          <w:color w:val="000000"/>
          <w:sz w:val="27"/>
          <w:szCs w:val="27"/>
        </w:rPr>
        <w:t xml:space="preserve">Narrator: </w:t>
      </w:r>
      <w:r w:rsidRPr="004563D8">
        <w:rPr>
          <w:rFonts w:cs="Calibri"/>
          <w:color w:val="000000"/>
          <w:sz w:val="27"/>
          <w:szCs w:val="27"/>
        </w:rPr>
        <w:t xml:space="preserve">A friendly environment and the opportunity for students to communicate and interact with each other and with teachers is crucial to make a school inclusive. </w:t>
      </w:r>
    </w:p>
    <w:p w14:paraId="7AC6761F" w14:textId="77777777" w:rsidR="00E309EA" w:rsidRPr="004563D8" w:rsidRDefault="00E309EA" w:rsidP="002D5EE5">
      <w:pPr>
        <w:widowControl w:val="0"/>
        <w:autoSpaceDE w:val="0"/>
        <w:autoSpaceDN w:val="0"/>
        <w:adjustRightInd w:val="0"/>
        <w:spacing w:after="240"/>
        <w:rPr>
          <w:rFonts w:cs="Calibri"/>
          <w:color w:val="000000"/>
          <w:sz w:val="27"/>
          <w:szCs w:val="27"/>
        </w:rPr>
      </w:pPr>
      <w:proofErr w:type="spellStart"/>
      <w:r w:rsidRPr="004563D8">
        <w:rPr>
          <w:rFonts w:cs="Calibri"/>
          <w:i/>
          <w:iCs/>
          <w:color w:val="000000"/>
          <w:sz w:val="27"/>
          <w:szCs w:val="27"/>
        </w:rPr>
        <w:t>Blantina</w:t>
      </w:r>
      <w:proofErr w:type="spellEnd"/>
      <w:r w:rsidRPr="004563D8">
        <w:rPr>
          <w:rFonts w:cs="Calibri"/>
          <w:i/>
          <w:iCs/>
          <w:color w:val="000000"/>
          <w:sz w:val="27"/>
          <w:szCs w:val="27"/>
        </w:rPr>
        <w:t xml:space="preserve"> </w:t>
      </w:r>
      <w:proofErr w:type="spellStart"/>
      <w:r w:rsidRPr="004563D8">
        <w:rPr>
          <w:rFonts w:cs="Calibri"/>
          <w:i/>
          <w:iCs/>
          <w:color w:val="000000"/>
          <w:sz w:val="27"/>
          <w:szCs w:val="27"/>
        </w:rPr>
        <w:t>Nyachwo</w:t>
      </w:r>
      <w:proofErr w:type="spellEnd"/>
      <w:r w:rsidRPr="004563D8">
        <w:rPr>
          <w:rFonts w:cs="Calibri"/>
          <w:color w:val="000000"/>
          <w:sz w:val="27"/>
          <w:szCs w:val="27"/>
        </w:rPr>
        <w:t xml:space="preserve">: I came to this school. They asked me good morning in sign language. I don’t know, I had a communication barrier. That’s what I hated in school. I was taught and now I know sign language. Now my parents are very happy with me because I’m in school and I can read. </w:t>
      </w:r>
    </w:p>
    <w:p w14:paraId="2AAE7155" w14:textId="77777777" w:rsidR="00E309EA" w:rsidRPr="004563D8" w:rsidRDefault="00E309EA" w:rsidP="002D5EE5">
      <w:pPr>
        <w:widowControl w:val="0"/>
        <w:autoSpaceDE w:val="0"/>
        <w:autoSpaceDN w:val="0"/>
        <w:adjustRightInd w:val="0"/>
        <w:spacing w:after="240"/>
        <w:rPr>
          <w:rFonts w:cs="Calibri"/>
          <w:color w:val="000000"/>
          <w:sz w:val="27"/>
          <w:szCs w:val="27"/>
        </w:rPr>
      </w:pPr>
      <w:r w:rsidRPr="004563D8">
        <w:rPr>
          <w:rFonts w:cs="Calibri"/>
          <w:i/>
          <w:iCs/>
          <w:color w:val="000000"/>
          <w:sz w:val="27"/>
          <w:szCs w:val="27"/>
        </w:rPr>
        <w:lastRenderedPageBreak/>
        <w:t xml:space="preserve">Narrator: </w:t>
      </w:r>
      <w:proofErr w:type="spellStart"/>
      <w:r w:rsidRPr="004563D8">
        <w:rPr>
          <w:rFonts w:cs="Calibri"/>
          <w:color w:val="000000"/>
          <w:sz w:val="27"/>
          <w:szCs w:val="27"/>
        </w:rPr>
        <w:t>Winny</w:t>
      </w:r>
      <w:proofErr w:type="spellEnd"/>
      <w:r w:rsidRPr="004563D8">
        <w:rPr>
          <w:rFonts w:cs="Calibri"/>
          <w:color w:val="000000"/>
          <w:sz w:val="27"/>
          <w:szCs w:val="27"/>
        </w:rPr>
        <w:t xml:space="preserve"> explained that very often when she goes to class there is no sign language interpretation. </w:t>
      </w:r>
    </w:p>
    <w:p w14:paraId="013E9D47" w14:textId="77777777" w:rsidR="00E309EA" w:rsidRPr="004563D8" w:rsidRDefault="00E309EA" w:rsidP="002D5EE5">
      <w:pPr>
        <w:widowControl w:val="0"/>
        <w:autoSpaceDE w:val="0"/>
        <w:autoSpaceDN w:val="0"/>
        <w:adjustRightInd w:val="0"/>
        <w:spacing w:after="240"/>
        <w:rPr>
          <w:rFonts w:cs="Calibri"/>
          <w:color w:val="000000"/>
          <w:sz w:val="27"/>
          <w:szCs w:val="27"/>
        </w:rPr>
      </w:pPr>
      <w:r w:rsidRPr="004563D8">
        <w:rPr>
          <w:rFonts w:cs="Calibri"/>
          <w:i/>
          <w:iCs/>
          <w:color w:val="000000"/>
          <w:sz w:val="27"/>
          <w:szCs w:val="27"/>
        </w:rPr>
        <w:t xml:space="preserve">Immaculate </w:t>
      </w:r>
      <w:proofErr w:type="spellStart"/>
      <w:r w:rsidRPr="004563D8">
        <w:rPr>
          <w:rFonts w:cs="Calibri"/>
          <w:i/>
          <w:iCs/>
          <w:color w:val="000000"/>
          <w:sz w:val="27"/>
          <w:szCs w:val="27"/>
        </w:rPr>
        <w:t>Ikiror</w:t>
      </w:r>
      <w:proofErr w:type="spellEnd"/>
      <w:r w:rsidRPr="004563D8">
        <w:rPr>
          <w:rFonts w:cs="Calibri"/>
          <w:i/>
          <w:iCs/>
          <w:color w:val="000000"/>
          <w:sz w:val="27"/>
          <w:szCs w:val="27"/>
        </w:rPr>
        <w:t xml:space="preserve">: </w:t>
      </w:r>
      <w:r w:rsidRPr="004563D8">
        <w:rPr>
          <w:rFonts w:cs="Calibri"/>
          <w:color w:val="000000"/>
          <w:sz w:val="27"/>
          <w:szCs w:val="27"/>
        </w:rPr>
        <w:t xml:space="preserve">One challenge is that we are few trained teachers and we have a heavy workload. Some children with disabilities need one-to-one teaching, one teacher to one child, which sometimes becomes difficult. Another challenge is large class sizes. You find that the number of children is large and assessment becomes difficult. </w:t>
      </w:r>
    </w:p>
    <w:p w14:paraId="5A2466A3" w14:textId="77777777" w:rsidR="00E309EA" w:rsidRPr="004563D8" w:rsidRDefault="00E309EA" w:rsidP="002D5EE5">
      <w:pPr>
        <w:widowControl w:val="0"/>
        <w:autoSpaceDE w:val="0"/>
        <w:autoSpaceDN w:val="0"/>
        <w:adjustRightInd w:val="0"/>
        <w:spacing w:after="240"/>
        <w:rPr>
          <w:rFonts w:cs="Calibri"/>
          <w:color w:val="000000"/>
          <w:sz w:val="27"/>
          <w:szCs w:val="27"/>
        </w:rPr>
      </w:pPr>
      <w:r w:rsidRPr="004563D8">
        <w:rPr>
          <w:rFonts w:cs="Calibri"/>
          <w:i/>
          <w:iCs/>
          <w:color w:val="000000"/>
          <w:sz w:val="27"/>
          <w:szCs w:val="27"/>
        </w:rPr>
        <w:t xml:space="preserve">Sign language interpreter: </w:t>
      </w:r>
      <w:r w:rsidRPr="004563D8">
        <w:rPr>
          <w:rFonts w:cs="Calibri"/>
          <w:color w:val="000000"/>
          <w:sz w:val="27"/>
          <w:szCs w:val="27"/>
        </w:rPr>
        <w:t xml:space="preserve">How do you feel when you are in class and the teacher doesn’t use sign language? </w:t>
      </w:r>
    </w:p>
    <w:p w14:paraId="41825DBF" w14:textId="77777777" w:rsidR="00E309EA" w:rsidRPr="004563D8" w:rsidRDefault="00E309EA" w:rsidP="002D5EE5">
      <w:pPr>
        <w:widowControl w:val="0"/>
        <w:autoSpaceDE w:val="0"/>
        <w:autoSpaceDN w:val="0"/>
        <w:adjustRightInd w:val="0"/>
        <w:spacing w:after="240"/>
        <w:rPr>
          <w:rFonts w:cs="Calibri"/>
          <w:color w:val="000000"/>
          <w:sz w:val="27"/>
          <w:szCs w:val="27"/>
        </w:rPr>
      </w:pPr>
      <w:proofErr w:type="spellStart"/>
      <w:r w:rsidRPr="004563D8">
        <w:rPr>
          <w:rFonts w:cs="Calibri"/>
          <w:i/>
          <w:iCs/>
          <w:color w:val="000000"/>
          <w:sz w:val="27"/>
          <w:szCs w:val="27"/>
        </w:rPr>
        <w:t>Winny</w:t>
      </w:r>
      <w:proofErr w:type="spellEnd"/>
      <w:r w:rsidRPr="004563D8">
        <w:rPr>
          <w:rFonts w:cs="Calibri"/>
          <w:i/>
          <w:iCs/>
          <w:color w:val="000000"/>
          <w:sz w:val="27"/>
          <w:szCs w:val="27"/>
        </w:rPr>
        <w:t xml:space="preserve"> </w:t>
      </w:r>
      <w:proofErr w:type="spellStart"/>
      <w:r w:rsidRPr="004563D8">
        <w:rPr>
          <w:rFonts w:cs="Calibri"/>
          <w:i/>
          <w:iCs/>
          <w:color w:val="000000"/>
          <w:sz w:val="27"/>
          <w:szCs w:val="27"/>
        </w:rPr>
        <w:t>Auma</w:t>
      </w:r>
      <w:proofErr w:type="spellEnd"/>
      <w:r w:rsidRPr="004563D8">
        <w:rPr>
          <w:rFonts w:cs="Calibri"/>
          <w:i/>
          <w:iCs/>
          <w:color w:val="000000"/>
          <w:sz w:val="27"/>
          <w:szCs w:val="27"/>
        </w:rPr>
        <w:t xml:space="preserve">: </w:t>
      </w:r>
      <w:r w:rsidRPr="004563D8">
        <w:rPr>
          <w:rFonts w:cs="Calibri"/>
          <w:color w:val="000000"/>
          <w:sz w:val="27"/>
          <w:szCs w:val="27"/>
        </w:rPr>
        <w:t xml:space="preserve">I feel bad, but I keep quiet. They only speak without using sign language. </w:t>
      </w:r>
    </w:p>
    <w:p w14:paraId="41534838" w14:textId="77777777" w:rsidR="00E309EA" w:rsidRPr="004563D8" w:rsidRDefault="00E309EA" w:rsidP="002D5EE5">
      <w:pPr>
        <w:widowControl w:val="0"/>
        <w:autoSpaceDE w:val="0"/>
        <w:autoSpaceDN w:val="0"/>
        <w:adjustRightInd w:val="0"/>
        <w:spacing w:after="240"/>
        <w:rPr>
          <w:rFonts w:cs="Calibri"/>
          <w:color w:val="000000"/>
          <w:sz w:val="27"/>
          <w:szCs w:val="27"/>
        </w:rPr>
      </w:pPr>
      <w:r w:rsidRPr="004563D8">
        <w:rPr>
          <w:rFonts w:cs="Calibri"/>
          <w:i/>
          <w:iCs/>
          <w:color w:val="000000"/>
          <w:sz w:val="27"/>
          <w:szCs w:val="27"/>
        </w:rPr>
        <w:t xml:space="preserve">Narrator: </w:t>
      </w:r>
      <w:r w:rsidRPr="004563D8">
        <w:rPr>
          <w:rFonts w:cs="Calibri"/>
          <w:color w:val="000000"/>
          <w:sz w:val="27"/>
          <w:szCs w:val="27"/>
        </w:rPr>
        <w:t xml:space="preserve">Resources like sign language interpretation and Braille books are not the only things needed to make a school inclusive. </w:t>
      </w:r>
      <w:proofErr w:type="spellStart"/>
      <w:r w:rsidRPr="004563D8">
        <w:rPr>
          <w:rFonts w:cs="Calibri"/>
          <w:color w:val="000000"/>
          <w:sz w:val="27"/>
          <w:szCs w:val="27"/>
        </w:rPr>
        <w:t>Winny</w:t>
      </w:r>
      <w:proofErr w:type="spellEnd"/>
      <w:r w:rsidRPr="004563D8">
        <w:rPr>
          <w:rFonts w:cs="Calibri"/>
          <w:color w:val="000000"/>
          <w:sz w:val="27"/>
          <w:szCs w:val="27"/>
        </w:rPr>
        <w:t xml:space="preserve"> chose the water tank as a happy picture that makes her feel included. </w:t>
      </w:r>
    </w:p>
    <w:p w14:paraId="33067266" w14:textId="77777777" w:rsidR="00E309EA" w:rsidRPr="004563D8" w:rsidRDefault="00E309EA" w:rsidP="002D5EE5">
      <w:pPr>
        <w:widowControl w:val="0"/>
        <w:autoSpaceDE w:val="0"/>
        <w:autoSpaceDN w:val="0"/>
        <w:adjustRightInd w:val="0"/>
        <w:spacing w:after="240"/>
        <w:rPr>
          <w:rFonts w:cs="Calibri"/>
          <w:color w:val="000000"/>
          <w:sz w:val="27"/>
          <w:szCs w:val="27"/>
        </w:rPr>
      </w:pPr>
      <w:r w:rsidRPr="004563D8">
        <w:rPr>
          <w:rFonts w:cs="Calibri"/>
          <w:i/>
          <w:iCs/>
          <w:color w:val="000000"/>
          <w:sz w:val="27"/>
          <w:szCs w:val="27"/>
        </w:rPr>
        <w:t xml:space="preserve">Facilitator: </w:t>
      </w:r>
      <w:r w:rsidRPr="004563D8">
        <w:rPr>
          <w:rFonts w:cs="Calibri"/>
          <w:color w:val="000000"/>
          <w:sz w:val="27"/>
          <w:szCs w:val="27"/>
        </w:rPr>
        <w:t xml:space="preserve">Can you explain why you took that photo? </w:t>
      </w:r>
    </w:p>
    <w:p w14:paraId="195F75AB" w14:textId="77777777" w:rsidR="00E309EA" w:rsidRPr="004563D8" w:rsidRDefault="00E309EA" w:rsidP="002D5EE5">
      <w:pPr>
        <w:widowControl w:val="0"/>
        <w:autoSpaceDE w:val="0"/>
        <w:autoSpaceDN w:val="0"/>
        <w:adjustRightInd w:val="0"/>
        <w:spacing w:after="240"/>
        <w:rPr>
          <w:rFonts w:cs="Calibri"/>
          <w:color w:val="000000"/>
          <w:sz w:val="27"/>
          <w:szCs w:val="27"/>
        </w:rPr>
      </w:pPr>
      <w:proofErr w:type="spellStart"/>
      <w:r w:rsidRPr="004563D8">
        <w:rPr>
          <w:rFonts w:cs="Calibri"/>
          <w:i/>
          <w:iCs/>
          <w:color w:val="000000"/>
          <w:sz w:val="27"/>
          <w:szCs w:val="27"/>
        </w:rPr>
        <w:t>Winny</w:t>
      </w:r>
      <w:proofErr w:type="spellEnd"/>
      <w:r w:rsidRPr="004563D8">
        <w:rPr>
          <w:rFonts w:cs="Calibri"/>
          <w:i/>
          <w:iCs/>
          <w:color w:val="000000"/>
          <w:sz w:val="27"/>
          <w:szCs w:val="27"/>
        </w:rPr>
        <w:t xml:space="preserve">: </w:t>
      </w:r>
      <w:r w:rsidRPr="004563D8">
        <w:rPr>
          <w:rFonts w:cs="Calibri"/>
          <w:color w:val="000000"/>
          <w:sz w:val="27"/>
          <w:szCs w:val="27"/>
        </w:rPr>
        <w:t xml:space="preserve">Because when it rains we get water there. It’s good. </w:t>
      </w:r>
    </w:p>
    <w:p w14:paraId="7E31E6F3" w14:textId="77777777" w:rsidR="00E309EA" w:rsidRPr="004563D8" w:rsidRDefault="00E309EA" w:rsidP="002D5EE5">
      <w:pPr>
        <w:widowControl w:val="0"/>
        <w:autoSpaceDE w:val="0"/>
        <w:autoSpaceDN w:val="0"/>
        <w:adjustRightInd w:val="0"/>
        <w:spacing w:after="240"/>
        <w:rPr>
          <w:rFonts w:cs="Calibri"/>
          <w:color w:val="000000"/>
          <w:sz w:val="27"/>
          <w:szCs w:val="27"/>
        </w:rPr>
      </w:pPr>
      <w:r w:rsidRPr="004563D8">
        <w:rPr>
          <w:rFonts w:cs="Calibri"/>
          <w:i/>
          <w:iCs/>
          <w:color w:val="000000"/>
          <w:sz w:val="27"/>
          <w:szCs w:val="27"/>
        </w:rPr>
        <w:t xml:space="preserve">Facilitator: </w:t>
      </w:r>
      <w:r w:rsidRPr="004563D8">
        <w:rPr>
          <w:rFonts w:cs="Calibri"/>
          <w:color w:val="000000"/>
          <w:sz w:val="27"/>
          <w:szCs w:val="27"/>
        </w:rPr>
        <w:t xml:space="preserve">Why do you think it’s good? </w:t>
      </w:r>
    </w:p>
    <w:p w14:paraId="5B760391" w14:textId="77777777" w:rsidR="00E309EA" w:rsidRPr="004563D8" w:rsidRDefault="00E309EA" w:rsidP="002D5EE5">
      <w:pPr>
        <w:widowControl w:val="0"/>
        <w:autoSpaceDE w:val="0"/>
        <w:autoSpaceDN w:val="0"/>
        <w:adjustRightInd w:val="0"/>
        <w:spacing w:after="240"/>
        <w:rPr>
          <w:rFonts w:cs="Calibri"/>
          <w:color w:val="000000"/>
          <w:sz w:val="27"/>
          <w:szCs w:val="27"/>
        </w:rPr>
      </w:pPr>
      <w:proofErr w:type="spellStart"/>
      <w:r w:rsidRPr="004563D8">
        <w:rPr>
          <w:rFonts w:cs="Calibri"/>
          <w:i/>
          <w:iCs/>
          <w:color w:val="000000"/>
          <w:sz w:val="27"/>
          <w:szCs w:val="27"/>
        </w:rPr>
        <w:t>Winny</w:t>
      </w:r>
      <w:proofErr w:type="spellEnd"/>
      <w:r w:rsidRPr="004563D8">
        <w:rPr>
          <w:rFonts w:cs="Calibri"/>
          <w:i/>
          <w:iCs/>
          <w:color w:val="000000"/>
          <w:sz w:val="27"/>
          <w:szCs w:val="27"/>
        </w:rPr>
        <w:t xml:space="preserve">: </w:t>
      </w:r>
      <w:r w:rsidRPr="004563D8">
        <w:rPr>
          <w:rFonts w:cs="Calibri"/>
          <w:color w:val="000000"/>
          <w:sz w:val="27"/>
          <w:szCs w:val="27"/>
        </w:rPr>
        <w:t xml:space="preserve">Because we use the water for drinking, bathing and mopping. When there is no water or rain we go down to fetch water. </w:t>
      </w:r>
    </w:p>
    <w:p w14:paraId="5973C54A" w14:textId="77777777" w:rsidR="00E309EA" w:rsidRPr="004563D8" w:rsidRDefault="00E309EA" w:rsidP="002D5EE5">
      <w:pPr>
        <w:widowControl w:val="0"/>
        <w:autoSpaceDE w:val="0"/>
        <w:autoSpaceDN w:val="0"/>
        <w:adjustRightInd w:val="0"/>
        <w:spacing w:after="240"/>
        <w:rPr>
          <w:rFonts w:cs="Calibri"/>
          <w:color w:val="000000"/>
          <w:sz w:val="27"/>
          <w:szCs w:val="27"/>
        </w:rPr>
      </w:pPr>
      <w:r w:rsidRPr="004563D8">
        <w:rPr>
          <w:rFonts w:cs="Calibri"/>
          <w:i/>
          <w:iCs/>
          <w:color w:val="000000"/>
          <w:sz w:val="27"/>
          <w:szCs w:val="27"/>
        </w:rPr>
        <w:t xml:space="preserve">Facilitator: </w:t>
      </w:r>
      <w:r w:rsidRPr="004563D8">
        <w:rPr>
          <w:rFonts w:cs="Calibri"/>
          <w:color w:val="000000"/>
          <w:sz w:val="27"/>
          <w:szCs w:val="27"/>
        </w:rPr>
        <w:t xml:space="preserve">You have to go from school to fetch water when there is no rain? </w:t>
      </w:r>
    </w:p>
    <w:p w14:paraId="49648C23" w14:textId="77777777" w:rsidR="00E309EA" w:rsidRPr="004563D8" w:rsidRDefault="00E309EA" w:rsidP="002D5EE5">
      <w:pPr>
        <w:widowControl w:val="0"/>
        <w:autoSpaceDE w:val="0"/>
        <w:autoSpaceDN w:val="0"/>
        <w:adjustRightInd w:val="0"/>
        <w:spacing w:after="240"/>
        <w:rPr>
          <w:rFonts w:cs="Calibri"/>
          <w:color w:val="000000"/>
          <w:sz w:val="27"/>
          <w:szCs w:val="27"/>
        </w:rPr>
      </w:pPr>
      <w:r w:rsidRPr="004563D8">
        <w:rPr>
          <w:rFonts w:cs="Calibri"/>
          <w:i/>
          <w:iCs/>
          <w:color w:val="000000"/>
          <w:sz w:val="27"/>
          <w:szCs w:val="27"/>
        </w:rPr>
        <w:t xml:space="preserve">Facilitator: </w:t>
      </w:r>
      <w:r w:rsidRPr="004563D8">
        <w:rPr>
          <w:rFonts w:cs="Calibri"/>
          <w:color w:val="000000"/>
          <w:sz w:val="27"/>
          <w:szCs w:val="27"/>
        </w:rPr>
        <w:t xml:space="preserve">When we talk about inclusion do we mean just people who are disabled or do we want to talk about other people who need to be included? </w:t>
      </w:r>
    </w:p>
    <w:p w14:paraId="3160F5E7" w14:textId="77777777" w:rsidR="00E309EA" w:rsidRPr="004563D8" w:rsidRDefault="00E309EA" w:rsidP="002D5EE5">
      <w:pPr>
        <w:widowControl w:val="0"/>
        <w:autoSpaceDE w:val="0"/>
        <w:autoSpaceDN w:val="0"/>
        <w:adjustRightInd w:val="0"/>
        <w:spacing w:after="240"/>
        <w:rPr>
          <w:rFonts w:cs="Calibri"/>
          <w:color w:val="000000"/>
          <w:sz w:val="27"/>
          <w:szCs w:val="27"/>
        </w:rPr>
      </w:pPr>
      <w:r w:rsidRPr="004563D8">
        <w:rPr>
          <w:rFonts w:cs="Calibri"/>
          <w:i/>
          <w:iCs/>
          <w:color w:val="000000"/>
          <w:sz w:val="27"/>
          <w:szCs w:val="27"/>
        </w:rPr>
        <w:t xml:space="preserve">Florence </w:t>
      </w:r>
      <w:proofErr w:type="spellStart"/>
      <w:r w:rsidRPr="004563D8">
        <w:rPr>
          <w:rFonts w:cs="Calibri"/>
          <w:i/>
          <w:iCs/>
          <w:color w:val="000000"/>
          <w:sz w:val="27"/>
          <w:szCs w:val="27"/>
        </w:rPr>
        <w:t>Asabit</w:t>
      </w:r>
      <w:proofErr w:type="spellEnd"/>
      <w:r w:rsidRPr="004563D8">
        <w:rPr>
          <w:rFonts w:cs="Calibri"/>
          <w:i/>
          <w:iCs/>
          <w:color w:val="000000"/>
          <w:sz w:val="27"/>
          <w:szCs w:val="27"/>
        </w:rPr>
        <w:t xml:space="preserve">: </w:t>
      </w:r>
      <w:r w:rsidRPr="004563D8">
        <w:rPr>
          <w:rFonts w:cs="Calibri"/>
          <w:color w:val="000000"/>
          <w:sz w:val="27"/>
          <w:szCs w:val="27"/>
        </w:rPr>
        <w:t xml:space="preserve">Even illiterate people who cannot read and write also need to be included. </w:t>
      </w:r>
    </w:p>
    <w:p w14:paraId="6FC67AED" w14:textId="77777777" w:rsidR="00E309EA" w:rsidRPr="004563D8" w:rsidRDefault="00E309EA" w:rsidP="002D5EE5">
      <w:pPr>
        <w:widowControl w:val="0"/>
        <w:autoSpaceDE w:val="0"/>
        <w:autoSpaceDN w:val="0"/>
        <w:adjustRightInd w:val="0"/>
        <w:spacing w:after="240"/>
        <w:rPr>
          <w:rFonts w:cs="Calibri"/>
          <w:color w:val="000000"/>
          <w:sz w:val="27"/>
          <w:szCs w:val="27"/>
        </w:rPr>
      </w:pPr>
      <w:r w:rsidRPr="004563D8">
        <w:rPr>
          <w:rFonts w:cs="Calibri"/>
          <w:i/>
          <w:iCs/>
          <w:color w:val="000000"/>
          <w:sz w:val="27"/>
          <w:szCs w:val="27"/>
        </w:rPr>
        <w:t xml:space="preserve">Anna </w:t>
      </w:r>
      <w:proofErr w:type="spellStart"/>
      <w:r w:rsidRPr="004563D8">
        <w:rPr>
          <w:rFonts w:cs="Calibri"/>
          <w:i/>
          <w:iCs/>
          <w:color w:val="000000"/>
          <w:sz w:val="27"/>
          <w:szCs w:val="27"/>
        </w:rPr>
        <w:t>Mukite</w:t>
      </w:r>
      <w:proofErr w:type="spellEnd"/>
      <w:r w:rsidRPr="004563D8">
        <w:rPr>
          <w:rFonts w:cs="Calibri"/>
          <w:i/>
          <w:iCs/>
          <w:color w:val="000000"/>
          <w:sz w:val="27"/>
          <w:szCs w:val="27"/>
        </w:rPr>
        <w:t xml:space="preserve">: </w:t>
      </w:r>
      <w:r w:rsidRPr="004563D8">
        <w:rPr>
          <w:rFonts w:cs="Calibri"/>
          <w:color w:val="000000"/>
          <w:sz w:val="27"/>
          <w:szCs w:val="27"/>
        </w:rPr>
        <w:t>I think the poor can be included.</w:t>
      </w:r>
    </w:p>
    <w:p w14:paraId="2C66D866" w14:textId="77777777" w:rsidR="00E309EA" w:rsidRPr="004563D8" w:rsidRDefault="00E309EA" w:rsidP="002D5EE5">
      <w:pPr>
        <w:widowControl w:val="0"/>
        <w:autoSpaceDE w:val="0"/>
        <w:autoSpaceDN w:val="0"/>
        <w:adjustRightInd w:val="0"/>
        <w:spacing w:after="240"/>
        <w:rPr>
          <w:rFonts w:cs="Calibri"/>
          <w:color w:val="000000"/>
          <w:sz w:val="27"/>
          <w:szCs w:val="27"/>
        </w:rPr>
      </w:pPr>
      <w:r w:rsidRPr="004563D8">
        <w:rPr>
          <w:rFonts w:cs="Calibri"/>
          <w:i/>
          <w:iCs/>
          <w:color w:val="000000"/>
          <w:sz w:val="27"/>
          <w:szCs w:val="27"/>
        </w:rPr>
        <w:t xml:space="preserve">Juliana </w:t>
      </w:r>
      <w:proofErr w:type="spellStart"/>
      <w:r w:rsidRPr="004563D8">
        <w:rPr>
          <w:rFonts w:cs="Calibri"/>
          <w:i/>
          <w:iCs/>
          <w:color w:val="000000"/>
          <w:sz w:val="27"/>
          <w:szCs w:val="27"/>
        </w:rPr>
        <w:t>Atwine</w:t>
      </w:r>
      <w:proofErr w:type="spellEnd"/>
      <w:r w:rsidRPr="004563D8">
        <w:rPr>
          <w:rFonts w:cs="Calibri"/>
          <w:i/>
          <w:iCs/>
          <w:color w:val="000000"/>
          <w:sz w:val="27"/>
          <w:szCs w:val="27"/>
        </w:rPr>
        <w:t xml:space="preserve">: </w:t>
      </w:r>
      <w:r w:rsidRPr="004563D8">
        <w:rPr>
          <w:rFonts w:cs="Calibri"/>
          <w:color w:val="000000"/>
          <w:sz w:val="27"/>
          <w:szCs w:val="27"/>
        </w:rPr>
        <w:t>People who cannot help themselves like the young. Even the old.</w:t>
      </w:r>
    </w:p>
    <w:p w14:paraId="0088961A" w14:textId="77777777" w:rsidR="00E309EA" w:rsidRPr="004563D8" w:rsidRDefault="00E309EA" w:rsidP="002D5EE5">
      <w:pPr>
        <w:widowControl w:val="0"/>
        <w:autoSpaceDE w:val="0"/>
        <w:autoSpaceDN w:val="0"/>
        <w:adjustRightInd w:val="0"/>
        <w:spacing w:after="240"/>
        <w:rPr>
          <w:rFonts w:cs="Calibri"/>
          <w:color w:val="000000"/>
          <w:sz w:val="27"/>
          <w:szCs w:val="27"/>
        </w:rPr>
      </w:pPr>
      <w:r w:rsidRPr="004563D8">
        <w:rPr>
          <w:rFonts w:cs="Calibri"/>
          <w:i/>
          <w:iCs/>
          <w:color w:val="000000"/>
          <w:sz w:val="27"/>
          <w:szCs w:val="27"/>
        </w:rPr>
        <w:t xml:space="preserve">Narrator: </w:t>
      </w:r>
      <w:r w:rsidRPr="004563D8">
        <w:rPr>
          <w:rFonts w:cs="Calibri"/>
          <w:color w:val="000000"/>
          <w:sz w:val="27"/>
          <w:szCs w:val="27"/>
        </w:rPr>
        <w:t xml:space="preserve">Inclusive education is more than just making schools physically accessible. It can be about the way the classroom is organised, or the way teachers encourage their students. Some students told us that it’s about finding a quiet place to read and relax. </w:t>
      </w:r>
    </w:p>
    <w:p w14:paraId="12F31D25" w14:textId="77777777" w:rsidR="00E309EA" w:rsidRPr="004563D8" w:rsidRDefault="00E309EA" w:rsidP="002D5EE5">
      <w:pPr>
        <w:widowControl w:val="0"/>
        <w:autoSpaceDE w:val="0"/>
        <w:autoSpaceDN w:val="0"/>
        <w:adjustRightInd w:val="0"/>
        <w:spacing w:after="240"/>
        <w:rPr>
          <w:rFonts w:cs="Calibri"/>
          <w:color w:val="000000"/>
          <w:sz w:val="27"/>
          <w:szCs w:val="27"/>
        </w:rPr>
      </w:pPr>
      <w:proofErr w:type="spellStart"/>
      <w:r w:rsidRPr="004563D8">
        <w:rPr>
          <w:rFonts w:cs="Calibri"/>
          <w:i/>
          <w:iCs/>
          <w:color w:val="000000"/>
          <w:sz w:val="27"/>
          <w:szCs w:val="27"/>
        </w:rPr>
        <w:t>Scovia</w:t>
      </w:r>
      <w:proofErr w:type="spellEnd"/>
      <w:r w:rsidRPr="004563D8">
        <w:rPr>
          <w:rFonts w:cs="Calibri"/>
          <w:i/>
          <w:iCs/>
          <w:color w:val="000000"/>
          <w:sz w:val="27"/>
          <w:szCs w:val="27"/>
        </w:rPr>
        <w:t xml:space="preserve"> </w:t>
      </w:r>
      <w:proofErr w:type="spellStart"/>
      <w:r w:rsidRPr="004563D8">
        <w:rPr>
          <w:rFonts w:cs="Calibri"/>
          <w:i/>
          <w:iCs/>
          <w:color w:val="000000"/>
          <w:sz w:val="27"/>
          <w:szCs w:val="27"/>
        </w:rPr>
        <w:t>Awino</w:t>
      </w:r>
      <w:proofErr w:type="spellEnd"/>
      <w:r w:rsidRPr="004563D8">
        <w:rPr>
          <w:rFonts w:cs="Calibri"/>
          <w:i/>
          <w:iCs/>
          <w:color w:val="000000"/>
          <w:sz w:val="27"/>
          <w:szCs w:val="27"/>
        </w:rPr>
        <w:t xml:space="preserve">: </w:t>
      </w:r>
      <w:r w:rsidRPr="004563D8">
        <w:rPr>
          <w:rFonts w:cs="Calibri"/>
          <w:color w:val="000000"/>
          <w:sz w:val="27"/>
          <w:szCs w:val="27"/>
        </w:rPr>
        <w:t xml:space="preserve">I took this photo because here is the library where they keep </w:t>
      </w:r>
      <w:r w:rsidRPr="004563D8">
        <w:rPr>
          <w:rFonts w:cs="Calibri"/>
          <w:color w:val="000000"/>
          <w:sz w:val="27"/>
          <w:szCs w:val="27"/>
        </w:rPr>
        <w:lastRenderedPageBreak/>
        <w:t xml:space="preserve">books. During your free time you can go there and pick any book you like. There is no noise. You read safely. That’s why I took this picture. </w:t>
      </w:r>
    </w:p>
    <w:p w14:paraId="13B1C2AD" w14:textId="77777777" w:rsidR="00E309EA" w:rsidRPr="004563D8" w:rsidRDefault="00E309EA" w:rsidP="002D5EE5">
      <w:pPr>
        <w:widowControl w:val="0"/>
        <w:autoSpaceDE w:val="0"/>
        <w:autoSpaceDN w:val="0"/>
        <w:adjustRightInd w:val="0"/>
        <w:spacing w:after="240"/>
        <w:rPr>
          <w:rFonts w:cs="Calibri"/>
          <w:color w:val="000000"/>
          <w:sz w:val="27"/>
          <w:szCs w:val="27"/>
        </w:rPr>
      </w:pPr>
      <w:r w:rsidRPr="004563D8">
        <w:rPr>
          <w:rFonts w:cs="Calibri"/>
          <w:i/>
          <w:iCs/>
          <w:color w:val="000000"/>
          <w:sz w:val="27"/>
          <w:szCs w:val="27"/>
        </w:rPr>
        <w:t xml:space="preserve">William </w:t>
      </w:r>
      <w:proofErr w:type="spellStart"/>
      <w:r w:rsidRPr="004563D8">
        <w:rPr>
          <w:rFonts w:cs="Calibri"/>
          <w:i/>
          <w:iCs/>
          <w:color w:val="000000"/>
          <w:sz w:val="27"/>
          <w:szCs w:val="27"/>
        </w:rPr>
        <w:t>Osinde</w:t>
      </w:r>
      <w:proofErr w:type="spellEnd"/>
      <w:r w:rsidRPr="004563D8">
        <w:rPr>
          <w:rFonts w:cs="Calibri"/>
          <w:i/>
          <w:iCs/>
          <w:color w:val="000000"/>
          <w:sz w:val="27"/>
          <w:szCs w:val="27"/>
        </w:rPr>
        <w:t xml:space="preserve">: </w:t>
      </w:r>
      <w:r w:rsidRPr="004563D8">
        <w:rPr>
          <w:rFonts w:cs="Calibri"/>
          <w:color w:val="000000"/>
          <w:sz w:val="27"/>
          <w:szCs w:val="27"/>
        </w:rPr>
        <w:t xml:space="preserve">I took this photo in a Senior 5 class. Some students don’t concentrate. There is one student behind here. He is walking in class at the time when his friends are concentrating on the lesson. Those who are seated behind end up not understanding what the teacher in front is saying. </w:t>
      </w:r>
    </w:p>
    <w:p w14:paraId="25862899" w14:textId="77777777" w:rsidR="00E309EA" w:rsidRPr="004563D8" w:rsidRDefault="00E309EA" w:rsidP="002D5EE5">
      <w:pPr>
        <w:widowControl w:val="0"/>
        <w:autoSpaceDE w:val="0"/>
        <w:autoSpaceDN w:val="0"/>
        <w:adjustRightInd w:val="0"/>
        <w:spacing w:after="240"/>
        <w:rPr>
          <w:rFonts w:cs="Calibri"/>
          <w:color w:val="000000"/>
          <w:sz w:val="27"/>
          <w:szCs w:val="27"/>
        </w:rPr>
      </w:pPr>
      <w:r w:rsidRPr="004563D8">
        <w:rPr>
          <w:rFonts w:cs="Calibri"/>
          <w:i/>
          <w:iCs/>
          <w:color w:val="000000"/>
          <w:sz w:val="27"/>
          <w:szCs w:val="27"/>
        </w:rPr>
        <w:t xml:space="preserve">Facilitator: </w:t>
      </w:r>
      <w:r w:rsidRPr="004563D8">
        <w:rPr>
          <w:rFonts w:cs="Calibri"/>
          <w:color w:val="000000"/>
          <w:sz w:val="27"/>
          <w:szCs w:val="27"/>
        </w:rPr>
        <w:t xml:space="preserve">How does this affect the students’ education? </w:t>
      </w:r>
    </w:p>
    <w:p w14:paraId="26D04B31" w14:textId="77777777" w:rsidR="00E309EA" w:rsidRPr="004563D8" w:rsidRDefault="00E309EA" w:rsidP="002D5EE5">
      <w:pPr>
        <w:widowControl w:val="0"/>
        <w:autoSpaceDE w:val="0"/>
        <w:autoSpaceDN w:val="0"/>
        <w:adjustRightInd w:val="0"/>
        <w:spacing w:after="240"/>
        <w:rPr>
          <w:rFonts w:cs="Calibri"/>
          <w:color w:val="000000"/>
          <w:sz w:val="27"/>
          <w:szCs w:val="27"/>
        </w:rPr>
      </w:pPr>
      <w:r w:rsidRPr="004563D8">
        <w:rPr>
          <w:rFonts w:cs="Calibri"/>
          <w:i/>
          <w:iCs/>
          <w:color w:val="000000"/>
          <w:sz w:val="27"/>
          <w:szCs w:val="27"/>
        </w:rPr>
        <w:t xml:space="preserve">William </w:t>
      </w:r>
      <w:proofErr w:type="spellStart"/>
      <w:r w:rsidRPr="004563D8">
        <w:rPr>
          <w:rFonts w:cs="Calibri"/>
          <w:i/>
          <w:iCs/>
          <w:color w:val="000000"/>
          <w:sz w:val="27"/>
          <w:szCs w:val="27"/>
        </w:rPr>
        <w:t>Osinde</w:t>
      </w:r>
      <w:proofErr w:type="spellEnd"/>
      <w:r w:rsidRPr="004563D8">
        <w:rPr>
          <w:rFonts w:cs="Calibri"/>
          <w:i/>
          <w:iCs/>
          <w:color w:val="000000"/>
          <w:sz w:val="27"/>
          <w:szCs w:val="27"/>
        </w:rPr>
        <w:t xml:space="preserve">: </w:t>
      </w:r>
      <w:r w:rsidRPr="004563D8">
        <w:rPr>
          <w:rFonts w:cs="Calibri"/>
          <w:color w:val="000000"/>
          <w:sz w:val="27"/>
          <w:szCs w:val="27"/>
        </w:rPr>
        <w:t xml:space="preserve">Those who sit behind don’t concentrate and in the end they don’t perform well. Others end up dozing in class, sleeping. One enters class in the morning and leaves to go back home and has not grasped anything. </w:t>
      </w:r>
    </w:p>
    <w:p w14:paraId="1FE14B37" w14:textId="77777777" w:rsidR="00E309EA" w:rsidRPr="004563D8" w:rsidRDefault="00E309EA" w:rsidP="002D5EE5">
      <w:pPr>
        <w:widowControl w:val="0"/>
        <w:autoSpaceDE w:val="0"/>
        <w:autoSpaceDN w:val="0"/>
        <w:adjustRightInd w:val="0"/>
        <w:spacing w:after="240"/>
        <w:rPr>
          <w:rFonts w:cs="Calibri"/>
          <w:color w:val="000000"/>
          <w:sz w:val="27"/>
          <w:szCs w:val="27"/>
        </w:rPr>
      </w:pPr>
      <w:r w:rsidRPr="004563D8">
        <w:rPr>
          <w:rFonts w:cs="Calibri"/>
          <w:i/>
          <w:iCs/>
          <w:color w:val="000000"/>
          <w:sz w:val="27"/>
          <w:szCs w:val="27"/>
        </w:rPr>
        <w:t xml:space="preserve">Narrator: </w:t>
      </w:r>
      <w:r w:rsidRPr="004563D8">
        <w:rPr>
          <w:rFonts w:cs="Calibri"/>
          <w:color w:val="000000"/>
          <w:sz w:val="27"/>
          <w:szCs w:val="27"/>
        </w:rPr>
        <w:t xml:space="preserve">Some students were concerned about health and hygiene issues in school. </w:t>
      </w:r>
    </w:p>
    <w:p w14:paraId="210F45DA" w14:textId="77777777" w:rsidR="00E309EA" w:rsidRPr="004563D8" w:rsidRDefault="00E309EA" w:rsidP="002D5EE5">
      <w:pPr>
        <w:widowControl w:val="0"/>
        <w:autoSpaceDE w:val="0"/>
        <w:autoSpaceDN w:val="0"/>
        <w:adjustRightInd w:val="0"/>
        <w:spacing w:after="240"/>
        <w:rPr>
          <w:rFonts w:cs="Calibri"/>
          <w:color w:val="000000"/>
          <w:sz w:val="27"/>
          <w:szCs w:val="27"/>
        </w:rPr>
      </w:pPr>
      <w:r w:rsidRPr="004563D8">
        <w:rPr>
          <w:rFonts w:cs="Calibri"/>
          <w:i/>
          <w:iCs/>
          <w:color w:val="000000"/>
          <w:sz w:val="27"/>
          <w:szCs w:val="27"/>
        </w:rPr>
        <w:t xml:space="preserve">Facilitator: </w:t>
      </w:r>
      <w:r w:rsidRPr="004563D8">
        <w:rPr>
          <w:rFonts w:cs="Calibri"/>
          <w:color w:val="000000"/>
          <w:sz w:val="27"/>
          <w:szCs w:val="27"/>
        </w:rPr>
        <w:t xml:space="preserve">Can you say why you took a picture of the latrines? </w:t>
      </w:r>
    </w:p>
    <w:p w14:paraId="61F77540" w14:textId="77777777" w:rsidR="00E309EA" w:rsidRPr="004563D8" w:rsidRDefault="00E309EA" w:rsidP="002D5EE5">
      <w:pPr>
        <w:widowControl w:val="0"/>
        <w:autoSpaceDE w:val="0"/>
        <w:autoSpaceDN w:val="0"/>
        <w:adjustRightInd w:val="0"/>
        <w:spacing w:after="240"/>
        <w:rPr>
          <w:rFonts w:cs="Calibri"/>
          <w:color w:val="000000"/>
          <w:sz w:val="27"/>
          <w:szCs w:val="27"/>
        </w:rPr>
      </w:pPr>
      <w:r w:rsidRPr="004563D8">
        <w:rPr>
          <w:rFonts w:cs="Calibri"/>
          <w:color w:val="000000"/>
          <w:sz w:val="27"/>
          <w:szCs w:val="27"/>
        </w:rPr>
        <w:t xml:space="preserve">For my friend, if he wants to help himself he has to put his crutches down, and he can’t hold on when it’s dirty because first he has to put his hands down to touch the floor where you find urine all over the place. </w:t>
      </w:r>
    </w:p>
    <w:p w14:paraId="6D5A1185" w14:textId="77777777" w:rsidR="00E309EA" w:rsidRPr="004563D8" w:rsidRDefault="00E309EA" w:rsidP="002D5EE5">
      <w:pPr>
        <w:widowControl w:val="0"/>
        <w:autoSpaceDE w:val="0"/>
        <w:autoSpaceDN w:val="0"/>
        <w:adjustRightInd w:val="0"/>
        <w:spacing w:after="240"/>
        <w:rPr>
          <w:rFonts w:cs="Calibri"/>
          <w:color w:val="000000"/>
          <w:sz w:val="27"/>
          <w:szCs w:val="27"/>
        </w:rPr>
      </w:pPr>
      <w:r w:rsidRPr="004563D8">
        <w:rPr>
          <w:rFonts w:cs="Calibri"/>
          <w:i/>
          <w:iCs/>
          <w:color w:val="000000"/>
          <w:sz w:val="27"/>
          <w:szCs w:val="27"/>
        </w:rPr>
        <w:t xml:space="preserve">Juliana </w:t>
      </w:r>
      <w:proofErr w:type="spellStart"/>
      <w:r w:rsidRPr="004563D8">
        <w:rPr>
          <w:rFonts w:cs="Calibri"/>
          <w:i/>
          <w:iCs/>
          <w:color w:val="000000"/>
          <w:sz w:val="27"/>
          <w:szCs w:val="27"/>
        </w:rPr>
        <w:t>Atwine</w:t>
      </w:r>
      <w:proofErr w:type="spellEnd"/>
      <w:r w:rsidRPr="004563D8">
        <w:rPr>
          <w:rFonts w:cs="Calibri"/>
          <w:i/>
          <w:iCs/>
          <w:color w:val="000000"/>
          <w:sz w:val="27"/>
          <w:szCs w:val="27"/>
        </w:rPr>
        <w:t xml:space="preserve">: </w:t>
      </w:r>
      <w:r w:rsidRPr="004563D8">
        <w:rPr>
          <w:rFonts w:cs="Calibri"/>
          <w:color w:val="000000"/>
          <w:sz w:val="27"/>
          <w:szCs w:val="27"/>
        </w:rPr>
        <w:t xml:space="preserve">I took it at the school kitchen, which means in our society here we lack health and cleanliness and sanitation. And it’s because of this that sometimes we get disrupted in education in class. Maybe after eating this you get a stomach ache you have to run to the toilet there and then and you miss what the teacher teaches. </w:t>
      </w:r>
    </w:p>
    <w:p w14:paraId="335F07D0" w14:textId="77777777" w:rsidR="00E309EA" w:rsidRPr="004563D8" w:rsidRDefault="00E309EA" w:rsidP="002D5EE5">
      <w:pPr>
        <w:widowControl w:val="0"/>
        <w:autoSpaceDE w:val="0"/>
        <w:autoSpaceDN w:val="0"/>
        <w:adjustRightInd w:val="0"/>
        <w:spacing w:after="240"/>
        <w:rPr>
          <w:rFonts w:cs="Calibri"/>
          <w:color w:val="000000"/>
          <w:sz w:val="27"/>
          <w:szCs w:val="27"/>
        </w:rPr>
      </w:pPr>
      <w:r w:rsidRPr="004563D8">
        <w:rPr>
          <w:rFonts w:cs="Calibri"/>
          <w:i/>
          <w:iCs/>
          <w:color w:val="000000"/>
          <w:sz w:val="27"/>
          <w:szCs w:val="27"/>
        </w:rPr>
        <w:t xml:space="preserve">Narrator: </w:t>
      </w:r>
      <w:r w:rsidRPr="004563D8">
        <w:rPr>
          <w:rFonts w:cs="Calibri"/>
          <w:color w:val="000000"/>
          <w:sz w:val="27"/>
          <w:szCs w:val="27"/>
        </w:rPr>
        <w:t xml:space="preserve">Inclusive education in </w:t>
      </w:r>
      <w:proofErr w:type="spellStart"/>
      <w:r w:rsidRPr="004563D8">
        <w:rPr>
          <w:rFonts w:cs="Calibri"/>
          <w:color w:val="000000"/>
          <w:sz w:val="27"/>
          <w:szCs w:val="27"/>
        </w:rPr>
        <w:t>Bigwa</w:t>
      </w:r>
      <w:proofErr w:type="spellEnd"/>
      <w:r w:rsidRPr="004563D8">
        <w:rPr>
          <w:rFonts w:cs="Calibri"/>
          <w:color w:val="000000"/>
          <w:sz w:val="27"/>
          <w:szCs w:val="27"/>
        </w:rPr>
        <w:t xml:space="preserve"> means first of all a friendly environment where the students feel safe and the head teacher’s door is always open. </w:t>
      </w:r>
    </w:p>
    <w:p w14:paraId="5FBB9100" w14:textId="77777777" w:rsidR="00E309EA" w:rsidRPr="004563D8" w:rsidRDefault="00E309EA" w:rsidP="002D5EE5">
      <w:pPr>
        <w:widowControl w:val="0"/>
        <w:autoSpaceDE w:val="0"/>
        <w:autoSpaceDN w:val="0"/>
        <w:adjustRightInd w:val="0"/>
        <w:spacing w:after="240"/>
        <w:rPr>
          <w:rFonts w:cs="Calibri"/>
          <w:color w:val="000000"/>
          <w:sz w:val="27"/>
          <w:szCs w:val="27"/>
        </w:rPr>
      </w:pPr>
      <w:r w:rsidRPr="004563D8">
        <w:rPr>
          <w:rFonts w:cs="Calibri"/>
          <w:i/>
          <w:iCs/>
          <w:color w:val="000000"/>
          <w:sz w:val="27"/>
          <w:szCs w:val="27"/>
        </w:rPr>
        <w:t xml:space="preserve">Emma </w:t>
      </w:r>
      <w:proofErr w:type="spellStart"/>
      <w:r w:rsidRPr="004563D8">
        <w:rPr>
          <w:rFonts w:cs="Calibri"/>
          <w:i/>
          <w:iCs/>
          <w:color w:val="000000"/>
          <w:sz w:val="27"/>
          <w:szCs w:val="27"/>
        </w:rPr>
        <w:t>Machenje</w:t>
      </w:r>
      <w:proofErr w:type="spellEnd"/>
      <w:r w:rsidRPr="004563D8">
        <w:rPr>
          <w:rFonts w:cs="Calibri"/>
          <w:i/>
          <w:iCs/>
          <w:color w:val="000000"/>
          <w:sz w:val="27"/>
          <w:szCs w:val="27"/>
        </w:rPr>
        <w:t xml:space="preserve">, Principal: </w:t>
      </w:r>
      <w:r w:rsidRPr="004563D8">
        <w:rPr>
          <w:rFonts w:cs="Calibri"/>
          <w:color w:val="000000"/>
          <w:sz w:val="27"/>
          <w:szCs w:val="27"/>
        </w:rPr>
        <w:t xml:space="preserve">The door should be open for them (the students) whenever they feel like coming. I can’t say that I am tired or I don’t want to see them. Even in the street when they see you they want to tell you something, you have to be patient and listen to them. Otherwise if they get frustrated you destroy everything. </w:t>
      </w:r>
    </w:p>
    <w:p w14:paraId="39B6900E" w14:textId="77777777" w:rsidR="00E309EA" w:rsidRPr="004563D8" w:rsidRDefault="00E309EA" w:rsidP="002D5EE5">
      <w:pPr>
        <w:widowControl w:val="0"/>
        <w:autoSpaceDE w:val="0"/>
        <w:autoSpaceDN w:val="0"/>
        <w:adjustRightInd w:val="0"/>
        <w:spacing w:after="240"/>
        <w:rPr>
          <w:rFonts w:cs="Calibri"/>
          <w:color w:val="000000"/>
          <w:sz w:val="27"/>
          <w:szCs w:val="27"/>
        </w:rPr>
      </w:pPr>
      <w:r w:rsidRPr="004563D8">
        <w:rPr>
          <w:rFonts w:cs="Calibri"/>
          <w:i/>
          <w:iCs/>
          <w:color w:val="000000"/>
          <w:sz w:val="27"/>
          <w:szCs w:val="27"/>
        </w:rPr>
        <w:t xml:space="preserve">Narrator: </w:t>
      </w:r>
      <w:proofErr w:type="spellStart"/>
      <w:r w:rsidRPr="004563D8">
        <w:rPr>
          <w:rFonts w:cs="Calibri"/>
          <w:color w:val="000000"/>
          <w:sz w:val="27"/>
          <w:szCs w:val="27"/>
        </w:rPr>
        <w:t>Bigwa</w:t>
      </w:r>
      <w:proofErr w:type="spellEnd"/>
      <w:r w:rsidRPr="004563D8">
        <w:rPr>
          <w:rFonts w:cs="Calibri"/>
          <w:color w:val="000000"/>
          <w:sz w:val="27"/>
          <w:szCs w:val="27"/>
        </w:rPr>
        <w:t xml:space="preserve"> has a system where students with and without disabilities are paired. The arrangement is voluntary. </w:t>
      </w:r>
    </w:p>
    <w:p w14:paraId="2BC147DF" w14:textId="77777777" w:rsidR="00E309EA" w:rsidRPr="004563D8" w:rsidRDefault="00E309EA" w:rsidP="002D5EE5">
      <w:pPr>
        <w:widowControl w:val="0"/>
        <w:autoSpaceDE w:val="0"/>
        <w:autoSpaceDN w:val="0"/>
        <w:adjustRightInd w:val="0"/>
        <w:spacing w:after="240"/>
        <w:rPr>
          <w:rFonts w:cs="Calibri"/>
          <w:color w:val="000000"/>
          <w:sz w:val="27"/>
          <w:szCs w:val="27"/>
        </w:rPr>
      </w:pPr>
      <w:r w:rsidRPr="004563D8">
        <w:rPr>
          <w:rFonts w:cs="Calibri"/>
          <w:i/>
          <w:iCs/>
          <w:color w:val="000000"/>
          <w:sz w:val="27"/>
          <w:szCs w:val="27"/>
        </w:rPr>
        <w:t xml:space="preserve">Emma </w:t>
      </w:r>
      <w:proofErr w:type="spellStart"/>
      <w:r w:rsidRPr="004563D8">
        <w:rPr>
          <w:rFonts w:cs="Calibri"/>
          <w:i/>
          <w:iCs/>
          <w:color w:val="000000"/>
          <w:sz w:val="27"/>
          <w:szCs w:val="27"/>
        </w:rPr>
        <w:t>Machenje</w:t>
      </w:r>
      <w:proofErr w:type="spellEnd"/>
      <w:r w:rsidRPr="004563D8">
        <w:rPr>
          <w:rFonts w:cs="Calibri"/>
          <w:i/>
          <w:iCs/>
          <w:color w:val="000000"/>
          <w:sz w:val="27"/>
          <w:szCs w:val="27"/>
        </w:rPr>
        <w:t xml:space="preserve">: </w:t>
      </w:r>
      <w:r w:rsidRPr="004563D8">
        <w:rPr>
          <w:rFonts w:cs="Calibri"/>
          <w:color w:val="000000"/>
          <w:sz w:val="27"/>
          <w:szCs w:val="27"/>
        </w:rPr>
        <w:t xml:space="preserve">We create awareness on people with disabilities and how we should help them and not overprotect them. We tell them that they have their own physical ability, they can do some things, but what we need is to guide them what to do in the school compound and in the classrooms and things like that. We </w:t>
      </w:r>
      <w:r w:rsidRPr="004563D8">
        <w:rPr>
          <w:rFonts w:cs="Calibri"/>
          <w:color w:val="000000"/>
          <w:sz w:val="27"/>
          <w:szCs w:val="27"/>
        </w:rPr>
        <w:lastRenderedPageBreak/>
        <w:t xml:space="preserve">say that those students who feel that they can assist the students with disabilities should volunteer, and then you find out that they come up to help them. </w:t>
      </w:r>
    </w:p>
    <w:p w14:paraId="30EF073C" w14:textId="77777777" w:rsidR="00E309EA" w:rsidRPr="004563D8" w:rsidRDefault="00E309EA" w:rsidP="002D5EE5">
      <w:pPr>
        <w:widowControl w:val="0"/>
        <w:autoSpaceDE w:val="0"/>
        <w:autoSpaceDN w:val="0"/>
        <w:adjustRightInd w:val="0"/>
        <w:spacing w:after="240"/>
        <w:rPr>
          <w:rFonts w:cs="Calibri"/>
          <w:color w:val="000000"/>
          <w:sz w:val="27"/>
          <w:szCs w:val="27"/>
        </w:rPr>
      </w:pPr>
      <w:r w:rsidRPr="004563D8">
        <w:rPr>
          <w:rFonts w:cs="Calibri"/>
          <w:i/>
          <w:iCs/>
          <w:color w:val="000000"/>
          <w:sz w:val="27"/>
          <w:szCs w:val="27"/>
        </w:rPr>
        <w:t xml:space="preserve">Omari </w:t>
      </w:r>
      <w:proofErr w:type="spellStart"/>
      <w:r w:rsidRPr="004563D8">
        <w:rPr>
          <w:rFonts w:cs="Calibri"/>
          <w:i/>
          <w:iCs/>
          <w:color w:val="000000"/>
          <w:sz w:val="27"/>
          <w:szCs w:val="27"/>
        </w:rPr>
        <w:t>Chota</w:t>
      </w:r>
      <w:proofErr w:type="spellEnd"/>
      <w:r w:rsidRPr="004563D8">
        <w:rPr>
          <w:rFonts w:cs="Calibri"/>
          <w:i/>
          <w:iCs/>
          <w:color w:val="000000"/>
          <w:sz w:val="27"/>
          <w:szCs w:val="27"/>
        </w:rPr>
        <w:t xml:space="preserve">: </w:t>
      </w:r>
      <w:r w:rsidRPr="004563D8">
        <w:rPr>
          <w:rFonts w:cs="Calibri"/>
          <w:color w:val="000000"/>
          <w:sz w:val="27"/>
          <w:szCs w:val="27"/>
        </w:rPr>
        <w:t xml:space="preserve">It’s very important to have a friend in the college, because sometimes you do exercises together. I’m going to get busy with tailoring. </w:t>
      </w:r>
    </w:p>
    <w:p w14:paraId="5CF55EBD" w14:textId="77777777" w:rsidR="00E309EA" w:rsidRPr="004563D8" w:rsidRDefault="00E309EA" w:rsidP="002D5EE5">
      <w:pPr>
        <w:widowControl w:val="0"/>
        <w:autoSpaceDE w:val="0"/>
        <w:autoSpaceDN w:val="0"/>
        <w:adjustRightInd w:val="0"/>
        <w:spacing w:after="240"/>
        <w:rPr>
          <w:rFonts w:cs="Calibri"/>
          <w:color w:val="000000"/>
          <w:sz w:val="27"/>
          <w:szCs w:val="27"/>
        </w:rPr>
      </w:pPr>
      <w:r w:rsidRPr="004563D8">
        <w:rPr>
          <w:rFonts w:cs="Calibri"/>
          <w:i/>
          <w:iCs/>
          <w:color w:val="000000"/>
          <w:sz w:val="27"/>
          <w:szCs w:val="27"/>
        </w:rPr>
        <w:t xml:space="preserve">Dickson </w:t>
      </w:r>
      <w:proofErr w:type="spellStart"/>
      <w:r w:rsidRPr="004563D8">
        <w:rPr>
          <w:rFonts w:cs="Calibri"/>
          <w:i/>
          <w:iCs/>
          <w:color w:val="000000"/>
          <w:sz w:val="27"/>
          <w:szCs w:val="27"/>
        </w:rPr>
        <w:t>Msemo</w:t>
      </w:r>
      <w:proofErr w:type="spellEnd"/>
      <w:r w:rsidRPr="004563D8">
        <w:rPr>
          <w:rFonts w:cs="Calibri"/>
          <w:i/>
          <w:iCs/>
          <w:color w:val="000000"/>
          <w:sz w:val="27"/>
          <w:szCs w:val="27"/>
        </w:rPr>
        <w:t xml:space="preserve">: </w:t>
      </w:r>
      <w:r w:rsidRPr="004563D8">
        <w:rPr>
          <w:rFonts w:cs="Calibri"/>
          <w:color w:val="000000"/>
          <w:sz w:val="27"/>
          <w:szCs w:val="27"/>
        </w:rPr>
        <w:t xml:space="preserve">I don’t have any problem helping them. It doesn’t affect my progress. The college here I really like it because the way it welcomes people with disabilities. What is done here is to make sure that people with disabilities do not feel isolated. We help them participate in any kind of activity so that we can be together. That’s why we talk about inclusive education. </w:t>
      </w:r>
    </w:p>
    <w:p w14:paraId="4C405F9C" w14:textId="77777777" w:rsidR="00E309EA" w:rsidRPr="004563D8" w:rsidRDefault="00E309EA" w:rsidP="002D5EE5">
      <w:pPr>
        <w:widowControl w:val="0"/>
        <w:autoSpaceDE w:val="0"/>
        <w:autoSpaceDN w:val="0"/>
        <w:adjustRightInd w:val="0"/>
        <w:spacing w:after="240"/>
        <w:rPr>
          <w:rFonts w:cs="Calibri"/>
          <w:color w:val="000000"/>
          <w:sz w:val="27"/>
          <w:szCs w:val="27"/>
        </w:rPr>
      </w:pPr>
      <w:r w:rsidRPr="004563D8">
        <w:rPr>
          <w:rFonts w:cs="Calibri"/>
          <w:i/>
          <w:iCs/>
          <w:color w:val="000000"/>
          <w:sz w:val="27"/>
          <w:szCs w:val="27"/>
        </w:rPr>
        <w:t xml:space="preserve">Mariam Abdallah: </w:t>
      </w:r>
      <w:r w:rsidRPr="004563D8">
        <w:rPr>
          <w:rFonts w:cs="Calibri"/>
          <w:color w:val="000000"/>
          <w:sz w:val="27"/>
          <w:szCs w:val="27"/>
        </w:rPr>
        <w:t xml:space="preserve">During break we play together and in class we study together. Whatever we do we do together. </w:t>
      </w:r>
    </w:p>
    <w:p w14:paraId="5CA0D38A" w14:textId="77777777" w:rsidR="00E309EA" w:rsidRPr="004563D8" w:rsidRDefault="00E309EA" w:rsidP="002D5EE5">
      <w:pPr>
        <w:widowControl w:val="0"/>
        <w:autoSpaceDE w:val="0"/>
        <w:autoSpaceDN w:val="0"/>
        <w:adjustRightInd w:val="0"/>
        <w:spacing w:after="240"/>
        <w:rPr>
          <w:rFonts w:cs="Calibri"/>
          <w:color w:val="000000"/>
          <w:sz w:val="27"/>
          <w:szCs w:val="27"/>
        </w:rPr>
      </w:pPr>
      <w:r w:rsidRPr="004563D8">
        <w:rPr>
          <w:rFonts w:cs="Calibri"/>
          <w:i/>
          <w:iCs/>
          <w:color w:val="000000"/>
          <w:sz w:val="27"/>
          <w:szCs w:val="27"/>
        </w:rPr>
        <w:t xml:space="preserve">Narrator: </w:t>
      </w:r>
      <w:r w:rsidRPr="004563D8">
        <w:rPr>
          <w:rFonts w:cs="Calibri"/>
          <w:color w:val="000000"/>
          <w:sz w:val="27"/>
          <w:szCs w:val="27"/>
        </w:rPr>
        <w:t xml:space="preserve">We asked the students to draw three pictures of themselves showing what they did before they enrolled at the college, what they like doing in college, and what they want to do in the future. </w:t>
      </w:r>
    </w:p>
    <w:p w14:paraId="20E0363E" w14:textId="77777777" w:rsidR="00E309EA" w:rsidRPr="004563D8" w:rsidRDefault="00E309EA" w:rsidP="002D5EE5">
      <w:pPr>
        <w:widowControl w:val="0"/>
        <w:autoSpaceDE w:val="0"/>
        <w:autoSpaceDN w:val="0"/>
        <w:adjustRightInd w:val="0"/>
        <w:spacing w:after="240"/>
        <w:rPr>
          <w:rFonts w:cs="Calibri"/>
          <w:color w:val="000000"/>
          <w:sz w:val="27"/>
          <w:szCs w:val="27"/>
        </w:rPr>
      </w:pPr>
      <w:r w:rsidRPr="004563D8">
        <w:rPr>
          <w:rFonts w:cs="Calibri"/>
          <w:i/>
          <w:iCs/>
          <w:color w:val="000000"/>
          <w:sz w:val="27"/>
          <w:szCs w:val="27"/>
        </w:rPr>
        <w:t xml:space="preserve">Omari </w:t>
      </w:r>
      <w:proofErr w:type="spellStart"/>
      <w:r w:rsidRPr="004563D8">
        <w:rPr>
          <w:rFonts w:cs="Calibri"/>
          <w:i/>
          <w:iCs/>
          <w:color w:val="000000"/>
          <w:sz w:val="27"/>
          <w:szCs w:val="27"/>
        </w:rPr>
        <w:t>Chota</w:t>
      </w:r>
      <w:proofErr w:type="spellEnd"/>
      <w:r w:rsidRPr="004563D8">
        <w:rPr>
          <w:rFonts w:cs="Calibri"/>
          <w:i/>
          <w:iCs/>
          <w:color w:val="000000"/>
          <w:sz w:val="27"/>
          <w:szCs w:val="27"/>
        </w:rPr>
        <w:t xml:space="preserve">: </w:t>
      </w:r>
      <w:r w:rsidRPr="004563D8">
        <w:rPr>
          <w:rFonts w:cs="Calibri"/>
          <w:color w:val="000000"/>
          <w:sz w:val="27"/>
          <w:szCs w:val="27"/>
        </w:rPr>
        <w:t xml:space="preserve">With this one I was farming. In the second picture I am playing football. In the third one I’m doing some exercises of tailoring. I was very happy to join the college because I was feeling that I was going to learn something. I really want to learn tailoring. </w:t>
      </w:r>
    </w:p>
    <w:p w14:paraId="548DAB95" w14:textId="4001426B" w:rsidR="00E309EA" w:rsidRPr="004563D8" w:rsidRDefault="00E309EA" w:rsidP="002D5EE5">
      <w:pPr>
        <w:widowControl w:val="0"/>
        <w:autoSpaceDE w:val="0"/>
        <w:autoSpaceDN w:val="0"/>
        <w:adjustRightInd w:val="0"/>
        <w:spacing w:after="240"/>
        <w:rPr>
          <w:rFonts w:cs="Calibri"/>
          <w:color w:val="000000"/>
          <w:sz w:val="27"/>
          <w:szCs w:val="27"/>
        </w:rPr>
      </w:pPr>
      <w:r w:rsidRPr="004563D8">
        <w:rPr>
          <w:rFonts w:cs="Calibri"/>
          <w:i/>
          <w:iCs/>
          <w:color w:val="000000"/>
          <w:sz w:val="27"/>
          <w:szCs w:val="27"/>
        </w:rPr>
        <w:t xml:space="preserve">Narrator: </w:t>
      </w:r>
      <w:r w:rsidRPr="004563D8">
        <w:rPr>
          <w:rFonts w:cs="Calibri"/>
          <w:color w:val="000000"/>
          <w:sz w:val="27"/>
          <w:szCs w:val="27"/>
        </w:rPr>
        <w:t xml:space="preserve">All of the students involved in the </w:t>
      </w:r>
      <w:r w:rsidR="00C605F6" w:rsidRPr="004563D8">
        <w:rPr>
          <w:rFonts w:cs="Calibri"/>
          <w:color w:val="000000"/>
          <w:sz w:val="27"/>
          <w:szCs w:val="27"/>
        </w:rPr>
        <w:t>‘</w:t>
      </w:r>
      <w:r w:rsidRPr="004563D8">
        <w:rPr>
          <w:rFonts w:cs="Calibri"/>
          <w:color w:val="000000"/>
          <w:sz w:val="27"/>
          <w:szCs w:val="27"/>
        </w:rPr>
        <w:t>Young Voices</w:t>
      </w:r>
      <w:r w:rsidR="00C605F6" w:rsidRPr="004563D8">
        <w:rPr>
          <w:rFonts w:cs="Calibri"/>
          <w:color w:val="000000"/>
          <w:sz w:val="27"/>
          <w:szCs w:val="27"/>
        </w:rPr>
        <w:t>’</w:t>
      </w:r>
      <w:r w:rsidRPr="004563D8">
        <w:rPr>
          <w:rFonts w:cs="Calibri"/>
          <w:color w:val="000000"/>
          <w:sz w:val="27"/>
          <w:szCs w:val="27"/>
        </w:rPr>
        <w:t xml:space="preserve"> project were able to share their experiences of education and their feelings about being included or excluded. They offer inspiration to students and teachers in other schools in other countries. Many of the inclusive education ideas they talked about do not involve complicated or expensive solutions. Instead the students felt that working together and helping each other can be one of the most important steps in developing inclusive education. </w:t>
      </w:r>
    </w:p>
    <w:p w14:paraId="59FC62C5" w14:textId="77777777" w:rsidR="00E309EA" w:rsidRPr="004563D8" w:rsidRDefault="00E309EA" w:rsidP="002D5EE5">
      <w:pPr>
        <w:widowControl w:val="0"/>
        <w:autoSpaceDE w:val="0"/>
        <w:autoSpaceDN w:val="0"/>
        <w:adjustRightInd w:val="0"/>
        <w:spacing w:after="240"/>
        <w:rPr>
          <w:rFonts w:cs="Calibri"/>
          <w:color w:val="000000"/>
          <w:sz w:val="27"/>
          <w:szCs w:val="27"/>
        </w:rPr>
      </w:pPr>
      <w:r w:rsidRPr="004563D8">
        <w:rPr>
          <w:rFonts w:cs="Calibri"/>
          <w:i/>
          <w:iCs/>
          <w:color w:val="000000"/>
          <w:sz w:val="27"/>
          <w:szCs w:val="27"/>
        </w:rPr>
        <w:t xml:space="preserve">Aron </w:t>
      </w:r>
      <w:proofErr w:type="spellStart"/>
      <w:r w:rsidRPr="004563D8">
        <w:rPr>
          <w:rFonts w:cs="Calibri"/>
          <w:i/>
          <w:iCs/>
          <w:color w:val="000000"/>
          <w:sz w:val="27"/>
          <w:szCs w:val="27"/>
        </w:rPr>
        <w:t>Nducha</w:t>
      </w:r>
      <w:proofErr w:type="spellEnd"/>
      <w:r w:rsidRPr="004563D8">
        <w:rPr>
          <w:rFonts w:cs="Calibri"/>
          <w:i/>
          <w:iCs/>
          <w:color w:val="000000"/>
          <w:sz w:val="27"/>
          <w:szCs w:val="27"/>
        </w:rPr>
        <w:t xml:space="preserve">: </w:t>
      </w:r>
      <w:r w:rsidRPr="004563D8">
        <w:rPr>
          <w:rFonts w:cs="Calibri"/>
          <w:color w:val="000000"/>
          <w:sz w:val="27"/>
          <w:szCs w:val="27"/>
        </w:rPr>
        <w:t xml:space="preserve">To me a good teacher is someone who’s close to his students. </w:t>
      </w:r>
    </w:p>
    <w:p w14:paraId="42661222" w14:textId="77777777" w:rsidR="00E309EA" w:rsidRPr="004563D8" w:rsidRDefault="00E309EA" w:rsidP="002D5EE5">
      <w:pPr>
        <w:widowControl w:val="0"/>
        <w:autoSpaceDE w:val="0"/>
        <w:autoSpaceDN w:val="0"/>
        <w:adjustRightInd w:val="0"/>
        <w:spacing w:after="240"/>
        <w:rPr>
          <w:rFonts w:cs="Calibri"/>
          <w:color w:val="000000"/>
          <w:sz w:val="27"/>
          <w:szCs w:val="27"/>
        </w:rPr>
      </w:pPr>
      <w:r w:rsidRPr="004563D8">
        <w:rPr>
          <w:rFonts w:cs="Calibri"/>
          <w:i/>
          <w:iCs/>
          <w:color w:val="000000"/>
          <w:sz w:val="27"/>
          <w:szCs w:val="27"/>
        </w:rPr>
        <w:t xml:space="preserve">Alex </w:t>
      </w:r>
      <w:proofErr w:type="spellStart"/>
      <w:r w:rsidRPr="004563D8">
        <w:rPr>
          <w:rFonts w:cs="Calibri"/>
          <w:i/>
          <w:iCs/>
          <w:color w:val="000000"/>
          <w:sz w:val="27"/>
          <w:szCs w:val="27"/>
        </w:rPr>
        <w:t>Owori</w:t>
      </w:r>
      <w:proofErr w:type="spellEnd"/>
      <w:r w:rsidRPr="004563D8">
        <w:rPr>
          <w:rFonts w:cs="Calibri"/>
          <w:i/>
          <w:iCs/>
          <w:color w:val="000000"/>
          <w:sz w:val="27"/>
          <w:szCs w:val="27"/>
        </w:rPr>
        <w:t xml:space="preserve">: </w:t>
      </w:r>
      <w:r w:rsidRPr="004563D8">
        <w:rPr>
          <w:rFonts w:cs="Calibri"/>
          <w:color w:val="000000"/>
          <w:sz w:val="27"/>
          <w:szCs w:val="27"/>
        </w:rPr>
        <w:t>We are meant to relate to each other.</w:t>
      </w:r>
    </w:p>
    <w:p w14:paraId="60D271C6" w14:textId="166B2E22" w:rsidR="00E309EA" w:rsidRPr="004563D8" w:rsidRDefault="00E309EA" w:rsidP="002D5EE5">
      <w:pPr>
        <w:widowControl w:val="0"/>
        <w:autoSpaceDE w:val="0"/>
        <w:autoSpaceDN w:val="0"/>
        <w:adjustRightInd w:val="0"/>
        <w:spacing w:after="240"/>
        <w:rPr>
          <w:rFonts w:cs="Calibri"/>
          <w:sz w:val="27"/>
          <w:szCs w:val="27"/>
        </w:rPr>
      </w:pPr>
      <w:r w:rsidRPr="004563D8">
        <w:rPr>
          <w:rFonts w:cs="Calibri"/>
          <w:i/>
          <w:iCs/>
          <w:color w:val="000000"/>
          <w:sz w:val="27"/>
          <w:szCs w:val="27"/>
        </w:rPr>
        <w:t xml:space="preserve">Pauline </w:t>
      </w:r>
      <w:proofErr w:type="spellStart"/>
      <w:r w:rsidRPr="004563D8">
        <w:rPr>
          <w:rFonts w:cs="Calibri"/>
          <w:i/>
          <w:iCs/>
          <w:color w:val="000000"/>
          <w:sz w:val="27"/>
          <w:szCs w:val="27"/>
        </w:rPr>
        <w:t>Awori</w:t>
      </w:r>
      <w:proofErr w:type="spellEnd"/>
      <w:r w:rsidRPr="004563D8">
        <w:rPr>
          <w:rFonts w:cs="Calibri"/>
          <w:i/>
          <w:iCs/>
          <w:color w:val="000000"/>
          <w:sz w:val="27"/>
          <w:szCs w:val="27"/>
        </w:rPr>
        <w:t xml:space="preserve">: </w:t>
      </w:r>
      <w:r w:rsidRPr="004563D8">
        <w:rPr>
          <w:rFonts w:cs="Calibri"/>
          <w:color w:val="000000"/>
          <w:sz w:val="27"/>
          <w:szCs w:val="27"/>
        </w:rPr>
        <w:t>Disability is not inability</w:t>
      </w:r>
      <w:r w:rsidR="0071240A" w:rsidRPr="004563D8">
        <w:rPr>
          <w:rFonts w:cs="Calibri"/>
          <w:color w:val="000000"/>
          <w:sz w:val="27"/>
          <w:szCs w:val="27"/>
        </w:rPr>
        <w:t>.</w:t>
      </w:r>
    </w:p>
    <w:p w14:paraId="0463A774" w14:textId="77777777" w:rsidR="00E309EA" w:rsidRPr="000B3F21" w:rsidRDefault="00E309EA" w:rsidP="00E309EA">
      <w:pPr>
        <w:spacing w:after="120" w:line="264" w:lineRule="auto"/>
        <w:rPr>
          <w:rFonts w:eastAsiaTheme="majorEastAsia" w:cstheme="majorBidi"/>
          <w:b/>
          <w:color w:val="7B230B" w:themeColor="accent1" w:themeShade="BF"/>
          <w:szCs w:val="28"/>
        </w:rPr>
      </w:pPr>
      <w:bookmarkStart w:id="89" w:name="_Toc532926029"/>
      <w:r w:rsidRPr="000B3F21">
        <w:rPr>
          <w:szCs w:val="28"/>
        </w:rPr>
        <w:br w:type="page"/>
      </w:r>
    </w:p>
    <w:p w14:paraId="7E1BBD8A" w14:textId="22570CC0" w:rsidR="00E309EA" w:rsidRPr="00375A23" w:rsidRDefault="00E309EA" w:rsidP="00375A23">
      <w:pPr>
        <w:pStyle w:val="Heading1"/>
      </w:pPr>
      <w:bookmarkStart w:id="90" w:name="_Toc38668782"/>
      <w:bookmarkStart w:id="91" w:name="_Toc38982715"/>
      <w:r w:rsidRPr="00375A23">
        <w:lastRenderedPageBreak/>
        <w:t>Resource 8.24: Identifying positive approaches</w:t>
      </w:r>
      <w:bookmarkEnd w:id="89"/>
      <w:bookmarkEnd w:id="90"/>
      <w:bookmarkEnd w:id="91"/>
    </w:p>
    <w:p w14:paraId="09436460" w14:textId="77777777" w:rsidR="00E309EA" w:rsidRPr="000B3F21" w:rsidRDefault="00E309EA" w:rsidP="00E309EA">
      <w:pPr>
        <w:rPr>
          <w:rFonts w:cs="Arial"/>
          <w:szCs w:val="28"/>
        </w:rPr>
      </w:pPr>
    </w:p>
    <w:tbl>
      <w:tblPr>
        <w:tblStyle w:val="TableGrid"/>
        <w:tblW w:w="0" w:type="auto"/>
        <w:tblBorders>
          <w:top w:val="single" w:sz="12" w:space="0" w:color="033896"/>
          <w:left w:val="single" w:sz="12" w:space="0" w:color="033896"/>
          <w:bottom w:val="single" w:sz="12" w:space="0" w:color="033896"/>
          <w:right w:val="single" w:sz="12" w:space="0" w:color="033896"/>
          <w:insideH w:val="single" w:sz="12" w:space="0" w:color="033896"/>
          <w:insideV w:val="single" w:sz="12" w:space="0" w:color="033896"/>
        </w:tblBorders>
        <w:tblLook w:val="04A0" w:firstRow="1" w:lastRow="0" w:firstColumn="1" w:lastColumn="0" w:noHBand="0" w:noVBand="1"/>
      </w:tblPr>
      <w:tblGrid>
        <w:gridCol w:w="4269"/>
        <w:gridCol w:w="4721"/>
      </w:tblGrid>
      <w:tr w:rsidR="00E309EA" w:rsidRPr="000B3F21" w14:paraId="536D48B6" w14:textId="77777777" w:rsidTr="0031663D">
        <w:trPr>
          <w:trHeight w:val="3515"/>
        </w:trPr>
        <w:tc>
          <w:tcPr>
            <w:tcW w:w="4361" w:type="dxa"/>
            <w:vAlign w:val="center"/>
          </w:tcPr>
          <w:p w14:paraId="50C00D73" w14:textId="2C51FC6E" w:rsidR="00E309EA" w:rsidRPr="0031663D" w:rsidRDefault="00E309EA" w:rsidP="001A3917">
            <w:pPr>
              <w:rPr>
                <w:rFonts w:cs="Arial"/>
                <w:sz w:val="32"/>
                <w:szCs w:val="32"/>
              </w:rPr>
            </w:pPr>
            <w:r w:rsidRPr="0031663D">
              <w:rPr>
                <w:rFonts w:cs="Arial"/>
                <w:sz w:val="32"/>
                <w:szCs w:val="32"/>
              </w:rPr>
              <w:t xml:space="preserve">List at least </w:t>
            </w:r>
            <w:r w:rsidRPr="0031663D">
              <w:rPr>
                <w:rFonts w:cs="Arial"/>
                <w:b/>
                <w:bCs/>
                <w:sz w:val="32"/>
                <w:szCs w:val="32"/>
              </w:rPr>
              <w:t>three</w:t>
            </w:r>
            <w:r w:rsidRPr="0031663D">
              <w:rPr>
                <w:rFonts w:cs="Arial"/>
                <w:sz w:val="32"/>
                <w:szCs w:val="32"/>
              </w:rPr>
              <w:t xml:space="preserve"> of the main points made by learners in the film?</w:t>
            </w:r>
          </w:p>
        </w:tc>
        <w:tc>
          <w:tcPr>
            <w:tcW w:w="4875" w:type="dxa"/>
          </w:tcPr>
          <w:p w14:paraId="72D0E850" w14:textId="77777777" w:rsidR="00E309EA" w:rsidRPr="0031663D" w:rsidRDefault="00E309EA" w:rsidP="001A3917">
            <w:pPr>
              <w:rPr>
                <w:rFonts w:cs="Arial"/>
                <w:sz w:val="32"/>
                <w:szCs w:val="32"/>
              </w:rPr>
            </w:pPr>
          </w:p>
        </w:tc>
      </w:tr>
      <w:tr w:rsidR="00E309EA" w:rsidRPr="000B3F21" w14:paraId="399BE206" w14:textId="77777777" w:rsidTr="0031663D">
        <w:trPr>
          <w:trHeight w:val="3515"/>
        </w:trPr>
        <w:tc>
          <w:tcPr>
            <w:tcW w:w="4361" w:type="dxa"/>
            <w:vAlign w:val="center"/>
          </w:tcPr>
          <w:p w14:paraId="22758926" w14:textId="401CCF85" w:rsidR="00E309EA" w:rsidRPr="0031663D" w:rsidRDefault="00E309EA" w:rsidP="001A3917">
            <w:pPr>
              <w:widowControl w:val="0"/>
              <w:tabs>
                <w:tab w:val="left" w:pos="220"/>
                <w:tab w:val="left" w:pos="720"/>
              </w:tabs>
              <w:autoSpaceDE w:val="0"/>
              <w:autoSpaceDN w:val="0"/>
              <w:adjustRightInd w:val="0"/>
              <w:rPr>
                <w:rFonts w:cs="Arial"/>
                <w:sz w:val="32"/>
                <w:szCs w:val="32"/>
              </w:rPr>
            </w:pPr>
            <w:r w:rsidRPr="0031663D">
              <w:rPr>
                <w:rFonts w:cs="Arial"/>
                <w:sz w:val="32"/>
                <w:szCs w:val="32"/>
              </w:rPr>
              <w:t xml:space="preserve">What strategies did the facilitators use </w:t>
            </w:r>
            <w:r w:rsidRPr="0031663D">
              <w:rPr>
                <w:rFonts w:cs="Arial"/>
                <w:color w:val="000000"/>
                <w:sz w:val="32"/>
                <w:szCs w:val="32"/>
              </w:rPr>
              <w:t>to encourage and support the young learners to speak out</w:t>
            </w:r>
            <w:r w:rsidRPr="0031663D">
              <w:rPr>
                <w:rFonts w:cs="Arial"/>
                <w:sz w:val="32"/>
                <w:szCs w:val="32"/>
              </w:rPr>
              <w:t>?</w:t>
            </w:r>
          </w:p>
        </w:tc>
        <w:tc>
          <w:tcPr>
            <w:tcW w:w="4875" w:type="dxa"/>
          </w:tcPr>
          <w:p w14:paraId="121B3A65" w14:textId="77777777" w:rsidR="00E309EA" w:rsidRPr="0031663D" w:rsidRDefault="00E309EA" w:rsidP="001A3917">
            <w:pPr>
              <w:rPr>
                <w:rFonts w:cs="Arial"/>
                <w:sz w:val="32"/>
                <w:szCs w:val="32"/>
              </w:rPr>
            </w:pPr>
          </w:p>
        </w:tc>
      </w:tr>
      <w:tr w:rsidR="00E309EA" w:rsidRPr="000B3F21" w14:paraId="38AA0A7C" w14:textId="77777777" w:rsidTr="0031663D">
        <w:trPr>
          <w:trHeight w:val="3515"/>
        </w:trPr>
        <w:tc>
          <w:tcPr>
            <w:tcW w:w="4361" w:type="dxa"/>
            <w:vAlign w:val="center"/>
          </w:tcPr>
          <w:p w14:paraId="1499ABD1" w14:textId="65EFEB25" w:rsidR="00E309EA" w:rsidRPr="0031663D" w:rsidRDefault="00E309EA" w:rsidP="001A3917">
            <w:pPr>
              <w:rPr>
                <w:rFonts w:cs="Arial"/>
                <w:sz w:val="32"/>
                <w:szCs w:val="32"/>
              </w:rPr>
            </w:pPr>
            <w:r w:rsidRPr="0031663D">
              <w:rPr>
                <w:rFonts w:cs="Arial"/>
                <w:sz w:val="32"/>
                <w:szCs w:val="32"/>
              </w:rPr>
              <w:t>What other strategies could they have used?</w:t>
            </w:r>
          </w:p>
        </w:tc>
        <w:tc>
          <w:tcPr>
            <w:tcW w:w="4875" w:type="dxa"/>
          </w:tcPr>
          <w:p w14:paraId="66612A8B" w14:textId="77777777" w:rsidR="00E309EA" w:rsidRPr="0031663D" w:rsidRDefault="00E309EA" w:rsidP="001A3917">
            <w:pPr>
              <w:rPr>
                <w:rFonts w:cs="Arial"/>
                <w:sz w:val="32"/>
                <w:szCs w:val="32"/>
              </w:rPr>
            </w:pPr>
          </w:p>
        </w:tc>
      </w:tr>
    </w:tbl>
    <w:p w14:paraId="748396AA" w14:textId="21FCA9A6" w:rsidR="00E309EA" w:rsidRPr="00375A23" w:rsidRDefault="00E309EA" w:rsidP="00375A23">
      <w:pPr>
        <w:pStyle w:val="Heading1"/>
      </w:pPr>
      <w:r w:rsidRPr="000B3F21">
        <w:rPr>
          <w:rFonts w:cs="Arial"/>
        </w:rPr>
        <w:br w:type="page"/>
      </w:r>
      <w:bookmarkStart w:id="92" w:name="_Toc38668783"/>
      <w:bookmarkStart w:id="93" w:name="_Toc38982716"/>
      <w:r w:rsidRPr="00375A23">
        <w:lastRenderedPageBreak/>
        <w:t>Resource 8.25: Strategies for consulting learners</w:t>
      </w:r>
      <w:bookmarkEnd w:id="92"/>
      <w:bookmarkEnd w:id="93"/>
    </w:p>
    <w:p w14:paraId="7737F615" w14:textId="77777777" w:rsidR="00E309EA" w:rsidRPr="000B3F21" w:rsidRDefault="00E309EA" w:rsidP="00E309EA">
      <w:pPr>
        <w:rPr>
          <w:rFonts w:cs="Arial"/>
          <w:szCs w:val="28"/>
        </w:rPr>
      </w:pPr>
    </w:p>
    <w:p w14:paraId="4C864392" w14:textId="1B482144" w:rsidR="00E309EA" w:rsidRPr="0031663D" w:rsidRDefault="00E309EA" w:rsidP="00773DBD">
      <w:pPr>
        <w:pStyle w:val="ListParagraph"/>
        <w:numPr>
          <w:ilvl w:val="0"/>
          <w:numId w:val="41"/>
        </w:numPr>
        <w:spacing w:after="240"/>
        <w:ind w:left="357" w:hanging="357"/>
        <w:contextualSpacing w:val="0"/>
        <w:rPr>
          <w:sz w:val="32"/>
        </w:rPr>
      </w:pPr>
      <w:r w:rsidRPr="0031663D">
        <w:rPr>
          <w:sz w:val="32"/>
        </w:rPr>
        <w:t>Questionnaires or suggestion boxes</w:t>
      </w:r>
    </w:p>
    <w:p w14:paraId="52B3BA9B" w14:textId="544AD25B" w:rsidR="00E309EA" w:rsidRPr="0031663D" w:rsidRDefault="00E309EA" w:rsidP="00773DBD">
      <w:pPr>
        <w:pStyle w:val="ListParagraph"/>
        <w:numPr>
          <w:ilvl w:val="0"/>
          <w:numId w:val="41"/>
        </w:numPr>
        <w:spacing w:after="240"/>
        <w:ind w:left="357" w:hanging="357"/>
        <w:contextualSpacing w:val="0"/>
        <w:rPr>
          <w:sz w:val="32"/>
        </w:rPr>
      </w:pPr>
      <w:r w:rsidRPr="0031663D">
        <w:rPr>
          <w:sz w:val="32"/>
        </w:rPr>
        <w:t>Creative activities including the use of art, media such as photography and film, role-play</w:t>
      </w:r>
    </w:p>
    <w:p w14:paraId="36F6B897" w14:textId="4428C8DB" w:rsidR="00E309EA" w:rsidRPr="0031663D" w:rsidRDefault="00E309EA" w:rsidP="00773DBD">
      <w:pPr>
        <w:pStyle w:val="ListParagraph"/>
        <w:numPr>
          <w:ilvl w:val="0"/>
          <w:numId w:val="41"/>
        </w:numPr>
        <w:spacing w:after="240"/>
        <w:ind w:left="357" w:hanging="357"/>
        <w:contextualSpacing w:val="0"/>
        <w:rPr>
          <w:sz w:val="32"/>
        </w:rPr>
      </w:pPr>
      <w:r w:rsidRPr="0031663D">
        <w:rPr>
          <w:sz w:val="32"/>
        </w:rPr>
        <w:t>Training learners to share their views and conduct consultations</w:t>
      </w:r>
    </w:p>
    <w:p w14:paraId="501CEF31" w14:textId="24747774" w:rsidR="00E309EA" w:rsidRPr="0031663D" w:rsidRDefault="00E309EA" w:rsidP="00773DBD">
      <w:pPr>
        <w:pStyle w:val="ListParagraph"/>
        <w:numPr>
          <w:ilvl w:val="0"/>
          <w:numId w:val="41"/>
        </w:numPr>
        <w:spacing w:after="240"/>
        <w:ind w:left="357" w:hanging="357"/>
        <w:contextualSpacing w:val="0"/>
        <w:rPr>
          <w:sz w:val="32"/>
        </w:rPr>
      </w:pPr>
      <w:r w:rsidRPr="0031663D">
        <w:rPr>
          <w:sz w:val="32"/>
        </w:rPr>
        <w:t>School council</w:t>
      </w:r>
    </w:p>
    <w:p w14:paraId="03174E56" w14:textId="047159A4" w:rsidR="00E309EA" w:rsidRPr="0031663D" w:rsidRDefault="00E309EA" w:rsidP="00773DBD">
      <w:pPr>
        <w:pStyle w:val="ListParagraph"/>
        <w:numPr>
          <w:ilvl w:val="0"/>
          <w:numId w:val="41"/>
        </w:numPr>
        <w:spacing w:after="240"/>
        <w:ind w:left="357" w:hanging="357"/>
        <w:contextualSpacing w:val="0"/>
        <w:rPr>
          <w:sz w:val="32"/>
        </w:rPr>
      </w:pPr>
      <w:r w:rsidRPr="0031663D">
        <w:rPr>
          <w:sz w:val="32"/>
        </w:rPr>
        <w:t>One-to-one interviews</w:t>
      </w:r>
    </w:p>
    <w:p w14:paraId="10B76D41" w14:textId="7B5D1CF0" w:rsidR="00E309EA" w:rsidRPr="0031663D" w:rsidRDefault="00E309EA" w:rsidP="00773DBD">
      <w:pPr>
        <w:pStyle w:val="ListParagraph"/>
        <w:numPr>
          <w:ilvl w:val="0"/>
          <w:numId w:val="41"/>
        </w:numPr>
        <w:spacing w:after="240"/>
        <w:ind w:left="357" w:hanging="357"/>
        <w:contextualSpacing w:val="0"/>
        <w:rPr>
          <w:sz w:val="32"/>
        </w:rPr>
      </w:pPr>
      <w:r w:rsidRPr="0031663D">
        <w:rPr>
          <w:sz w:val="32"/>
        </w:rPr>
        <w:t>Focus groups</w:t>
      </w:r>
    </w:p>
    <w:p w14:paraId="27A71D01" w14:textId="75DECB3A" w:rsidR="00E309EA" w:rsidRPr="0031663D" w:rsidRDefault="00E309EA" w:rsidP="00773DBD">
      <w:pPr>
        <w:pStyle w:val="ListParagraph"/>
        <w:numPr>
          <w:ilvl w:val="0"/>
          <w:numId w:val="41"/>
        </w:numPr>
        <w:spacing w:after="240"/>
        <w:ind w:left="357" w:hanging="357"/>
        <w:contextualSpacing w:val="0"/>
        <w:rPr>
          <w:sz w:val="32"/>
        </w:rPr>
      </w:pPr>
      <w:r w:rsidRPr="0031663D">
        <w:rPr>
          <w:sz w:val="32"/>
        </w:rPr>
        <w:t>Newsletter planning and publishing</w:t>
      </w:r>
    </w:p>
    <w:p w14:paraId="00B4955A" w14:textId="652C86C6" w:rsidR="00E309EA" w:rsidRPr="0031663D" w:rsidRDefault="00E309EA" w:rsidP="00773DBD">
      <w:pPr>
        <w:pStyle w:val="ListParagraph"/>
        <w:numPr>
          <w:ilvl w:val="0"/>
          <w:numId w:val="41"/>
        </w:numPr>
        <w:spacing w:after="240"/>
        <w:ind w:left="357" w:hanging="357"/>
        <w:contextualSpacing w:val="0"/>
        <w:rPr>
          <w:sz w:val="32"/>
        </w:rPr>
      </w:pPr>
      <w:r w:rsidRPr="0031663D">
        <w:rPr>
          <w:sz w:val="32"/>
        </w:rPr>
        <w:t>Teaching about children’s rights, responsibilities, laws, justice and democracy in the curriculum</w:t>
      </w:r>
    </w:p>
    <w:p w14:paraId="2AD2616F" w14:textId="783B4FA4" w:rsidR="00E309EA" w:rsidRPr="0031663D" w:rsidRDefault="00E309EA" w:rsidP="00773DBD">
      <w:pPr>
        <w:pStyle w:val="ListParagraph"/>
        <w:numPr>
          <w:ilvl w:val="0"/>
          <w:numId w:val="41"/>
        </w:numPr>
        <w:spacing w:after="240"/>
        <w:ind w:left="357" w:hanging="357"/>
        <w:contextualSpacing w:val="0"/>
        <w:rPr>
          <w:sz w:val="32"/>
        </w:rPr>
      </w:pPr>
      <w:r w:rsidRPr="0031663D">
        <w:rPr>
          <w:sz w:val="32"/>
        </w:rPr>
        <w:t>A focus on the learning of social skills of communication, negotiation, assertiveness and collaboration</w:t>
      </w:r>
      <w:r w:rsidR="0071240A" w:rsidRPr="0031663D">
        <w:rPr>
          <w:sz w:val="32"/>
        </w:rPr>
        <w:t>.</w:t>
      </w:r>
    </w:p>
    <w:p w14:paraId="63F09A98" w14:textId="77777777" w:rsidR="00E309EA" w:rsidRPr="000B3F21" w:rsidRDefault="00E309EA" w:rsidP="00E309EA">
      <w:pPr>
        <w:ind w:left="567" w:hanging="567"/>
        <w:rPr>
          <w:szCs w:val="28"/>
        </w:rPr>
      </w:pPr>
    </w:p>
    <w:p w14:paraId="20679233" w14:textId="77777777" w:rsidR="00E309EA" w:rsidRPr="000B3F21" w:rsidRDefault="00E309EA" w:rsidP="00E309EA">
      <w:pPr>
        <w:spacing w:after="120" w:line="264" w:lineRule="auto"/>
        <w:rPr>
          <w:rFonts w:eastAsiaTheme="majorEastAsia" w:cs="Arial"/>
          <w:b/>
          <w:color w:val="7B230B" w:themeColor="accent1" w:themeShade="BF"/>
          <w:szCs w:val="28"/>
        </w:rPr>
      </w:pPr>
      <w:r w:rsidRPr="000B3F21">
        <w:rPr>
          <w:rFonts w:cs="Arial"/>
          <w:szCs w:val="28"/>
        </w:rPr>
        <w:br w:type="page"/>
      </w:r>
    </w:p>
    <w:p w14:paraId="4DBEE4F9" w14:textId="4E27EC8B" w:rsidR="00E309EA" w:rsidRPr="00375A23" w:rsidRDefault="00E309EA" w:rsidP="00375A23">
      <w:pPr>
        <w:pStyle w:val="Heading1"/>
      </w:pPr>
      <w:bookmarkStart w:id="94" w:name="_Toc38668784"/>
      <w:bookmarkStart w:id="95" w:name="_Toc38982717"/>
      <w:r w:rsidRPr="00375A23">
        <w:lastRenderedPageBreak/>
        <w:t>Resource 8.26: Things learners m</w:t>
      </w:r>
      <w:r w:rsidR="00C80669" w:rsidRPr="00375A23">
        <w:t>ay</w:t>
      </w:r>
      <w:r w:rsidRPr="00375A23">
        <w:t xml:space="preserve"> want to be consulted about</w:t>
      </w:r>
      <w:bookmarkEnd w:id="94"/>
      <w:bookmarkEnd w:id="95"/>
    </w:p>
    <w:tbl>
      <w:tblPr>
        <w:tblStyle w:val="TableGrid"/>
        <w:tblW w:w="0" w:type="auto"/>
        <w:tblBorders>
          <w:top w:val="single" w:sz="12" w:space="0" w:color="033896"/>
          <w:left w:val="single" w:sz="12" w:space="0" w:color="033896"/>
          <w:bottom w:val="single" w:sz="12" w:space="0" w:color="033896"/>
          <w:right w:val="single" w:sz="12" w:space="0" w:color="033896"/>
          <w:insideH w:val="single" w:sz="12" w:space="0" w:color="033896"/>
          <w:insideV w:val="single" w:sz="12" w:space="0" w:color="033896"/>
        </w:tblBorders>
        <w:tblLook w:val="04A0" w:firstRow="1" w:lastRow="0" w:firstColumn="1" w:lastColumn="0" w:noHBand="0" w:noVBand="1"/>
      </w:tblPr>
      <w:tblGrid>
        <w:gridCol w:w="3169"/>
        <w:gridCol w:w="5821"/>
      </w:tblGrid>
      <w:tr w:rsidR="00E309EA" w:rsidRPr="000B3F21" w14:paraId="048E921A" w14:textId="77777777" w:rsidTr="00B6234E">
        <w:tc>
          <w:tcPr>
            <w:tcW w:w="9236" w:type="dxa"/>
            <w:gridSpan w:val="2"/>
            <w:shd w:val="clear" w:color="auto" w:fill="033896"/>
          </w:tcPr>
          <w:p w14:paraId="2F63039E" w14:textId="77777777" w:rsidR="00E309EA" w:rsidRPr="000B3F21" w:rsidRDefault="00E309EA" w:rsidP="001A3917">
            <w:pPr>
              <w:jc w:val="center"/>
              <w:rPr>
                <w:rFonts w:cs="Arial"/>
                <w:b/>
                <w:i/>
                <w:szCs w:val="28"/>
              </w:rPr>
            </w:pPr>
            <w:r w:rsidRPr="000B3F21">
              <w:rPr>
                <w:rFonts w:cs="Arial"/>
                <w:b/>
                <w:i/>
                <w:szCs w:val="28"/>
              </w:rPr>
              <w:t>Discuss in your group:</w:t>
            </w:r>
          </w:p>
        </w:tc>
      </w:tr>
      <w:tr w:rsidR="00E309EA" w:rsidRPr="000B3F21" w14:paraId="29A6BAFF" w14:textId="77777777" w:rsidTr="0031663D">
        <w:tc>
          <w:tcPr>
            <w:tcW w:w="3227" w:type="dxa"/>
            <w:vAlign w:val="center"/>
          </w:tcPr>
          <w:p w14:paraId="799F5285" w14:textId="45AD4A72" w:rsidR="00E309EA" w:rsidRPr="000B3F21" w:rsidRDefault="00E309EA" w:rsidP="001A3917">
            <w:pPr>
              <w:rPr>
                <w:rFonts w:cs="Arial"/>
                <w:b/>
                <w:szCs w:val="28"/>
              </w:rPr>
            </w:pPr>
            <w:r w:rsidRPr="000B3F21">
              <w:rPr>
                <w:rFonts w:cs="Arial"/>
                <w:b/>
                <w:szCs w:val="28"/>
              </w:rPr>
              <w:t>Some examples of issues that learners may have something to say about</w:t>
            </w:r>
          </w:p>
        </w:tc>
        <w:tc>
          <w:tcPr>
            <w:tcW w:w="6009" w:type="dxa"/>
          </w:tcPr>
          <w:p w14:paraId="702DC361" w14:textId="77777777" w:rsidR="00E309EA" w:rsidRPr="000B3F21" w:rsidRDefault="00E309EA" w:rsidP="00773DBD">
            <w:pPr>
              <w:pStyle w:val="ListParagraph"/>
              <w:numPr>
                <w:ilvl w:val="0"/>
                <w:numId w:val="11"/>
              </w:numPr>
              <w:rPr>
                <w:rFonts w:cs="Arial"/>
                <w:szCs w:val="28"/>
              </w:rPr>
            </w:pPr>
            <w:r w:rsidRPr="000B3F21">
              <w:rPr>
                <w:rFonts w:cs="Arial"/>
                <w:szCs w:val="28"/>
              </w:rPr>
              <w:t>What helps them to learn?</w:t>
            </w:r>
          </w:p>
          <w:p w14:paraId="26AD653D" w14:textId="77777777" w:rsidR="00E309EA" w:rsidRPr="000B3F21" w:rsidRDefault="00E309EA" w:rsidP="00773DBD">
            <w:pPr>
              <w:pStyle w:val="ListParagraph"/>
              <w:numPr>
                <w:ilvl w:val="0"/>
                <w:numId w:val="11"/>
              </w:numPr>
              <w:rPr>
                <w:rFonts w:cs="Arial"/>
                <w:szCs w:val="28"/>
              </w:rPr>
            </w:pPr>
            <w:r w:rsidRPr="000B3F21">
              <w:rPr>
                <w:rFonts w:cs="Arial"/>
                <w:szCs w:val="28"/>
              </w:rPr>
              <w:t>What gets in the way of learning?</w:t>
            </w:r>
          </w:p>
          <w:p w14:paraId="65119885" w14:textId="77777777" w:rsidR="00E309EA" w:rsidRPr="000B3F21" w:rsidRDefault="00E309EA" w:rsidP="00773DBD">
            <w:pPr>
              <w:pStyle w:val="ListParagraph"/>
              <w:numPr>
                <w:ilvl w:val="0"/>
                <w:numId w:val="11"/>
              </w:numPr>
              <w:rPr>
                <w:rFonts w:cs="Arial"/>
                <w:szCs w:val="28"/>
              </w:rPr>
            </w:pPr>
            <w:r w:rsidRPr="000B3F21">
              <w:rPr>
                <w:rFonts w:cs="Arial"/>
                <w:szCs w:val="28"/>
              </w:rPr>
              <w:t>What makes a good lesson?</w:t>
            </w:r>
          </w:p>
          <w:p w14:paraId="6F150B78" w14:textId="77777777" w:rsidR="00E309EA" w:rsidRPr="000B3F21" w:rsidRDefault="00E309EA" w:rsidP="00773DBD">
            <w:pPr>
              <w:pStyle w:val="ListParagraph"/>
              <w:numPr>
                <w:ilvl w:val="0"/>
                <w:numId w:val="11"/>
              </w:numPr>
              <w:rPr>
                <w:rFonts w:cs="Arial"/>
                <w:szCs w:val="28"/>
              </w:rPr>
            </w:pPr>
            <w:r w:rsidRPr="000B3F21">
              <w:rPr>
                <w:rFonts w:cs="Arial"/>
                <w:szCs w:val="28"/>
              </w:rPr>
              <w:t>What did they gain from an activity?</w:t>
            </w:r>
          </w:p>
          <w:p w14:paraId="1565DCAE" w14:textId="77777777" w:rsidR="00E309EA" w:rsidRPr="000B3F21" w:rsidRDefault="00E309EA" w:rsidP="00773DBD">
            <w:pPr>
              <w:pStyle w:val="ListParagraph"/>
              <w:numPr>
                <w:ilvl w:val="0"/>
                <w:numId w:val="11"/>
              </w:numPr>
              <w:rPr>
                <w:rFonts w:cs="Arial"/>
                <w:szCs w:val="28"/>
              </w:rPr>
            </w:pPr>
            <w:r w:rsidRPr="000B3F21">
              <w:rPr>
                <w:rFonts w:cs="Arial"/>
                <w:szCs w:val="28"/>
              </w:rPr>
              <w:t>Are the girls treated fairly?</w:t>
            </w:r>
          </w:p>
          <w:p w14:paraId="7FCFA9D7" w14:textId="77777777" w:rsidR="00E309EA" w:rsidRPr="000B3F21" w:rsidRDefault="00E309EA" w:rsidP="00773DBD">
            <w:pPr>
              <w:pStyle w:val="ListParagraph"/>
              <w:numPr>
                <w:ilvl w:val="0"/>
                <w:numId w:val="11"/>
              </w:numPr>
              <w:rPr>
                <w:rFonts w:cs="Arial"/>
                <w:szCs w:val="28"/>
              </w:rPr>
            </w:pPr>
            <w:r w:rsidRPr="000B3F21">
              <w:rPr>
                <w:rFonts w:cs="Arial"/>
                <w:szCs w:val="28"/>
              </w:rPr>
              <w:t>School meals</w:t>
            </w:r>
          </w:p>
          <w:p w14:paraId="5CB3AADE" w14:textId="77777777" w:rsidR="00E309EA" w:rsidRPr="000B3F21" w:rsidRDefault="00E309EA" w:rsidP="00773DBD">
            <w:pPr>
              <w:pStyle w:val="ListParagraph"/>
              <w:numPr>
                <w:ilvl w:val="0"/>
                <w:numId w:val="11"/>
              </w:numPr>
              <w:rPr>
                <w:rFonts w:cs="Arial"/>
                <w:szCs w:val="28"/>
              </w:rPr>
            </w:pPr>
            <w:r w:rsidRPr="000B3F21">
              <w:rPr>
                <w:rFonts w:cs="Arial"/>
                <w:szCs w:val="28"/>
              </w:rPr>
              <w:t>School rules</w:t>
            </w:r>
          </w:p>
          <w:p w14:paraId="73AEF9F6" w14:textId="77777777" w:rsidR="00E309EA" w:rsidRPr="000B3F21" w:rsidRDefault="00E309EA" w:rsidP="00773DBD">
            <w:pPr>
              <w:pStyle w:val="ListParagraph"/>
              <w:numPr>
                <w:ilvl w:val="0"/>
                <w:numId w:val="11"/>
              </w:numPr>
              <w:rPr>
                <w:rFonts w:cs="Arial"/>
                <w:szCs w:val="28"/>
              </w:rPr>
            </w:pPr>
            <w:r w:rsidRPr="000B3F21">
              <w:rPr>
                <w:rFonts w:cs="Arial"/>
                <w:szCs w:val="28"/>
              </w:rPr>
              <w:t>How to make cleaning duties fairer?</w:t>
            </w:r>
          </w:p>
          <w:p w14:paraId="1AB8411D" w14:textId="77777777" w:rsidR="00E309EA" w:rsidRPr="000B3F21" w:rsidRDefault="00E309EA" w:rsidP="00773DBD">
            <w:pPr>
              <w:pStyle w:val="ListParagraph"/>
              <w:numPr>
                <w:ilvl w:val="0"/>
                <w:numId w:val="11"/>
              </w:numPr>
              <w:rPr>
                <w:rFonts w:cs="Arial"/>
                <w:szCs w:val="28"/>
              </w:rPr>
            </w:pPr>
            <w:r w:rsidRPr="000B3F21">
              <w:rPr>
                <w:rFonts w:cs="Arial"/>
                <w:szCs w:val="28"/>
              </w:rPr>
              <w:t>Physical barriers to access for learners with disabilities</w:t>
            </w:r>
          </w:p>
        </w:tc>
      </w:tr>
      <w:tr w:rsidR="00E309EA" w:rsidRPr="000B3F21" w14:paraId="41F3C438" w14:textId="77777777" w:rsidTr="0031663D">
        <w:trPr>
          <w:trHeight w:val="2268"/>
        </w:trPr>
        <w:tc>
          <w:tcPr>
            <w:tcW w:w="3227" w:type="dxa"/>
            <w:vAlign w:val="center"/>
          </w:tcPr>
          <w:p w14:paraId="637D1165" w14:textId="240DD1DB" w:rsidR="00E309EA" w:rsidRPr="000B3F21" w:rsidRDefault="00E309EA" w:rsidP="001A3917">
            <w:pPr>
              <w:widowControl w:val="0"/>
              <w:tabs>
                <w:tab w:val="left" w:pos="220"/>
                <w:tab w:val="left" w:pos="720"/>
              </w:tabs>
              <w:autoSpaceDE w:val="0"/>
              <w:autoSpaceDN w:val="0"/>
              <w:adjustRightInd w:val="0"/>
              <w:rPr>
                <w:rFonts w:cs="Arial"/>
                <w:b/>
                <w:szCs w:val="28"/>
              </w:rPr>
            </w:pPr>
            <w:r w:rsidRPr="000B3F21">
              <w:rPr>
                <w:rFonts w:cs="Arial"/>
                <w:b/>
                <w:szCs w:val="28"/>
              </w:rPr>
              <w:t>Can you think of any other issues that your learners could be consulted about that would help you plan improvements?</w:t>
            </w:r>
          </w:p>
        </w:tc>
        <w:tc>
          <w:tcPr>
            <w:tcW w:w="6009" w:type="dxa"/>
          </w:tcPr>
          <w:p w14:paraId="50114793" w14:textId="77777777" w:rsidR="00E309EA" w:rsidRPr="000B3F21" w:rsidRDefault="00E309EA" w:rsidP="001A3917">
            <w:pPr>
              <w:rPr>
                <w:rFonts w:cs="Arial"/>
                <w:szCs w:val="28"/>
              </w:rPr>
            </w:pPr>
          </w:p>
        </w:tc>
      </w:tr>
      <w:tr w:rsidR="00E309EA" w:rsidRPr="000B3F21" w14:paraId="1496EC92" w14:textId="77777777" w:rsidTr="0031663D">
        <w:tc>
          <w:tcPr>
            <w:tcW w:w="9236" w:type="dxa"/>
            <w:gridSpan w:val="2"/>
            <w:shd w:val="clear" w:color="auto" w:fill="033896"/>
            <w:vAlign w:val="center"/>
          </w:tcPr>
          <w:p w14:paraId="3FBB6ED0" w14:textId="77777777" w:rsidR="00E309EA" w:rsidRPr="0071240A" w:rsidRDefault="00E309EA" w:rsidP="0071240A">
            <w:pPr>
              <w:pStyle w:val="ListParagraph"/>
              <w:spacing w:after="120"/>
              <w:ind w:left="360" w:hanging="360"/>
              <w:contextualSpacing w:val="0"/>
              <w:jc w:val="center"/>
              <w:rPr>
                <w:b/>
                <w:bCs/>
                <w:i/>
                <w:iCs/>
                <w:color w:val="FFFFFF" w:themeColor="background1"/>
                <w:szCs w:val="21"/>
              </w:rPr>
            </w:pPr>
            <w:r w:rsidRPr="0071240A">
              <w:rPr>
                <w:b/>
                <w:bCs/>
                <w:i/>
                <w:iCs/>
                <w:color w:val="FFFFFF" w:themeColor="background1"/>
                <w:szCs w:val="21"/>
              </w:rPr>
              <w:t>Complete individually:</w:t>
            </w:r>
          </w:p>
        </w:tc>
      </w:tr>
      <w:tr w:rsidR="00E309EA" w:rsidRPr="000B3F21" w14:paraId="43F301C7" w14:textId="77777777" w:rsidTr="0031663D">
        <w:trPr>
          <w:trHeight w:val="2268"/>
        </w:trPr>
        <w:tc>
          <w:tcPr>
            <w:tcW w:w="3227" w:type="dxa"/>
            <w:vAlign w:val="center"/>
          </w:tcPr>
          <w:p w14:paraId="2E67948A" w14:textId="41387B40" w:rsidR="00E309EA" w:rsidRPr="0031663D" w:rsidRDefault="00E309EA" w:rsidP="004563D8">
            <w:pPr>
              <w:widowControl w:val="0"/>
              <w:tabs>
                <w:tab w:val="left" w:pos="220"/>
                <w:tab w:val="left" w:pos="720"/>
              </w:tabs>
              <w:autoSpaceDE w:val="0"/>
              <w:autoSpaceDN w:val="0"/>
              <w:adjustRightInd w:val="0"/>
              <w:rPr>
                <w:rFonts w:cs="Arial"/>
                <w:b/>
                <w:color w:val="000000"/>
                <w:szCs w:val="28"/>
              </w:rPr>
            </w:pPr>
            <w:r w:rsidRPr="000B3F21">
              <w:rPr>
                <w:rFonts w:cs="Arial"/>
                <w:b/>
                <w:color w:val="000000"/>
                <w:szCs w:val="28"/>
              </w:rPr>
              <w:t>Which of the above are particularly relevant to your school setting?</w:t>
            </w:r>
          </w:p>
        </w:tc>
        <w:tc>
          <w:tcPr>
            <w:tcW w:w="6009" w:type="dxa"/>
          </w:tcPr>
          <w:p w14:paraId="56BA4B99" w14:textId="77777777" w:rsidR="00E309EA" w:rsidRPr="000B3F21" w:rsidRDefault="00E309EA" w:rsidP="001A3917">
            <w:pPr>
              <w:rPr>
                <w:rFonts w:cs="Arial"/>
                <w:szCs w:val="28"/>
              </w:rPr>
            </w:pPr>
          </w:p>
        </w:tc>
      </w:tr>
      <w:tr w:rsidR="00E309EA" w:rsidRPr="000B3F21" w14:paraId="7EB402C9" w14:textId="77777777" w:rsidTr="0031663D">
        <w:trPr>
          <w:trHeight w:val="2268"/>
        </w:trPr>
        <w:tc>
          <w:tcPr>
            <w:tcW w:w="3227" w:type="dxa"/>
            <w:vAlign w:val="center"/>
          </w:tcPr>
          <w:p w14:paraId="15794F24" w14:textId="2EDD2509" w:rsidR="00E309EA" w:rsidRPr="000B3F21" w:rsidRDefault="00E309EA" w:rsidP="004563D8">
            <w:pPr>
              <w:widowControl w:val="0"/>
              <w:tabs>
                <w:tab w:val="left" w:pos="220"/>
                <w:tab w:val="left" w:pos="720"/>
              </w:tabs>
              <w:autoSpaceDE w:val="0"/>
              <w:autoSpaceDN w:val="0"/>
              <w:adjustRightInd w:val="0"/>
              <w:rPr>
                <w:rFonts w:cs="Arial"/>
                <w:b/>
                <w:color w:val="000000"/>
                <w:szCs w:val="28"/>
              </w:rPr>
            </w:pPr>
            <w:r w:rsidRPr="000B3F21">
              <w:rPr>
                <w:rFonts w:cs="Arial"/>
                <w:b/>
                <w:color w:val="000000"/>
                <w:szCs w:val="28"/>
              </w:rPr>
              <w:t>Which of these would your school agree to consider implementing?</w:t>
            </w:r>
          </w:p>
        </w:tc>
        <w:tc>
          <w:tcPr>
            <w:tcW w:w="6009" w:type="dxa"/>
            <w:vAlign w:val="center"/>
          </w:tcPr>
          <w:p w14:paraId="69DDD7FD" w14:textId="77777777" w:rsidR="00E309EA" w:rsidRPr="000B3F21" w:rsidRDefault="00E309EA" w:rsidP="004563D8">
            <w:pPr>
              <w:rPr>
                <w:rFonts w:cs="Arial"/>
                <w:szCs w:val="28"/>
              </w:rPr>
            </w:pPr>
          </w:p>
        </w:tc>
      </w:tr>
    </w:tbl>
    <w:p w14:paraId="5ADBDF37" w14:textId="77777777" w:rsidR="00E309EA" w:rsidRPr="000B3F21" w:rsidRDefault="00E309EA" w:rsidP="00E309EA">
      <w:pPr>
        <w:spacing w:after="120" w:line="264" w:lineRule="auto"/>
        <w:rPr>
          <w:rFonts w:cs="Arial"/>
          <w:szCs w:val="28"/>
        </w:rPr>
      </w:pPr>
      <w:r w:rsidRPr="000B3F21">
        <w:rPr>
          <w:rFonts w:cs="Arial"/>
          <w:szCs w:val="28"/>
        </w:rPr>
        <w:br w:type="page"/>
      </w:r>
    </w:p>
    <w:p w14:paraId="205C26C1" w14:textId="3984994C" w:rsidR="00E309EA" w:rsidRPr="00375A23" w:rsidRDefault="00E309EA" w:rsidP="00375A23">
      <w:pPr>
        <w:pStyle w:val="Heading1"/>
      </w:pPr>
      <w:bookmarkStart w:id="96" w:name="_Toc38668785"/>
      <w:bookmarkStart w:id="97" w:name="_Toc38982718"/>
      <w:r w:rsidRPr="00375A23">
        <w:lastRenderedPageBreak/>
        <w:t>Resource 8.27: Planning a consultation activity</w:t>
      </w:r>
      <w:bookmarkEnd w:id="96"/>
      <w:bookmarkEnd w:id="97"/>
    </w:p>
    <w:p w14:paraId="5E999C7F" w14:textId="77777777" w:rsidR="00B6234E" w:rsidRPr="00B6234E" w:rsidRDefault="00B6234E" w:rsidP="00B6234E"/>
    <w:tbl>
      <w:tblPr>
        <w:tblStyle w:val="TableGrid"/>
        <w:tblW w:w="0" w:type="auto"/>
        <w:tblBorders>
          <w:top w:val="single" w:sz="12" w:space="0" w:color="033896"/>
          <w:left w:val="single" w:sz="12" w:space="0" w:color="033896"/>
          <w:bottom w:val="single" w:sz="12" w:space="0" w:color="033896"/>
          <w:right w:val="single" w:sz="12" w:space="0" w:color="033896"/>
          <w:insideH w:val="single" w:sz="12" w:space="0" w:color="033896"/>
          <w:insideV w:val="single" w:sz="12" w:space="0" w:color="033896"/>
        </w:tblBorders>
        <w:tblLook w:val="04A0" w:firstRow="1" w:lastRow="0" w:firstColumn="1" w:lastColumn="0" w:noHBand="0" w:noVBand="1"/>
      </w:tblPr>
      <w:tblGrid>
        <w:gridCol w:w="3188"/>
        <w:gridCol w:w="5802"/>
      </w:tblGrid>
      <w:tr w:rsidR="00E309EA" w:rsidRPr="000B3F21" w14:paraId="537F3FF4" w14:textId="77777777" w:rsidTr="0031663D">
        <w:tc>
          <w:tcPr>
            <w:tcW w:w="3227" w:type="dxa"/>
            <w:vAlign w:val="center"/>
          </w:tcPr>
          <w:p w14:paraId="32BDAAA9" w14:textId="74E29B7D" w:rsidR="004563D8" w:rsidRPr="000B3F21" w:rsidRDefault="00E309EA" w:rsidP="0031663D">
            <w:pPr>
              <w:spacing w:before="120" w:after="120"/>
              <w:rPr>
                <w:rFonts w:cs="Arial"/>
                <w:b/>
                <w:szCs w:val="28"/>
              </w:rPr>
            </w:pPr>
            <w:r w:rsidRPr="000B3F21">
              <w:rPr>
                <w:rFonts w:cs="Arial"/>
                <w:b/>
                <w:szCs w:val="28"/>
              </w:rPr>
              <w:t>Propose an issue you would like to consult your learners about and why. Which learners?</w:t>
            </w:r>
          </w:p>
        </w:tc>
        <w:tc>
          <w:tcPr>
            <w:tcW w:w="6009" w:type="dxa"/>
            <w:vAlign w:val="center"/>
          </w:tcPr>
          <w:p w14:paraId="3148DE27" w14:textId="77777777" w:rsidR="00E309EA" w:rsidRPr="000B3F21" w:rsidRDefault="00E309EA" w:rsidP="0031663D">
            <w:pPr>
              <w:spacing w:before="120" w:after="120"/>
              <w:rPr>
                <w:rFonts w:cs="Arial"/>
                <w:szCs w:val="28"/>
              </w:rPr>
            </w:pPr>
          </w:p>
        </w:tc>
      </w:tr>
      <w:tr w:rsidR="00E309EA" w:rsidRPr="000B3F21" w14:paraId="6945E8E1" w14:textId="77777777" w:rsidTr="0031663D">
        <w:tc>
          <w:tcPr>
            <w:tcW w:w="3227" w:type="dxa"/>
            <w:vAlign w:val="center"/>
          </w:tcPr>
          <w:p w14:paraId="55FD598A" w14:textId="347406B8" w:rsidR="00E309EA" w:rsidRPr="000B3F21" w:rsidRDefault="00E309EA" w:rsidP="0031663D">
            <w:pPr>
              <w:spacing w:before="120" w:after="120"/>
              <w:rPr>
                <w:rFonts w:cs="Arial"/>
                <w:b/>
                <w:szCs w:val="28"/>
              </w:rPr>
            </w:pPr>
            <w:r w:rsidRPr="000B3F21">
              <w:rPr>
                <w:rFonts w:cs="Arial"/>
                <w:b/>
                <w:szCs w:val="28"/>
              </w:rPr>
              <w:t>Is this something your learners could have initiated themselves? If so, how?</w:t>
            </w:r>
          </w:p>
        </w:tc>
        <w:tc>
          <w:tcPr>
            <w:tcW w:w="6009" w:type="dxa"/>
            <w:vAlign w:val="center"/>
          </w:tcPr>
          <w:p w14:paraId="7360F28C" w14:textId="77777777" w:rsidR="00E309EA" w:rsidRPr="000B3F21" w:rsidRDefault="00E309EA" w:rsidP="0031663D">
            <w:pPr>
              <w:spacing w:before="120" w:after="120"/>
              <w:rPr>
                <w:rFonts w:cs="Arial"/>
                <w:szCs w:val="28"/>
              </w:rPr>
            </w:pPr>
          </w:p>
        </w:tc>
      </w:tr>
      <w:tr w:rsidR="00E309EA" w:rsidRPr="000B3F21" w14:paraId="1070030A" w14:textId="77777777" w:rsidTr="0031663D">
        <w:tc>
          <w:tcPr>
            <w:tcW w:w="3227" w:type="dxa"/>
            <w:vAlign w:val="center"/>
          </w:tcPr>
          <w:p w14:paraId="3A04020A" w14:textId="62328181" w:rsidR="004563D8" w:rsidRPr="000B3F21" w:rsidRDefault="00E309EA" w:rsidP="0031663D">
            <w:pPr>
              <w:spacing w:before="120" w:after="120"/>
              <w:rPr>
                <w:rFonts w:cs="Arial"/>
                <w:b/>
                <w:szCs w:val="28"/>
              </w:rPr>
            </w:pPr>
            <w:r w:rsidRPr="000B3F21">
              <w:rPr>
                <w:rFonts w:cs="Arial"/>
                <w:b/>
                <w:szCs w:val="28"/>
              </w:rPr>
              <w:t>Do you think this is something that your school is ready to listen to and do something about?</w:t>
            </w:r>
          </w:p>
        </w:tc>
        <w:tc>
          <w:tcPr>
            <w:tcW w:w="6009" w:type="dxa"/>
            <w:vAlign w:val="center"/>
          </w:tcPr>
          <w:p w14:paraId="46CF0E9A" w14:textId="77777777" w:rsidR="00E309EA" w:rsidRPr="000B3F21" w:rsidRDefault="00E309EA" w:rsidP="0031663D">
            <w:pPr>
              <w:spacing w:before="120" w:after="120"/>
              <w:rPr>
                <w:rFonts w:cs="Arial"/>
                <w:szCs w:val="28"/>
              </w:rPr>
            </w:pPr>
          </w:p>
        </w:tc>
      </w:tr>
      <w:tr w:rsidR="00E309EA" w:rsidRPr="000B3F21" w14:paraId="1F767506" w14:textId="77777777" w:rsidTr="0031663D">
        <w:tc>
          <w:tcPr>
            <w:tcW w:w="3227" w:type="dxa"/>
            <w:vAlign w:val="center"/>
          </w:tcPr>
          <w:p w14:paraId="15023480" w14:textId="469F28B3" w:rsidR="004563D8" w:rsidRPr="0031663D" w:rsidRDefault="00E309EA" w:rsidP="0031663D">
            <w:pPr>
              <w:widowControl w:val="0"/>
              <w:tabs>
                <w:tab w:val="left" w:pos="220"/>
                <w:tab w:val="left" w:pos="720"/>
              </w:tabs>
              <w:autoSpaceDE w:val="0"/>
              <w:autoSpaceDN w:val="0"/>
              <w:adjustRightInd w:val="0"/>
              <w:spacing w:before="120" w:after="120"/>
              <w:rPr>
                <w:rFonts w:cs="Arial"/>
                <w:b/>
                <w:szCs w:val="28"/>
              </w:rPr>
            </w:pPr>
            <w:r w:rsidRPr="000B3F21">
              <w:rPr>
                <w:rFonts w:cs="Arial"/>
                <w:b/>
                <w:szCs w:val="28"/>
              </w:rPr>
              <w:t>Suggest one particular benefit that consulting learners about this would bring.</w:t>
            </w:r>
          </w:p>
        </w:tc>
        <w:tc>
          <w:tcPr>
            <w:tcW w:w="6009" w:type="dxa"/>
            <w:vAlign w:val="center"/>
          </w:tcPr>
          <w:p w14:paraId="10A4DB1C" w14:textId="77777777" w:rsidR="00E309EA" w:rsidRPr="000B3F21" w:rsidRDefault="00E309EA" w:rsidP="0031663D">
            <w:pPr>
              <w:spacing w:before="120" w:after="120"/>
              <w:rPr>
                <w:rFonts w:cs="Arial"/>
                <w:szCs w:val="28"/>
              </w:rPr>
            </w:pPr>
          </w:p>
        </w:tc>
      </w:tr>
      <w:tr w:rsidR="00E309EA" w:rsidRPr="000B3F21" w14:paraId="54860929" w14:textId="77777777" w:rsidTr="0031663D">
        <w:tc>
          <w:tcPr>
            <w:tcW w:w="3227" w:type="dxa"/>
            <w:vAlign w:val="center"/>
          </w:tcPr>
          <w:p w14:paraId="7BEEC3DA" w14:textId="62E93803" w:rsidR="00E309EA" w:rsidRPr="0031663D" w:rsidRDefault="00D73ECE" w:rsidP="0031663D">
            <w:pPr>
              <w:widowControl w:val="0"/>
              <w:tabs>
                <w:tab w:val="left" w:pos="220"/>
                <w:tab w:val="left" w:pos="720"/>
              </w:tabs>
              <w:autoSpaceDE w:val="0"/>
              <w:autoSpaceDN w:val="0"/>
              <w:adjustRightInd w:val="0"/>
              <w:spacing w:before="120" w:after="120"/>
              <w:rPr>
                <w:rFonts w:cs="Arial"/>
                <w:b/>
                <w:color w:val="000000"/>
                <w:szCs w:val="28"/>
              </w:rPr>
            </w:pPr>
            <w:r w:rsidRPr="000B3F21">
              <w:rPr>
                <w:rFonts w:cs="Arial"/>
                <w:b/>
                <w:color w:val="000000"/>
                <w:szCs w:val="28"/>
              </w:rPr>
              <w:t xml:space="preserve">Propose a strategy/activity that could successfully engage learners to kick-start the consultation </w:t>
            </w:r>
            <w:r w:rsidRPr="0031663D">
              <w:rPr>
                <w:rFonts w:cs="Arial"/>
                <w:bCs/>
                <w:color w:val="000000"/>
                <w:sz w:val="24"/>
                <w:szCs w:val="24"/>
              </w:rPr>
              <w:t>(i</w:t>
            </w:r>
            <w:r w:rsidR="009F7357" w:rsidRPr="0031663D">
              <w:rPr>
                <w:rFonts w:cs="Arial"/>
                <w:bCs/>
                <w:color w:val="000000"/>
                <w:sz w:val="24"/>
                <w:szCs w:val="24"/>
              </w:rPr>
              <w:t>.</w:t>
            </w:r>
            <w:r w:rsidRPr="0031663D">
              <w:rPr>
                <w:rFonts w:cs="Arial"/>
                <w:bCs/>
                <w:color w:val="000000"/>
                <w:sz w:val="24"/>
                <w:szCs w:val="24"/>
              </w:rPr>
              <w:t>e. think of a creative way to start consulting your learners about the issue)</w:t>
            </w:r>
            <w:r w:rsidR="00E309EA" w:rsidRPr="0031663D">
              <w:rPr>
                <w:rFonts w:cs="Arial"/>
                <w:bCs/>
                <w:color w:val="000000"/>
                <w:sz w:val="24"/>
                <w:szCs w:val="24"/>
              </w:rPr>
              <w:t xml:space="preserve">. </w:t>
            </w:r>
          </w:p>
        </w:tc>
        <w:tc>
          <w:tcPr>
            <w:tcW w:w="6009" w:type="dxa"/>
            <w:vAlign w:val="center"/>
          </w:tcPr>
          <w:p w14:paraId="11DC8925" w14:textId="77777777" w:rsidR="00E309EA" w:rsidRPr="000B3F21" w:rsidRDefault="00E309EA" w:rsidP="0031663D">
            <w:pPr>
              <w:spacing w:before="120" w:after="120"/>
              <w:rPr>
                <w:rFonts w:cs="Arial"/>
                <w:szCs w:val="28"/>
              </w:rPr>
            </w:pPr>
          </w:p>
        </w:tc>
      </w:tr>
      <w:tr w:rsidR="00E309EA" w:rsidRPr="000B3F21" w14:paraId="28FE7504" w14:textId="77777777" w:rsidTr="0031663D">
        <w:tc>
          <w:tcPr>
            <w:tcW w:w="3227" w:type="dxa"/>
            <w:vAlign w:val="center"/>
          </w:tcPr>
          <w:p w14:paraId="5569D562" w14:textId="2816B4E4" w:rsidR="00E309EA" w:rsidRPr="0031663D" w:rsidRDefault="00E309EA" w:rsidP="0031663D">
            <w:pPr>
              <w:widowControl w:val="0"/>
              <w:tabs>
                <w:tab w:val="left" w:pos="220"/>
                <w:tab w:val="left" w:pos="720"/>
              </w:tabs>
              <w:autoSpaceDE w:val="0"/>
              <w:autoSpaceDN w:val="0"/>
              <w:adjustRightInd w:val="0"/>
              <w:spacing w:before="120" w:after="120"/>
              <w:rPr>
                <w:rFonts w:cs="Arial"/>
                <w:b/>
                <w:color w:val="000000"/>
                <w:szCs w:val="28"/>
              </w:rPr>
            </w:pPr>
            <w:r w:rsidRPr="000B3F21">
              <w:rPr>
                <w:rFonts w:cs="Arial"/>
                <w:b/>
                <w:color w:val="000000"/>
                <w:szCs w:val="28"/>
              </w:rPr>
              <w:t xml:space="preserve">List some next steps you need to take to move this consultation forward. </w:t>
            </w:r>
          </w:p>
        </w:tc>
        <w:tc>
          <w:tcPr>
            <w:tcW w:w="6009" w:type="dxa"/>
            <w:vAlign w:val="center"/>
          </w:tcPr>
          <w:p w14:paraId="582BF262" w14:textId="77777777" w:rsidR="00E309EA" w:rsidRPr="000B3F21" w:rsidRDefault="00E309EA" w:rsidP="0031663D">
            <w:pPr>
              <w:spacing w:before="120" w:after="120"/>
              <w:rPr>
                <w:rFonts w:cs="Arial"/>
                <w:szCs w:val="28"/>
              </w:rPr>
            </w:pPr>
          </w:p>
        </w:tc>
      </w:tr>
    </w:tbl>
    <w:p w14:paraId="5BA9F0A8" w14:textId="77777777" w:rsidR="00B6234E" w:rsidRDefault="00B6234E">
      <w:pPr>
        <w:rPr>
          <w:rFonts w:eastAsiaTheme="majorEastAsia" w:cstheme="majorBidi"/>
          <w:sz w:val="36"/>
          <w:szCs w:val="28"/>
        </w:rPr>
      </w:pPr>
      <w:bookmarkStart w:id="98" w:name="_Toc38668786"/>
      <w:r>
        <w:rPr>
          <w:sz w:val="36"/>
        </w:rPr>
        <w:br w:type="page"/>
      </w:r>
    </w:p>
    <w:p w14:paraId="42ED4D4D" w14:textId="33B2F805" w:rsidR="00E309EA" w:rsidRPr="00375A23" w:rsidRDefault="00E309EA" w:rsidP="00375A23">
      <w:pPr>
        <w:pStyle w:val="Heading1"/>
      </w:pPr>
      <w:bookmarkStart w:id="99" w:name="_Toc38982719"/>
      <w:r w:rsidRPr="00375A23">
        <w:lastRenderedPageBreak/>
        <w:t>Resource 8.28: Guidance</w:t>
      </w:r>
      <w:bookmarkEnd w:id="98"/>
      <w:bookmarkEnd w:id="99"/>
    </w:p>
    <w:p w14:paraId="1E3D3B21" w14:textId="77777777" w:rsidR="00B6234E" w:rsidRPr="00B6234E" w:rsidRDefault="00B6234E" w:rsidP="00B6234E"/>
    <w:p w14:paraId="4254AFB3" w14:textId="310F247B" w:rsidR="00E309EA" w:rsidRPr="0071240A" w:rsidRDefault="00E309EA" w:rsidP="00773DBD">
      <w:pPr>
        <w:pStyle w:val="ListParagraph"/>
        <w:numPr>
          <w:ilvl w:val="0"/>
          <w:numId w:val="66"/>
        </w:numPr>
        <w:spacing w:after="120"/>
        <w:ind w:left="360"/>
        <w:contextualSpacing w:val="0"/>
        <w:rPr>
          <w:szCs w:val="21"/>
        </w:rPr>
      </w:pPr>
      <w:r w:rsidRPr="0071240A">
        <w:rPr>
          <w:szCs w:val="21"/>
        </w:rPr>
        <w:t>Do the activity collaboratively, in your group.</w:t>
      </w:r>
    </w:p>
    <w:p w14:paraId="08E0E187" w14:textId="23772AE7" w:rsidR="00E309EA" w:rsidRPr="0071240A" w:rsidRDefault="00E309EA" w:rsidP="00773DBD">
      <w:pPr>
        <w:pStyle w:val="ListParagraph"/>
        <w:numPr>
          <w:ilvl w:val="0"/>
          <w:numId w:val="66"/>
        </w:numPr>
        <w:spacing w:after="120"/>
        <w:ind w:left="360"/>
        <w:contextualSpacing w:val="0"/>
        <w:rPr>
          <w:szCs w:val="21"/>
        </w:rPr>
      </w:pPr>
      <w:r w:rsidRPr="0071240A">
        <w:rPr>
          <w:szCs w:val="21"/>
        </w:rPr>
        <w:t>Agree an issue that is as relevant to as many of your school settings as possible, and is an issue that your learners could in some way already have initiated (either through complaints or suggestions you know they have made, or through their behaviour: e.g. learners regularly asking for a study space after school and for help with their homework, girls remaining quiet and being reluctant to offer their thoughts or opinions, learners with disabilities dropping out of school, or significant numbers of learners getting sleepy during afternoon lessons)</w:t>
      </w:r>
      <w:r w:rsidR="0071240A" w:rsidRPr="0071240A">
        <w:rPr>
          <w:szCs w:val="21"/>
        </w:rPr>
        <w:t>.</w:t>
      </w:r>
    </w:p>
    <w:p w14:paraId="3860903F" w14:textId="33812116" w:rsidR="00E309EA" w:rsidRPr="0071240A" w:rsidRDefault="00E309EA" w:rsidP="00773DBD">
      <w:pPr>
        <w:pStyle w:val="ListParagraph"/>
        <w:numPr>
          <w:ilvl w:val="0"/>
          <w:numId w:val="66"/>
        </w:numPr>
        <w:spacing w:after="120"/>
        <w:ind w:left="360"/>
        <w:contextualSpacing w:val="0"/>
        <w:rPr>
          <w:szCs w:val="21"/>
        </w:rPr>
      </w:pPr>
      <w:r w:rsidRPr="0071240A">
        <w:rPr>
          <w:szCs w:val="21"/>
        </w:rPr>
        <w:t xml:space="preserve">Choose an issue that you think your school </w:t>
      </w:r>
      <w:r w:rsidR="009F7357" w:rsidRPr="0071240A">
        <w:rPr>
          <w:szCs w:val="21"/>
        </w:rPr>
        <w:t>management,</w:t>
      </w:r>
      <w:r w:rsidRPr="0071240A">
        <w:rPr>
          <w:szCs w:val="21"/>
        </w:rPr>
        <w:t xml:space="preserve"> or the class teacher is ready to listen to and do something about.</w:t>
      </w:r>
    </w:p>
    <w:p w14:paraId="3DE33450" w14:textId="6CFADEBA" w:rsidR="00E309EA" w:rsidRPr="0071240A" w:rsidRDefault="00E309EA" w:rsidP="00773DBD">
      <w:pPr>
        <w:pStyle w:val="ListParagraph"/>
        <w:numPr>
          <w:ilvl w:val="0"/>
          <w:numId w:val="66"/>
        </w:numPr>
        <w:spacing w:after="120"/>
        <w:ind w:left="360"/>
        <w:contextualSpacing w:val="0"/>
        <w:rPr>
          <w:szCs w:val="21"/>
        </w:rPr>
      </w:pPr>
      <w:r w:rsidRPr="0071240A">
        <w:rPr>
          <w:szCs w:val="21"/>
        </w:rPr>
        <w:t xml:space="preserve">If learners are not used to being consulted, then plan to consult just individuals and/or a small group. </w:t>
      </w:r>
    </w:p>
    <w:p w14:paraId="44BDF636" w14:textId="337C35CD" w:rsidR="00E309EA" w:rsidRPr="0071240A" w:rsidRDefault="00E309EA" w:rsidP="00773DBD">
      <w:pPr>
        <w:pStyle w:val="ListParagraph"/>
        <w:numPr>
          <w:ilvl w:val="0"/>
          <w:numId w:val="66"/>
        </w:numPr>
        <w:spacing w:after="120"/>
        <w:ind w:left="360"/>
        <w:contextualSpacing w:val="0"/>
        <w:rPr>
          <w:szCs w:val="21"/>
        </w:rPr>
      </w:pPr>
      <w:r w:rsidRPr="0071240A">
        <w:rPr>
          <w:szCs w:val="21"/>
        </w:rPr>
        <w:t>Use a strategy to kick-start the consultation that the learners are familiar with, or easily able to engage with</w:t>
      </w:r>
      <w:r w:rsidR="00DA01F4" w:rsidRPr="0071240A">
        <w:rPr>
          <w:szCs w:val="21"/>
        </w:rPr>
        <w:t xml:space="preserve"> (i</w:t>
      </w:r>
      <w:r w:rsidR="00732B45" w:rsidRPr="0071240A">
        <w:rPr>
          <w:szCs w:val="21"/>
        </w:rPr>
        <w:t>.</w:t>
      </w:r>
      <w:r w:rsidR="00DA01F4" w:rsidRPr="0071240A">
        <w:rPr>
          <w:szCs w:val="21"/>
        </w:rPr>
        <w:t>e.</w:t>
      </w:r>
      <w:r w:rsidR="00732B45" w:rsidRPr="0071240A">
        <w:rPr>
          <w:szCs w:val="21"/>
        </w:rPr>
        <w:t>,</w:t>
      </w:r>
      <w:r w:rsidR="00DA01F4" w:rsidRPr="0071240A">
        <w:rPr>
          <w:szCs w:val="21"/>
        </w:rPr>
        <w:t xml:space="preserve"> think of a creative way to start consulting your learners about the issue)</w:t>
      </w:r>
      <w:r w:rsidRPr="0071240A">
        <w:rPr>
          <w:szCs w:val="21"/>
        </w:rPr>
        <w:t>.</w:t>
      </w:r>
    </w:p>
    <w:p w14:paraId="4C97EBF4" w14:textId="17CD3682" w:rsidR="00E309EA" w:rsidRPr="0071240A" w:rsidRDefault="00E309EA" w:rsidP="00773DBD">
      <w:pPr>
        <w:pStyle w:val="ListParagraph"/>
        <w:numPr>
          <w:ilvl w:val="0"/>
          <w:numId w:val="66"/>
        </w:numPr>
        <w:spacing w:after="120"/>
        <w:ind w:left="360"/>
        <w:contextualSpacing w:val="0"/>
        <w:rPr>
          <w:szCs w:val="21"/>
        </w:rPr>
      </w:pPr>
      <w:r w:rsidRPr="0071240A">
        <w:rPr>
          <w:szCs w:val="21"/>
        </w:rPr>
        <w:t>Consider if learners will need any training to participate.</w:t>
      </w:r>
    </w:p>
    <w:p w14:paraId="75C5A0A0" w14:textId="0DACA491" w:rsidR="00E309EA" w:rsidRPr="0071240A" w:rsidRDefault="00E309EA" w:rsidP="00773DBD">
      <w:pPr>
        <w:pStyle w:val="ListParagraph"/>
        <w:numPr>
          <w:ilvl w:val="0"/>
          <w:numId w:val="66"/>
        </w:numPr>
        <w:spacing w:after="120"/>
        <w:ind w:left="360"/>
        <w:contextualSpacing w:val="0"/>
        <w:rPr>
          <w:szCs w:val="21"/>
        </w:rPr>
      </w:pPr>
      <w:r w:rsidRPr="0071240A">
        <w:rPr>
          <w:szCs w:val="21"/>
        </w:rPr>
        <w:t>Make sure no one is excluded or prevented from getting involved on grounds of the gender, language, disability, ethnicity, culture or sexuality.</w:t>
      </w:r>
    </w:p>
    <w:p w14:paraId="39B0068C" w14:textId="77777777" w:rsidR="00E309EA" w:rsidRPr="0071240A" w:rsidRDefault="00E309EA" w:rsidP="00773DBD">
      <w:pPr>
        <w:pStyle w:val="ListParagraph"/>
        <w:numPr>
          <w:ilvl w:val="0"/>
          <w:numId w:val="66"/>
        </w:numPr>
        <w:spacing w:after="120"/>
        <w:ind w:left="360"/>
        <w:contextualSpacing w:val="0"/>
        <w:rPr>
          <w:szCs w:val="21"/>
        </w:rPr>
      </w:pPr>
      <w:r w:rsidRPr="0071240A">
        <w:rPr>
          <w:szCs w:val="21"/>
        </w:rPr>
        <w:t>Make sure the planned activity or project is participatory. That is:</w:t>
      </w:r>
    </w:p>
    <w:p w14:paraId="30F7FC68" w14:textId="77777777" w:rsidR="00E309EA" w:rsidRPr="000B3F21" w:rsidRDefault="00E309EA" w:rsidP="00773DBD">
      <w:pPr>
        <w:pStyle w:val="ListParagraph"/>
        <w:widowControl w:val="0"/>
        <w:numPr>
          <w:ilvl w:val="0"/>
          <w:numId w:val="12"/>
        </w:numPr>
        <w:autoSpaceDE w:val="0"/>
        <w:autoSpaceDN w:val="0"/>
        <w:adjustRightInd w:val="0"/>
        <w:ind w:left="1276" w:hanging="425"/>
        <w:rPr>
          <w:rFonts w:cs="Arial"/>
          <w:color w:val="000000"/>
          <w:szCs w:val="28"/>
          <w:lang w:eastAsia="en-US"/>
        </w:rPr>
      </w:pPr>
      <w:r w:rsidRPr="000B3F21">
        <w:rPr>
          <w:rFonts w:cs="Arial"/>
          <w:color w:val="000000"/>
          <w:szCs w:val="28"/>
          <w:lang w:eastAsia="en-US"/>
        </w:rPr>
        <w:t>The learners understand the intentions of the project</w:t>
      </w:r>
    </w:p>
    <w:p w14:paraId="349AE990" w14:textId="77777777" w:rsidR="00E309EA" w:rsidRPr="000B3F21" w:rsidRDefault="00E309EA" w:rsidP="00773DBD">
      <w:pPr>
        <w:pStyle w:val="ListParagraph"/>
        <w:widowControl w:val="0"/>
        <w:numPr>
          <w:ilvl w:val="0"/>
          <w:numId w:val="12"/>
        </w:numPr>
        <w:autoSpaceDE w:val="0"/>
        <w:autoSpaceDN w:val="0"/>
        <w:adjustRightInd w:val="0"/>
        <w:ind w:left="1276" w:hanging="425"/>
        <w:rPr>
          <w:rFonts w:cs="Arial"/>
          <w:color w:val="000000"/>
          <w:szCs w:val="28"/>
          <w:lang w:eastAsia="en-US"/>
        </w:rPr>
      </w:pPr>
      <w:r w:rsidRPr="000B3F21">
        <w:rPr>
          <w:rFonts w:cs="Arial"/>
          <w:color w:val="000000"/>
          <w:szCs w:val="28"/>
          <w:lang w:eastAsia="en-US"/>
        </w:rPr>
        <w:t>They know who made the decisions concerning their involvement and why</w:t>
      </w:r>
    </w:p>
    <w:p w14:paraId="35FF139A" w14:textId="77777777" w:rsidR="00E309EA" w:rsidRPr="000B3F21" w:rsidRDefault="00E309EA" w:rsidP="00773DBD">
      <w:pPr>
        <w:pStyle w:val="ListParagraph"/>
        <w:widowControl w:val="0"/>
        <w:numPr>
          <w:ilvl w:val="0"/>
          <w:numId w:val="12"/>
        </w:numPr>
        <w:autoSpaceDE w:val="0"/>
        <w:autoSpaceDN w:val="0"/>
        <w:adjustRightInd w:val="0"/>
        <w:ind w:left="1276" w:hanging="425"/>
        <w:rPr>
          <w:rFonts w:cs="Arial"/>
          <w:color w:val="000000"/>
          <w:szCs w:val="28"/>
          <w:lang w:eastAsia="en-US"/>
        </w:rPr>
      </w:pPr>
      <w:r w:rsidRPr="000B3F21">
        <w:rPr>
          <w:rFonts w:cs="Arial"/>
          <w:color w:val="000000"/>
          <w:szCs w:val="28"/>
          <w:lang w:eastAsia="en-US"/>
        </w:rPr>
        <w:t>They have a meaningful (rather than ‘decorative’ or ‘tokenistic’) role</w:t>
      </w:r>
    </w:p>
    <w:p w14:paraId="159FD011" w14:textId="77777777" w:rsidR="00E309EA" w:rsidRPr="000B3F21" w:rsidRDefault="00E309EA" w:rsidP="00773DBD">
      <w:pPr>
        <w:pStyle w:val="ListParagraph"/>
        <w:widowControl w:val="0"/>
        <w:numPr>
          <w:ilvl w:val="0"/>
          <w:numId w:val="12"/>
        </w:numPr>
        <w:autoSpaceDE w:val="0"/>
        <w:autoSpaceDN w:val="0"/>
        <w:adjustRightInd w:val="0"/>
        <w:ind w:left="1276" w:hanging="425"/>
        <w:rPr>
          <w:rFonts w:cs="Arial"/>
          <w:color w:val="000000"/>
          <w:szCs w:val="28"/>
          <w:lang w:eastAsia="en-US"/>
        </w:rPr>
      </w:pPr>
      <w:r w:rsidRPr="000B3F21">
        <w:rPr>
          <w:rFonts w:cs="Arial"/>
          <w:color w:val="000000"/>
          <w:szCs w:val="28"/>
          <w:lang w:eastAsia="en-US"/>
        </w:rPr>
        <w:t>They volunteer for the project after the project is made clear to them.</w:t>
      </w:r>
    </w:p>
    <w:p w14:paraId="2EFDDCD7" w14:textId="77777777" w:rsidR="00E309EA" w:rsidRPr="000B3F21" w:rsidRDefault="00E309EA" w:rsidP="00E309EA">
      <w:pPr>
        <w:rPr>
          <w:rFonts w:cs="Arial"/>
          <w:szCs w:val="28"/>
        </w:rPr>
      </w:pPr>
    </w:p>
    <w:p w14:paraId="5C0DF494" w14:textId="294A0AFB" w:rsidR="00E309EA" w:rsidRPr="00375A23" w:rsidRDefault="00E309EA" w:rsidP="00375A23">
      <w:pPr>
        <w:pStyle w:val="Heading1"/>
      </w:pPr>
      <w:r w:rsidRPr="000B3F21">
        <w:rPr>
          <w:rFonts w:cs="Arial"/>
          <w:color w:val="7B230B"/>
        </w:rPr>
        <w:br w:type="page"/>
      </w:r>
      <w:bookmarkStart w:id="100" w:name="_Toc38668787"/>
      <w:bookmarkStart w:id="101" w:name="_Toc38982720"/>
      <w:r w:rsidRPr="00375A23">
        <w:lastRenderedPageBreak/>
        <w:t>Resource 8.29: Dreams of our daughters</w:t>
      </w:r>
      <w:bookmarkEnd w:id="100"/>
      <w:bookmarkEnd w:id="101"/>
    </w:p>
    <w:p w14:paraId="0B1FF76F" w14:textId="77777777" w:rsidR="00B6234E" w:rsidRPr="00B6234E" w:rsidRDefault="00B6234E" w:rsidP="00B6234E"/>
    <w:p w14:paraId="7A016BA0" w14:textId="7DE8E827" w:rsidR="0071240A" w:rsidRPr="0031663D" w:rsidRDefault="00E309EA" w:rsidP="00E309EA">
      <w:pPr>
        <w:rPr>
          <w:rFonts w:eastAsia="Times New Roman" w:cs="Calibri"/>
          <w:b/>
          <w:sz w:val="24"/>
          <w:szCs w:val="24"/>
        </w:rPr>
      </w:pPr>
      <w:r w:rsidRPr="0031663D">
        <w:rPr>
          <w:rFonts w:eastAsia="Times New Roman" w:cs="Calibri"/>
          <w:b/>
          <w:sz w:val="24"/>
          <w:szCs w:val="24"/>
        </w:rPr>
        <w:t xml:space="preserve">(Extracts from) </w:t>
      </w:r>
      <w:r w:rsidR="0071240A" w:rsidRPr="0031663D">
        <w:rPr>
          <w:rFonts w:eastAsia="Times New Roman" w:cs="Calibri"/>
          <w:bCs/>
          <w:sz w:val="24"/>
          <w:szCs w:val="24"/>
        </w:rPr>
        <w:t>‘</w:t>
      </w:r>
      <w:r w:rsidRPr="0031663D">
        <w:rPr>
          <w:rFonts w:eastAsia="Times New Roman" w:cs="Calibri"/>
          <w:bCs/>
          <w:sz w:val="24"/>
          <w:szCs w:val="24"/>
        </w:rPr>
        <w:t>Dreams of our daughters: how a school in Zambia is tackling education for girls</w:t>
      </w:r>
      <w:r w:rsidR="0071240A" w:rsidRPr="0031663D">
        <w:rPr>
          <w:rFonts w:eastAsia="Times New Roman" w:cs="Calibri"/>
          <w:bCs/>
          <w:sz w:val="24"/>
          <w:szCs w:val="24"/>
        </w:rPr>
        <w:t>’</w:t>
      </w:r>
      <w:r w:rsidR="0071240A" w:rsidRPr="0031663D">
        <w:rPr>
          <w:rFonts w:eastAsia="Times New Roman" w:cs="Calibri"/>
          <w:b/>
          <w:sz w:val="24"/>
          <w:szCs w:val="24"/>
        </w:rPr>
        <w:t xml:space="preserve"> </w:t>
      </w:r>
      <w:r w:rsidRPr="0031663D">
        <w:rPr>
          <w:rFonts w:eastAsia="Times New Roman" w:cs="Calibri"/>
          <w:sz w:val="24"/>
          <w:szCs w:val="24"/>
        </w:rPr>
        <w:t xml:space="preserve">By Julia </w:t>
      </w:r>
      <w:proofErr w:type="spellStart"/>
      <w:r w:rsidRPr="0031663D">
        <w:rPr>
          <w:rFonts w:eastAsia="Times New Roman" w:cs="Calibri"/>
          <w:sz w:val="24"/>
          <w:szCs w:val="24"/>
        </w:rPr>
        <w:t>Rampen</w:t>
      </w:r>
      <w:proofErr w:type="spellEnd"/>
      <w:r w:rsidRPr="0031663D">
        <w:rPr>
          <w:rFonts w:eastAsia="Times New Roman" w:cs="Calibri"/>
          <w:sz w:val="24"/>
          <w:szCs w:val="24"/>
        </w:rPr>
        <w:t xml:space="preserve"> [New Statesman, 30 January 2019</w:t>
      </w:r>
      <w:r w:rsidR="009A4B7E" w:rsidRPr="0031663D">
        <w:rPr>
          <w:rFonts w:eastAsia="Times New Roman" w:cs="Calibri"/>
          <w:sz w:val="24"/>
          <w:szCs w:val="24"/>
        </w:rPr>
        <w:t xml:space="preserve"> </w:t>
      </w:r>
      <w:hyperlink r:id="rId31" w:history="1">
        <w:r w:rsidR="0071240A" w:rsidRPr="0031663D">
          <w:rPr>
            <w:rStyle w:val="Hyperlink"/>
            <w:rFonts w:eastAsia="Times New Roman" w:cs="Calibri"/>
            <w:sz w:val="24"/>
            <w:szCs w:val="24"/>
          </w:rPr>
          <w:t>https://www.newstatesman.com/world/africa/2019/01/dreams-daughters-how-school-zambia-tackling-education-girls</w:t>
        </w:r>
      </w:hyperlink>
      <w:r w:rsidRPr="0031663D">
        <w:rPr>
          <w:rFonts w:eastAsia="Times New Roman" w:cs="Calibri"/>
          <w:sz w:val="24"/>
          <w:szCs w:val="24"/>
        </w:rPr>
        <w:t>]</w:t>
      </w:r>
    </w:p>
    <w:p w14:paraId="6B1F1FEB" w14:textId="77777777" w:rsidR="0071240A" w:rsidRPr="009F7357" w:rsidRDefault="0071240A" w:rsidP="00E309EA">
      <w:pPr>
        <w:rPr>
          <w:rFonts w:eastAsia="Times New Roman" w:cs="Calibri"/>
          <w:b/>
          <w:i/>
          <w:iCs/>
          <w:szCs w:val="28"/>
        </w:rPr>
      </w:pPr>
    </w:p>
    <w:p w14:paraId="0F5B1ABE" w14:textId="0028C39C" w:rsidR="00E309EA" w:rsidRDefault="00E309EA" w:rsidP="0071240A">
      <w:pPr>
        <w:rPr>
          <w:rFonts w:eastAsia="Times New Roman" w:cs="Times New Roman"/>
          <w:szCs w:val="28"/>
        </w:rPr>
      </w:pPr>
      <w:r w:rsidRPr="000B3F21">
        <w:rPr>
          <w:rFonts w:eastAsia="Times New Roman" w:cs="Times New Roman"/>
          <w:szCs w:val="28"/>
        </w:rPr>
        <w:t xml:space="preserve">“If you educate a woman, you educate a nation.” In the past two decades, this Ghanaian proverb has become the blueprint for international aid. The commitment to girls’ primary education was enshrined in the UN’s Millennium Development Goals. The charity Campaign for Female Education has produced research showing that for every year a girl is educated at secondary level, her earnings go up, her chances of contracting HIV go down and she will marry later. </w:t>
      </w:r>
    </w:p>
    <w:p w14:paraId="36E4E65A" w14:textId="77777777" w:rsidR="0071240A" w:rsidRPr="000B3F21" w:rsidRDefault="0071240A" w:rsidP="0071240A">
      <w:pPr>
        <w:rPr>
          <w:rFonts w:eastAsia="Times New Roman" w:cs="Times New Roman"/>
          <w:szCs w:val="28"/>
        </w:rPr>
      </w:pPr>
    </w:p>
    <w:p w14:paraId="4CCC40DE" w14:textId="3BA38B6A" w:rsidR="00E309EA" w:rsidRDefault="00E309EA" w:rsidP="0071240A">
      <w:pPr>
        <w:rPr>
          <w:rFonts w:eastAsia="Times New Roman" w:cs="Times New Roman"/>
          <w:szCs w:val="28"/>
        </w:rPr>
      </w:pPr>
      <w:r w:rsidRPr="000B3F21">
        <w:rPr>
          <w:rFonts w:eastAsia="Times New Roman" w:cs="Times New Roman"/>
          <w:szCs w:val="28"/>
        </w:rPr>
        <w:t xml:space="preserve">But while in Zambia most girls receive a basic education, fewer than half go on to secondary school. The biggest issue is fees. But even when this obstacle is removed, there are still additional challenges for girls. </w:t>
      </w:r>
    </w:p>
    <w:p w14:paraId="0C284697" w14:textId="77777777" w:rsidR="0071240A" w:rsidRPr="000B3F21" w:rsidRDefault="0071240A" w:rsidP="0071240A">
      <w:pPr>
        <w:rPr>
          <w:rFonts w:eastAsia="Times New Roman" w:cs="Times New Roman"/>
          <w:szCs w:val="28"/>
        </w:rPr>
      </w:pPr>
    </w:p>
    <w:p w14:paraId="2E4E2C6A" w14:textId="523BDB4D" w:rsidR="00E309EA" w:rsidRDefault="00E309EA" w:rsidP="0071240A">
      <w:pPr>
        <w:rPr>
          <w:rFonts w:eastAsia="Times New Roman" w:cs="Times New Roman"/>
          <w:szCs w:val="28"/>
        </w:rPr>
      </w:pPr>
      <w:r w:rsidRPr="000B3F21">
        <w:rPr>
          <w:rFonts w:eastAsia="Times New Roman" w:cs="Times New Roman"/>
          <w:szCs w:val="28"/>
        </w:rPr>
        <w:t xml:space="preserve">I recently visited Peas </w:t>
      </w:r>
      <w:proofErr w:type="spellStart"/>
      <w:r w:rsidRPr="000B3F21">
        <w:rPr>
          <w:rFonts w:eastAsia="Times New Roman" w:cs="Times New Roman"/>
          <w:szCs w:val="28"/>
        </w:rPr>
        <w:t>Kampinda</w:t>
      </w:r>
      <w:proofErr w:type="spellEnd"/>
      <w:r w:rsidRPr="000B3F21">
        <w:rPr>
          <w:rFonts w:eastAsia="Times New Roman" w:cs="Times New Roman"/>
          <w:szCs w:val="28"/>
        </w:rPr>
        <w:t xml:space="preserve"> Secondary School, near the town of Kasama. The school is the result of a partnership between the educational charity Peas (Promoting Equality in African Schools) and the Zambian government. </w:t>
      </w:r>
    </w:p>
    <w:p w14:paraId="5D59023F" w14:textId="77777777" w:rsidR="0031663D" w:rsidRPr="006321B5" w:rsidRDefault="0031663D" w:rsidP="0071240A">
      <w:pPr>
        <w:rPr>
          <w:rFonts w:eastAsia="Times New Roman" w:cs="Times New Roman"/>
          <w:szCs w:val="28"/>
        </w:rPr>
      </w:pPr>
    </w:p>
    <w:p w14:paraId="080AB355" w14:textId="77777777" w:rsidR="00E309EA" w:rsidRPr="000B3F21" w:rsidRDefault="00E309EA" w:rsidP="0071240A">
      <w:pPr>
        <w:rPr>
          <w:rFonts w:cs="Times New Roman"/>
          <w:szCs w:val="28"/>
          <w:lang w:eastAsia="en-US"/>
        </w:rPr>
      </w:pPr>
      <w:r w:rsidRPr="000B3F21">
        <w:rPr>
          <w:rFonts w:cs="Times New Roman"/>
          <w:szCs w:val="28"/>
          <w:lang w:eastAsia="en-US"/>
        </w:rPr>
        <w:t xml:space="preserve">At Peas </w:t>
      </w:r>
      <w:proofErr w:type="spellStart"/>
      <w:r w:rsidRPr="000B3F21">
        <w:rPr>
          <w:rFonts w:cs="Times New Roman"/>
          <w:szCs w:val="28"/>
          <w:lang w:eastAsia="en-US"/>
        </w:rPr>
        <w:t>Kampinda</w:t>
      </w:r>
      <w:proofErr w:type="spellEnd"/>
      <w:r w:rsidRPr="000B3F21">
        <w:rPr>
          <w:rFonts w:cs="Times New Roman"/>
          <w:szCs w:val="28"/>
          <w:lang w:eastAsia="en-US"/>
        </w:rPr>
        <w:t xml:space="preserve">, girls are treated equally. The student body is 51 per cent female, including a cohort who board on campus. But nevertheless, teachers at Peas are aware that expectations are different at home. One girl used to turn up late, while her brother appeared on time. “She was given extra housework compared to the boy,” said Chola </w:t>
      </w:r>
      <w:proofErr w:type="spellStart"/>
      <w:r w:rsidRPr="000B3F21">
        <w:rPr>
          <w:rFonts w:cs="Times New Roman"/>
          <w:szCs w:val="28"/>
          <w:lang w:eastAsia="en-US"/>
        </w:rPr>
        <w:t>Kunda</w:t>
      </w:r>
      <w:proofErr w:type="spellEnd"/>
      <w:r w:rsidRPr="000B3F21">
        <w:rPr>
          <w:rFonts w:cs="Times New Roman"/>
          <w:szCs w:val="28"/>
          <w:lang w:eastAsia="en-US"/>
        </w:rPr>
        <w:t>, one of the school’s female teachers. “After talking to the parents, the situation has changed. That girl is now coming to school on time.” Not only that, but the girl’s parents now ask the brother to clean the house as well. “There’s gender equality in the home,” Chola told me.</w:t>
      </w:r>
    </w:p>
    <w:p w14:paraId="1D8E68AC" w14:textId="77777777" w:rsidR="00E309EA" w:rsidRPr="000B3F21" w:rsidRDefault="00E309EA" w:rsidP="0071240A">
      <w:pPr>
        <w:rPr>
          <w:rFonts w:cs="Arial"/>
          <w:szCs w:val="28"/>
          <w:lang w:eastAsia="en-US"/>
        </w:rPr>
      </w:pPr>
    </w:p>
    <w:p w14:paraId="1ECA5FC1" w14:textId="201D1118" w:rsidR="00E309EA" w:rsidRDefault="00E309EA" w:rsidP="0071240A">
      <w:pPr>
        <w:rPr>
          <w:rFonts w:cs="Arial"/>
          <w:szCs w:val="28"/>
          <w:lang w:eastAsia="en-US"/>
        </w:rPr>
      </w:pPr>
      <w:r w:rsidRPr="000B3F21">
        <w:rPr>
          <w:rFonts w:cs="Arial"/>
          <w:szCs w:val="28"/>
          <w:lang w:eastAsia="en-US"/>
        </w:rPr>
        <w:t xml:space="preserve">Girls who rent rooms nearby face a different kind of challenge: stigma from the locals. “They perceive them as prostitutes,” Chola said. Again, the school intervened, holding meetings with the community to encourage acceptance of the girls. </w:t>
      </w:r>
    </w:p>
    <w:p w14:paraId="16259A77" w14:textId="77777777" w:rsidR="0071240A" w:rsidRPr="000B3F21" w:rsidRDefault="0071240A" w:rsidP="0071240A">
      <w:pPr>
        <w:rPr>
          <w:rFonts w:cs="Arial"/>
          <w:szCs w:val="28"/>
          <w:lang w:eastAsia="en-US"/>
        </w:rPr>
      </w:pPr>
    </w:p>
    <w:p w14:paraId="2167588A" w14:textId="35AF31A7" w:rsidR="00E309EA" w:rsidRDefault="00E309EA" w:rsidP="0071240A">
      <w:pPr>
        <w:rPr>
          <w:rFonts w:cs="Arial"/>
          <w:szCs w:val="28"/>
          <w:lang w:eastAsia="en-US"/>
        </w:rPr>
      </w:pPr>
      <w:r w:rsidRPr="000B3F21">
        <w:rPr>
          <w:rFonts w:cs="Arial"/>
          <w:szCs w:val="28"/>
          <w:lang w:eastAsia="en-US"/>
        </w:rPr>
        <w:t xml:space="preserve">A girl’s future is even more likely to be set off kilter through teenage pregnancy. At </w:t>
      </w:r>
      <w:proofErr w:type="spellStart"/>
      <w:r w:rsidRPr="000B3F21">
        <w:rPr>
          <w:rFonts w:cs="Arial"/>
          <w:szCs w:val="28"/>
          <w:lang w:eastAsia="en-US"/>
        </w:rPr>
        <w:t>Kampinda</w:t>
      </w:r>
      <w:proofErr w:type="spellEnd"/>
      <w:r w:rsidRPr="000B3F21">
        <w:rPr>
          <w:rFonts w:cs="Arial"/>
          <w:szCs w:val="28"/>
          <w:lang w:eastAsia="en-US"/>
        </w:rPr>
        <w:t xml:space="preserve">, during a student debate, I watched teenage girls </w:t>
      </w:r>
      <w:r w:rsidRPr="000B3F21">
        <w:rPr>
          <w:rFonts w:cs="Arial"/>
          <w:szCs w:val="28"/>
          <w:lang w:eastAsia="en-US"/>
        </w:rPr>
        <w:lastRenderedPageBreak/>
        <w:t xml:space="preserve">stand up in front of a hundred of their peers and argue against sex education in schools. “When a person starts learning about sex, they are going to be concentrating on that subject,” one girl railed. Both sides, though, seemed passionate about the same issue: preventing teenage pregnancies. “No wonder we have poverty in our country,” one defender of sex education lamented. “Because of early marriages and teen pregnancies.” </w:t>
      </w:r>
    </w:p>
    <w:p w14:paraId="1D10947C" w14:textId="77777777" w:rsidR="0071240A" w:rsidRPr="000B3F21" w:rsidRDefault="0071240A" w:rsidP="0071240A">
      <w:pPr>
        <w:rPr>
          <w:rFonts w:cs="Arial"/>
          <w:szCs w:val="28"/>
          <w:lang w:eastAsia="en-US"/>
        </w:rPr>
      </w:pPr>
    </w:p>
    <w:p w14:paraId="1D66D210" w14:textId="3DD96C63" w:rsidR="00E309EA" w:rsidRDefault="00E309EA" w:rsidP="0071240A">
      <w:pPr>
        <w:rPr>
          <w:rFonts w:cs="Arial"/>
          <w:szCs w:val="28"/>
          <w:lang w:eastAsia="en-US"/>
        </w:rPr>
      </w:pPr>
      <w:r w:rsidRPr="000B3F21">
        <w:rPr>
          <w:rFonts w:cs="Arial"/>
          <w:szCs w:val="28"/>
          <w:lang w:eastAsia="en-US"/>
        </w:rPr>
        <w:t>Zambia is a deeply Christian country, and it is rare to see a school that lacks a portrait of Jesus. This makes it harder to carry out simple initiatives such as distributing contraceptives. Legal abortion is difficult to access, and Claire Albrecht, a local aid worker, has encountered many girls who have turned to traditional medicine rather than drop out of school. But such methods are risky. “There was a girl in a village where we stayed. It was her third time, and she died.”</w:t>
      </w:r>
    </w:p>
    <w:p w14:paraId="591FD806" w14:textId="77777777" w:rsidR="0071240A" w:rsidRPr="000B3F21" w:rsidRDefault="0071240A" w:rsidP="0071240A">
      <w:pPr>
        <w:rPr>
          <w:rFonts w:cs="Arial"/>
          <w:szCs w:val="28"/>
          <w:lang w:eastAsia="en-US"/>
        </w:rPr>
      </w:pPr>
    </w:p>
    <w:p w14:paraId="4A8E5B0A" w14:textId="3AB80C98" w:rsidR="0071240A" w:rsidRDefault="00E309EA" w:rsidP="0071240A">
      <w:pPr>
        <w:rPr>
          <w:rFonts w:cs="Arial"/>
          <w:szCs w:val="28"/>
          <w:lang w:eastAsia="en-US"/>
        </w:rPr>
      </w:pPr>
      <w:r w:rsidRPr="000B3F21">
        <w:rPr>
          <w:rFonts w:cs="Arial"/>
          <w:szCs w:val="28"/>
          <w:lang w:eastAsia="en-US"/>
        </w:rPr>
        <w:t xml:space="preserve">Schools such as Peas </w:t>
      </w:r>
      <w:proofErr w:type="spellStart"/>
      <w:r w:rsidRPr="000B3F21">
        <w:rPr>
          <w:rFonts w:cs="Arial"/>
          <w:szCs w:val="28"/>
          <w:lang w:eastAsia="en-US"/>
        </w:rPr>
        <w:t>Kampinda</w:t>
      </w:r>
      <w:proofErr w:type="spellEnd"/>
      <w:r w:rsidRPr="000B3F21">
        <w:rPr>
          <w:rFonts w:cs="Arial"/>
          <w:szCs w:val="28"/>
          <w:lang w:eastAsia="en-US"/>
        </w:rPr>
        <w:t xml:space="preserve"> have had success encouraging young mothers to return to education. But for some girls, dropping out seems the easy option. </w:t>
      </w:r>
    </w:p>
    <w:p w14:paraId="41C7F7AA" w14:textId="77777777" w:rsidR="0031663D" w:rsidRDefault="0031663D" w:rsidP="0071240A">
      <w:pPr>
        <w:rPr>
          <w:rFonts w:cs="Arial"/>
          <w:szCs w:val="28"/>
          <w:lang w:eastAsia="en-US"/>
        </w:rPr>
      </w:pPr>
    </w:p>
    <w:p w14:paraId="5E41EF2F" w14:textId="4E452D93" w:rsidR="00E309EA" w:rsidRDefault="00E309EA" w:rsidP="0071240A">
      <w:pPr>
        <w:rPr>
          <w:rFonts w:cs="Arial"/>
          <w:szCs w:val="28"/>
          <w:lang w:eastAsia="en-US"/>
        </w:rPr>
      </w:pPr>
      <w:r w:rsidRPr="000B3F21">
        <w:rPr>
          <w:rFonts w:cs="Arial"/>
          <w:szCs w:val="28"/>
          <w:lang w:eastAsia="en-US"/>
        </w:rPr>
        <w:t>“I went to school when bullying was at its peak,” Chola recalled. It was an entrenched system that she described as “hell. A lot of people left school because of it.”</w:t>
      </w:r>
    </w:p>
    <w:p w14:paraId="4EF23B4A" w14:textId="77777777" w:rsidR="0071240A" w:rsidRPr="000B3F21" w:rsidRDefault="0071240A" w:rsidP="0071240A">
      <w:pPr>
        <w:rPr>
          <w:rFonts w:cs="Arial"/>
          <w:szCs w:val="28"/>
          <w:lang w:eastAsia="en-US"/>
        </w:rPr>
      </w:pPr>
    </w:p>
    <w:p w14:paraId="2281D716" w14:textId="77777777" w:rsidR="00E309EA" w:rsidRPr="000B3F21" w:rsidRDefault="00E309EA" w:rsidP="0071240A">
      <w:pPr>
        <w:rPr>
          <w:rFonts w:cs="Arial"/>
          <w:szCs w:val="28"/>
          <w:lang w:eastAsia="en-US"/>
        </w:rPr>
      </w:pPr>
      <w:r w:rsidRPr="000B3F21">
        <w:rPr>
          <w:rFonts w:cs="Arial"/>
          <w:szCs w:val="28"/>
          <w:lang w:eastAsia="en-US"/>
        </w:rPr>
        <w:t xml:space="preserve">But Chola’s older sister was paying for the fees. Having frequently been pulled out of school herself to take care of her siblings, she urged Chola to stick with it. Now 32, Chola is a strong advocate of the Peas child protection policy. “A teacher in this school is very empowered and concerned about protecting children in school,” she said. There is also zero tolerance of corporal punishment. </w:t>
      </w:r>
    </w:p>
    <w:p w14:paraId="6A2527E1" w14:textId="77777777" w:rsidR="00E309EA" w:rsidRPr="000B3F21" w:rsidRDefault="00E309EA" w:rsidP="0071240A">
      <w:pPr>
        <w:rPr>
          <w:rFonts w:cs="Arial"/>
          <w:szCs w:val="28"/>
          <w:lang w:eastAsia="en-US"/>
        </w:rPr>
      </w:pPr>
    </w:p>
    <w:p w14:paraId="2E77C81E" w14:textId="77777777" w:rsidR="00E309EA" w:rsidRPr="000B3F21" w:rsidRDefault="00E309EA" w:rsidP="0071240A">
      <w:pPr>
        <w:rPr>
          <w:rFonts w:cs="Times New Roman"/>
          <w:szCs w:val="28"/>
          <w:lang w:eastAsia="en-US"/>
        </w:rPr>
      </w:pPr>
      <w:r w:rsidRPr="000B3F21">
        <w:rPr>
          <w:rFonts w:cs="Arial"/>
          <w:szCs w:val="28"/>
          <w:lang w:eastAsia="en-US"/>
        </w:rPr>
        <w:t xml:space="preserve">In the playground at </w:t>
      </w:r>
      <w:proofErr w:type="spellStart"/>
      <w:r w:rsidRPr="000B3F21">
        <w:rPr>
          <w:rFonts w:cs="Arial"/>
          <w:szCs w:val="28"/>
          <w:lang w:eastAsia="en-US"/>
        </w:rPr>
        <w:t>Kampinda</w:t>
      </w:r>
      <w:proofErr w:type="spellEnd"/>
      <w:r w:rsidRPr="000B3F21">
        <w:rPr>
          <w:rFonts w:cs="Arial"/>
          <w:szCs w:val="28"/>
          <w:lang w:eastAsia="en-US"/>
        </w:rPr>
        <w:t xml:space="preserve">, meanwhile, the girls in which so much hope is invested eat their lunch, laugh about boys and ask me questions. “I want to be a surgeon,” one said. “I want to be a lawyer,” another told me. “I want to be a pirate,” a third said with a smile. The girls, mostly boarders, are glad to be at a school where the older years can’t force them to do chores and the teachers won’t beat them up. They have dreams of travelling after school, to neighbouring countries, even to London. “There is a lot of housework [at home], so it’s better we stay here,” said Patience </w:t>
      </w:r>
      <w:proofErr w:type="spellStart"/>
      <w:r w:rsidRPr="000B3F21">
        <w:rPr>
          <w:rFonts w:cs="Arial"/>
          <w:szCs w:val="28"/>
          <w:lang w:eastAsia="en-US"/>
        </w:rPr>
        <w:t>Kabwe</w:t>
      </w:r>
      <w:proofErr w:type="spellEnd"/>
      <w:r w:rsidRPr="000B3F21">
        <w:rPr>
          <w:rFonts w:cs="Arial"/>
          <w:szCs w:val="28"/>
          <w:lang w:eastAsia="en-US"/>
        </w:rPr>
        <w:t>, one of the boarders. “We don’t have much time to do that – it’s just half an hour of sweeping. Most of the time we spend studying.”</w:t>
      </w:r>
    </w:p>
    <w:p w14:paraId="23BBC9B8" w14:textId="4977F1CD" w:rsidR="00E309EA" w:rsidRPr="00375A23" w:rsidRDefault="00E309EA" w:rsidP="00375A23">
      <w:pPr>
        <w:pStyle w:val="Heading1"/>
      </w:pPr>
      <w:bookmarkStart w:id="102" w:name="_Toc38668788"/>
      <w:bookmarkStart w:id="103" w:name="_Toc38982721"/>
      <w:r w:rsidRPr="00375A23">
        <w:lastRenderedPageBreak/>
        <w:t>Resource 8.30: Thinking about how we learn</w:t>
      </w:r>
      <w:bookmarkEnd w:id="102"/>
      <w:bookmarkEnd w:id="103"/>
    </w:p>
    <w:p w14:paraId="16A2D68E" w14:textId="77777777" w:rsidR="00B6234E" w:rsidRPr="00B6234E" w:rsidRDefault="00B6234E" w:rsidP="00B6234E"/>
    <w:p w14:paraId="76365E59" w14:textId="77777777" w:rsidR="00E309EA" w:rsidRPr="000B3F21" w:rsidRDefault="00E309EA" w:rsidP="0071240A">
      <w:pPr>
        <w:pStyle w:val="NormalWeb"/>
        <w:rPr>
          <w:rFonts w:ascii="Calibri" w:hAnsi="Calibri"/>
          <w:szCs w:val="28"/>
        </w:rPr>
      </w:pPr>
      <w:r w:rsidRPr="000B3F21">
        <w:rPr>
          <w:rFonts w:ascii="Calibri" w:hAnsi="Calibri"/>
          <w:szCs w:val="28"/>
        </w:rPr>
        <w:t>This is an account by a learner reflecting on an essay that she completed for geography:</w:t>
      </w:r>
    </w:p>
    <w:p w14:paraId="64C64F6A" w14:textId="77777777" w:rsidR="00E309EA" w:rsidRPr="0031663D" w:rsidRDefault="00E309EA" w:rsidP="0071240A">
      <w:pPr>
        <w:pStyle w:val="NormalWeb"/>
        <w:rPr>
          <w:rFonts w:ascii="Calibri" w:hAnsi="Calibri"/>
          <w:iCs/>
          <w:szCs w:val="28"/>
        </w:rPr>
      </w:pPr>
    </w:p>
    <w:p w14:paraId="721C4A7B" w14:textId="1F6AF1AD" w:rsidR="0071240A" w:rsidRPr="0031663D" w:rsidRDefault="0071240A" w:rsidP="0071240A">
      <w:pPr>
        <w:pStyle w:val="NormalWeb"/>
        <w:rPr>
          <w:rFonts w:ascii="Calibri" w:hAnsi="Calibri"/>
          <w:iCs/>
          <w:szCs w:val="28"/>
        </w:rPr>
        <w:sectPr w:rsidR="0071240A" w:rsidRPr="0031663D" w:rsidSect="00BA479F">
          <w:pgSz w:w="11900" w:h="16840" w:code="9"/>
          <w:pgMar w:top="1440" w:right="1440" w:bottom="1440" w:left="1440" w:header="709" w:footer="709" w:gutter="0"/>
          <w:cols w:space="708"/>
          <w:titlePg/>
          <w:rtlGutter/>
          <w:docGrid w:linePitch="272"/>
        </w:sectPr>
      </w:pPr>
    </w:p>
    <w:p w14:paraId="51CB7A84" w14:textId="069F335F" w:rsidR="00E309EA" w:rsidRPr="0031663D" w:rsidRDefault="00E309EA" w:rsidP="0071240A">
      <w:pPr>
        <w:pStyle w:val="NormalWeb"/>
        <w:ind w:left="567" w:right="798"/>
        <w:rPr>
          <w:rFonts w:ascii="Calibri" w:hAnsi="Calibri" w:cs="Arial"/>
          <w:iCs/>
          <w:szCs w:val="28"/>
        </w:rPr>
      </w:pPr>
      <w:r w:rsidRPr="0031663D">
        <w:rPr>
          <w:rFonts w:ascii="Calibri" w:hAnsi="Calibri" w:cs="Arial"/>
          <w:iCs/>
          <w:szCs w:val="28"/>
        </w:rPr>
        <w:t xml:space="preserve">‘We had to write an essay for homework about factors influencing climate change in my home area. I was nervous because I find essays really difficult. I started to panic a bit because I only had the weekend to do it. I usually think that if I keep on writing, I might get there in the end. Luckily, I found somewhere quiet to work, but it still took me ages </w:t>
      </w:r>
      <w:r w:rsidR="00B6234E" w:rsidRPr="0031663D">
        <w:rPr>
          <w:rFonts w:ascii="Calibri" w:hAnsi="Calibri" w:cs="Arial"/>
          <w:iCs/>
          <w:szCs w:val="28"/>
        </w:rPr>
        <w:t>–</w:t>
      </w:r>
      <w:r w:rsidRPr="0031663D">
        <w:rPr>
          <w:rFonts w:ascii="Calibri" w:hAnsi="Calibri" w:cs="Arial"/>
          <w:iCs/>
          <w:szCs w:val="28"/>
        </w:rPr>
        <w:t xml:space="preserve"> I kept changing the words round over and over again. It wasn</w:t>
      </w:r>
      <w:r w:rsidR="00B6234E" w:rsidRPr="0031663D">
        <w:rPr>
          <w:rFonts w:ascii="Calibri" w:hAnsi="Calibri" w:cs="Arial"/>
          <w:iCs/>
          <w:szCs w:val="28"/>
        </w:rPr>
        <w:t>’</w:t>
      </w:r>
      <w:r w:rsidRPr="0031663D">
        <w:rPr>
          <w:rFonts w:ascii="Calibri" w:hAnsi="Calibri" w:cs="Arial"/>
          <w:iCs/>
          <w:szCs w:val="28"/>
        </w:rPr>
        <w:t>t productive and for a lot of the time I had no idea about what I was trying to do. In the end I managed to identify three factors influencing climate change, but I didn’t satisfactorily explain them.</w:t>
      </w:r>
    </w:p>
    <w:p w14:paraId="33F79E4B" w14:textId="77777777" w:rsidR="0071240A" w:rsidRPr="0031663D" w:rsidRDefault="0071240A" w:rsidP="0071240A">
      <w:pPr>
        <w:pStyle w:val="NormalWeb"/>
        <w:ind w:left="567" w:right="798"/>
        <w:rPr>
          <w:rFonts w:ascii="Calibri" w:hAnsi="Calibri" w:cs="Arial"/>
          <w:iCs/>
          <w:szCs w:val="28"/>
        </w:rPr>
      </w:pPr>
    </w:p>
    <w:p w14:paraId="49107E44" w14:textId="3D80827B" w:rsidR="00E309EA" w:rsidRPr="0031663D" w:rsidRDefault="00E309EA" w:rsidP="0071240A">
      <w:pPr>
        <w:pStyle w:val="NormalWeb"/>
        <w:ind w:left="567" w:right="798"/>
        <w:rPr>
          <w:rFonts w:ascii="Calibri" w:hAnsi="Calibri" w:cs="Arial"/>
          <w:iCs/>
          <w:szCs w:val="28"/>
        </w:rPr>
      </w:pPr>
      <w:r w:rsidRPr="0031663D">
        <w:rPr>
          <w:rFonts w:ascii="Calibri" w:hAnsi="Calibri" w:cs="Arial"/>
          <w:iCs/>
          <w:szCs w:val="28"/>
        </w:rPr>
        <w:t>Now that I</w:t>
      </w:r>
      <w:r w:rsidR="00B6234E" w:rsidRPr="0031663D">
        <w:rPr>
          <w:rFonts w:ascii="Calibri" w:hAnsi="Calibri" w:cs="Arial"/>
          <w:iCs/>
          <w:szCs w:val="28"/>
        </w:rPr>
        <w:t>’</w:t>
      </w:r>
      <w:r w:rsidRPr="0031663D">
        <w:rPr>
          <w:rFonts w:ascii="Calibri" w:hAnsi="Calibri" w:cs="Arial"/>
          <w:iCs/>
          <w:szCs w:val="28"/>
        </w:rPr>
        <w:t>ve thought about it, I can see that I was trying to write the essay without planning how I was going to do it. That</w:t>
      </w:r>
      <w:r w:rsidR="00B6234E" w:rsidRPr="0031663D">
        <w:rPr>
          <w:rFonts w:ascii="Calibri" w:hAnsi="Calibri" w:cs="Arial"/>
          <w:iCs/>
          <w:szCs w:val="28"/>
        </w:rPr>
        <w:t>’</w:t>
      </w:r>
      <w:r w:rsidRPr="0031663D">
        <w:rPr>
          <w:rFonts w:ascii="Calibri" w:hAnsi="Calibri" w:cs="Arial"/>
          <w:iCs/>
          <w:szCs w:val="28"/>
        </w:rPr>
        <w:t>s why I couldn</w:t>
      </w:r>
      <w:r w:rsidR="00B6234E" w:rsidRPr="0031663D">
        <w:rPr>
          <w:rFonts w:ascii="Calibri" w:hAnsi="Calibri" w:cs="Arial"/>
          <w:iCs/>
          <w:szCs w:val="28"/>
        </w:rPr>
        <w:t>’</w:t>
      </w:r>
      <w:r w:rsidRPr="0031663D">
        <w:rPr>
          <w:rFonts w:ascii="Calibri" w:hAnsi="Calibri" w:cs="Arial"/>
          <w:iCs/>
          <w:szCs w:val="28"/>
        </w:rPr>
        <w:t>t get started. When I got my feedback from my tutor, it was clear that I hadn</w:t>
      </w:r>
      <w:r w:rsidR="00B6234E" w:rsidRPr="0031663D">
        <w:rPr>
          <w:rFonts w:ascii="Calibri" w:hAnsi="Calibri" w:cs="Arial"/>
          <w:iCs/>
          <w:szCs w:val="28"/>
        </w:rPr>
        <w:t>’</w:t>
      </w:r>
      <w:r w:rsidRPr="0031663D">
        <w:rPr>
          <w:rFonts w:ascii="Calibri" w:hAnsi="Calibri" w:cs="Arial"/>
          <w:iCs/>
          <w:szCs w:val="28"/>
        </w:rPr>
        <w:t>t actually answered the question.’</w:t>
      </w:r>
    </w:p>
    <w:p w14:paraId="061A7D5B" w14:textId="77777777" w:rsidR="0071240A" w:rsidRPr="0071240A" w:rsidRDefault="0071240A" w:rsidP="0071240A">
      <w:pPr>
        <w:pStyle w:val="NormalWeb"/>
        <w:ind w:left="567" w:right="798"/>
        <w:rPr>
          <w:rFonts w:ascii="Calibri" w:hAnsi="Calibri" w:cs="Arial"/>
          <w:i/>
          <w:szCs w:val="28"/>
        </w:rPr>
      </w:pPr>
    </w:p>
    <w:p w14:paraId="18C8DC02" w14:textId="72F74F1D" w:rsidR="00E309EA" w:rsidRPr="000B3F21" w:rsidRDefault="00E309EA" w:rsidP="0071240A">
      <w:pPr>
        <w:rPr>
          <w:rFonts w:cs="Arial"/>
          <w:bCs/>
          <w:szCs w:val="28"/>
        </w:rPr>
      </w:pPr>
      <w:r w:rsidRPr="000B3F21">
        <w:rPr>
          <w:rFonts w:cs="Arial"/>
          <w:b/>
          <w:bCs/>
          <w:szCs w:val="28"/>
        </w:rPr>
        <w:t>T</w:t>
      </w:r>
      <w:r w:rsidR="009F7357">
        <w:rPr>
          <w:rFonts w:cs="Arial"/>
          <w:b/>
          <w:bCs/>
          <w:szCs w:val="28"/>
        </w:rPr>
        <w:t>ask</w:t>
      </w:r>
      <w:r w:rsidRPr="000B3F21">
        <w:rPr>
          <w:rFonts w:cs="Arial"/>
          <w:bCs/>
          <w:szCs w:val="28"/>
        </w:rPr>
        <w:t xml:space="preserve">: In your group, </w:t>
      </w:r>
      <w:r w:rsidRPr="000B3F21">
        <w:rPr>
          <w:rFonts w:cs="Arial"/>
          <w:b/>
          <w:szCs w:val="28"/>
        </w:rPr>
        <w:t>in the first paragraph</w:t>
      </w:r>
      <w:r w:rsidRPr="000B3F21">
        <w:rPr>
          <w:rFonts w:cs="Arial"/>
          <w:bCs/>
          <w:szCs w:val="28"/>
        </w:rPr>
        <w:t xml:space="preserve"> </w:t>
      </w:r>
      <w:r w:rsidRPr="001C757A">
        <w:rPr>
          <w:rFonts w:cs="Arial"/>
          <w:bCs/>
          <w:szCs w:val="28"/>
        </w:rPr>
        <w:t>highlight in one colour</w:t>
      </w:r>
      <w:r w:rsidRPr="000B3F21">
        <w:rPr>
          <w:rFonts w:cs="Arial"/>
          <w:bCs/>
          <w:szCs w:val="28"/>
        </w:rPr>
        <w:t xml:space="preserve"> where the learner describes </w:t>
      </w:r>
      <w:r w:rsidR="009B2988" w:rsidRPr="001C757A">
        <w:rPr>
          <w:rFonts w:cs="Arial"/>
          <w:bCs/>
          <w:szCs w:val="28"/>
        </w:rPr>
        <w:t>what</w:t>
      </w:r>
      <w:r w:rsidRPr="001C757A">
        <w:rPr>
          <w:rFonts w:cs="Arial"/>
          <w:bCs/>
          <w:szCs w:val="28"/>
        </w:rPr>
        <w:t xml:space="preserve"> </w:t>
      </w:r>
      <w:r w:rsidRPr="000B3F21">
        <w:rPr>
          <w:rFonts w:cs="Arial"/>
          <w:bCs/>
          <w:szCs w:val="28"/>
        </w:rPr>
        <w:t xml:space="preserve">she learnt about the topic, and </w:t>
      </w:r>
      <w:r w:rsidRPr="001C757A">
        <w:rPr>
          <w:rFonts w:cs="Arial"/>
          <w:bCs/>
          <w:szCs w:val="28"/>
        </w:rPr>
        <w:t xml:space="preserve">highlight in another colour </w:t>
      </w:r>
      <w:r w:rsidRPr="000B3F21">
        <w:rPr>
          <w:rFonts w:cs="Arial"/>
          <w:bCs/>
          <w:szCs w:val="28"/>
        </w:rPr>
        <w:t xml:space="preserve">the sections where the learner writes about HOW she went about the task (that is, </w:t>
      </w:r>
      <w:r w:rsidRPr="001C757A">
        <w:rPr>
          <w:rFonts w:cs="Arial"/>
          <w:bCs/>
          <w:szCs w:val="28"/>
        </w:rPr>
        <w:t xml:space="preserve">how </w:t>
      </w:r>
      <w:r w:rsidRPr="000B3F21">
        <w:rPr>
          <w:rFonts w:cs="Arial"/>
          <w:bCs/>
          <w:szCs w:val="28"/>
        </w:rPr>
        <w:t>she learnt).</w:t>
      </w:r>
    </w:p>
    <w:p w14:paraId="6CAD0261" w14:textId="77777777" w:rsidR="00E309EA" w:rsidRPr="000B3F21" w:rsidRDefault="00E309EA" w:rsidP="00E309EA">
      <w:pPr>
        <w:rPr>
          <w:rFonts w:cs="Arial"/>
          <w:bCs/>
          <w:szCs w:val="28"/>
        </w:rPr>
      </w:pPr>
    </w:p>
    <w:p w14:paraId="5279E75F" w14:textId="77777777" w:rsidR="002A047B" w:rsidRDefault="002A047B">
      <w:pPr>
        <w:rPr>
          <w:rFonts w:eastAsiaTheme="majorEastAsia" w:cs="Arial"/>
          <w:b/>
          <w:szCs w:val="32"/>
        </w:rPr>
      </w:pPr>
      <w:bookmarkStart w:id="104" w:name="_Toc38668789"/>
      <w:r>
        <w:rPr>
          <w:rFonts w:cs="Arial"/>
        </w:rPr>
        <w:br w:type="page"/>
      </w:r>
    </w:p>
    <w:p w14:paraId="1432D57E" w14:textId="1EDF08CD" w:rsidR="00E309EA" w:rsidRPr="00375A23" w:rsidRDefault="00E309EA" w:rsidP="00375A23">
      <w:pPr>
        <w:pStyle w:val="Heading1"/>
      </w:pPr>
      <w:bookmarkStart w:id="105" w:name="_Toc38982722"/>
      <w:r w:rsidRPr="00375A23">
        <w:lastRenderedPageBreak/>
        <w:t>Resource 8.31: Ways to promote reflection on learning</w:t>
      </w:r>
      <w:bookmarkEnd w:id="104"/>
      <w:bookmarkEnd w:id="105"/>
    </w:p>
    <w:p w14:paraId="29DD6859" w14:textId="77777777" w:rsidR="00B6234E" w:rsidRPr="00B6234E" w:rsidRDefault="00B6234E" w:rsidP="00B6234E"/>
    <w:p w14:paraId="7D34F45F" w14:textId="77777777" w:rsidR="00E309EA" w:rsidRPr="0071240A" w:rsidRDefault="00E309EA" w:rsidP="00773DBD">
      <w:pPr>
        <w:pStyle w:val="ListParagraph"/>
        <w:numPr>
          <w:ilvl w:val="0"/>
          <w:numId w:val="64"/>
        </w:numPr>
        <w:spacing w:after="120"/>
        <w:ind w:left="360"/>
        <w:contextualSpacing w:val="0"/>
        <w:rPr>
          <w:szCs w:val="21"/>
        </w:rPr>
      </w:pPr>
      <w:r w:rsidRPr="0071240A">
        <w:rPr>
          <w:szCs w:val="21"/>
        </w:rPr>
        <w:t xml:space="preserve">Make time in lessons, for learners to reflect on feedback. Build reflective practice by stopping work periodically and encouraging learners to record their thoughts about what they’ve learned or share their thoughts with a peer. </w:t>
      </w:r>
    </w:p>
    <w:p w14:paraId="738FEA27" w14:textId="77777777" w:rsidR="00E309EA" w:rsidRPr="0071240A" w:rsidRDefault="00E309EA" w:rsidP="00773DBD">
      <w:pPr>
        <w:pStyle w:val="ListParagraph"/>
        <w:numPr>
          <w:ilvl w:val="0"/>
          <w:numId w:val="64"/>
        </w:numPr>
        <w:spacing w:after="120"/>
        <w:ind w:left="360"/>
        <w:contextualSpacing w:val="0"/>
        <w:rPr>
          <w:szCs w:val="21"/>
        </w:rPr>
      </w:pPr>
      <w:r w:rsidRPr="0071240A">
        <w:rPr>
          <w:szCs w:val="21"/>
        </w:rPr>
        <w:t>Use language about learning so learners get used to using it, e.g. always explain why you are asking learners to do things, how it will help their learning, communicate (e.g. develop a visual display of) the outline of the topic and learning objectives, regularly facilitate peer- and self-assessment</w:t>
      </w:r>
    </w:p>
    <w:p w14:paraId="7316CDEE" w14:textId="77777777" w:rsidR="00E309EA" w:rsidRPr="0071240A" w:rsidRDefault="00E309EA" w:rsidP="00773DBD">
      <w:pPr>
        <w:pStyle w:val="ListParagraph"/>
        <w:numPr>
          <w:ilvl w:val="0"/>
          <w:numId w:val="64"/>
        </w:numPr>
        <w:spacing w:after="120"/>
        <w:ind w:left="360"/>
        <w:contextualSpacing w:val="0"/>
        <w:rPr>
          <w:szCs w:val="21"/>
        </w:rPr>
      </w:pPr>
      <w:r w:rsidRPr="0071240A">
        <w:rPr>
          <w:szCs w:val="21"/>
        </w:rPr>
        <w:t>Ask learners to recall one good/enjoyable/effective learning experience, and one that was less effective and enjoyable, then ask them why they think the first was more effective. Encourage learners to give importance to how they felt.</w:t>
      </w:r>
    </w:p>
    <w:p w14:paraId="4CE715BA" w14:textId="77777777" w:rsidR="00E309EA" w:rsidRPr="0071240A" w:rsidRDefault="00E309EA" w:rsidP="00773DBD">
      <w:pPr>
        <w:pStyle w:val="ListParagraph"/>
        <w:numPr>
          <w:ilvl w:val="0"/>
          <w:numId w:val="64"/>
        </w:numPr>
        <w:spacing w:after="120"/>
        <w:ind w:left="360"/>
        <w:contextualSpacing w:val="0"/>
        <w:rPr>
          <w:szCs w:val="21"/>
        </w:rPr>
      </w:pPr>
      <w:r w:rsidRPr="0071240A">
        <w:rPr>
          <w:szCs w:val="21"/>
        </w:rPr>
        <w:t xml:space="preserve">Use writing, drawing and silence as tools to slow down thinking and allow for silent reflection. By using these, learners can focus on other viewpoints. </w:t>
      </w:r>
    </w:p>
    <w:p w14:paraId="75F522EA" w14:textId="77777777" w:rsidR="0071240A" w:rsidRDefault="00E309EA" w:rsidP="00773DBD">
      <w:pPr>
        <w:pStyle w:val="ListParagraph"/>
        <w:numPr>
          <w:ilvl w:val="0"/>
          <w:numId w:val="64"/>
        </w:numPr>
        <w:spacing w:after="120"/>
        <w:ind w:left="360"/>
        <w:contextualSpacing w:val="0"/>
        <w:rPr>
          <w:szCs w:val="21"/>
        </w:rPr>
      </w:pPr>
      <w:r w:rsidRPr="0071240A">
        <w:rPr>
          <w:szCs w:val="21"/>
        </w:rPr>
        <w:t>Once a week, learners write down one reflection they have about their learning during the week on a sticky note/post-it. They then stick their reflection statement on the wall somewhere at eye-level in the classroom. Learners then do a gallery walk where they explore the reflections that were placed around the classroom. Once they have had the chance to view the reflections, as a class, discuss what and how they have learned. Younger learners can draw happy or sad or confused faces and then talk about why they felt like this</w:t>
      </w:r>
    </w:p>
    <w:p w14:paraId="7B1739DA" w14:textId="77777777" w:rsidR="0071240A" w:rsidRDefault="00E309EA" w:rsidP="00773DBD">
      <w:pPr>
        <w:pStyle w:val="ListParagraph"/>
        <w:numPr>
          <w:ilvl w:val="1"/>
          <w:numId w:val="65"/>
        </w:numPr>
        <w:spacing w:after="120"/>
        <w:contextualSpacing w:val="0"/>
        <w:rPr>
          <w:szCs w:val="21"/>
        </w:rPr>
      </w:pPr>
      <w:r w:rsidRPr="0071240A">
        <w:rPr>
          <w:szCs w:val="21"/>
        </w:rPr>
        <w:t xml:space="preserve">Outside the classroom, mark out a lake/river/swimming pool on the ground, making one end the deep end and other end the shallow end. Ask students to reflect on how they felt about a particular learning experience or activity and position themselves somewhere along the length of the pool depending on how they felt about the experience (shallow end if it was so easy for them and/or they were bored, and deep end if they felt out of their depth). </w:t>
      </w:r>
    </w:p>
    <w:p w14:paraId="6D5F9334" w14:textId="77777777" w:rsidR="0071240A" w:rsidRPr="0071240A" w:rsidRDefault="00E309EA" w:rsidP="00773DBD">
      <w:pPr>
        <w:pStyle w:val="ListParagraph"/>
        <w:numPr>
          <w:ilvl w:val="1"/>
          <w:numId w:val="65"/>
        </w:numPr>
        <w:spacing w:after="120"/>
        <w:contextualSpacing w:val="0"/>
        <w:rPr>
          <w:szCs w:val="21"/>
        </w:rPr>
      </w:pPr>
      <w:r w:rsidRPr="0071240A">
        <w:rPr>
          <w:rFonts w:cs="Arial"/>
          <w:szCs w:val="28"/>
        </w:rPr>
        <w:t xml:space="preserve"> Ask students if, when learning something new, they like to take it slowly and be sure of themselves (staying in the shallow </w:t>
      </w:r>
      <w:r w:rsidRPr="0071240A">
        <w:rPr>
          <w:rFonts w:cs="Arial"/>
          <w:szCs w:val="28"/>
        </w:rPr>
        <w:lastRenderedPageBreak/>
        <w:t xml:space="preserve">end of the pool), or they like to throw themselves into an activity and literally ‘jump in the deep end’! </w:t>
      </w:r>
    </w:p>
    <w:p w14:paraId="5511A80E" w14:textId="67742295" w:rsidR="00E309EA" w:rsidRPr="0071240A" w:rsidRDefault="00E309EA" w:rsidP="00773DBD">
      <w:pPr>
        <w:pStyle w:val="ListParagraph"/>
        <w:numPr>
          <w:ilvl w:val="1"/>
          <w:numId w:val="65"/>
        </w:numPr>
        <w:spacing w:after="120"/>
        <w:contextualSpacing w:val="0"/>
        <w:rPr>
          <w:szCs w:val="21"/>
        </w:rPr>
      </w:pPr>
      <w:r w:rsidRPr="0071240A">
        <w:rPr>
          <w:rFonts w:cs="Arial"/>
          <w:szCs w:val="28"/>
        </w:rPr>
        <w:t>Ask students to look where others put themselves along the pool. Does seeing someone at the opposite end from themselves help them to understand why they behave in the way they do when learning something new?</w:t>
      </w:r>
    </w:p>
    <w:p w14:paraId="21690C29" w14:textId="77777777" w:rsidR="00E309EA" w:rsidRPr="0071240A" w:rsidRDefault="00E309EA" w:rsidP="00773DBD">
      <w:pPr>
        <w:pStyle w:val="ListParagraph"/>
        <w:numPr>
          <w:ilvl w:val="0"/>
          <w:numId w:val="64"/>
        </w:numPr>
        <w:spacing w:after="120"/>
        <w:ind w:left="360"/>
        <w:contextualSpacing w:val="0"/>
        <w:rPr>
          <w:szCs w:val="21"/>
        </w:rPr>
      </w:pPr>
      <w:r w:rsidRPr="0071240A">
        <w:rPr>
          <w:szCs w:val="21"/>
        </w:rPr>
        <w:t xml:space="preserve">Use learning diaries or journals </w:t>
      </w:r>
    </w:p>
    <w:p w14:paraId="56044A06" w14:textId="77777777" w:rsidR="00E309EA" w:rsidRPr="0071240A" w:rsidRDefault="00E309EA" w:rsidP="00773DBD">
      <w:pPr>
        <w:pStyle w:val="ListParagraph"/>
        <w:numPr>
          <w:ilvl w:val="0"/>
          <w:numId w:val="64"/>
        </w:numPr>
        <w:spacing w:after="120"/>
        <w:ind w:left="360"/>
        <w:contextualSpacing w:val="0"/>
        <w:rPr>
          <w:szCs w:val="21"/>
        </w:rPr>
      </w:pPr>
      <w:r w:rsidRPr="0071240A">
        <w:rPr>
          <w:szCs w:val="21"/>
        </w:rPr>
        <w:t>Use exit questions. For example, before learners leave your class, ask them to quickly jot down a new way of doing something that they have learned on a sticky note/post-it (or answer another reflection question).</w:t>
      </w:r>
    </w:p>
    <w:p w14:paraId="7D98ACCE" w14:textId="77777777" w:rsidR="00E309EA" w:rsidRPr="000B3F21" w:rsidRDefault="00E309EA" w:rsidP="00E309EA">
      <w:pPr>
        <w:pStyle w:val="NormalWeb"/>
        <w:rPr>
          <w:rFonts w:ascii="Calibri" w:hAnsi="Calibri" w:cs="Arial"/>
          <w:szCs w:val="28"/>
        </w:rPr>
      </w:pPr>
    </w:p>
    <w:p w14:paraId="652A58DD" w14:textId="77777777" w:rsidR="00E309EA" w:rsidRPr="000B3F21" w:rsidRDefault="00E309EA" w:rsidP="00E309EA">
      <w:pPr>
        <w:pStyle w:val="NormalWeb"/>
        <w:rPr>
          <w:rFonts w:ascii="Calibri" w:hAnsi="Calibri" w:cs="Arial"/>
          <w:szCs w:val="28"/>
        </w:rPr>
        <w:sectPr w:rsidR="00E309EA" w:rsidRPr="000B3F21" w:rsidSect="00BA479F">
          <w:type w:val="continuous"/>
          <w:pgSz w:w="11900" w:h="16840" w:code="9"/>
          <w:pgMar w:top="1440" w:right="1440" w:bottom="1440" w:left="1440" w:header="709" w:footer="709" w:gutter="0"/>
          <w:cols w:space="708"/>
          <w:titlePg/>
          <w:rtlGutter/>
          <w:docGrid w:linePitch="272"/>
        </w:sectPr>
      </w:pPr>
    </w:p>
    <w:p w14:paraId="5F29E291" w14:textId="2AC483ED" w:rsidR="00E309EA" w:rsidRPr="00375A23" w:rsidRDefault="00E309EA" w:rsidP="00375A23">
      <w:pPr>
        <w:pStyle w:val="Heading1"/>
      </w:pPr>
      <w:bookmarkStart w:id="106" w:name="_Toc38668790"/>
      <w:bookmarkStart w:id="107" w:name="_Toc38982723"/>
      <w:r w:rsidRPr="00375A23">
        <w:lastRenderedPageBreak/>
        <w:t>Resource 8.32: Building a foundation for critical thinking with very young learners</w:t>
      </w:r>
      <w:bookmarkEnd w:id="106"/>
      <w:bookmarkEnd w:id="107"/>
    </w:p>
    <w:p w14:paraId="34B81DB6" w14:textId="77777777" w:rsidR="00B6234E" w:rsidRDefault="00B6234E" w:rsidP="00E309EA">
      <w:pPr>
        <w:rPr>
          <w:rFonts w:cs="Arial"/>
          <w:szCs w:val="28"/>
        </w:rPr>
      </w:pPr>
    </w:p>
    <w:p w14:paraId="64E5AFB6" w14:textId="45464B00" w:rsidR="00E309EA" w:rsidRPr="000B3F21" w:rsidRDefault="00E309EA" w:rsidP="00E309EA">
      <w:pPr>
        <w:rPr>
          <w:szCs w:val="28"/>
        </w:rPr>
      </w:pPr>
      <w:r w:rsidRPr="000B3F21">
        <w:rPr>
          <w:rFonts w:cs="Arial"/>
          <w:szCs w:val="28"/>
        </w:rPr>
        <w:t xml:space="preserve">Copy and cut out these cards and give a set to each group. </w:t>
      </w:r>
      <w:r w:rsidRPr="000B3F21">
        <w:rPr>
          <w:szCs w:val="28"/>
        </w:rPr>
        <w:t>The ‘How/why’ cards in the right-hand column are arranged next to the ‘tips’ cards they explain.</w:t>
      </w:r>
    </w:p>
    <w:p w14:paraId="5A92CD8E" w14:textId="77777777" w:rsidR="00E309EA" w:rsidRPr="000B3F21" w:rsidRDefault="00E309EA" w:rsidP="00E309EA">
      <w:pPr>
        <w:rPr>
          <w:rFonts w:cs="Arial"/>
          <w:szCs w:val="28"/>
        </w:rPr>
      </w:pPr>
    </w:p>
    <w:tbl>
      <w:tblPr>
        <w:tblStyle w:val="TableGrid"/>
        <w:tblW w:w="0" w:type="auto"/>
        <w:tblBorders>
          <w:top w:val="single" w:sz="12" w:space="0" w:color="033896"/>
          <w:left w:val="single" w:sz="12" w:space="0" w:color="033896"/>
          <w:bottom w:val="single" w:sz="12" w:space="0" w:color="033896"/>
          <w:right w:val="single" w:sz="12" w:space="0" w:color="033896"/>
          <w:insideH w:val="single" w:sz="12" w:space="0" w:color="033896"/>
          <w:insideV w:val="single" w:sz="12" w:space="0" w:color="033896"/>
        </w:tblBorders>
        <w:tblLook w:val="04A0" w:firstRow="1" w:lastRow="0" w:firstColumn="1" w:lastColumn="0" w:noHBand="0" w:noVBand="1"/>
      </w:tblPr>
      <w:tblGrid>
        <w:gridCol w:w="2547"/>
        <w:gridCol w:w="11198"/>
      </w:tblGrid>
      <w:tr w:rsidR="00E309EA" w:rsidRPr="000B3F21" w14:paraId="459C5A5E" w14:textId="77777777" w:rsidTr="001C757A">
        <w:trPr>
          <w:tblHeader/>
        </w:trPr>
        <w:tc>
          <w:tcPr>
            <w:tcW w:w="2547" w:type="dxa"/>
            <w:shd w:val="clear" w:color="auto" w:fill="033896"/>
            <w:vAlign w:val="center"/>
          </w:tcPr>
          <w:p w14:paraId="4CE4A4C4" w14:textId="7CF9D7E6" w:rsidR="00E309EA" w:rsidRPr="0071240A" w:rsidRDefault="0017106A" w:rsidP="006A42D3">
            <w:pPr>
              <w:pStyle w:val="NormalWeb"/>
              <w:jc w:val="center"/>
              <w:rPr>
                <w:rFonts w:ascii="Calibri" w:hAnsi="Calibri" w:cs="Arial"/>
                <w:b/>
                <w:szCs w:val="28"/>
              </w:rPr>
            </w:pPr>
            <w:r w:rsidRPr="0071240A">
              <w:rPr>
                <w:rFonts w:ascii="Calibri" w:hAnsi="Calibri" w:cs="Arial"/>
                <w:b/>
                <w:szCs w:val="28"/>
              </w:rPr>
              <w:t>H</w:t>
            </w:r>
            <w:r w:rsidR="00B6234E" w:rsidRPr="0071240A">
              <w:rPr>
                <w:rFonts w:ascii="Calibri" w:hAnsi="Calibri" w:cs="Arial"/>
                <w:b/>
                <w:szCs w:val="28"/>
              </w:rPr>
              <w:t>ow to promote critical thinking</w:t>
            </w:r>
          </w:p>
        </w:tc>
        <w:tc>
          <w:tcPr>
            <w:tcW w:w="11198" w:type="dxa"/>
            <w:shd w:val="clear" w:color="auto" w:fill="033896"/>
            <w:vAlign w:val="center"/>
          </w:tcPr>
          <w:p w14:paraId="7A91C76B" w14:textId="30667F8D" w:rsidR="00E309EA" w:rsidRPr="0071240A" w:rsidRDefault="00B6234E" w:rsidP="006A42D3">
            <w:pPr>
              <w:pStyle w:val="NormalWeb"/>
              <w:jc w:val="center"/>
              <w:rPr>
                <w:rFonts w:ascii="Calibri" w:hAnsi="Calibri" w:cs="Arial"/>
                <w:b/>
                <w:szCs w:val="28"/>
              </w:rPr>
            </w:pPr>
            <w:r w:rsidRPr="0071240A">
              <w:rPr>
                <w:rFonts w:ascii="Calibri" w:hAnsi="Calibri" w:cs="Arial"/>
                <w:b/>
                <w:szCs w:val="28"/>
              </w:rPr>
              <w:t>Ways we can do it</w:t>
            </w:r>
          </w:p>
        </w:tc>
      </w:tr>
      <w:tr w:rsidR="00E309EA" w:rsidRPr="000B3F21" w14:paraId="6D71C063" w14:textId="77777777" w:rsidTr="001C757A">
        <w:tc>
          <w:tcPr>
            <w:tcW w:w="2547" w:type="dxa"/>
            <w:vMerge w:val="restart"/>
            <w:vAlign w:val="center"/>
          </w:tcPr>
          <w:p w14:paraId="5EBB9268" w14:textId="081688E1" w:rsidR="00E309EA" w:rsidRPr="001C757A" w:rsidRDefault="00E309EA" w:rsidP="001C757A">
            <w:pPr>
              <w:spacing w:before="160" w:after="160"/>
              <w:jc w:val="center"/>
              <w:rPr>
                <w:rFonts w:eastAsia="Times New Roman" w:cs="Times New Roman"/>
                <w:b/>
                <w:szCs w:val="28"/>
              </w:rPr>
            </w:pPr>
            <w:r w:rsidRPr="000B3F21">
              <w:rPr>
                <w:rFonts w:eastAsia="Times New Roman" w:cs="Times New Roman"/>
                <w:b/>
                <w:szCs w:val="28"/>
              </w:rPr>
              <w:t>Provide opportunities for play</w:t>
            </w:r>
          </w:p>
        </w:tc>
        <w:tc>
          <w:tcPr>
            <w:tcW w:w="11198" w:type="dxa"/>
            <w:vAlign w:val="center"/>
          </w:tcPr>
          <w:p w14:paraId="7E6E6DA8" w14:textId="638DE14C" w:rsidR="000135CD" w:rsidRPr="000B3F21" w:rsidRDefault="00A46D0B" w:rsidP="001C757A">
            <w:pPr>
              <w:pStyle w:val="NormalWeb"/>
              <w:spacing w:before="160" w:after="160"/>
              <w:jc w:val="center"/>
              <w:rPr>
                <w:rFonts w:ascii="Calibri" w:hAnsi="Calibri" w:cs="Arial"/>
                <w:szCs w:val="28"/>
              </w:rPr>
            </w:pPr>
            <w:r w:rsidRPr="000B3F21">
              <w:rPr>
                <w:rFonts w:ascii="Calibri" w:hAnsi="Calibri" w:cs="Arial"/>
                <w:szCs w:val="28"/>
              </w:rPr>
              <w:t>Letting the child test</w:t>
            </w:r>
            <w:r w:rsidR="00E309EA" w:rsidRPr="000B3F21">
              <w:rPr>
                <w:rFonts w:ascii="Calibri" w:hAnsi="Calibri" w:cs="Arial"/>
                <w:szCs w:val="28"/>
              </w:rPr>
              <w:t xml:space="preserve"> how things work by playing with water and sand</w:t>
            </w:r>
          </w:p>
        </w:tc>
      </w:tr>
      <w:tr w:rsidR="00E309EA" w:rsidRPr="000B3F21" w14:paraId="30D14F7F" w14:textId="77777777" w:rsidTr="001C757A">
        <w:tc>
          <w:tcPr>
            <w:tcW w:w="2547" w:type="dxa"/>
            <w:vMerge/>
            <w:vAlign w:val="center"/>
          </w:tcPr>
          <w:p w14:paraId="3FEE87A2" w14:textId="77777777" w:rsidR="00E309EA" w:rsidRPr="000B3F21" w:rsidRDefault="00E309EA" w:rsidP="001C757A">
            <w:pPr>
              <w:pStyle w:val="NormalWeb"/>
              <w:spacing w:before="160" w:after="160"/>
              <w:jc w:val="center"/>
              <w:rPr>
                <w:rFonts w:ascii="Calibri" w:hAnsi="Calibri" w:cs="Arial"/>
                <w:b/>
                <w:szCs w:val="28"/>
              </w:rPr>
            </w:pPr>
          </w:p>
        </w:tc>
        <w:tc>
          <w:tcPr>
            <w:tcW w:w="11198" w:type="dxa"/>
            <w:vAlign w:val="center"/>
          </w:tcPr>
          <w:p w14:paraId="330A64FF" w14:textId="55091E57" w:rsidR="00E309EA" w:rsidRPr="000B3F21" w:rsidRDefault="00E309EA" w:rsidP="001C757A">
            <w:pPr>
              <w:pStyle w:val="NormalWeb"/>
              <w:spacing w:before="160" w:after="160"/>
              <w:jc w:val="center"/>
              <w:rPr>
                <w:rFonts w:ascii="Calibri" w:hAnsi="Calibri" w:cs="Arial"/>
                <w:szCs w:val="28"/>
              </w:rPr>
            </w:pPr>
            <w:r w:rsidRPr="000B3F21">
              <w:rPr>
                <w:rFonts w:ascii="Calibri" w:hAnsi="Calibri" w:cs="Arial"/>
                <w:szCs w:val="28"/>
              </w:rPr>
              <w:t>E</w:t>
            </w:r>
            <w:r w:rsidR="00A46D0B" w:rsidRPr="000B3F21">
              <w:rPr>
                <w:rFonts w:ascii="Calibri" w:hAnsi="Calibri" w:cs="Arial"/>
                <w:szCs w:val="28"/>
              </w:rPr>
              <w:t>nabling the child to explore</w:t>
            </w:r>
            <w:r w:rsidRPr="000B3F21">
              <w:rPr>
                <w:rFonts w:ascii="Calibri" w:hAnsi="Calibri" w:cs="Arial"/>
                <w:szCs w:val="28"/>
              </w:rPr>
              <w:t xml:space="preserve"> cause and effect when dropping things off a chair….’what happens if I….?’ </w:t>
            </w:r>
          </w:p>
        </w:tc>
      </w:tr>
      <w:tr w:rsidR="00E309EA" w:rsidRPr="000B3F21" w14:paraId="765B2F21" w14:textId="77777777" w:rsidTr="001C757A">
        <w:tc>
          <w:tcPr>
            <w:tcW w:w="2547" w:type="dxa"/>
            <w:vMerge w:val="restart"/>
            <w:vAlign w:val="center"/>
          </w:tcPr>
          <w:p w14:paraId="6A126425" w14:textId="60400555" w:rsidR="008572BF" w:rsidRPr="000B3F21" w:rsidRDefault="00E309EA" w:rsidP="001C757A">
            <w:pPr>
              <w:pStyle w:val="NormalWeb"/>
              <w:spacing w:before="160" w:after="160"/>
              <w:jc w:val="center"/>
              <w:rPr>
                <w:rFonts w:ascii="Calibri" w:hAnsi="Calibri" w:cs="Arial"/>
                <w:b/>
                <w:szCs w:val="28"/>
              </w:rPr>
            </w:pPr>
            <w:r w:rsidRPr="000B3F21">
              <w:rPr>
                <w:rFonts w:ascii="Calibri" w:hAnsi="Calibri" w:cs="Arial"/>
                <w:b/>
                <w:szCs w:val="28"/>
              </w:rPr>
              <w:t xml:space="preserve">Pause and wait </w:t>
            </w:r>
            <w:r w:rsidRPr="000B3F21">
              <w:rPr>
                <w:rFonts w:ascii="Calibri" w:hAnsi="Calibri"/>
                <w:b/>
                <w:bCs/>
                <w:szCs w:val="28"/>
              </w:rPr>
              <w:t>–</w:t>
            </w:r>
            <w:r w:rsidRPr="000B3F21">
              <w:rPr>
                <w:rFonts w:ascii="Calibri" w:hAnsi="Calibri" w:cs="Arial"/>
                <w:b/>
                <w:szCs w:val="28"/>
              </w:rPr>
              <w:t xml:space="preserve"> don’t intervene immediately</w:t>
            </w:r>
          </w:p>
        </w:tc>
        <w:tc>
          <w:tcPr>
            <w:tcW w:w="11198" w:type="dxa"/>
            <w:vAlign w:val="center"/>
          </w:tcPr>
          <w:p w14:paraId="5D508DC2" w14:textId="59DDC180" w:rsidR="00E309EA" w:rsidRPr="000B3F21" w:rsidRDefault="00E309EA" w:rsidP="001C757A">
            <w:pPr>
              <w:pStyle w:val="NormalWeb"/>
              <w:spacing w:before="160" w:after="160"/>
              <w:jc w:val="center"/>
              <w:rPr>
                <w:rFonts w:ascii="Calibri" w:hAnsi="Calibri" w:cs="Arial"/>
                <w:szCs w:val="28"/>
              </w:rPr>
            </w:pPr>
            <w:r w:rsidRPr="000B3F21">
              <w:rPr>
                <w:rFonts w:ascii="Calibri" w:hAnsi="Calibri" w:cs="Arial"/>
                <w:szCs w:val="28"/>
              </w:rPr>
              <w:t>Silently counting to 60 before intervening while child is attempting a task</w:t>
            </w:r>
          </w:p>
        </w:tc>
      </w:tr>
      <w:tr w:rsidR="00E309EA" w:rsidRPr="000B3F21" w14:paraId="5CD389F0" w14:textId="77777777" w:rsidTr="001C757A">
        <w:tc>
          <w:tcPr>
            <w:tcW w:w="2547" w:type="dxa"/>
            <w:vMerge/>
            <w:vAlign w:val="center"/>
          </w:tcPr>
          <w:p w14:paraId="232BF528" w14:textId="77777777" w:rsidR="00E309EA" w:rsidRPr="000B3F21" w:rsidRDefault="00E309EA" w:rsidP="001C757A">
            <w:pPr>
              <w:pStyle w:val="NormalWeb"/>
              <w:spacing w:before="160" w:after="160"/>
              <w:jc w:val="center"/>
              <w:rPr>
                <w:rFonts w:ascii="Calibri" w:hAnsi="Calibri" w:cs="Arial"/>
                <w:b/>
                <w:szCs w:val="28"/>
              </w:rPr>
            </w:pPr>
          </w:p>
        </w:tc>
        <w:tc>
          <w:tcPr>
            <w:tcW w:w="11198" w:type="dxa"/>
            <w:vAlign w:val="center"/>
          </w:tcPr>
          <w:p w14:paraId="29F5FC0F" w14:textId="2B5539CC" w:rsidR="00E309EA" w:rsidRPr="000B3F21" w:rsidRDefault="00E309EA" w:rsidP="001C757A">
            <w:pPr>
              <w:pStyle w:val="NormalWeb"/>
              <w:spacing w:before="160" w:after="160"/>
              <w:jc w:val="center"/>
              <w:rPr>
                <w:rFonts w:ascii="Calibri" w:hAnsi="Calibri" w:cs="Arial"/>
                <w:szCs w:val="28"/>
              </w:rPr>
            </w:pPr>
            <w:r w:rsidRPr="000B3F21">
              <w:rPr>
                <w:rFonts w:ascii="Calibri" w:hAnsi="Calibri" w:cs="Arial"/>
                <w:szCs w:val="28"/>
              </w:rPr>
              <w:t>Time for child to readjust and manoeuvre to grasp a toy effectively or to think and maybe refine without adult completing the task for them</w:t>
            </w:r>
          </w:p>
        </w:tc>
      </w:tr>
      <w:tr w:rsidR="00E309EA" w:rsidRPr="000B3F21" w14:paraId="232D04BE" w14:textId="77777777" w:rsidTr="001C757A">
        <w:tc>
          <w:tcPr>
            <w:tcW w:w="2547" w:type="dxa"/>
            <w:vMerge/>
            <w:vAlign w:val="center"/>
          </w:tcPr>
          <w:p w14:paraId="3A5FA8C2" w14:textId="77777777" w:rsidR="00E309EA" w:rsidRPr="000B3F21" w:rsidRDefault="00E309EA" w:rsidP="001C757A">
            <w:pPr>
              <w:pStyle w:val="NormalWeb"/>
              <w:spacing w:before="160" w:after="160"/>
              <w:jc w:val="center"/>
              <w:rPr>
                <w:rFonts w:ascii="Calibri" w:hAnsi="Calibri" w:cs="Arial"/>
                <w:b/>
                <w:szCs w:val="28"/>
              </w:rPr>
            </w:pPr>
          </w:p>
        </w:tc>
        <w:tc>
          <w:tcPr>
            <w:tcW w:w="11198" w:type="dxa"/>
            <w:vAlign w:val="center"/>
          </w:tcPr>
          <w:p w14:paraId="5B8BF46E" w14:textId="7F9708F8" w:rsidR="00E309EA" w:rsidRPr="000B3F21" w:rsidRDefault="00E309EA" w:rsidP="001C757A">
            <w:pPr>
              <w:pStyle w:val="NormalWeb"/>
              <w:spacing w:before="160" w:after="160"/>
              <w:jc w:val="center"/>
              <w:rPr>
                <w:rFonts w:ascii="Calibri" w:hAnsi="Calibri" w:cs="Arial"/>
                <w:szCs w:val="28"/>
              </w:rPr>
            </w:pPr>
            <w:r w:rsidRPr="000B3F21">
              <w:rPr>
                <w:rFonts w:ascii="Calibri" w:hAnsi="Calibri" w:cs="Arial"/>
                <w:szCs w:val="28"/>
              </w:rPr>
              <w:t>Time for observation of what child is doing</w:t>
            </w:r>
          </w:p>
        </w:tc>
      </w:tr>
      <w:tr w:rsidR="00E309EA" w:rsidRPr="000B3F21" w14:paraId="1D9A9393" w14:textId="77777777" w:rsidTr="001C757A">
        <w:tc>
          <w:tcPr>
            <w:tcW w:w="2547" w:type="dxa"/>
            <w:vMerge w:val="restart"/>
            <w:vAlign w:val="center"/>
          </w:tcPr>
          <w:p w14:paraId="10688E16" w14:textId="131975CF" w:rsidR="00E309EA" w:rsidRPr="000B3F21" w:rsidRDefault="00E309EA" w:rsidP="001C757A">
            <w:pPr>
              <w:pStyle w:val="NormalWeb"/>
              <w:spacing w:before="160" w:after="160"/>
              <w:jc w:val="center"/>
              <w:rPr>
                <w:rFonts w:ascii="Calibri" w:hAnsi="Calibri" w:cs="Arial"/>
                <w:b/>
                <w:szCs w:val="28"/>
              </w:rPr>
            </w:pPr>
            <w:r w:rsidRPr="000B3F21">
              <w:rPr>
                <w:rFonts w:ascii="Calibri" w:hAnsi="Calibri" w:cs="Arial"/>
                <w:b/>
                <w:szCs w:val="28"/>
              </w:rPr>
              <w:t>Ask open-ended questions</w:t>
            </w:r>
          </w:p>
        </w:tc>
        <w:tc>
          <w:tcPr>
            <w:tcW w:w="11198" w:type="dxa"/>
            <w:vAlign w:val="center"/>
          </w:tcPr>
          <w:p w14:paraId="2EC02D67" w14:textId="182FD1BE" w:rsidR="000135CD" w:rsidRPr="000B3F21" w:rsidRDefault="00E309EA" w:rsidP="001C757A">
            <w:pPr>
              <w:pStyle w:val="NormalWeb"/>
              <w:spacing w:before="160" w:after="160"/>
              <w:jc w:val="center"/>
              <w:rPr>
                <w:rFonts w:ascii="Calibri" w:hAnsi="Calibri" w:cs="Arial"/>
                <w:szCs w:val="28"/>
              </w:rPr>
            </w:pPr>
            <w:r w:rsidRPr="000B3F21">
              <w:rPr>
                <w:rFonts w:ascii="Calibri" w:hAnsi="Calibri" w:cs="Arial"/>
                <w:szCs w:val="28"/>
              </w:rPr>
              <w:t>Respond</w:t>
            </w:r>
            <w:r w:rsidR="00A46D0B" w:rsidRPr="000B3F21">
              <w:rPr>
                <w:rFonts w:ascii="Calibri" w:hAnsi="Calibri" w:cs="Arial"/>
                <w:szCs w:val="28"/>
              </w:rPr>
              <w:t>ing</w:t>
            </w:r>
            <w:r w:rsidRPr="000B3F21">
              <w:rPr>
                <w:rFonts w:ascii="Calibri" w:hAnsi="Calibri" w:cs="Arial"/>
                <w:szCs w:val="28"/>
              </w:rPr>
              <w:t xml:space="preserve"> to </w:t>
            </w:r>
            <w:r w:rsidR="00A46D0B" w:rsidRPr="000B3F21">
              <w:rPr>
                <w:rFonts w:ascii="Calibri" w:hAnsi="Calibri" w:cs="Arial"/>
                <w:szCs w:val="28"/>
              </w:rPr>
              <w:t xml:space="preserve">a child’s </w:t>
            </w:r>
            <w:r w:rsidRPr="000B3F21">
              <w:rPr>
                <w:rFonts w:ascii="Calibri" w:hAnsi="Calibri" w:cs="Arial"/>
                <w:szCs w:val="28"/>
              </w:rPr>
              <w:t>questions with a question</w:t>
            </w:r>
          </w:p>
        </w:tc>
      </w:tr>
      <w:tr w:rsidR="00E309EA" w:rsidRPr="000B3F21" w14:paraId="5C29626A" w14:textId="77777777" w:rsidTr="001C757A">
        <w:tc>
          <w:tcPr>
            <w:tcW w:w="2547" w:type="dxa"/>
            <w:vMerge/>
            <w:vAlign w:val="center"/>
          </w:tcPr>
          <w:p w14:paraId="4E1C28FF" w14:textId="77777777" w:rsidR="00E309EA" w:rsidRPr="000B3F21" w:rsidRDefault="00E309EA" w:rsidP="001C757A">
            <w:pPr>
              <w:pStyle w:val="NormalWeb"/>
              <w:spacing w:before="160" w:after="160"/>
              <w:jc w:val="center"/>
              <w:rPr>
                <w:rFonts w:ascii="Calibri" w:hAnsi="Calibri" w:cs="Arial"/>
                <w:b/>
                <w:szCs w:val="28"/>
              </w:rPr>
            </w:pPr>
          </w:p>
        </w:tc>
        <w:tc>
          <w:tcPr>
            <w:tcW w:w="11198" w:type="dxa"/>
            <w:vAlign w:val="center"/>
          </w:tcPr>
          <w:p w14:paraId="713D6A71" w14:textId="52C93734" w:rsidR="000135CD" w:rsidRPr="000B3F21" w:rsidRDefault="00E309EA" w:rsidP="001C757A">
            <w:pPr>
              <w:pStyle w:val="NormalWeb"/>
              <w:spacing w:before="160" w:after="160"/>
              <w:jc w:val="center"/>
              <w:rPr>
                <w:rFonts w:ascii="Calibri" w:hAnsi="Calibri" w:cs="Arial"/>
                <w:szCs w:val="28"/>
              </w:rPr>
            </w:pPr>
            <w:r w:rsidRPr="000B3F21">
              <w:rPr>
                <w:rFonts w:ascii="Calibri" w:hAnsi="Calibri" w:cs="Arial"/>
                <w:szCs w:val="28"/>
              </w:rPr>
              <w:t>Respect</w:t>
            </w:r>
            <w:r w:rsidR="00A46D0B" w:rsidRPr="000B3F21">
              <w:rPr>
                <w:rFonts w:ascii="Calibri" w:hAnsi="Calibri" w:cs="Arial"/>
                <w:szCs w:val="28"/>
              </w:rPr>
              <w:t>ing</w:t>
            </w:r>
            <w:r w:rsidRPr="000B3F21">
              <w:rPr>
                <w:rFonts w:ascii="Calibri" w:hAnsi="Calibri" w:cs="Arial"/>
                <w:szCs w:val="28"/>
              </w:rPr>
              <w:t xml:space="preserve"> child’s answers even if incorrect, e.g. ‘that is interesting, why do you think that?’</w:t>
            </w:r>
          </w:p>
        </w:tc>
      </w:tr>
      <w:tr w:rsidR="00E309EA" w:rsidRPr="000B3F21" w14:paraId="29BE881F" w14:textId="77777777" w:rsidTr="001C757A">
        <w:tc>
          <w:tcPr>
            <w:tcW w:w="2547" w:type="dxa"/>
            <w:vMerge w:val="restart"/>
            <w:vAlign w:val="center"/>
          </w:tcPr>
          <w:p w14:paraId="494A9B9D" w14:textId="1766E851" w:rsidR="00E309EA" w:rsidRPr="000B3F21" w:rsidRDefault="00E309EA" w:rsidP="001C757A">
            <w:pPr>
              <w:pStyle w:val="NormalWeb"/>
              <w:spacing w:before="160" w:after="160"/>
              <w:jc w:val="center"/>
              <w:rPr>
                <w:rFonts w:ascii="Calibri" w:hAnsi="Calibri" w:cs="Arial"/>
                <w:b/>
                <w:szCs w:val="28"/>
              </w:rPr>
            </w:pPr>
            <w:r w:rsidRPr="000B3F21">
              <w:rPr>
                <w:rFonts w:ascii="Calibri" w:hAnsi="Calibri" w:cs="Arial"/>
                <w:b/>
                <w:szCs w:val="28"/>
              </w:rPr>
              <w:lastRenderedPageBreak/>
              <w:t>Help child develop hypotheses</w:t>
            </w:r>
          </w:p>
        </w:tc>
        <w:tc>
          <w:tcPr>
            <w:tcW w:w="11198" w:type="dxa"/>
            <w:vAlign w:val="center"/>
          </w:tcPr>
          <w:p w14:paraId="11028BEC" w14:textId="0C5797CA" w:rsidR="00E309EA" w:rsidRPr="000B3F21" w:rsidRDefault="00E309EA" w:rsidP="001C757A">
            <w:pPr>
              <w:pStyle w:val="NormalWeb"/>
              <w:spacing w:before="160" w:after="160"/>
              <w:jc w:val="center"/>
              <w:rPr>
                <w:rFonts w:ascii="Calibri" w:hAnsi="Calibri" w:cs="Arial"/>
                <w:szCs w:val="28"/>
              </w:rPr>
            </w:pPr>
            <w:r w:rsidRPr="000B3F21">
              <w:rPr>
                <w:rFonts w:ascii="Calibri" w:hAnsi="Calibri" w:cs="Arial"/>
                <w:szCs w:val="28"/>
              </w:rPr>
              <w:t>Ask</w:t>
            </w:r>
            <w:r w:rsidR="00A46D0B" w:rsidRPr="000B3F21">
              <w:rPr>
                <w:rFonts w:ascii="Calibri" w:hAnsi="Calibri" w:cs="Arial"/>
                <w:szCs w:val="28"/>
              </w:rPr>
              <w:t>ing</w:t>
            </w:r>
            <w:r w:rsidRPr="000B3F21">
              <w:rPr>
                <w:rFonts w:ascii="Calibri" w:hAnsi="Calibri" w:cs="Arial"/>
                <w:szCs w:val="28"/>
              </w:rPr>
              <w:t xml:space="preserve"> ‘if we do this, what do you think will happen?’ </w:t>
            </w:r>
          </w:p>
        </w:tc>
      </w:tr>
      <w:tr w:rsidR="00E309EA" w:rsidRPr="000B3F21" w14:paraId="243EE51A" w14:textId="77777777" w:rsidTr="001C757A">
        <w:tc>
          <w:tcPr>
            <w:tcW w:w="2547" w:type="dxa"/>
            <w:vMerge/>
            <w:vAlign w:val="center"/>
          </w:tcPr>
          <w:p w14:paraId="0D78C742" w14:textId="77777777" w:rsidR="00E309EA" w:rsidRPr="000B3F21" w:rsidRDefault="00E309EA" w:rsidP="001C757A">
            <w:pPr>
              <w:pStyle w:val="NormalWeb"/>
              <w:spacing w:before="160" w:after="160"/>
              <w:jc w:val="center"/>
              <w:rPr>
                <w:rFonts w:ascii="Calibri" w:hAnsi="Calibri" w:cs="Arial"/>
                <w:b/>
                <w:szCs w:val="28"/>
              </w:rPr>
            </w:pPr>
          </w:p>
        </w:tc>
        <w:tc>
          <w:tcPr>
            <w:tcW w:w="11198" w:type="dxa"/>
            <w:vAlign w:val="center"/>
          </w:tcPr>
          <w:p w14:paraId="46D2E8EF" w14:textId="61EB2D49" w:rsidR="00E309EA" w:rsidRPr="000B3F21" w:rsidRDefault="00A46D0B" w:rsidP="001C757A">
            <w:pPr>
              <w:pStyle w:val="NormalWeb"/>
              <w:spacing w:before="160" w:after="160"/>
              <w:jc w:val="center"/>
              <w:rPr>
                <w:rFonts w:ascii="Calibri" w:hAnsi="Calibri" w:cs="Arial"/>
                <w:szCs w:val="28"/>
              </w:rPr>
            </w:pPr>
            <w:r w:rsidRPr="000B3F21">
              <w:rPr>
                <w:rFonts w:ascii="Calibri" w:hAnsi="Calibri" w:cs="Arial"/>
                <w:szCs w:val="28"/>
              </w:rPr>
              <w:t xml:space="preserve">Saying things like: </w:t>
            </w:r>
            <w:r w:rsidR="00E309EA" w:rsidRPr="000B3F21">
              <w:rPr>
                <w:rFonts w:ascii="Calibri" w:hAnsi="Calibri" w:cs="Arial"/>
                <w:szCs w:val="28"/>
              </w:rPr>
              <w:t>‘Let’s guess what will happen next’</w:t>
            </w:r>
          </w:p>
        </w:tc>
      </w:tr>
      <w:tr w:rsidR="00E309EA" w:rsidRPr="000B3F21" w14:paraId="5FC8FEF7" w14:textId="77777777" w:rsidTr="001C757A">
        <w:tc>
          <w:tcPr>
            <w:tcW w:w="2547" w:type="dxa"/>
            <w:vMerge w:val="restart"/>
            <w:vAlign w:val="center"/>
          </w:tcPr>
          <w:p w14:paraId="2B75B824" w14:textId="77777777" w:rsidR="00E309EA" w:rsidRPr="000B3F21" w:rsidRDefault="00E309EA" w:rsidP="001C757A">
            <w:pPr>
              <w:pStyle w:val="NormalWeb"/>
              <w:spacing w:before="160" w:after="160"/>
              <w:jc w:val="center"/>
              <w:rPr>
                <w:rFonts w:ascii="Calibri" w:hAnsi="Calibri" w:cs="Arial"/>
                <w:b/>
                <w:szCs w:val="28"/>
              </w:rPr>
            </w:pPr>
            <w:r w:rsidRPr="000B3F21">
              <w:rPr>
                <w:rFonts w:ascii="Calibri" w:hAnsi="Calibri" w:cs="Arial"/>
                <w:b/>
                <w:szCs w:val="28"/>
              </w:rPr>
              <w:t>Encourage thinking in different ways</w:t>
            </w:r>
          </w:p>
        </w:tc>
        <w:tc>
          <w:tcPr>
            <w:tcW w:w="11198" w:type="dxa"/>
            <w:vAlign w:val="center"/>
          </w:tcPr>
          <w:p w14:paraId="0F162653" w14:textId="16353CC3" w:rsidR="00E309EA" w:rsidRPr="000B3F21" w:rsidRDefault="00E309EA" w:rsidP="001C757A">
            <w:pPr>
              <w:pStyle w:val="NormalWeb"/>
              <w:spacing w:before="160" w:after="160"/>
              <w:jc w:val="center"/>
              <w:rPr>
                <w:rFonts w:ascii="Calibri" w:hAnsi="Calibri" w:cs="Arial"/>
                <w:szCs w:val="28"/>
              </w:rPr>
            </w:pPr>
            <w:r w:rsidRPr="000B3F21">
              <w:rPr>
                <w:rFonts w:ascii="Calibri" w:hAnsi="Calibri" w:cs="Arial"/>
                <w:szCs w:val="28"/>
              </w:rPr>
              <w:t>Ask</w:t>
            </w:r>
            <w:r w:rsidR="00A46D0B" w:rsidRPr="000B3F21">
              <w:rPr>
                <w:rFonts w:ascii="Calibri" w:hAnsi="Calibri" w:cs="Arial"/>
                <w:szCs w:val="28"/>
              </w:rPr>
              <w:t>ing</w:t>
            </w:r>
            <w:r w:rsidRPr="000B3F21">
              <w:rPr>
                <w:rFonts w:ascii="Calibri" w:hAnsi="Calibri" w:cs="Arial"/>
                <w:szCs w:val="28"/>
              </w:rPr>
              <w:t xml:space="preserve"> ‘what other ideas could we try’ [to help develop problem-solving skills]</w:t>
            </w:r>
          </w:p>
        </w:tc>
      </w:tr>
      <w:tr w:rsidR="00E309EA" w:rsidRPr="000B3F21" w14:paraId="0F642826" w14:textId="77777777" w:rsidTr="001C757A">
        <w:tc>
          <w:tcPr>
            <w:tcW w:w="2547" w:type="dxa"/>
            <w:vMerge/>
            <w:vAlign w:val="center"/>
          </w:tcPr>
          <w:p w14:paraId="3CEA2824" w14:textId="77777777" w:rsidR="00E309EA" w:rsidRPr="000B3F21" w:rsidRDefault="00E309EA" w:rsidP="001C757A">
            <w:pPr>
              <w:pStyle w:val="NormalWeb"/>
              <w:spacing w:before="160" w:after="160"/>
              <w:jc w:val="center"/>
              <w:rPr>
                <w:rFonts w:ascii="Calibri" w:hAnsi="Calibri" w:cs="Arial"/>
                <w:b/>
                <w:szCs w:val="28"/>
              </w:rPr>
            </w:pPr>
          </w:p>
        </w:tc>
        <w:tc>
          <w:tcPr>
            <w:tcW w:w="11198" w:type="dxa"/>
            <w:vAlign w:val="center"/>
          </w:tcPr>
          <w:p w14:paraId="650F19F8" w14:textId="1368C641" w:rsidR="00E309EA" w:rsidRPr="000B3F21" w:rsidRDefault="00E309EA" w:rsidP="001C757A">
            <w:pPr>
              <w:pStyle w:val="NormalWeb"/>
              <w:spacing w:before="160" w:after="160"/>
              <w:jc w:val="center"/>
              <w:rPr>
                <w:rFonts w:ascii="Calibri" w:hAnsi="Calibri" w:cs="Arial"/>
                <w:szCs w:val="28"/>
              </w:rPr>
            </w:pPr>
            <w:r w:rsidRPr="000B3F21">
              <w:rPr>
                <w:rFonts w:ascii="Calibri" w:hAnsi="Calibri" w:cs="Arial"/>
                <w:szCs w:val="28"/>
              </w:rPr>
              <w:t>Suggest</w:t>
            </w:r>
            <w:r w:rsidR="007A5770" w:rsidRPr="000B3F21">
              <w:rPr>
                <w:rFonts w:ascii="Calibri" w:hAnsi="Calibri" w:cs="Arial"/>
                <w:szCs w:val="28"/>
              </w:rPr>
              <w:t>ing</w:t>
            </w:r>
            <w:r w:rsidRPr="000B3F21">
              <w:rPr>
                <w:rFonts w:ascii="Calibri" w:hAnsi="Calibri" w:cs="Arial"/>
                <w:szCs w:val="28"/>
              </w:rPr>
              <w:t xml:space="preserve"> ‘let’s think of all the possible solutions’</w:t>
            </w:r>
          </w:p>
        </w:tc>
      </w:tr>
    </w:tbl>
    <w:p w14:paraId="1064E03F" w14:textId="77777777" w:rsidR="00E309EA" w:rsidRPr="000B3F21" w:rsidRDefault="00E309EA" w:rsidP="00E309EA">
      <w:pPr>
        <w:pStyle w:val="NormalWeb"/>
        <w:rPr>
          <w:rFonts w:ascii="Calibri" w:hAnsi="Calibri"/>
          <w:szCs w:val="28"/>
        </w:rPr>
      </w:pPr>
    </w:p>
    <w:p w14:paraId="08FB8B56" w14:textId="2E948DEC" w:rsidR="00E309EA" w:rsidRPr="001C757A" w:rsidRDefault="00E309EA" w:rsidP="002D5EE5">
      <w:pPr>
        <w:pStyle w:val="NormalWeb"/>
        <w:rPr>
          <w:rFonts w:ascii="Calibri" w:hAnsi="Calibri" w:cs="Calibri"/>
          <w:sz w:val="24"/>
          <w:szCs w:val="24"/>
        </w:rPr>
      </w:pPr>
      <w:r w:rsidRPr="001C757A">
        <w:rPr>
          <w:rFonts w:ascii="Calibri" w:hAnsi="Calibri" w:cs="Calibri"/>
          <w:sz w:val="24"/>
          <w:szCs w:val="24"/>
        </w:rPr>
        <w:t>This activity draws on guidance from Bright Horizons’ ‘Developing thinking skills in kids’ (</w:t>
      </w:r>
      <w:hyperlink r:id="rId32" w:history="1">
        <w:r w:rsidR="001C757A" w:rsidRPr="003F5F81">
          <w:rPr>
            <w:rStyle w:val="Hyperlink"/>
            <w:rFonts w:ascii="Calibri" w:hAnsi="Calibri" w:cs="Calibri"/>
            <w:sz w:val="24"/>
            <w:szCs w:val="24"/>
          </w:rPr>
          <w:t>www.brighthorizons.com/family-resources/developing-critical-thinking-skills-in-children</w:t>
        </w:r>
      </w:hyperlink>
      <w:r w:rsidR="002D5EE5" w:rsidRPr="001C757A">
        <w:rPr>
          <w:rFonts w:ascii="Calibri" w:hAnsi="Calibri" w:cs="Calibri"/>
          <w:sz w:val="24"/>
          <w:szCs w:val="24"/>
        </w:rPr>
        <w:t>)</w:t>
      </w:r>
    </w:p>
    <w:p w14:paraId="351D096E" w14:textId="77777777" w:rsidR="00E309EA" w:rsidRPr="001C757A" w:rsidRDefault="00E309EA" w:rsidP="00E309EA">
      <w:pPr>
        <w:spacing w:after="120" w:line="264" w:lineRule="auto"/>
        <w:rPr>
          <w:b/>
          <w:color w:val="7B230B"/>
          <w:szCs w:val="28"/>
        </w:rPr>
        <w:sectPr w:rsidR="00E309EA" w:rsidRPr="001C757A" w:rsidSect="00BA479F">
          <w:pgSz w:w="16840" w:h="11900" w:orient="landscape" w:code="9"/>
          <w:pgMar w:top="1440" w:right="1440" w:bottom="1440" w:left="1440" w:header="708" w:footer="708" w:gutter="0"/>
          <w:cols w:space="708"/>
          <w:rtlGutter/>
          <w:docGrid w:linePitch="360"/>
        </w:sectPr>
      </w:pPr>
    </w:p>
    <w:p w14:paraId="35FF9ABA" w14:textId="14860A11" w:rsidR="00E309EA" w:rsidRPr="00375A23" w:rsidRDefault="00E309EA" w:rsidP="00375A23">
      <w:pPr>
        <w:pStyle w:val="Heading1"/>
      </w:pPr>
      <w:bookmarkStart w:id="108" w:name="_Toc38668791"/>
      <w:bookmarkStart w:id="109" w:name="_Toc38982724"/>
      <w:r w:rsidRPr="00375A23">
        <w:lastRenderedPageBreak/>
        <w:t>Resource 8.33: Activities to promote critical thinking</w:t>
      </w:r>
      <w:bookmarkEnd w:id="108"/>
      <w:bookmarkEnd w:id="109"/>
      <w:r w:rsidRPr="00375A23">
        <w:t xml:space="preserve"> </w:t>
      </w:r>
    </w:p>
    <w:p w14:paraId="29DF9C47" w14:textId="77777777" w:rsidR="00E309EA" w:rsidRPr="000B3F21" w:rsidRDefault="00E309EA" w:rsidP="00E309EA">
      <w:pPr>
        <w:pStyle w:val="NormalWeb"/>
        <w:rPr>
          <w:rStyle w:val="Strong"/>
          <w:rFonts w:ascii="Calibri" w:hAnsi="Calibri" w:cs="Arial"/>
          <w:b w:val="0"/>
          <w:iCs/>
          <w:szCs w:val="28"/>
          <w:u w:val="single"/>
        </w:rPr>
      </w:pPr>
    </w:p>
    <w:p w14:paraId="44C61967" w14:textId="254268D6" w:rsidR="00E309EA" w:rsidRPr="003D08FB" w:rsidRDefault="00E309EA" w:rsidP="00773DBD">
      <w:pPr>
        <w:pStyle w:val="ListParagraph"/>
        <w:numPr>
          <w:ilvl w:val="0"/>
          <w:numId w:val="61"/>
        </w:numPr>
        <w:spacing w:after="120"/>
        <w:ind w:left="360"/>
        <w:contextualSpacing w:val="0"/>
        <w:rPr>
          <w:szCs w:val="21"/>
        </w:rPr>
      </w:pPr>
      <w:r w:rsidRPr="003D08FB">
        <w:rPr>
          <w:b/>
          <w:bCs/>
          <w:color w:val="033896"/>
          <w:szCs w:val="21"/>
        </w:rPr>
        <w:t>Problem-facing questions:</w:t>
      </w:r>
      <w:r w:rsidRPr="003D08FB">
        <w:rPr>
          <w:color w:val="033896"/>
          <w:szCs w:val="21"/>
        </w:rPr>
        <w:t xml:space="preserve"> </w:t>
      </w:r>
      <w:r w:rsidRPr="003D08FB">
        <w:rPr>
          <w:szCs w:val="21"/>
        </w:rPr>
        <w:t>Give learners questions that they should use when faced with a problem, such as ‘How would someone else feel about this?’, ‘Is it fair?’, or ‘What can I do about this?’ These, and other questions, can be displayed around the classroom for learners to see and use throughout the lesson, until they are in the habit of using them automatically. [This gives learners tools in order to think critically.]</w:t>
      </w:r>
    </w:p>
    <w:p w14:paraId="0C9CA4E4" w14:textId="328E4889" w:rsidR="00E309EA" w:rsidRPr="003D08FB" w:rsidRDefault="00E309EA" w:rsidP="00773DBD">
      <w:pPr>
        <w:pStyle w:val="ListParagraph"/>
        <w:numPr>
          <w:ilvl w:val="0"/>
          <w:numId w:val="61"/>
        </w:numPr>
        <w:spacing w:after="120"/>
        <w:ind w:left="360"/>
        <w:contextualSpacing w:val="0"/>
        <w:rPr>
          <w:szCs w:val="21"/>
        </w:rPr>
      </w:pPr>
      <w:r w:rsidRPr="003D08FB">
        <w:rPr>
          <w:b/>
          <w:bCs/>
          <w:color w:val="033896"/>
          <w:szCs w:val="21"/>
        </w:rPr>
        <w:t>Fact or opinion:</w:t>
      </w:r>
      <w:r w:rsidRPr="003D08FB">
        <w:rPr>
          <w:color w:val="033896"/>
          <w:szCs w:val="21"/>
        </w:rPr>
        <w:t xml:space="preserve"> </w:t>
      </w:r>
      <w:r w:rsidRPr="003D08FB">
        <w:rPr>
          <w:szCs w:val="21"/>
        </w:rPr>
        <w:t>Create some statements that are either fact or opinion. Learners look at the statement and have to write down ‘fact’ or ‘opinion’ and then a sentence to explain how it can or can’t be proven. They then compare their answers with their peers and discuss. [For differentiating between fact and opinion.</w:t>
      </w:r>
    </w:p>
    <w:p w14:paraId="578E72BB" w14:textId="676C3A7E" w:rsidR="00E309EA" w:rsidRPr="003D08FB" w:rsidRDefault="00E309EA" w:rsidP="00773DBD">
      <w:pPr>
        <w:pStyle w:val="ListParagraph"/>
        <w:numPr>
          <w:ilvl w:val="0"/>
          <w:numId w:val="61"/>
        </w:numPr>
        <w:spacing w:after="120"/>
        <w:ind w:left="360"/>
        <w:contextualSpacing w:val="0"/>
        <w:rPr>
          <w:szCs w:val="21"/>
        </w:rPr>
      </w:pPr>
      <w:r w:rsidRPr="003D08FB">
        <w:rPr>
          <w:b/>
          <w:bCs/>
          <w:color w:val="033896"/>
          <w:szCs w:val="21"/>
        </w:rPr>
        <w:t>Café discussion:</w:t>
      </w:r>
      <w:r w:rsidRPr="003D08FB">
        <w:rPr>
          <w:bCs/>
          <w:color w:val="033896"/>
          <w:szCs w:val="21"/>
        </w:rPr>
        <w:t xml:space="preserve"> </w:t>
      </w:r>
      <w:r w:rsidRPr="003D08FB">
        <w:rPr>
          <w:bCs/>
          <w:szCs w:val="21"/>
        </w:rPr>
        <w:t xml:space="preserve">Learners each </w:t>
      </w:r>
      <w:r w:rsidRPr="003D08FB">
        <w:rPr>
          <w:szCs w:val="21"/>
        </w:rPr>
        <w:t>choose a character to create a persona – they decide a name, age, gender, marital status, occupation, education level, etc, for their character. Next, the class should be given an historical event or current issue related to the lesson to discuss. They should also get some time to do some research, and to think about how they want to represent their character’s views. The class splits into groups. What follows is a 20-minute ‘cafe-style’ conversation about the chosen topic. Be sure each learner practices being open-minded and disagreeing respectfully. [For role-playing and interpersonal communication skills.]</w:t>
      </w:r>
    </w:p>
    <w:p w14:paraId="0471DC53" w14:textId="6C6CE860" w:rsidR="00E309EA" w:rsidRPr="003D08FB" w:rsidRDefault="00E309EA" w:rsidP="00773DBD">
      <w:pPr>
        <w:pStyle w:val="ListParagraph"/>
        <w:numPr>
          <w:ilvl w:val="0"/>
          <w:numId w:val="61"/>
        </w:numPr>
        <w:spacing w:after="120"/>
        <w:ind w:left="360"/>
        <w:contextualSpacing w:val="0"/>
        <w:rPr>
          <w:szCs w:val="21"/>
        </w:rPr>
      </w:pPr>
      <w:r w:rsidRPr="003D08FB">
        <w:rPr>
          <w:rFonts w:cs="Calibri"/>
          <w:b/>
          <w:bCs/>
          <w:color w:val="033896"/>
          <w:szCs w:val="28"/>
        </w:rPr>
        <w:t>Words that count:</w:t>
      </w:r>
      <w:r w:rsidRPr="003D08FB">
        <w:rPr>
          <w:b/>
          <w:bCs/>
          <w:color w:val="033896"/>
          <w:szCs w:val="21"/>
        </w:rPr>
        <w:t xml:space="preserve"> </w:t>
      </w:r>
      <w:r w:rsidRPr="003D08FB">
        <w:rPr>
          <w:rFonts w:cs="Calibri"/>
          <w:szCs w:val="28"/>
        </w:rPr>
        <w:t>Ask learners</w:t>
      </w:r>
      <w:r w:rsidRPr="003D08FB">
        <w:rPr>
          <w:rFonts w:cs="Calibri"/>
          <w:bCs/>
          <w:szCs w:val="28"/>
        </w:rPr>
        <w:t xml:space="preserve"> to i</w:t>
      </w:r>
      <w:r w:rsidRPr="003D08FB">
        <w:rPr>
          <w:rFonts w:cs="Calibri"/>
          <w:szCs w:val="28"/>
        </w:rPr>
        <w:t>magine they</w:t>
      </w:r>
      <w:r w:rsidRPr="003D08FB">
        <w:rPr>
          <w:szCs w:val="21"/>
        </w:rPr>
        <w:t xml:space="preserve"> live in a world where there are only 10 words they can ever use. They can repeat them as much as you want, but they can’t ever use any other words. They write down the 10 words they’d choose. Next, ask them to make up to 10 sentences with them in order to communicate something to their group. They should write the actual intended meaning below each sentence for their own reference. They can use feeling and gesture to help their group understand. </w:t>
      </w:r>
      <w:r w:rsidRPr="003D08FB">
        <w:rPr>
          <w:bCs/>
          <w:szCs w:val="21"/>
        </w:rPr>
        <w:t>[This w</w:t>
      </w:r>
      <w:r w:rsidRPr="003D08FB">
        <w:rPr>
          <w:szCs w:val="21"/>
        </w:rPr>
        <w:t>orks on some skills using metaphor and choosing words carefully.]</w:t>
      </w:r>
    </w:p>
    <w:p w14:paraId="1F1E16F9" w14:textId="703877C4" w:rsidR="00E309EA" w:rsidRDefault="00E309EA" w:rsidP="00773DBD">
      <w:pPr>
        <w:pStyle w:val="ListParagraph"/>
        <w:numPr>
          <w:ilvl w:val="0"/>
          <w:numId w:val="61"/>
        </w:numPr>
        <w:spacing w:after="120"/>
        <w:ind w:left="360"/>
        <w:contextualSpacing w:val="0"/>
        <w:rPr>
          <w:szCs w:val="21"/>
        </w:rPr>
      </w:pPr>
      <w:r w:rsidRPr="003D08FB">
        <w:rPr>
          <w:b/>
          <w:bCs/>
          <w:color w:val="033896"/>
          <w:szCs w:val="21"/>
        </w:rPr>
        <w:t>Questioning common situations</w:t>
      </w:r>
      <w:r w:rsidRPr="003D08FB">
        <w:rPr>
          <w:szCs w:val="21"/>
        </w:rPr>
        <w:t>: Ask questions as a way of exploring assumptions and some common situations in life that we take for granted. For example:</w:t>
      </w:r>
    </w:p>
    <w:p w14:paraId="4157868D" w14:textId="55D19BE0" w:rsidR="000135CD" w:rsidRDefault="000135CD" w:rsidP="000135CD">
      <w:pPr>
        <w:pStyle w:val="ListParagraph"/>
        <w:spacing w:after="120"/>
        <w:ind w:left="360"/>
        <w:contextualSpacing w:val="0"/>
        <w:rPr>
          <w:b/>
          <w:bCs/>
          <w:color w:val="033896"/>
          <w:szCs w:val="21"/>
        </w:rPr>
      </w:pPr>
    </w:p>
    <w:p w14:paraId="6555B33E" w14:textId="77777777" w:rsidR="000135CD" w:rsidRPr="003D08FB" w:rsidRDefault="000135CD" w:rsidP="000135CD">
      <w:pPr>
        <w:pStyle w:val="ListParagraph"/>
        <w:spacing w:after="120"/>
        <w:ind w:left="360"/>
        <w:contextualSpacing w:val="0"/>
        <w:rPr>
          <w:szCs w:val="21"/>
        </w:rPr>
      </w:pPr>
    </w:p>
    <w:p w14:paraId="6064187C" w14:textId="77777777" w:rsidR="00E309EA" w:rsidRPr="000B3F21" w:rsidRDefault="00E309EA" w:rsidP="001C757A">
      <w:pPr>
        <w:pStyle w:val="List1"/>
        <w:ind w:left="1134"/>
        <w:rPr>
          <w:bCs/>
          <w:iCs/>
          <w:u w:val="single"/>
        </w:rPr>
      </w:pPr>
      <w:r w:rsidRPr="000B3F21">
        <w:t>What is a game and why do we play them?</w:t>
      </w:r>
    </w:p>
    <w:p w14:paraId="7B0C3891" w14:textId="77777777" w:rsidR="00E309EA" w:rsidRPr="000B3F21" w:rsidRDefault="00E309EA" w:rsidP="001C757A">
      <w:pPr>
        <w:pStyle w:val="List1"/>
        <w:ind w:left="1134"/>
        <w:rPr>
          <w:rStyle w:val="Strong"/>
          <w:rFonts w:cs="Arial"/>
          <w:b w:val="0"/>
          <w:iCs/>
          <w:szCs w:val="28"/>
        </w:rPr>
      </w:pPr>
      <w:r w:rsidRPr="000B3F21">
        <w:rPr>
          <w:rStyle w:val="Strong"/>
          <w:rFonts w:cs="Arial"/>
          <w:b w:val="0"/>
          <w:iCs/>
          <w:szCs w:val="28"/>
        </w:rPr>
        <w:lastRenderedPageBreak/>
        <w:t>Why do sports seem to get more attention than other matters, such as disease or poverty?</w:t>
      </w:r>
    </w:p>
    <w:p w14:paraId="1EE3059E" w14:textId="77777777" w:rsidR="00E309EA" w:rsidRPr="000B3F21" w:rsidRDefault="00E309EA" w:rsidP="001C757A">
      <w:pPr>
        <w:pStyle w:val="List1"/>
        <w:ind w:left="1134"/>
        <w:rPr>
          <w:rStyle w:val="Strong"/>
          <w:rFonts w:cs="Arial"/>
          <w:b w:val="0"/>
          <w:iCs/>
          <w:szCs w:val="28"/>
        </w:rPr>
      </w:pPr>
      <w:r w:rsidRPr="000B3F21">
        <w:rPr>
          <w:rStyle w:val="Strong"/>
          <w:rFonts w:cs="Arial"/>
          <w:b w:val="0"/>
          <w:iCs/>
          <w:szCs w:val="28"/>
        </w:rPr>
        <w:t>What would happen if no one could ever play games again?</w:t>
      </w:r>
    </w:p>
    <w:p w14:paraId="065B4A74" w14:textId="77777777" w:rsidR="00E309EA" w:rsidRPr="000B3F21" w:rsidRDefault="00E309EA" w:rsidP="001C757A">
      <w:pPr>
        <w:pStyle w:val="List1"/>
        <w:ind w:left="1134"/>
        <w:rPr>
          <w:rStyle w:val="Strong"/>
          <w:rFonts w:cs="Arial"/>
          <w:b w:val="0"/>
          <w:iCs/>
          <w:szCs w:val="28"/>
        </w:rPr>
      </w:pPr>
      <w:r w:rsidRPr="000B3F21">
        <w:rPr>
          <w:rStyle w:val="Strong"/>
          <w:rFonts w:cs="Arial"/>
          <w:b w:val="0"/>
          <w:iCs/>
          <w:szCs w:val="28"/>
        </w:rPr>
        <w:t>Why do humans wage war on each other?</w:t>
      </w:r>
    </w:p>
    <w:p w14:paraId="774405A0" w14:textId="77777777" w:rsidR="00E309EA" w:rsidRPr="000B3F21" w:rsidRDefault="00E309EA" w:rsidP="001C757A">
      <w:pPr>
        <w:pStyle w:val="List1"/>
        <w:ind w:left="1134"/>
        <w:rPr>
          <w:rStyle w:val="Strong"/>
          <w:rFonts w:cs="Arial"/>
          <w:b w:val="0"/>
          <w:iCs/>
          <w:szCs w:val="28"/>
        </w:rPr>
      </w:pPr>
      <w:r w:rsidRPr="000B3F21">
        <w:rPr>
          <w:rStyle w:val="Strong"/>
          <w:rFonts w:cs="Arial"/>
          <w:b w:val="0"/>
          <w:iCs/>
          <w:szCs w:val="28"/>
        </w:rPr>
        <w:t xml:space="preserve">How do we decide who wins and loses? </w:t>
      </w:r>
    </w:p>
    <w:p w14:paraId="0798C1E4" w14:textId="77777777" w:rsidR="00E309EA" w:rsidRPr="000B3F21" w:rsidRDefault="00E309EA" w:rsidP="001C757A">
      <w:pPr>
        <w:pStyle w:val="List1"/>
        <w:ind w:left="1134"/>
        <w:rPr>
          <w:rStyle w:val="Strong"/>
          <w:rFonts w:cs="Arial"/>
          <w:b w:val="0"/>
          <w:iCs/>
          <w:szCs w:val="28"/>
        </w:rPr>
      </w:pPr>
      <w:r w:rsidRPr="000B3F21">
        <w:rPr>
          <w:rStyle w:val="Strong"/>
          <w:rFonts w:cs="Arial"/>
          <w:b w:val="0"/>
          <w:iCs/>
          <w:szCs w:val="28"/>
        </w:rPr>
        <w:t>How does war affect those who do not participate?</w:t>
      </w:r>
    </w:p>
    <w:p w14:paraId="0A52F790" w14:textId="77777777" w:rsidR="00E309EA" w:rsidRPr="000B3F21" w:rsidRDefault="00E309EA" w:rsidP="001C757A">
      <w:pPr>
        <w:pStyle w:val="List1"/>
        <w:ind w:left="1134"/>
        <w:rPr>
          <w:rStyle w:val="Strong"/>
          <w:rFonts w:cs="Arial"/>
          <w:b w:val="0"/>
          <w:iCs/>
          <w:szCs w:val="28"/>
        </w:rPr>
      </w:pPr>
      <w:r w:rsidRPr="000B3F21">
        <w:rPr>
          <w:rStyle w:val="Strong"/>
          <w:rFonts w:cs="Arial"/>
          <w:b w:val="0"/>
          <w:iCs/>
          <w:szCs w:val="28"/>
        </w:rPr>
        <w:t>What is the legacy of war?</w:t>
      </w:r>
    </w:p>
    <w:p w14:paraId="2FF5C496" w14:textId="3E0CDABA" w:rsidR="00E309EA" w:rsidRPr="000B3F21" w:rsidRDefault="00E309EA" w:rsidP="001C757A">
      <w:pPr>
        <w:pStyle w:val="NormalWeb"/>
        <w:spacing w:after="120"/>
        <w:rPr>
          <w:rFonts w:ascii="Calibri" w:eastAsia="Times New Roman" w:hAnsi="Calibri" w:cs="Arial"/>
          <w:i/>
          <w:szCs w:val="28"/>
        </w:rPr>
      </w:pPr>
      <w:r w:rsidRPr="000B3F21">
        <w:rPr>
          <w:rFonts w:ascii="Calibri" w:eastAsia="Times New Roman" w:hAnsi="Calibri" w:cs="Arial"/>
          <w:i/>
          <w:szCs w:val="28"/>
        </w:rPr>
        <w:t>[This exercise encourages us to look at who we are both as individuals and as a society.]</w:t>
      </w:r>
    </w:p>
    <w:p w14:paraId="0685CAEE" w14:textId="33E3079C" w:rsidR="00E309EA" w:rsidRPr="003D08FB" w:rsidRDefault="00E309EA" w:rsidP="00773DBD">
      <w:pPr>
        <w:pStyle w:val="ListParagraph"/>
        <w:numPr>
          <w:ilvl w:val="0"/>
          <w:numId w:val="63"/>
        </w:numPr>
        <w:spacing w:after="120"/>
        <w:ind w:left="360"/>
        <w:contextualSpacing w:val="0"/>
        <w:rPr>
          <w:szCs w:val="21"/>
        </w:rPr>
      </w:pPr>
      <w:r w:rsidRPr="003D08FB">
        <w:rPr>
          <w:b/>
          <w:bCs/>
          <w:color w:val="033896"/>
          <w:szCs w:val="21"/>
        </w:rPr>
        <w:t>Making choices:</w:t>
      </w:r>
      <w:r w:rsidRPr="003D08FB">
        <w:rPr>
          <w:color w:val="033896"/>
          <w:szCs w:val="21"/>
        </w:rPr>
        <w:t xml:space="preserve"> </w:t>
      </w:r>
      <w:r w:rsidRPr="003D08FB">
        <w:rPr>
          <w:szCs w:val="21"/>
        </w:rPr>
        <w:t>Explain to the class that part of life is being able to agree a healthy balance between our needs and our wants. It’s also about focusing on what we consider to be truly important. Ask them to imagine they can have any 3 things that they want. In return they must give away three things that they already have. What do they want and what will they give away, and why?</w:t>
      </w:r>
    </w:p>
    <w:p w14:paraId="55C6D2E5" w14:textId="0E3A0B05" w:rsidR="00E309EA" w:rsidRPr="003D08FB" w:rsidRDefault="00E309EA" w:rsidP="00773DBD">
      <w:pPr>
        <w:pStyle w:val="ListParagraph"/>
        <w:numPr>
          <w:ilvl w:val="0"/>
          <w:numId w:val="63"/>
        </w:numPr>
        <w:spacing w:after="120"/>
        <w:ind w:left="360"/>
        <w:contextualSpacing w:val="0"/>
        <w:rPr>
          <w:szCs w:val="21"/>
        </w:rPr>
      </w:pPr>
      <w:r w:rsidRPr="003D08FB">
        <w:rPr>
          <w:b/>
          <w:bCs/>
          <w:color w:val="033896"/>
          <w:szCs w:val="21"/>
        </w:rPr>
        <w:t>Talk it through:</w:t>
      </w:r>
      <w:r w:rsidRPr="003D08FB">
        <w:rPr>
          <w:color w:val="033896"/>
          <w:szCs w:val="21"/>
        </w:rPr>
        <w:t xml:space="preserve"> </w:t>
      </w:r>
      <w:r w:rsidRPr="003D08FB">
        <w:rPr>
          <w:szCs w:val="21"/>
        </w:rPr>
        <w:t xml:space="preserve">Present scenarios for learners to discuss and debate. They should be based primarily on ethics and morality. They encourage learners to take a stand and defend their viewpoint. These can be done in </w:t>
      </w:r>
      <w:r w:rsidR="003D08FB" w:rsidRPr="003D08FB">
        <w:rPr>
          <w:szCs w:val="21"/>
        </w:rPr>
        <w:t>pairs but</w:t>
      </w:r>
      <w:r w:rsidRPr="003D08FB">
        <w:rPr>
          <w:szCs w:val="21"/>
        </w:rPr>
        <w:t xml:space="preserve"> are much more compelling in larger class debates where views are divided. They can also be used as individual worksheets – learners can circle an answer and then explain their choice in writing. [Learners learn the importance of being able to take a stance on an issue and defending that stance with logic, reasoning, knowledge, and common sense.]</w:t>
      </w:r>
    </w:p>
    <w:p w14:paraId="47958222" w14:textId="77777777" w:rsidR="00E309EA" w:rsidRPr="000B3F21" w:rsidRDefault="00E309EA" w:rsidP="001C757A"/>
    <w:p w14:paraId="4DAE32EF" w14:textId="3DB85AC5" w:rsidR="00E309EA" w:rsidRPr="003D08FB" w:rsidRDefault="00E309EA" w:rsidP="001C757A">
      <w:pPr>
        <w:pStyle w:val="NormalWeb"/>
        <w:spacing w:after="120"/>
        <w:rPr>
          <w:rFonts w:ascii="Calibri" w:hAnsi="Calibri" w:cs="Arial"/>
          <w:b/>
          <w:bCs/>
          <w:iCs/>
          <w:szCs w:val="28"/>
        </w:rPr>
      </w:pPr>
      <w:r w:rsidRPr="003D08FB">
        <w:rPr>
          <w:rFonts w:ascii="Calibri" w:eastAsia="Times New Roman" w:hAnsi="Calibri" w:cs="Arial"/>
          <w:b/>
          <w:bCs/>
          <w:szCs w:val="28"/>
        </w:rPr>
        <w:t>Example scenario</w:t>
      </w:r>
      <w:r w:rsidR="001C757A">
        <w:rPr>
          <w:rFonts w:ascii="Calibri" w:eastAsia="Times New Roman" w:hAnsi="Calibri" w:cs="Arial"/>
          <w:b/>
          <w:bCs/>
          <w:szCs w:val="28"/>
        </w:rPr>
        <w:t>s</w:t>
      </w:r>
    </w:p>
    <w:p w14:paraId="2EE4D9D6" w14:textId="77777777" w:rsidR="00E309EA" w:rsidRPr="003D08FB" w:rsidRDefault="00E309EA" w:rsidP="00773DBD">
      <w:pPr>
        <w:pStyle w:val="ListParagraph"/>
        <w:numPr>
          <w:ilvl w:val="0"/>
          <w:numId w:val="62"/>
        </w:numPr>
        <w:spacing w:after="120"/>
        <w:ind w:left="360"/>
        <w:contextualSpacing w:val="0"/>
        <w:rPr>
          <w:szCs w:val="21"/>
        </w:rPr>
      </w:pPr>
      <w:proofErr w:type="spellStart"/>
      <w:r w:rsidRPr="003D08FB">
        <w:rPr>
          <w:szCs w:val="21"/>
        </w:rPr>
        <w:t>Banji</w:t>
      </w:r>
      <w:proofErr w:type="spellEnd"/>
      <w:r w:rsidRPr="003D08FB">
        <w:rPr>
          <w:szCs w:val="21"/>
        </w:rPr>
        <w:t xml:space="preserve"> finds an expensive-looking watch in a classroom one day. It has no name on it, and it’s not near anyone’s desk. Should he: a) Give it to the school office b) Ask around if it belongs to anyone c) Keep it and not say anything?</w:t>
      </w:r>
    </w:p>
    <w:p w14:paraId="1C85A682" w14:textId="77777777" w:rsidR="00E309EA" w:rsidRPr="003D08FB" w:rsidRDefault="00E309EA" w:rsidP="00773DBD">
      <w:pPr>
        <w:pStyle w:val="ListParagraph"/>
        <w:numPr>
          <w:ilvl w:val="0"/>
          <w:numId w:val="62"/>
        </w:numPr>
        <w:spacing w:after="120"/>
        <w:ind w:left="360"/>
        <w:contextualSpacing w:val="0"/>
        <w:rPr>
          <w:szCs w:val="21"/>
        </w:rPr>
      </w:pPr>
      <w:r w:rsidRPr="003D08FB">
        <w:rPr>
          <w:szCs w:val="21"/>
        </w:rPr>
        <w:t>Thandi’s friend is stressed about a future test. Thandi already took the test and got 100%, so she knows all the answers already. Should she: a) Just give the answers to her friend b) Use her knowledge to coach her friend c) Not get involved at all?</w:t>
      </w:r>
    </w:p>
    <w:p w14:paraId="4E5192CE" w14:textId="77777777" w:rsidR="00E309EA" w:rsidRPr="003D08FB" w:rsidRDefault="00E309EA" w:rsidP="00773DBD">
      <w:pPr>
        <w:pStyle w:val="ListParagraph"/>
        <w:numPr>
          <w:ilvl w:val="0"/>
          <w:numId w:val="62"/>
        </w:numPr>
        <w:spacing w:after="120"/>
        <w:ind w:left="360"/>
        <w:contextualSpacing w:val="0"/>
        <w:rPr>
          <w:szCs w:val="21"/>
        </w:rPr>
      </w:pPr>
      <w:r w:rsidRPr="003D08FB">
        <w:rPr>
          <w:szCs w:val="21"/>
        </w:rPr>
        <w:t>Joshua overhears two boys bragging about having posted some inappropriate images of a female student online for a joke. Should he: a) Mind his own business b) Report the incident to the school principal c) Confront the boys and defend the student?</w:t>
      </w:r>
    </w:p>
    <w:p w14:paraId="0C7DB6EF" w14:textId="59B0C0E1" w:rsidR="00E309EA" w:rsidRPr="003D08FB" w:rsidRDefault="00E309EA" w:rsidP="00773DBD">
      <w:pPr>
        <w:pStyle w:val="ListParagraph"/>
        <w:numPr>
          <w:ilvl w:val="0"/>
          <w:numId w:val="62"/>
        </w:numPr>
        <w:ind w:left="357" w:hanging="357"/>
        <w:contextualSpacing w:val="0"/>
        <w:rPr>
          <w:bCs/>
          <w:szCs w:val="21"/>
        </w:rPr>
      </w:pPr>
      <w:r w:rsidRPr="003D08FB">
        <w:rPr>
          <w:szCs w:val="21"/>
        </w:rPr>
        <w:lastRenderedPageBreak/>
        <w:t xml:space="preserve">You witness a bank </w:t>
      </w:r>
      <w:r w:rsidR="003D08FB" w:rsidRPr="003D08FB">
        <w:rPr>
          <w:szCs w:val="21"/>
        </w:rPr>
        <w:t>robbery and</w:t>
      </w:r>
      <w:r w:rsidRPr="003D08FB">
        <w:rPr>
          <w:szCs w:val="21"/>
        </w:rPr>
        <w:t xml:space="preserve"> follow the thief down the street. He stops at a church orphanage and gives them all the money. Would you: a) Report the man to police since he committed a crime b) Leave him alone because you saw him do a good deed?</w:t>
      </w:r>
    </w:p>
    <w:p w14:paraId="75A3F079" w14:textId="77777777" w:rsidR="001C757A" w:rsidRDefault="001C757A" w:rsidP="00E309EA">
      <w:pPr>
        <w:pStyle w:val="NormalWeb"/>
        <w:rPr>
          <w:rStyle w:val="Strong"/>
          <w:rFonts w:ascii="Calibri" w:hAnsi="Calibri" w:cs="Calibri"/>
          <w:b w:val="0"/>
          <w:i/>
          <w:sz w:val="24"/>
          <w:szCs w:val="24"/>
        </w:rPr>
      </w:pPr>
      <w:bookmarkStart w:id="110" w:name="_Hlk38894398"/>
    </w:p>
    <w:p w14:paraId="4DDFB781" w14:textId="52BE9D43" w:rsidR="00E309EA" w:rsidRPr="001C757A" w:rsidRDefault="00E309EA" w:rsidP="00E309EA">
      <w:pPr>
        <w:pStyle w:val="NormalWeb"/>
        <w:rPr>
          <w:rStyle w:val="Strong"/>
          <w:rFonts w:ascii="Calibri" w:hAnsi="Calibri" w:cs="Calibri"/>
          <w:bCs w:val="0"/>
          <w:iCs/>
          <w:sz w:val="24"/>
          <w:szCs w:val="24"/>
        </w:rPr>
      </w:pPr>
      <w:r w:rsidRPr="001C757A">
        <w:rPr>
          <w:rStyle w:val="Strong"/>
          <w:rFonts w:ascii="Calibri" w:hAnsi="Calibri" w:cs="Calibri"/>
          <w:b w:val="0"/>
          <w:iCs/>
          <w:sz w:val="24"/>
          <w:szCs w:val="24"/>
        </w:rPr>
        <w:t>Most of these activities</w:t>
      </w:r>
      <w:r w:rsidR="003D08FB" w:rsidRPr="001C757A">
        <w:rPr>
          <w:rStyle w:val="Strong"/>
          <w:rFonts w:ascii="Calibri" w:hAnsi="Calibri" w:cs="Calibri"/>
          <w:b w:val="0"/>
          <w:iCs/>
          <w:sz w:val="24"/>
          <w:szCs w:val="24"/>
        </w:rPr>
        <w:t xml:space="preserve"> </w:t>
      </w:r>
      <w:r w:rsidRPr="001C757A">
        <w:rPr>
          <w:rStyle w:val="Strong"/>
          <w:rFonts w:ascii="Calibri" w:hAnsi="Calibri" w:cs="Calibri"/>
          <w:b w:val="0"/>
          <w:iCs/>
          <w:sz w:val="24"/>
          <w:szCs w:val="24"/>
        </w:rPr>
        <w:t>are adapted from ‘The Critical thinking Workbook’ by the Global Digital Citizen Foundation</w:t>
      </w:r>
      <w:r w:rsidR="00BD2D42" w:rsidRPr="001C757A">
        <w:rPr>
          <w:rStyle w:val="Strong"/>
          <w:rFonts w:ascii="Calibri" w:hAnsi="Calibri" w:cs="Calibri"/>
          <w:b w:val="0"/>
          <w:iCs/>
          <w:sz w:val="24"/>
          <w:szCs w:val="24"/>
        </w:rPr>
        <w:t xml:space="preserve"> </w:t>
      </w:r>
      <w:hyperlink r:id="rId33" w:history="1">
        <w:r w:rsidR="00BD2D42" w:rsidRPr="001C757A">
          <w:rPr>
            <w:rStyle w:val="Hyperlink"/>
            <w:rFonts w:ascii="Calibri" w:hAnsi="Calibri" w:cs="Calibri"/>
            <w:bCs/>
            <w:iCs/>
            <w:sz w:val="24"/>
            <w:szCs w:val="24"/>
          </w:rPr>
          <w:t>https://globaldigitalcitizen.org/free-download-critical-thinking-workbook/amp</w:t>
        </w:r>
      </w:hyperlink>
    </w:p>
    <w:bookmarkEnd w:id="110"/>
    <w:p w14:paraId="1A8FB10C" w14:textId="77777777" w:rsidR="00E309EA" w:rsidRPr="000B3F21" w:rsidRDefault="00E309EA" w:rsidP="00E309EA">
      <w:pPr>
        <w:rPr>
          <w:bCs/>
          <w:szCs w:val="28"/>
        </w:rPr>
      </w:pPr>
    </w:p>
    <w:p w14:paraId="1587E364" w14:textId="77777777" w:rsidR="00E309EA" w:rsidRPr="000B3F21" w:rsidRDefault="00E309EA" w:rsidP="00E309EA">
      <w:pPr>
        <w:spacing w:after="120" w:line="264" w:lineRule="auto"/>
        <w:rPr>
          <w:szCs w:val="28"/>
        </w:rPr>
      </w:pPr>
      <w:bookmarkStart w:id="111" w:name="_Toc532926054"/>
      <w:r w:rsidRPr="000B3F21">
        <w:rPr>
          <w:szCs w:val="28"/>
        </w:rPr>
        <w:br w:type="page"/>
      </w:r>
    </w:p>
    <w:p w14:paraId="192B387D" w14:textId="77777777" w:rsidR="00E309EA" w:rsidRPr="00375A23" w:rsidRDefault="00E309EA" w:rsidP="00375A23">
      <w:pPr>
        <w:pStyle w:val="Heading1"/>
      </w:pPr>
      <w:bookmarkStart w:id="112" w:name="_Toc38668792"/>
      <w:bookmarkStart w:id="113" w:name="_Toc38982725"/>
      <w:bookmarkStart w:id="114" w:name="_Hlk38979927"/>
      <w:r w:rsidRPr="00375A23">
        <w:lastRenderedPageBreak/>
        <w:t>Resource 8.34: Enabling Education Review Issue 7 2018 (‘Children as researchers’ pages 22-33)</w:t>
      </w:r>
      <w:bookmarkEnd w:id="112"/>
      <w:bookmarkEnd w:id="113"/>
    </w:p>
    <w:bookmarkEnd w:id="114"/>
    <w:p w14:paraId="5CFD4276" w14:textId="29832A67" w:rsidR="008C7BB1" w:rsidRDefault="00E309EA" w:rsidP="00E309EA">
      <w:pPr>
        <w:rPr>
          <w:sz w:val="20"/>
          <w:szCs w:val="20"/>
        </w:rPr>
      </w:pPr>
      <w:r w:rsidRPr="008C7BB1">
        <w:rPr>
          <w:sz w:val="20"/>
          <w:szCs w:val="20"/>
        </w:rPr>
        <w:t>(</w:t>
      </w:r>
      <w:hyperlink r:id="rId34" w:history="1">
        <w:r w:rsidR="008C7BB1" w:rsidRPr="003F5F81">
          <w:rPr>
            <w:rStyle w:val="Hyperlink"/>
            <w:rFonts w:cstheme="minorBidi"/>
            <w:sz w:val="20"/>
            <w:szCs w:val="20"/>
          </w:rPr>
          <w:t>www.eenet.org.uk/enabling-education-review/enabling-education-review-7/eer-7/children-as-researchers/</w:t>
        </w:r>
      </w:hyperlink>
      <w:r w:rsidRPr="008C7BB1">
        <w:rPr>
          <w:sz w:val="20"/>
          <w:szCs w:val="20"/>
        </w:rPr>
        <w:t>)</w:t>
      </w:r>
    </w:p>
    <w:p w14:paraId="460ED308" w14:textId="77777777" w:rsidR="008C7BB1" w:rsidRPr="008C7BB1" w:rsidRDefault="008C7BB1" w:rsidP="00E309EA">
      <w:pPr>
        <w:rPr>
          <w:sz w:val="20"/>
          <w:szCs w:val="20"/>
        </w:rPr>
      </w:pPr>
    </w:p>
    <w:p w14:paraId="5E8BF053" w14:textId="4BDACC22" w:rsidR="008C7BB1" w:rsidRDefault="008C7BB1">
      <w:pPr>
        <w:spacing w:after="160" w:line="259" w:lineRule="auto"/>
        <w:rPr>
          <w:szCs w:val="28"/>
        </w:rPr>
      </w:pPr>
      <w:r w:rsidRPr="008C7BB1">
        <w:rPr>
          <w:noProof/>
          <w:szCs w:val="28"/>
          <w:lang w:val="en-US" w:eastAsia="en-US"/>
        </w:rPr>
        <w:drawing>
          <wp:inline distT="0" distB="0" distL="0" distR="0" wp14:anchorId="52F603F7" wp14:editId="24DE838E">
            <wp:extent cx="5276378" cy="7430256"/>
            <wp:effectExtent l="0" t="0" r="635"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5">
                      <a:extLst>
                        <a:ext uri="{28A0092B-C50C-407E-A947-70E740481C1C}">
                          <a14:useLocalDpi xmlns:a14="http://schemas.microsoft.com/office/drawing/2010/main" val="0"/>
                        </a:ext>
                      </a:extLst>
                    </a:blip>
                    <a:srcRect l="-1" r="51976" b="4222"/>
                    <a:stretch/>
                  </pic:blipFill>
                  <pic:spPr bwMode="auto">
                    <a:xfrm>
                      <a:off x="0" y="0"/>
                      <a:ext cx="5291493" cy="7451542"/>
                    </a:xfrm>
                    <a:prstGeom prst="rect">
                      <a:avLst/>
                    </a:prstGeom>
                    <a:noFill/>
                    <a:ln>
                      <a:noFill/>
                    </a:ln>
                    <a:extLst>
                      <a:ext uri="{53640926-AAD7-44D8-BBD7-CCE9431645EC}">
                        <a14:shadowObscured xmlns:a14="http://schemas.microsoft.com/office/drawing/2010/main"/>
                      </a:ext>
                    </a:extLst>
                  </pic:spPr>
                </pic:pic>
              </a:graphicData>
            </a:graphic>
          </wp:inline>
        </w:drawing>
      </w:r>
      <w:r>
        <w:rPr>
          <w:szCs w:val="28"/>
        </w:rPr>
        <w:br w:type="page"/>
      </w:r>
    </w:p>
    <w:p w14:paraId="7B3A1D45" w14:textId="3356A338" w:rsidR="00603F60" w:rsidRDefault="008C7BB1" w:rsidP="00E309EA">
      <w:pPr>
        <w:rPr>
          <w:szCs w:val="28"/>
        </w:rPr>
      </w:pPr>
      <w:r w:rsidRPr="008C7BB1">
        <w:rPr>
          <w:noProof/>
          <w:szCs w:val="28"/>
          <w:lang w:val="en-US" w:eastAsia="en-US"/>
        </w:rPr>
        <w:lastRenderedPageBreak/>
        <w:drawing>
          <wp:inline distT="0" distB="0" distL="0" distR="0" wp14:anchorId="365E6562" wp14:editId="306A3859">
            <wp:extent cx="5706319" cy="8402479"/>
            <wp:effectExtent l="0" t="0" r="889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5">
                      <a:extLst>
                        <a:ext uri="{28A0092B-C50C-407E-A947-70E740481C1C}">
                          <a14:useLocalDpi xmlns:a14="http://schemas.microsoft.com/office/drawing/2010/main" val="0"/>
                        </a:ext>
                      </a:extLst>
                    </a:blip>
                    <a:srcRect l="51632" r="2179" b="3678"/>
                    <a:stretch/>
                  </pic:blipFill>
                  <pic:spPr bwMode="auto">
                    <a:xfrm>
                      <a:off x="0" y="0"/>
                      <a:ext cx="5719402" cy="8421744"/>
                    </a:xfrm>
                    <a:prstGeom prst="rect">
                      <a:avLst/>
                    </a:prstGeom>
                    <a:noFill/>
                    <a:ln>
                      <a:noFill/>
                    </a:ln>
                    <a:extLst>
                      <a:ext uri="{53640926-AAD7-44D8-BBD7-CCE9431645EC}">
                        <a14:shadowObscured xmlns:a14="http://schemas.microsoft.com/office/drawing/2010/main"/>
                      </a:ext>
                    </a:extLst>
                  </pic:spPr>
                </pic:pic>
              </a:graphicData>
            </a:graphic>
          </wp:inline>
        </w:drawing>
      </w:r>
    </w:p>
    <w:p w14:paraId="3225175F" w14:textId="3B22E44B" w:rsidR="006E23C2" w:rsidRDefault="006E23C2">
      <w:pPr>
        <w:spacing w:after="160" w:line="259" w:lineRule="auto"/>
        <w:rPr>
          <w:szCs w:val="28"/>
        </w:rPr>
      </w:pPr>
      <w:r>
        <w:rPr>
          <w:szCs w:val="28"/>
        </w:rPr>
        <w:br w:type="page"/>
      </w:r>
    </w:p>
    <w:p w14:paraId="449CEC95" w14:textId="083E7748" w:rsidR="006E23C2" w:rsidRDefault="006E23C2">
      <w:pPr>
        <w:spacing w:after="160" w:line="259" w:lineRule="auto"/>
        <w:rPr>
          <w:szCs w:val="28"/>
        </w:rPr>
      </w:pPr>
      <w:r w:rsidRPr="006E23C2">
        <w:rPr>
          <w:noProof/>
          <w:szCs w:val="28"/>
          <w:lang w:val="en-US" w:eastAsia="en-US"/>
        </w:rPr>
        <w:lastRenderedPageBreak/>
        <w:drawing>
          <wp:inline distT="0" distB="0" distL="0" distR="0" wp14:anchorId="2634E07C" wp14:editId="6A0A4A37">
            <wp:extent cx="5741043" cy="8093364"/>
            <wp:effectExtent l="0" t="0" r="0" b="3175"/>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6">
                      <a:extLst>
                        <a:ext uri="{28A0092B-C50C-407E-A947-70E740481C1C}">
                          <a14:useLocalDpi xmlns:a14="http://schemas.microsoft.com/office/drawing/2010/main" val="0"/>
                        </a:ext>
                      </a:extLst>
                    </a:blip>
                    <a:srcRect r="51904" b="3961"/>
                    <a:stretch/>
                  </pic:blipFill>
                  <pic:spPr bwMode="auto">
                    <a:xfrm>
                      <a:off x="0" y="0"/>
                      <a:ext cx="5750576" cy="8106802"/>
                    </a:xfrm>
                    <a:prstGeom prst="rect">
                      <a:avLst/>
                    </a:prstGeom>
                    <a:noFill/>
                    <a:ln>
                      <a:noFill/>
                    </a:ln>
                    <a:extLst>
                      <a:ext uri="{53640926-AAD7-44D8-BBD7-CCE9431645EC}">
                        <a14:shadowObscured xmlns:a14="http://schemas.microsoft.com/office/drawing/2010/main"/>
                      </a:ext>
                    </a:extLst>
                  </pic:spPr>
                </pic:pic>
              </a:graphicData>
            </a:graphic>
          </wp:inline>
        </w:drawing>
      </w:r>
      <w:r>
        <w:rPr>
          <w:szCs w:val="28"/>
        </w:rPr>
        <w:br w:type="page"/>
      </w:r>
    </w:p>
    <w:p w14:paraId="7F82A4F5" w14:textId="1951FC20" w:rsidR="008C7BB1" w:rsidRDefault="006E23C2" w:rsidP="00E309EA">
      <w:pPr>
        <w:rPr>
          <w:szCs w:val="28"/>
        </w:rPr>
      </w:pPr>
      <w:r w:rsidRPr="006E23C2">
        <w:rPr>
          <w:noProof/>
          <w:szCs w:val="28"/>
          <w:lang w:val="en-US" w:eastAsia="en-US"/>
        </w:rPr>
        <w:lastRenderedPageBreak/>
        <w:drawing>
          <wp:inline distT="0" distB="0" distL="0" distR="0" wp14:anchorId="11A44913" wp14:editId="5704B791">
            <wp:extent cx="5729468" cy="8437617"/>
            <wp:effectExtent l="0" t="0" r="5080" b="190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6">
                      <a:extLst>
                        <a:ext uri="{28A0092B-C50C-407E-A947-70E740481C1C}">
                          <a14:useLocalDpi xmlns:a14="http://schemas.microsoft.com/office/drawing/2010/main" val="0"/>
                        </a:ext>
                      </a:extLst>
                    </a:blip>
                    <a:srcRect l="51733" r="2084" b="3663"/>
                    <a:stretch/>
                  </pic:blipFill>
                  <pic:spPr bwMode="auto">
                    <a:xfrm>
                      <a:off x="0" y="0"/>
                      <a:ext cx="5743603" cy="8458434"/>
                    </a:xfrm>
                    <a:prstGeom prst="rect">
                      <a:avLst/>
                    </a:prstGeom>
                    <a:noFill/>
                    <a:ln>
                      <a:noFill/>
                    </a:ln>
                    <a:extLst>
                      <a:ext uri="{53640926-AAD7-44D8-BBD7-CCE9431645EC}">
                        <a14:shadowObscured xmlns:a14="http://schemas.microsoft.com/office/drawing/2010/main"/>
                      </a:ext>
                    </a:extLst>
                  </pic:spPr>
                </pic:pic>
              </a:graphicData>
            </a:graphic>
          </wp:inline>
        </w:drawing>
      </w:r>
    </w:p>
    <w:p w14:paraId="5ED18F19" w14:textId="286B8A46" w:rsidR="008C7BB1" w:rsidRDefault="008C7BB1" w:rsidP="00E309EA">
      <w:pPr>
        <w:rPr>
          <w:szCs w:val="28"/>
        </w:rPr>
      </w:pPr>
    </w:p>
    <w:p w14:paraId="40A47140" w14:textId="7077C73E" w:rsidR="008C7BB1" w:rsidRDefault="006E23C2" w:rsidP="00E309EA">
      <w:pPr>
        <w:rPr>
          <w:szCs w:val="28"/>
        </w:rPr>
      </w:pPr>
      <w:r w:rsidRPr="006E23C2">
        <w:rPr>
          <w:noProof/>
          <w:szCs w:val="28"/>
          <w:lang w:val="en-US" w:eastAsia="en-US"/>
        </w:rPr>
        <w:lastRenderedPageBreak/>
        <w:drawing>
          <wp:inline distT="0" distB="0" distL="0" distR="0" wp14:anchorId="0B870C2B" wp14:editId="2FBD0472">
            <wp:extent cx="5769980" cy="7726895"/>
            <wp:effectExtent l="0" t="0" r="2540" b="762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7">
                      <a:extLst>
                        <a:ext uri="{28A0092B-C50C-407E-A947-70E740481C1C}">
                          <a14:useLocalDpi xmlns:a14="http://schemas.microsoft.com/office/drawing/2010/main" val="0"/>
                        </a:ext>
                      </a:extLst>
                    </a:blip>
                    <a:srcRect r="52612" b="7764"/>
                    <a:stretch/>
                  </pic:blipFill>
                  <pic:spPr bwMode="auto">
                    <a:xfrm>
                      <a:off x="0" y="0"/>
                      <a:ext cx="5777812" cy="7737383"/>
                    </a:xfrm>
                    <a:prstGeom prst="rect">
                      <a:avLst/>
                    </a:prstGeom>
                    <a:noFill/>
                    <a:ln>
                      <a:noFill/>
                    </a:ln>
                    <a:extLst>
                      <a:ext uri="{53640926-AAD7-44D8-BBD7-CCE9431645EC}">
                        <a14:shadowObscured xmlns:a14="http://schemas.microsoft.com/office/drawing/2010/main"/>
                      </a:ext>
                    </a:extLst>
                  </pic:spPr>
                </pic:pic>
              </a:graphicData>
            </a:graphic>
          </wp:inline>
        </w:drawing>
      </w:r>
    </w:p>
    <w:p w14:paraId="6F44420E" w14:textId="74B80037" w:rsidR="006E23C2" w:rsidRDefault="008C7BB1">
      <w:pPr>
        <w:spacing w:after="160" w:line="259" w:lineRule="auto"/>
        <w:rPr>
          <w:szCs w:val="28"/>
        </w:rPr>
      </w:pPr>
      <w:r>
        <w:rPr>
          <w:szCs w:val="28"/>
        </w:rPr>
        <w:br w:type="page"/>
      </w:r>
    </w:p>
    <w:p w14:paraId="65741855" w14:textId="69579807" w:rsidR="008C7BB1" w:rsidRDefault="006E23C2">
      <w:pPr>
        <w:spacing w:after="160" w:line="259" w:lineRule="auto"/>
        <w:rPr>
          <w:szCs w:val="28"/>
        </w:rPr>
      </w:pPr>
      <w:r w:rsidRPr="006E23C2">
        <w:rPr>
          <w:noProof/>
          <w:szCs w:val="28"/>
          <w:lang w:val="en-US" w:eastAsia="en-US"/>
        </w:rPr>
        <w:lastRenderedPageBreak/>
        <w:drawing>
          <wp:inline distT="0" distB="0" distL="0" distR="0" wp14:anchorId="5927B8A8" wp14:editId="69046A7C">
            <wp:extent cx="5723681" cy="8715604"/>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7">
                      <a:extLst>
                        <a:ext uri="{28A0092B-C50C-407E-A947-70E740481C1C}">
                          <a14:useLocalDpi xmlns:a14="http://schemas.microsoft.com/office/drawing/2010/main" val="0"/>
                        </a:ext>
                      </a:extLst>
                    </a:blip>
                    <a:srcRect l="52542" r="2275"/>
                    <a:stretch/>
                  </pic:blipFill>
                  <pic:spPr bwMode="auto">
                    <a:xfrm>
                      <a:off x="0" y="0"/>
                      <a:ext cx="5732727" cy="8729378"/>
                    </a:xfrm>
                    <a:prstGeom prst="rect">
                      <a:avLst/>
                    </a:prstGeom>
                    <a:noFill/>
                    <a:ln>
                      <a:noFill/>
                    </a:ln>
                    <a:extLst>
                      <a:ext uri="{53640926-AAD7-44D8-BBD7-CCE9431645EC}">
                        <a14:shadowObscured xmlns:a14="http://schemas.microsoft.com/office/drawing/2010/main"/>
                      </a:ext>
                    </a:extLst>
                  </pic:spPr>
                </pic:pic>
              </a:graphicData>
            </a:graphic>
          </wp:inline>
        </w:drawing>
      </w:r>
    </w:p>
    <w:p w14:paraId="09833FDC" w14:textId="08723914" w:rsidR="006E23C2" w:rsidRDefault="006E23C2">
      <w:pPr>
        <w:spacing w:after="160" w:line="259" w:lineRule="auto"/>
        <w:rPr>
          <w:szCs w:val="28"/>
        </w:rPr>
      </w:pPr>
      <w:r w:rsidRPr="006E23C2">
        <w:rPr>
          <w:noProof/>
          <w:szCs w:val="28"/>
          <w:lang w:val="en-US" w:eastAsia="en-US"/>
        </w:rPr>
        <w:lastRenderedPageBreak/>
        <w:drawing>
          <wp:inline distT="0" distB="0" distL="0" distR="0" wp14:anchorId="5025401C" wp14:editId="7F4AED22">
            <wp:extent cx="5853013" cy="8322197"/>
            <wp:effectExtent l="0" t="0" r="0" b="3175"/>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8">
                      <a:extLst>
                        <a:ext uri="{28A0092B-C50C-407E-A947-70E740481C1C}">
                          <a14:useLocalDpi xmlns:a14="http://schemas.microsoft.com/office/drawing/2010/main" val="0"/>
                        </a:ext>
                      </a:extLst>
                    </a:blip>
                    <a:srcRect r="52309" b="3616"/>
                    <a:stretch/>
                  </pic:blipFill>
                  <pic:spPr bwMode="auto">
                    <a:xfrm>
                      <a:off x="0" y="0"/>
                      <a:ext cx="5864058" cy="8337901"/>
                    </a:xfrm>
                    <a:prstGeom prst="rect">
                      <a:avLst/>
                    </a:prstGeom>
                    <a:noFill/>
                    <a:ln>
                      <a:noFill/>
                    </a:ln>
                    <a:extLst>
                      <a:ext uri="{53640926-AAD7-44D8-BBD7-CCE9431645EC}">
                        <a14:shadowObscured xmlns:a14="http://schemas.microsoft.com/office/drawing/2010/main"/>
                      </a:ext>
                    </a:extLst>
                  </pic:spPr>
                </pic:pic>
              </a:graphicData>
            </a:graphic>
          </wp:inline>
        </w:drawing>
      </w:r>
      <w:r>
        <w:rPr>
          <w:szCs w:val="28"/>
        </w:rPr>
        <w:br w:type="page"/>
      </w:r>
    </w:p>
    <w:p w14:paraId="51ED37AA" w14:textId="77777777" w:rsidR="006E23C2" w:rsidRDefault="006E23C2" w:rsidP="006E23C2">
      <w:pPr>
        <w:spacing w:after="160" w:line="259" w:lineRule="auto"/>
        <w:rPr>
          <w:szCs w:val="28"/>
        </w:rPr>
      </w:pPr>
      <w:r w:rsidRPr="006E23C2">
        <w:rPr>
          <w:noProof/>
          <w:szCs w:val="28"/>
          <w:lang w:val="en-US" w:eastAsia="en-US"/>
        </w:rPr>
        <w:lastRenderedPageBreak/>
        <w:drawing>
          <wp:inline distT="0" distB="0" distL="0" distR="0" wp14:anchorId="147D4E00" wp14:editId="5D84D11D">
            <wp:extent cx="5723681" cy="8020895"/>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8">
                      <a:extLst>
                        <a:ext uri="{28A0092B-C50C-407E-A947-70E740481C1C}">
                          <a14:useLocalDpi xmlns:a14="http://schemas.microsoft.com/office/drawing/2010/main" val="0"/>
                        </a:ext>
                      </a:extLst>
                    </a:blip>
                    <a:srcRect l="50824" r="-6" b="2038"/>
                    <a:stretch/>
                  </pic:blipFill>
                  <pic:spPr bwMode="auto">
                    <a:xfrm>
                      <a:off x="0" y="0"/>
                      <a:ext cx="5733658" cy="8034876"/>
                    </a:xfrm>
                    <a:prstGeom prst="rect">
                      <a:avLst/>
                    </a:prstGeom>
                    <a:noFill/>
                    <a:ln>
                      <a:noFill/>
                    </a:ln>
                    <a:extLst>
                      <a:ext uri="{53640926-AAD7-44D8-BBD7-CCE9431645EC}">
                        <a14:shadowObscured xmlns:a14="http://schemas.microsoft.com/office/drawing/2010/main"/>
                      </a:ext>
                    </a:extLst>
                  </pic:spPr>
                </pic:pic>
              </a:graphicData>
            </a:graphic>
          </wp:inline>
        </w:drawing>
      </w:r>
      <w:r>
        <w:rPr>
          <w:szCs w:val="28"/>
        </w:rPr>
        <w:br w:type="page"/>
      </w:r>
    </w:p>
    <w:p w14:paraId="6CCDC455" w14:textId="1079DC32" w:rsidR="006E23C2" w:rsidRDefault="006E23C2">
      <w:pPr>
        <w:spacing w:after="160" w:line="259" w:lineRule="auto"/>
        <w:rPr>
          <w:szCs w:val="28"/>
        </w:rPr>
      </w:pPr>
      <w:r w:rsidRPr="006E23C2">
        <w:rPr>
          <w:noProof/>
          <w:szCs w:val="28"/>
          <w:lang w:val="en-US" w:eastAsia="en-US"/>
        </w:rPr>
        <w:lastRenderedPageBreak/>
        <w:drawing>
          <wp:inline distT="0" distB="0" distL="0" distR="0" wp14:anchorId="0518A5FE" wp14:editId="53075A3C">
            <wp:extent cx="5746830" cy="8220696"/>
            <wp:effectExtent l="0" t="0" r="6350" b="952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9">
                      <a:extLst>
                        <a:ext uri="{28A0092B-C50C-407E-A947-70E740481C1C}">
                          <a14:useLocalDpi xmlns:a14="http://schemas.microsoft.com/office/drawing/2010/main" val="0"/>
                        </a:ext>
                      </a:extLst>
                    </a:blip>
                    <a:srcRect r="52814" b="4286"/>
                    <a:stretch/>
                  </pic:blipFill>
                  <pic:spPr bwMode="auto">
                    <a:xfrm>
                      <a:off x="0" y="0"/>
                      <a:ext cx="5754223" cy="8231272"/>
                    </a:xfrm>
                    <a:prstGeom prst="rect">
                      <a:avLst/>
                    </a:prstGeom>
                    <a:noFill/>
                    <a:ln>
                      <a:noFill/>
                    </a:ln>
                    <a:extLst>
                      <a:ext uri="{53640926-AAD7-44D8-BBD7-CCE9431645EC}">
                        <a14:shadowObscured xmlns:a14="http://schemas.microsoft.com/office/drawing/2010/main"/>
                      </a:ext>
                    </a:extLst>
                  </pic:spPr>
                </pic:pic>
              </a:graphicData>
            </a:graphic>
          </wp:inline>
        </w:drawing>
      </w:r>
      <w:r>
        <w:rPr>
          <w:szCs w:val="28"/>
        </w:rPr>
        <w:br w:type="page"/>
      </w:r>
    </w:p>
    <w:p w14:paraId="558FE8D8" w14:textId="1320C0F8" w:rsidR="006E23C2" w:rsidRDefault="006E23C2">
      <w:pPr>
        <w:spacing w:after="160" w:line="259" w:lineRule="auto"/>
        <w:rPr>
          <w:szCs w:val="28"/>
        </w:rPr>
      </w:pPr>
      <w:r w:rsidRPr="006E23C2">
        <w:rPr>
          <w:noProof/>
          <w:szCs w:val="28"/>
          <w:lang w:val="en-US" w:eastAsia="en-US"/>
        </w:rPr>
        <w:lastRenderedPageBreak/>
        <w:drawing>
          <wp:inline distT="0" distB="0" distL="0" distR="0" wp14:anchorId="0B16A849" wp14:editId="22495B58">
            <wp:extent cx="5888765" cy="8698375"/>
            <wp:effectExtent l="0" t="0" r="0" b="762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9">
                      <a:extLst>
                        <a:ext uri="{28A0092B-C50C-407E-A947-70E740481C1C}">
                          <a14:useLocalDpi xmlns:a14="http://schemas.microsoft.com/office/drawing/2010/main" val="0"/>
                        </a:ext>
                      </a:extLst>
                    </a:blip>
                    <a:srcRect l="52239" r="1573" b="3256"/>
                    <a:stretch/>
                  </pic:blipFill>
                  <pic:spPr bwMode="auto">
                    <a:xfrm>
                      <a:off x="0" y="0"/>
                      <a:ext cx="5904155" cy="8721108"/>
                    </a:xfrm>
                    <a:prstGeom prst="rect">
                      <a:avLst/>
                    </a:prstGeom>
                    <a:noFill/>
                    <a:ln>
                      <a:noFill/>
                    </a:ln>
                    <a:extLst>
                      <a:ext uri="{53640926-AAD7-44D8-BBD7-CCE9431645EC}">
                        <a14:shadowObscured xmlns:a14="http://schemas.microsoft.com/office/drawing/2010/main"/>
                      </a:ext>
                    </a:extLst>
                  </pic:spPr>
                </pic:pic>
              </a:graphicData>
            </a:graphic>
          </wp:inline>
        </w:drawing>
      </w:r>
      <w:r>
        <w:rPr>
          <w:szCs w:val="28"/>
        </w:rPr>
        <w:br w:type="page"/>
      </w:r>
    </w:p>
    <w:p w14:paraId="12025CB3" w14:textId="503BE9E3" w:rsidR="00E309EA" w:rsidRPr="000B3F21" w:rsidRDefault="006E23C2" w:rsidP="006E23C2">
      <w:pPr>
        <w:spacing w:after="160" w:line="259" w:lineRule="auto"/>
        <w:rPr>
          <w:szCs w:val="28"/>
        </w:rPr>
        <w:sectPr w:rsidR="00E309EA" w:rsidRPr="000B3F21" w:rsidSect="00BA479F">
          <w:headerReference w:type="even" r:id="rId40"/>
          <w:headerReference w:type="default" r:id="rId41"/>
          <w:footerReference w:type="even" r:id="rId42"/>
          <w:footerReference w:type="default" r:id="rId43"/>
          <w:pgSz w:w="11900" w:h="16840" w:code="9"/>
          <w:pgMar w:top="1134" w:right="1440" w:bottom="1134" w:left="1440" w:header="709" w:footer="709" w:gutter="0"/>
          <w:cols w:space="708"/>
          <w:titlePg/>
          <w:rtlGutter/>
          <w:docGrid w:linePitch="272"/>
        </w:sectPr>
      </w:pPr>
      <w:r w:rsidRPr="006E23C2">
        <w:rPr>
          <w:noProof/>
          <w:szCs w:val="28"/>
          <w:lang w:val="en-US" w:eastAsia="en-US"/>
        </w:rPr>
        <w:lastRenderedPageBreak/>
        <w:drawing>
          <wp:inline distT="0" distB="0" distL="0" distR="0" wp14:anchorId="37301E05" wp14:editId="0CF3DE16">
            <wp:extent cx="5793129" cy="7938681"/>
            <wp:effectExtent l="0" t="0" r="0" b="571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44">
                      <a:extLst>
                        <a:ext uri="{28A0092B-C50C-407E-A947-70E740481C1C}">
                          <a14:useLocalDpi xmlns:a14="http://schemas.microsoft.com/office/drawing/2010/main" val="0"/>
                        </a:ext>
                      </a:extLst>
                    </a:blip>
                    <a:srcRect r="50591" b="3761"/>
                    <a:stretch/>
                  </pic:blipFill>
                  <pic:spPr bwMode="auto">
                    <a:xfrm>
                      <a:off x="0" y="0"/>
                      <a:ext cx="5800020" cy="7948125"/>
                    </a:xfrm>
                    <a:prstGeom prst="rect">
                      <a:avLst/>
                    </a:prstGeom>
                    <a:noFill/>
                    <a:ln>
                      <a:noFill/>
                    </a:ln>
                    <a:extLst>
                      <a:ext uri="{53640926-AAD7-44D8-BBD7-CCE9431645EC}">
                        <a14:shadowObscured xmlns:a14="http://schemas.microsoft.com/office/drawing/2010/main"/>
                      </a:ext>
                    </a:extLst>
                  </pic:spPr>
                </pic:pic>
              </a:graphicData>
            </a:graphic>
          </wp:inline>
        </w:drawing>
      </w:r>
    </w:p>
    <w:p w14:paraId="7FAB0934" w14:textId="23BF7779" w:rsidR="00E309EA" w:rsidRPr="00375A23" w:rsidRDefault="00E309EA" w:rsidP="00375A23">
      <w:pPr>
        <w:pStyle w:val="Heading1"/>
      </w:pPr>
      <w:bookmarkStart w:id="115" w:name="_Toc532926052"/>
      <w:bookmarkStart w:id="116" w:name="_Toc38668793"/>
      <w:bookmarkStart w:id="117" w:name="_Toc38982726"/>
      <w:r w:rsidRPr="00375A23">
        <w:lastRenderedPageBreak/>
        <w:t>Resource 8.35: Example of an observation sheet</w:t>
      </w:r>
      <w:bookmarkEnd w:id="115"/>
      <w:bookmarkEnd w:id="116"/>
      <w:bookmarkEnd w:id="117"/>
    </w:p>
    <w:p w14:paraId="5F8D0959" w14:textId="77777777" w:rsidR="00E309EA" w:rsidRPr="000B3F21" w:rsidRDefault="00E309EA" w:rsidP="00E309EA">
      <w:pPr>
        <w:rPr>
          <w:szCs w:val="28"/>
        </w:rPr>
      </w:pPr>
    </w:p>
    <w:tbl>
      <w:tblPr>
        <w:tblW w:w="14034" w:type="dxa"/>
        <w:tblInd w:w="-5" w:type="dxa"/>
        <w:tblBorders>
          <w:top w:val="single" w:sz="12" w:space="0" w:color="033896"/>
          <w:left w:val="single" w:sz="12" w:space="0" w:color="033896"/>
          <w:bottom w:val="single" w:sz="12" w:space="0" w:color="033896"/>
          <w:right w:val="single" w:sz="12" w:space="0" w:color="033896"/>
          <w:insideH w:val="single" w:sz="12" w:space="0" w:color="033896"/>
          <w:insideV w:val="single" w:sz="12" w:space="0" w:color="033896"/>
        </w:tblBorders>
        <w:tblLook w:val="01E0" w:firstRow="1" w:lastRow="1" w:firstColumn="1" w:lastColumn="1" w:noHBand="0" w:noVBand="0"/>
      </w:tblPr>
      <w:tblGrid>
        <w:gridCol w:w="2695"/>
        <w:gridCol w:w="2696"/>
        <w:gridCol w:w="2696"/>
        <w:gridCol w:w="5947"/>
      </w:tblGrid>
      <w:tr w:rsidR="00E309EA" w:rsidRPr="000B3F21" w14:paraId="05C2CD04" w14:textId="77777777" w:rsidTr="00B6234E">
        <w:tc>
          <w:tcPr>
            <w:tcW w:w="2695" w:type="dxa"/>
            <w:shd w:val="clear" w:color="auto" w:fill="033896"/>
          </w:tcPr>
          <w:p w14:paraId="40AC861B" w14:textId="77777777" w:rsidR="00E309EA" w:rsidRPr="00B6234E" w:rsidRDefault="00E309EA" w:rsidP="001A3917">
            <w:pPr>
              <w:rPr>
                <w:b/>
                <w:color w:val="FFFFFF" w:themeColor="background1"/>
                <w:szCs w:val="28"/>
              </w:rPr>
            </w:pPr>
            <w:r w:rsidRPr="00B6234E">
              <w:rPr>
                <w:b/>
                <w:color w:val="FFFFFF" w:themeColor="background1"/>
                <w:szCs w:val="28"/>
              </w:rPr>
              <w:t>Things I will look at</w:t>
            </w:r>
          </w:p>
        </w:tc>
        <w:tc>
          <w:tcPr>
            <w:tcW w:w="2696" w:type="dxa"/>
            <w:shd w:val="clear" w:color="auto" w:fill="033896"/>
          </w:tcPr>
          <w:p w14:paraId="35A18D6E" w14:textId="77777777" w:rsidR="00E309EA" w:rsidRPr="00B6234E" w:rsidRDefault="00E309EA" w:rsidP="001A3917">
            <w:pPr>
              <w:rPr>
                <w:b/>
                <w:color w:val="FFFFFF" w:themeColor="background1"/>
                <w:szCs w:val="28"/>
              </w:rPr>
            </w:pPr>
            <w:r w:rsidRPr="00B6234E">
              <w:rPr>
                <w:b/>
                <w:color w:val="FFFFFF" w:themeColor="background1"/>
                <w:szCs w:val="28"/>
              </w:rPr>
              <w:t>I see or I hear….</w:t>
            </w:r>
          </w:p>
        </w:tc>
        <w:tc>
          <w:tcPr>
            <w:tcW w:w="2696" w:type="dxa"/>
            <w:shd w:val="clear" w:color="auto" w:fill="033896"/>
          </w:tcPr>
          <w:p w14:paraId="11BB83B7" w14:textId="77777777" w:rsidR="00E309EA" w:rsidRPr="00B6234E" w:rsidRDefault="00E309EA" w:rsidP="001A3917">
            <w:pPr>
              <w:rPr>
                <w:b/>
                <w:color w:val="FFFFFF" w:themeColor="background1"/>
                <w:szCs w:val="28"/>
              </w:rPr>
            </w:pPr>
            <w:r w:rsidRPr="00B6234E">
              <w:rPr>
                <w:b/>
                <w:color w:val="FFFFFF" w:themeColor="background1"/>
                <w:szCs w:val="28"/>
              </w:rPr>
              <w:t>I think….</w:t>
            </w:r>
          </w:p>
        </w:tc>
        <w:tc>
          <w:tcPr>
            <w:tcW w:w="5947" w:type="dxa"/>
            <w:shd w:val="clear" w:color="auto" w:fill="033896"/>
          </w:tcPr>
          <w:p w14:paraId="61B8B348" w14:textId="77777777" w:rsidR="00E309EA" w:rsidRPr="00B6234E" w:rsidRDefault="00E309EA" w:rsidP="001A3917">
            <w:pPr>
              <w:rPr>
                <w:b/>
                <w:color w:val="FFFFFF" w:themeColor="background1"/>
                <w:szCs w:val="28"/>
              </w:rPr>
            </w:pPr>
            <w:r w:rsidRPr="00B6234E">
              <w:rPr>
                <w:b/>
                <w:color w:val="FFFFFF" w:themeColor="background1"/>
                <w:szCs w:val="28"/>
              </w:rPr>
              <w:t>Possible action…</w:t>
            </w:r>
          </w:p>
        </w:tc>
      </w:tr>
      <w:tr w:rsidR="00E309EA" w:rsidRPr="000B3F21" w14:paraId="380CB146" w14:textId="77777777" w:rsidTr="00B6234E">
        <w:trPr>
          <w:trHeight w:val="1077"/>
        </w:trPr>
        <w:tc>
          <w:tcPr>
            <w:tcW w:w="2695" w:type="dxa"/>
          </w:tcPr>
          <w:p w14:paraId="1D3FCF99" w14:textId="77777777" w:rsidR="00E309EA" w:rsidRPr="000B3F21" w:rsidRDefault="00E309EA" w:rsidP="001A3917">
            <w:pPr>
              <w:rPr>
                <w:szCs w:val="28"/>
              </w:rPr>
            </w:pPr>
          </w:p>
          <w:p w14:paraId="340BDC73" w14:textId="77777777" w:rsidR="00E309EA" w:rsidRPr="000B3F21" w:rsidRDefault="00E309EA" w:rsidP="001A3917">
            <w:pPr>
              <w:rPr>
                <w:szCs w:val="28"/>
              </w:rPr>
            </w:pPr>
          </w:p>
        </w:tc>
        <w:tc>
          <w:tcPr>
            <w:tcW w:w="2696" w:type="dxa"/>
          </w:tcPr>
          <w:p w14:paraId="461506A3" w14:textId="77777777" w:rsidR="00E309EA" w:rsidRPr="000B3F21" w:rsidRDefault="00E309EA" w:rsidP="001A3917">
            <w:pPr>
              <w:rPr>
                <w:szCs w:val="28"/>
              </w:rPr>
            </w:pPr>
          </w:p>
        </w:tc>
        <w:tc>
          <w:tcPr>
            <w:tcW w:w="2696" w:type="dxa"/>
          </w:tcPr>
          <w:p w14:paraId="2FAC7368" w14:textId="77777777" w:rsidR="00E309EA" w:rsidRPr="000B3F21" w:rsidRDefault="00E309EA" w:rsidP="001A3917">
            <w:pPr>
              <w:rPr>
                <w:szCs w:val="28"/>
              </w:rPr>
            </w:pPr>
          </w:p>
        </w:tc>
        <w:tc>
          <w:tcPr>
            <w:tcW w:w="5947" w:type="dxa"/>
          </w:tcPr>
          <w:p w14:paraId="05D42E9B" w14:textId="77777777" w:rsidR="00E309EA" w:rsidRPr="000B3F21" w:rsidRDefault="00E309EA" w:rsidP="001A3917">
            <w:pPr>
              <w:rPr>
                <w:szCs w:val="28"/>
              </w:rPr>
            </w:pPr>
          </w:p>
        </w:tc>
      </w:tr>
      <w:tr w:rsidR="00E309EA" w:rsidRPr="000B3F21" w14:paraId="4CDC3D3F" w14:textId="77777777" w:rsidTr="00B6234E">
        <w:trPr>
          <w:trHeight w:val="1077"/>
        </w:trPr>
        <w:tc>
          <w:tcPr>
            <w:tcW w:w="2695" w:type="dxa"/>
          </w:tcPr>
          <w:p w14:paraId="59F99069" w14:textId="77777777" w:rsidR="00E309EA" w:rsidRPr="000B3F21" w:rsidRDefault="00E309EA" w:rsidP="001A3917">
            <w:pPr>
              <w:rPr>
                <w:szCs w:val="28"/>
              </w:rPr>
            </w:pPr>
          </w:p>
        </w:tc>
        <w:tc>
          <w:tcPr>
            <w:tcW w:w="2696" w:type="dxa"/>
          </w:tcPr>
          <w:p w14:paraId="5625FF02" w14:textId="77777777" w:rsidR="00E309EA" w:rsidRPr="000B3F21" w:rsidRDefault="00E309EA" w:rsidP="001A3917">
            <w:pPr>
              <w:rPr>
                <w:szCs w:val="28"/>
              </w:rPr>
            </w:pPr>
          </w:p>
        </w:tc>
        <w:tc>
          <w:tcPr>
            <w:tcW w:w="2696" w:type="dxa"/>
          </w:tcPr>
          <w:p w14:paraId="0AB4DB07" w14:textId="77777777" w:rsidR="00E309EA" w:rsidRPr="000B3F21" w:rsidRDefault="00E309EA" w:rsidP="001A3917">
            <w:pPr>
              <w:rPr>
                <w:szCs w:val="28"/>
              </w:rPr>
            </w:pPr>
          </w:p>
        </w:tc>
        <w:tc>
          <w:tcPr>
            <w:tcW w:w="5947" w:type="dxa"/>
          </w:tcPr>
          <w:p w14:paraId="57435337" w14:textId="77777777" w:rsidR="00E309EA" w:rsidRPr="000B3F21" w:rsidRDefault="00E309EA" w:rsidP="001A3917">
            <w:pPr>
              <w:rPr>
                <w:szCs w:val="28"/>
              </w:rPr>
            </w:pPr>
          </w:p>
        </w:tc>
      </w:tr>
      <w:tr w:rsidR="00E309EA" w:rsidRPr="000B3F21" w14:paraId="57BCD862" w14:textId="77777777" w:rsidTr="00B6234E">
        <w:trPr>
          <w:trHeight w:val="1077"/>
        </w:trPr>
        <w:tc>
          <w:tcPr>
            <w:tcW w:w="2695" w:type="dxa"/>
          </w:tcPr>
          <w:p w14:paraId="382672AD" w14:textId="77777777" w:rsidR="00E309EA" w:rsidRPr="000B3F21" w:rsidRDefault="00E309EA" w:rsidP="001A3917">
            <w:pPr>
              <w:rPr>
                <w:szCs w:val="28"/>
              </w:rPr>
            </w:pPr>
          </w:p>
        </w:tc>
        <w:tc>
          <w:tcPr>
            <w:tcW w:w="2696" w:type="dxa"/>
          </w:tcPr>
          <w:p w14:paraId="360A3A0E" w14:textId="77777777" w:rsidR="00E309EA" w:rsidRPr="000B3F21" w:rsidRDefault="00E309EA" w:rsidP="001A3917">
            <w:pPr>
              <w:rPr>
                <w:szCs w:val="28"/>
              </w:rPr>
            </w:pPr>
          </w:p>
        </w:tc>
        <w:tc>
          <w:tcPr>
            <w:tcW w:w="2696" w:type="dxa"/>
          </w:tcPr>
          <w:p w14:paraId="4161F172" w14:textId="77777777" w:rsidR="00E309EA" w:rsidRPr="000B3F21" w:rsidRDefault="00E309EA" w:rsidP="001A3917">
            <w:pPr>
              <w:rPr>
                <w:szCs w:val="28"/>
              </w:rPr>
            </w:pPr>
          </w:p>
        </w:tc>
        <w:tc>
          <w:tcPr>
            <w:tcW w:w="5947" w:type="dxa"/>
          </w:tcPr>
          <w:p w14:paraId="65786B64" w14:textId="77777777" w:rsidR="00E309EA" w:rsidRPr="000B3F21" w:rsidRDefault="00E309EA" w:rsidP="001A3917">
            <w:pPr>
              <w:rPr>
                <w:szCs w:val="28"/>
              </w:rPr>
            </w:pPr>
          </w:p>
        </w:tc>
      </w:tr>
      <w:tr w:rsidR="00E309EA" w:rsidRPr="000B3F21" w14:paraId="29866222" w14:textId="77777777" w:rsidTr="00B6234E">
        <w:trPr>
          <w:trHeight w:val="1077"/>
        </w:trPr>
        <w:tc>
          <w:tcPr>
            <w:tcW w:w="2695" w:type="dxa"/>
          </w:tcPr>
          <w:p w14:paraId="02C60784" w14:textId="77777777" w:rsidR="00E309EA" w:rsidRPr="000B3F21" w:rsidRDefault="00E309EA" w:rsidP="001A3917">
            <w:pPr>
              <w:rPr>
                <w:szCs w:val="28"/>
              </w:rPr>
            </w:pPr>
          </w:p>
        </w:tc>
        <w:tc>
          <w:tcPr>
            <w:tcW w:w="2696" w:type="dxa"/>
          </w:tcPr>
          <w:p w14:paraId="021AF340" w14:textId="77777777" w:rsidR="00E309EA" w:rsidRPr="000B3F21" w:rsidRDefault="00E309EA" w:rsidP="001A3917">
            <w:pPr>
              <w:rPr>
                <w:szCs w:val="28"/>
              </w:rPr>
            </w:pPr>
          </w:p>
        </w:tc>
        <w:tc>
          <w:tcPr>
            <w:tcW w:w="2696" w:type="dxa"/>
          </w:tcPr>
          <w:p w14:paraId="5EF29CBE" w14:textId="77777777" w:rsidR="00E309EA" w:rsidRPr="000B3F21" w:rsidRDefault="00E309EA" w:rsidP="001A3917">
            <w:pPr>
              <w:rPr>
                <w:szCs w:val="28"/>
              </w:rPr>
            </w:pPr>
          </w:p>
        </w:tc>
        <w:tc>
          <w:tcPr>
            <w:tcW w:w="5947" w:type="dxa"/>
          </w:tcPr>
          <w:p w14:paraId="1C74023B" w14:textId="77777777" w:rsidR="00E309EA" w:rsidRPr="000B3F21" w:rsidRDefault="00E309EA" w:rsidP="001A3917">
            <w:pPr>
              <w:rPr>
                <w:szCs w:val="28"/>
              </w:rPr>
            </w:pPr>
          </w:p>
        </w:tc>
      </w:tr>
      <w:tr w:rsidR="00E309EA" w:rsidRPr="000B3F21" w14:paraId="346CCA39" w14:textId="77777777" w:rsidTr="00B6234E">
        <w:trPr>
          <w:trHeight w:val="1077"/>
        </w:trPr>
        <w:tc>
          <w:tcPr>
            <w:tcW w:w="2695" w:type="dxa"/>
          </w:tcPr>
          <w:p w14:paraId="236F7DE2" w14:textId="77777777" w:rsidR="00E309EA" w:rsidRPr="000B3F21" w:rsidRDefault="00E309EA" w:rsidP="001A3917">
            <w:pPr>
              <w:rPr>
                <w:szCs w:val="28"/>
              </w:rPr>
            </w:pPr>
          </w:p>
        </w:tc>
        <w:tc>
          <w:tcPr>
            <w:tcW w:w="2696" w:type="dxa"/>
          </w:tcPr>
          <w:p w14:paraId="073CFE2D" w14:textId="77777777" w:rsidR="00E309EA" w:rsidRPr="000B3F21" w:rsidRDefault="00E309EA" w:rsidP="001A3917">
            <w:pPr>
              <w:rPr>
                <w:szCs w:val="28"/>
              </w:rPr>
            </w:pPr>
          </w:p>
        </w:tc>
        <w:tc>
          <w:tcPr>
            <w:tcW w:w="2696" w:type="dxa"/>
          </w:tcPr>
          <w:p w14:paraId="49EFCB3B" w14:textId="77777777" w:rsidR="00E309EA" w:rsidRPr="000B3F21" w:rsidRDefault="00E309EA" w:rsidP="001A3917">
            <w:pPr>
              <w:rPr>
                <w:szCs w:val="28"/>
              </w:rPr>
            </w:pPr>
          </w:p>
        </w:tc>
        <w:tc>
          <w:tcPr>
            <w:tcW w:w="5947" w:type="dxa"/>
          </w:tcPr>
          <w:p w14:paraId="0F5469D5" w14:textId="77777777" w:rsidR="00E309EA" w:rsidRPr="000B3F21" w:rsidRDefault="00E309EA" w:rsidP="001A3917">
            <w:pPr>
              <w:rPr>
                <w:szCs w:val="28"/>
              </w:rPr>
            </w:pPr>
          </w:p>
        </w:tc>
      </w:tr>
      <w:tr w:rsidR="00E309EA" w:rsidRPr="000B3F21" w14:paraId="09B051CD" w14:textId="77777777" w:rsidTr="00B6234E">
        <w:trPr>
          <w:trHeight w:val="1077"/>
        </w:trPr>
        <w:tc>
          <w:tcPr>
            <w:tcW w:w="2695" w:type="dxa"/>
          </w:tcPr>
          <w:p w14:paraId="4C96CF3D" w14:textId="77777777" w:rsidR="00E309EA" w:rsidRPr="000B3F21" w:rsidRDefault="00E309EA" w:rsidP="001A3917">
            <w:pPr>
              <w:rPr>
                <w:szCs w:val="28"/>
              </w:rPr>
            </w:pPr>
          </w:p>
        </w:tc>
        <w:tc>
          <w:tcPr>
            <w:tcW w:w="2696" w:type="dxa"/>
          </w:tcPr>
          <w:p w14:paraId="50992B87" w14:textId="77777777" w:rsidR="00E309EA" w:rsidRPr="000B3F21" w:rsidRDefault="00E309EA" w:rsidP="001A3917">
            <w:pPr>
              <w:rPr>
                <w:szCs w:val="28"/>
              </w:rPr>
            </w:pPr>
          </w:p>
        </w:tc>
        <w:tc>
          <w:tcPr>
            <w:tcW w:w="2696" w:type="dxa"/>
          </w:tcPr>
          <w:p w14:paraId="1F27C81D" w14:textId="77777777" w:rsidR="00E309EA" w:rsidRPr="000B3F21" w:rsidRDefault="00E309EA" w:rsidP="001A3917">
            <w:pPr>
              <w:rPr>
                <w:szCs w:val="28"/>
              </w:rPr>
            </w:pPr>
          </w:p>
        </w:tc>
        <w:tc>
          <w:tcPr>
            <w:tcW w:w="5947" w:type="dxa"/>
          </w:tcPr>
          <w:p w14:paraId="5434D3DB" w14:textId="77777777" w:rsidR="00E309EA" w:rsidRPr="000B3F21" w:rsidRDefault="00E309EA" w:rsidP="001A3917">
            <w:pPr>
              <w:rPr>
                <w:szCs w:val="28"/>
              </w:rPr>
            </w:pPr>
          </w:p>
        </w:tc>
      </w:tr>
    </w:tbl>
    <w:p w14:paraId="4C3EE5C3" w14:textId="77777777" w:rsidR="00E309EA" w:rsidRPr="000B3F21" w:rsidRDefault="00E309EA" w:rsidP="00E309EA">
      <w:pPr>
        <w:rPr>
          <w:szCs w:val="28"/>
        </w:rPr>
      </w:pPr>
    </w:p>
    <w:p w14:paraId="24013DD6" w14:textId="77777777" w:rsidR="00E309EA" w:rsidRPr="000B3F21" w:rsidRDefault="00E309EA" w:rsidP="00E309EA">
      <w:pPr>
        <w:pStyle w:val="Heading1"/>
        <w:rPr>
          <w:rFonts w:cs="Arial"/>
          <w:sz w:val="28"/>
          <w:szCs w:val="28"/>
        </w:rPr>
        <w:sectPr w:rsidR="00E309EA" w:rsidRPr="000B3F21" w:rsidSect="00BA479F">
          <w:pgSz w:w="16840" w:h="11900" w:orient="landscape" w:code="9"/>
          <w:pgMar w:top="1440" w:right="1134" w:bottom="1440" w:left="1134" w:header="709" w:footer="709" w:gutter="0"/>
          <w:cols w:space="708"/>
          <w:titlePg/>
          <w:rtlGutter/>
          <w:docGrid w:linePitch="272"/>
        </w:sectPr>
      </w:pPr>
      <w:bookmarkStart w:id="118" w:name="_Toc307226628"/>
      <w:bookmarkStart w:id="119" w:name="_Toc357089329"/>
    </w:p>
    <w:p w14:paraId="5EAE05F8" w14:textId="77777777" w:rsidR="00E309EA" w:rsidRPr="00375A23" w:rsidRDefault="00E309EA" w:rsidP="00375A23">
      <w:pPr>
        <w:pStyle w:val="Heading1"/>
      </w:pPr>
      <w:bookmarkStart w:id="120" w:name="_Toc532926053"/>
      <w:bookmarkStart w:id="121" w:name="_Toc38668794"/>
      <w:bookmarkStart w:id="122" w:name="_Toc38982727"/>
      <w:r w:rsidRPr="00375A23">
        <w:lastRenderedPageBreak/>
        <w:t>Resource 8.36: Interview guidelines</w:t>
      </w:r>
      <w:bookmarkEnd w:id="118"/>
      <w:bookmarkEnd w:id="119"/>
      <w:bookmarkEnd w:id="120"/>
      <w:bookmarkEnd w:id="121"/>
      <w:bookmarkEnd w:id="122"/>
    </w:p>
    <w:p w14:paraId="100839F8" w14:textId="77777777" w:rsidR="00BD2D42" w:rsidRDefault="00BD2D42" w:rsidP="00E309EA">
      <w:pPr>
        <w:rPr>
          <w:szCs w:val="28"/>
        </w:rPr>
      </w:pPr>
    </w:p>
    <w:p w14:paraId="08065811" w14:textId="3E64EC97" w:rsidR="00E309EA" w:rsidRDefault="00E309EA" w:rsidP="00E309EA">
      <w:pPr>
        <w:rPr>
          <w:szCs w:val="28"/>
        </w:rPr>
      </w:pPr>
      <w:r w:rsidRPr="000B3F21">
        <w:rPr>
          <w:szCs w:val="28"/>
        </w:rPr>
        <w:t>The following are guidelines to help you in conducting good interviews:</w:t>
      </w:r>
    </w:p>
    <w:p w14:paraId="40D5314D" w14:textId="77777777" w:rsidR="00562B49" w:rsidRPr="000B3F21" w:rsidRDefault="00562B49" w:rsidP="00E309EA">
      <w:pPr>
        <w:rPr>
          <w:szCs w:val="28"/>
        </w:rPr>
      </w:pPr>
    </w:p>
    <w:p w14:paraId="546D70D3" w14:textId="77777777" w:rsidR="00E309EA" w:rsidRPr="000B3F21" w:rsidRDefault="00E309EA" w:rsidP="000B31BF">
      <w:pPr>
        <w:rPr>
          <w:szCs w:val="28"/>
        </w:rPr>
      </w:pPr>
      <w:r w:rsidRPr="00C74A95">
        <w:rPr>
          <w:sz w:val="36"/>
          <w:szCs w:val="28"/>
        </w:rPr>
        <w:t xml:space="preserve">Preparation </w:t>
      </w:r>
    </w:p>
    <w:p w14:paraId="058E3B14" w14:textId="77777777" w:rsidR="00E309EA" w:rsidRPr="007E1A4B" w:rsidRDefault="00E309EA" w:rsidP="00773DBD">
      <w:pPr>
        <w:pStyle w:val="ListParagraph"/>
        <w:numPr>
          <w:ilvl w:val="0"/>
          <w:numId w:val="60"/>
        </w:numPr>
        <w:tabs>
          <w:tab w:val="clear" w:pos="720"/>
        </w:tabs>
        <w:spacing w:after="120"/>
        <w:ind w:left="360"/>
        <w:contextualSpacing w:val="0"/>
        <w:rPr>
          <w:szCs w:val="21"/>
        </w:rPr>
      </w:pPr>
      <w:r w:rsidRPr="007E1A4B">
        <w:rPr>
          <w:szCs w:val="21"/>
        </w:rPr>
        <w:t>Make sure your interview has a clear purpose.</w:t>
      </w:r>
    </w:p>
    <w:p w14:paraId="3D2B54F4" w14:textId="45DD5099" w:rsidR="007C68DD" w:rsidRPr="007C68DD" w:rsidRDefault="00E309EA" w:rsidP="00773DBD">
      <w:pPr>
        <w:pStyle w:val="ListParagraph"/>
        <w:numPr>
          <w:ilvl w:val="0"/>
          <w:numId w:val="60"/>
        </w:numPr>
        <w:tabs>
          <w:tab w:val="clear" w:pos="720"/>
        </w:tabs>
        <w:spacing w:after="120"/>
        <w:ind w:left="360"/>
        <w:contextualSpacing w:val="0"/>
        <w:rPr>
          <w:b/>
          <w:szCs w:val="28"/>
        </w:rPr>
      </w:pPr>
      <w:r w:rsidRPr="000B3F21">
        <w:rPr>
          <w:szCs w:val="28"/>
        </w:rPr>
        <w:t>Make a short list of topics or questions to guide your interview (4 or 5 are enough).</w:t>
      </w:r>
    </w:p>
    <w:p w14:paraId="5669D6F8" w14:textId="77777777" w:rsidR="007C68DD" w:rsidRPr="007C68DD" w:rsidRDefault="007C68DD" w:rsidP="007C68DD">
      <w:pPr>
        <w:pStyle w:val="ListParagraph"/>
        <w:spacing w:after="120"/>
        <w:ind w:left="360"/>
        <w:contextualSpacing w:val="0"/>
        <w:rPr>
          <w:b/>
          <w:szCs w:val="28"/>
        </w:rPr>
      </w:pPr>
    </w:p>
    <w:p w14:paraId="7B5E2858" w14:textId="77777777" w:rsidR="00E309EA" w:rsidRPr="00C74A95" w:rsidRDefault="00E309EA" w:rsidP="000B31BF">
      <w:pPr>
        <w:rPr>
          <w:sz w:val="36"/>
        </w:rPr>
      </w:pPr>
      <w:r w:rsidRPr="00C74A95">
        <w:rPr>
          <w:sz w:val="36"/>
        </w:rPr>
        <w:t>Introduction</w:t>
      </w:r>
    </w:p>
    <w:p w14:paraId="663EB313" w14:textId="77777777" w:rsidR="00E309EA" w:rsidRPr="007E1A4B" w:rsidRDefault="00E309EA" w:rsidP="00773DBD">
      <w:pPr>
        <w:pStyle w:val="ListParagraph"/>
        <w:numPr>
          <w:ilvl w:val="0"/>
          <w:numId w:val="59"/>
        </w:numPr>
        <w:tabs>
          <w:tab w:val="clear" w:pos="720"/>
        </w:tabs>
        <w:spacing w:after="120"/>
        <w:ind w:left="360"/>
        <w:contextualSpacing w:val="0"/>
        <w:rPr>
          <w:szCs w:val="21"/>
        </w:rPr>
      </w:pPr>
      <w:r w:rsidRPr="007E1A4B">
        <w:rPr>
          <w:szCs w:val="21"/>
        </w:rPr>
        <w:t>Introduce yourself first at the start of an interview.</w:t>
      </w:r>
    </w:p>
    <w:p w14:paraId="0E68CA87" w14:textId="77777777" w:rsidR="00E309EA" w:rsidRPr="007E1A4B" w:rsidRDefault="00E309EA" w:rsidP="00773DBD">
      <w:pPr>
        <w:pStyle w:val="ListParagraph"/>
        <w:numPr>
          <w:ilvl w:val="0"/>
          <w:numId w:val="59"/>
        </w:numPr>
        <w:tabs>
          <w:tab w:val="clear" w:pos="720"/>
        </w:tabs>
        <w:spacing w:after="120"/>
        <w:ind w:left="360"/>
        <w:contextualSpacing w:val="0"/>
        <w:rPr>
          <w:szCs w:val="21"/>
        </w:rPr>
      </w:pPr>
      <w:r w:rsidRPr="007E1A4B">
        <w:rPr>
          <w:szCs w:val="21"/>
        </w:rPr>
        <w:t>State clearly the purpose of your interview.</w:t>
      </w:r>
    </w:p>
    <w:p w14:paraId="652E62B9" w14:textId="6BF55F7A" w:rsidR="00E309EA" w:rsidRPr="007E1A4B" w:rsidRDefault="00E309EA" w:rsidP="00773DBD">
      <w:pPr>
        <w:pStyle w:val="ListParagraph"/>
        <w:numPr>
          <w:ilvl w:val="0"/>
          <w:numId w:val="59"/>
        </w:numPr>
        <w:tabs>
          <w:tab w:val="clear" w:pos="720"/>
        </w:tabs>
        <w:spacing w:after="120"/>
        <w:ind w:left="360"/>
        <w:contextualSpacing w:val="0"/>
        <w:rPr>
          <w:szCs w:val="21"/>
        </w:rPr>
      </w:pPr>
      <w:r w:rsidRPr="007E1A4B">
        <w:rPr>
          <w:szCs w:val="21"/>
        </w:rPr>
        <w:t>Ask the interviewee(s) if they have enough time for the interview at the moment, or if not, ask if the</w:t>
      </w:r>
      <w:r w:rsidR="007E1A4B">
        <w:rPr>
          <w:szCs w:val="21"/>
        </w:rPr>
        <w:t>y</w:t>
      </w:r>
      <w:r w:rsidRPr="007E1A4B">
        <w:rPr>
          <w:szCs w:val="21"/>
        </w:rPr>
        <w:t xml:space="preserve"> can suggest another convenient time.</w:t>
      </w:r>
    </w:p>
    <w:p w14:paraId="3F8E5090" w14:textId="4266E9D6" w:rsidR="00E309EA" w:rsidRDefault="00E309EA" w:rsidP="00773DBD">
      <w:pPr>
        <w:pStyle w:val="ListParagraph"/>
        <w:numPr>
          <w:ilvl w:val="0"/>
          <w:numId w:val="59"/>
        </w:numPr>
        <w:tabs>
          <w:tab w:val="clear" w:pos="720"/>
        </w:tabs>
        <w:spacing w:after="120"/>
        <w:ind w:left="360"/>
        <w:contextualSpacing w:val="0"/>
        <w:rPr>
          <w:szCs w:val="21"/>
        </w:rPr>
      </w:pPr>
      <w:r w:rsidRPr="007E1A4B">
        <w:rPr>
          <w:szCs w:val="21"/>
        </w:rPr>
        <w:t>Ask if the interviewee(s) if they want the interview to be confidential.</w:t>
      </w:r>
    </w:p>
    <w:p w14:paraId="01257E61" w14:textId="77777777" w:rsidR="007C68DD" w:rsidRPr="007E1A4B" w:rsidRDefault="007C68DD" w:rsidP="007C68DD">
      <w:pPr>
        <w:pStyle w:val="ListParagraph"/>
        <w:spacing w:after="120"/>
        <w:ind w:left="360"/>
        <w:contextualSpacing w:val="0"/>
        <w:rPr>
          <w:szCs w:val="21"/>
        </w:rPr>
      </w:pPr>
    </w:p>
    <w:p w14:paraId="3A0BD779" w14:textId="77777777" w:rsidR="00E309EA" w:rsidRPr="00C74A95" w:rsidRDefault="00E309EA" w:rsidP="000B31BF">
      <w:pPr>
        <w:rPr>
          <w:sz w:val="36"/>
        </w:rPr>
      </w:pPr>
      <w:r w:rsidRPr="00C74A95">
        <w:rPr>
          <w:sz w:val="36"/>
        </w:rPr>
        <w:t>Conducting the interview</w:t>
      </w:r>
    </w:p>
    <w:p w14:paraId="7355FCF1" w14:textId="77777777" w:rsidR="00E309EA" w:rsidRPr="007E1A4B" w:rsidRDefault="00E309EA" w:rsidP="00773DBD">
      <w:pPr>
        <w:pStyle w:val="ListParagraph"/>
        <w:numPr>
          <w:ilvl w:val="0"/>
          <w:numId w:val="58"/>
        </w:numPr>
        <w:tabs>
          <w:tab w:val="clear" w:pos="720"/>
        </w:tabs>
        <w:spacing w:after="120"/>
        <w:ind w:left="360"/>
        <w:contextualSpacing w:val="0"/>
        <w:rPr>
          <w:szCs w:val="21"/>
        </w:rPr>
      </w:pPr>
      <w:r w:rsidRPr="007E1A4B">
        <w:rPr>
          <w:szCs w:val="21"/>
        </w:rPr>
        <w:t xml:space="preserve">Begin with some friendly, general conversation to help make the interviewee(s) feel comfortable. </w:t>
      </w:r>
    </w:p>
    <w:p w14:paraId="44D5AE66" w14:textId="77777777" w:rsidR="00E309EA" w:rsidRPr="007E1A4B" w:rsidRDefault="00E309EA" w:rsidP="00773DBD">
      <w:pPr>
        <w:pStyle w:val="ListParagraph"/>
        <w:numPr>
          <w:ilvl w:val="0"/>
          <w:numId w:val="58"/>
        </w:numPr>
        <w:tabs>
          <w:tab w:val="clear" w:pos="720"/>
        </w:tabs>
        <w:spacing w:after="120"/>
        <w:ind w:left="360"/>
        <w:contextualSpacing w:val="0"/>
        <w:rPr>
          <w:szCs w:val="21"/>
        </w:rPr>
      </w:pPr>
      <w:r w:rsidRPr="007E1A4B">
        <w:rPr>
          <w:szCs w:val="21"/>
        </w:rPr>
        <w:t>Make the first questions easy ones for the interviewee(s) to answer – beginning an interview with a very personal, or difficult, question may cause offence and stop the flow of information.</w:t>
      </w:r>
    </w:p>
    <w:p w14:paraId="54905AD7" w14:textId="77777777" w:rsidR="00E309EA" w:rsidRPr="007E1A4B" w:rsidRDefault="00E309EA" w:rsidP="00773DBD">
      <w:pPr>
        <w:pStyle w:val="ListParagraph"/>
        <w:numPr>
          <w:ilvl w:val="0"/>
          <w:numId w:val="58"/>
        </w:numPr>
        <w:tabs>
          <w:tab w:val="clear" w:pos="720"/>
        </w:tabs>
        <w:spacing w:after="120"/>
        <w:ind w:left="360"/>
        <w:contextualSpacing w:val="0"/>
        <w:rPr>
          <w:szCs w:val="21"/>
        </w:rPr>
      </w:pPr>
      <w:r w:rsidRPr="007E1A4B">
        <w:rPr>
          <w:szCs w:val="21"/>
        </w:rPr>
        <w:t>Try to express only one idea per question to avoid confusion.</w:t>
      </w:r>
    </w:p>
    <w:p w14:paraId="40F9D780" w14:textId="77777777" w:rsidR="00E309EA" w:rsidRPr="007E1A4B" w:rsidRDefault="00E309EA" w:rsidP="00773DBD">
      <w:pPr>
        <w:pStyle w:val="ListParagraph"/>
        <w:numPr>
          <w:ilvl w:val="0"/>
          <w:numId w:val="58"/>
        </w:numPr>
        <w:tabs>
          <w:tab w:val="clear" w:pos="720"/>
        </w:tabs>
        <w:spacing w:after="120"/>
        <w:ind w:left="360"/>
        <w:contextualSpacing w:val="0"/>
        <w:rPr>
          <w:szCs w:val="21"/>
        </w:rPr>
      </w:pPr>
      <w:r w:rsidRPr="007E1A4B">
        <w:rPr>
          <w:szCs w:val="21"/>
        </w:rPr>
        <w:t>Avoid too many ‘yes’ or ‘no’ closed questions because that can stop the flow of information.</w:t>
      </w:r>
    </w:p>
    <w:p w14:paraId="4BCD2AD5" w14:textId="77777777" w:rsidR="00E309EA" w:rsidRPr="007E1A4B" w:rsidRDefault="00E309EA" w:rsidP="00773DBD">
      <w:pPr>
        <w:pStyle w:val="ListParagraph"/>
        <w:numPr>
          <w:ilvl w:val="0"/>
          <w:numId w:val="58"/>
        </w:numPr>
        <w:tabs>
          <w:tab w:val="clear" w:pos="720"/>
        </w:tabs>
        <w:spacing w:after="120"/>
        <w:ind w:left="360"/>
        <w:contextualSpacing w:val="0"/>
        <w:rPr>
          <w:szCs w:val="21"/>
        </w:rPr>
      </w:pPr>
      <w:r w:rsidRPr="007E1A4B">
        <w:rPr>
          <w:szCs w:val="21"/>
        </w:rPr>
        <w:t xml:space="preserve">Be careful about how often you ask ‘why'?’. Although ‘why?’ is an important question, asking this too often or pushing too hard for an answer can make the interviewee(s) feel uncomfortable. </w:t>
      </w:r>
    </w:p>
    <w:p w14:paraId="18F10559" w14:textId="77777777" w:rsidR="00E309EA" w:rsidRPr="007E1A4B" w:rsidRDefault="00E309EA" w:rsidP="00773DBD">
      <w:pPr>
        <w:pStyle w:val="ListParagraph"/>
        <w:numPr>
          <w:ilvl w:val="0"/>
          <w:numId w:val="58"/>
        </w:numPr>
        <w:tabs>
          <w:tab w:val="clear" w:pos="720"/>
        </w:tabs>
        <w:spacing w:after="120"/>
        <w:ind w:left="360"/>
        <w:contextualSpacing w:val="0"/>
        <w:rPr>
          <w:szCs w:val="21"/>
        </w:rPr>
      </w:pPr>
      <w:r w:rsidRPr="007E1A4B">
        <w:rPr>
          <w:szCs w:val="21"/>
        </w:rPr>
        <w:t>Be careful about asking ‘leading questions’ - that is questions that try to influence the interviewee(s) answers. An example of a ‘leading question’ is ‘Don’t you think that….?’</w:t>
      </w:r>
    </w:p>
    <w:p w14:paraId="7166E43F" w14:textId="6A236C0F" w:rsidR="00E309EA" w:rsidRPr="007E1A4B" w:rsidRDefault="00E309EA" w:rsidP="00773DBD">
      <w:pPr>
        <w:pStyle w:val="ListParagraph"/>
        <w:numPr>
          <w:ilvl w:val="0"/>
          <w:numId w:val="58"/>
        </w:numPr>
        <w:tabs>
          <w:tab w:val="clear" w:pos="720"/>
        </w:tabs>
        <w:spacing w:after="120"/>
        <w:ind w:left="360"/>
        <w:contextualSpacing w:val="0"/>
        <w:rPr>
          <w:szCs w:val="21"/>
        </w:rPr>
      </w:pPr>
      <w:r w:rsidRPr="007E1A4B">
        <w:rPr>
          <w:szCs w:val="21"/>
        </w:rPr>
        <w:lastRenderedPageBreak/>
        <w:t>Ask the interviewee(s) to repeat an answer if you didn’t understand it</w:t>
      </w:r>
      <w:r w:rsidR="007E1A4B">
        <w:rPr>
          <w:szCs w:val="21"/>
        </w:rPr>
        <w:t xml:space="preserve"> </w:t>
      </w:r>
      <w:r w:rsidRPr="007E1A4B">
        <w:rPr>
          <w:szCs w:val="21"/>
        </w:rPr>
        <w:t>or weren’t able to record what they said. Also, ask them to explain, or clarify their answers if you didn’t fully understand them.</w:t>
      </w:r>
    </w:p>
    <w:p w14:paraId="134F3894" w14:textId="77777777" w:rsidR="00E309EA" w:rsidRPr="007E1A4B" w:rsidRDefault="00E309EA" w:rsidP="00773DBD">
      <w:pPr>
        <w:pStyle w:val="ListParagraph"/>
        <w:numPr>
          <w:ilvl w:val="0"/>
          <w:numId w:val="58"/>
        </w:numPr>
        <w:tabs>
          <w:tab w:val="clear" w:pos="720"/>
        </w:tabs>
        <w:spacing w:after="120"/>
        <w:ind w:left="360"/>
        <w:contextualSpacing w:val="0"/>
        <w:rPr>
          <w:szCs w:val="21"/>
        </w:rPr>
      </w:pPr>
      <w:r w:rsidRPr="007E1A4B">
        <w:rPr>
          <w:szCs w:val="21"/>
        </w:rPr>
        <w:t>Avoid passing judgement, giving advice, or your own opinions.</w:t>
      </w:r>
    </w:p>
    <w:p w14:paraId="613A4A9F" w14:textId="77777777" w:rsidR="00E309EA" w:rsidRPr="007E1A4B" w:rsidRDefault="00E309EA" w:rsidP="00773DBD">
      <w:pPr>
        <w:pStyle w:val="ListParagraph"/>
        <w:numPr>
          <w:ilvl w:val="0"/>
          <w:numId w:val="58"/>
        </w:numPr>
        <w:tabs>
          <w:tab w:val="clear" w:pos="720"/>
        </w:tabs>
        <w:spacing w:after="120"/>
        <w:ind w:left="360"/>
        <w:contextualSpacing w:val="0"/>
        <w:rPr>
          <w:szCs w:val="21"/>
        </w:rPr>
      </w:pPr>
      <w:r w:rsidRPr="007E1A4B">
        <w:rPr>
          <w:szCs w:val="21"/>
        </w:rPr>
        <w:t>Tell the interviewee(s) when you are changing the topic, so they can be prepared.</w:t>
      </w:r>
    </w:p>
    <w:p w14:paraId="144DB332" w14:textId="166DF53B" w:rsidR="00E309EA" w:rsidRDefault="00E309EA" w:rsidP="00773DBD">
      <w:pPr>
        <w:pStyle w:val="ListParagraph"/>
        <w:numPr>
          <w:ilvl w:val="0"/>
          <w:numId w:val="58"/>
        </w:numPr>
        <w:tabs>
          <w:tab w:val="clear" w:pos="720"/>
        </w:tabs>
        <w:spacing w:after="120"/>
        <w:ind w:left="360"/>
        <w:contextualSpacing w:val="0"/>
        <w:rPr>
          <w:szCs w:val="21"/>
        </w:rPr>
      </w:pPr>
      <w:r w:rsidRPr="007E1A4B">
        <w:rPr>
          <w:szCs w:val="21"/>
        </w:rPr>
        <w:t xml:space="preserve">Be aware of your body language, because this may tell the interviewee(s) what you are feeling about their answers and may disturb the interview. It can also make the interviewee(s) feel uncomfortable or like you are not really interested in what they are saying if, for example, you look bored, or fidgety, or avoid eye contact. </w:t>
      </w:r>
    </w:p>
    <w:p w14:paraId="13658F6F" w14:textId="77777777" w:rsidR="007C68DD" w:rsidRPr="007E1A4B" w:rsidRDefault="007C68DD" w:rsidP="007C68DD">
      <w:pPr>
        <w:pStyle w:val="ListParagraph"/>
        <w:spacing w:after="120"/>
        <w:ind w:left="360"/>
        <w:contextualSpacing w:val="0"/>
        <w:rPr>
          <w:szCs w:val="21"/>
        </w:rPr>
      </w:pPr>
    </w:p>
    <w:p w14:paraId="4C4B78DA" w14:textId="77777777" w:rsidR="00E309EA" w:rsidRPr="00C74A95" w:rsidRDefault="00E309EA" w:rsidP="000B31BF">
      <w:pPr>
        <w:rPr>
          <w:sz w:val="36"/>
        </w:rPr>
      </w:pPr>
      <w:r w:rsidRPr="00C74A95">
        <w:rPr>
          <w:sz w:val="36"/>
        </w:rPr>
        <w:t>Closing the interview</w:t>
      </w:r>
    </w:p>
    <w:p w14:paraId="066829ED" w14:textId="77777777" w:rsidR="00E309EA" w:rsidRPr="007E1A4B" w:rsidRDefault="00E309EA" w:rsidP="00773DBD">
      <w:pPr>
        <w:pStyle w:val="ListParagraph"/>
        <w:numPr>
          <w:ilvl w:val="0"/>
          <w:numId w:val="57"/>
        </w:numPr>
        <w:tabs>
          <w:tab w:val="clear" w:pos="720"/>
        </w:tabs>
        <w:spacing w:after="120"/>
        <w:ind w:left="360"/>
        <w:contextualSpacing w:val="0"/>
        <w:rPr>
          <w:szCs w:val="21"/>
        </w:rPr>
      </w:pPr>
      <w:r w:rsidRPr="007E1A4B">
        <w:rPr>
          <w:szCs w:val="21"/>
        </w:rPr>
        <w:t>Keep your interviews relatively short (less than an hour if possible).</w:t>
      </w:r>
    </w:p>
    <w:p w14:paraId="651D1DB2" w14:textId="77777777" w:rsidR="00E309EA" w:rsidRPr="007E1A4B" w:rsidRDefault="00E309EA" w:rsidP="00773DBD">
      <w:pPr>
        <w:pStyle w:val="ListParagraph"/>
        <w:numPr>
          <w:ilvl w:val="0"/>
          <w:numId w:val="57"/>
        </w:numPr>
        <w:tabs>
          <w:tab w:val="clear" w:pos="720"/>
        </w:tabs>
        <w:spacing w:after="120"/>
        <w:ind w:left="360"/>
        <w:contextualSpacing w:val="0"/>
        <w:rPr>
          <w:szCs w:val="21"/>
        </w:rPr>
      </w:pPr>
      <w:r w:rsidRPr="007E1A4B">
        <w:rPr>
          <w:szCs w:val="21"/>
        </w:rPr>
        <w:t>Try to summarise the main points that you have learned during the interview to check with the interviewee(s) if you’ve correctly reflected what was said.</w:t>
      </w:r>
    </w:p>
    <w:p w14:paraId="29092323" w14:textId="77777777" w:rsidR="00E309EA" w:rsidRPr="007E1A4B" w:rsidRDefault="00E309EA" w:rsidP="00773DBD">
      <w:pPr>
        <w:pStyle w:val="ListParagraph"/>
        <w:numPr>
          <w:ilvl w:val="0"/>
          <w:numId w:val="57"/>
        </w:numPr>
        <w:tabs>
          <w:tab w:val="clear" w:pos="720"/>
        </w:tabs>
        <w:spacing w:after="120"/>
        <w:ind w:left="360"/>
        <w:contextualSpacing w:val="0"/>
        <w:rPr>
          <w:szCs w:val="21"/>
        </w:rPr>
      </w:pPr>
      <w:r w:rsidRPr="007E1A4B">
        <w:rPr>
          <w:szCs w:val="21"/>
        </w:rPr>
        <w:t>Ask the interviewee(s) if there are any questions they’d like to ask you.</w:t>
      </w:r>
    </w:p>
    <w:p w14:paraId="5E95B7A6" w14:textId="77777777" w:rsidR="00E309EA" w:rsidRPr="007E1A4B" w:rsidRDefault="00E309EA" w:rsidP="00773DBD">
      <w:pPr>
        <w:pStyle w:val="ListParagraph"/>
        <w:numPr>
          <w:ilvl w:val="0"/>
          <w:numId w:val="57"/>
        </w:numPr>
        <w:tabs>
          <w:tab w:val="clear" w:pos="720"/>
        </w:tabs>
        <w:spacing w:after="120"/>
        <w:ind w:left="360"/>
        <w:contextualSpacing w:val="0"/>
        <w:rPr>
          <w:szCs w:val="21"/>
        </w:rPr>
      </w:pPr>
      <w:r w:rsidRPr="007E1A4B">
        <w:rPr>
          <w:szCs w:val="21"/>
        </w:rPr>
        <w:t>Thank the interviewee(s) for their time and trouble.</w:t>
      </w:r>
    </w:p>
    <w:p w14:paraId="30B35584" w14:textId="77777777" w:rsidR="00E309EA" w:rsidRPr="000B3F21" w:rsidRDefault="00E309EA" w:rsidP="00E309EA">
      <w:pPr>
        <w:rPr>
          <w:bCs/>
          <w:szCs w:val="28"/>
        </w:rPr>
      </w:pPr>
    </w:p>
    <w:p w14:paraId="6AE4663E" w14:textId="77777777" w:rsidR="00E309EA" w:rsidRPr="00C74A95" w:rsidRDefault="00E309EA" w:rsidP="000B31BF">
      <w:pPr>
        <w:rPr>
          <w:sz w:val="36"/>
        </w:rPr>
      </w:pPr>
      <w:r w:rsidRPr="00C74A95">
        <w:rPr>
          <w:sz w:val="36"/>
        </w:rPr>
        <w:t>Guidelines for recording an interview</w:t>
      </w:r>
    </w:p>
    <w:p w14:paraId="573348B1" w14:textId="77777777" w:rsidR="00E309EA" w:rsidRPr="007E1A4B" w:rsidRDefault="00E309EA" w:rsidP="00773DBD">
      <w:pPr>
        <w:pStyle w:val="ListParagraph"/>
        <w:numPr>
          <w:ilvl w:val="0"/>
          <w:numId w:val="56"/>
        </w:numPr>
        <w:tabs>
          <w:tab w:val="clear" w:pos="720"/>
        </w:tabs>
        <w:spacing w:after="120"/>
        <w:ind w:left="360"/>
        <w:contextualSpacing w:val="0"/>
        <w:rPr>
          <w:szCs w:val="21"/>
        </w:rPr>
      </w:pPr>
      <w:r w:rsidRPr="007E1A4B">
        <w:rPr>
          <w:szCs w:val="21"/>
        </w:rPr>
        <w:t>Use a notebook.</w:t>
      </w:r>
    </w:p>
    <w:p w14:paraId="657884FE" w14:textId="77777777" w:rsidR="00E309EA" w:rsidRPr="007E1A4B" w:rsidRDefault="00E309EA" w:rsidP="00773DBD">
      <w:pPr>
        <w:pStyle w:val="ListParagraph"/>
        <w:numPr>
          <w:ilvl w:val="0"/>
          <w:numId w:val="56"/>
        </w:numPr>
        <w:tabs>
          <w:tab w:val="clear" w:pos="720"/>
        </w:tabs>
        <w:spacing w:after="120"/>
        <w:ind w:left="360"/>
        <w:contextualSpacing w:val="0"/>
        <w:rPr>
          <w:szCs w:val="21"/>
        </w:rPr>
      </w:pPr>
      <w:r w:rsidRPr="007E1A4B">
        <w:rPr>
          <w:szCs w:val="21"/>
        </w:rPr>
        <w:t>Record details of what was said.</w:t>
      </w:r>
    </w:p>
    <w:p w14:paraId="5B92E42E" w14:textId="77777777" w:rsidR="00E309EA" w:rsidRPr="007E1A4B" w:rsidRDefault="00E309EA" w:rsidP="00773DBD">
      <w:pPr>
        <w:pStyle w:val="ListParagraph"/>
        <w:numPr>
          <w:ilvl w:val="0"/>
          <w:numId w:val="56"/>
        </w:numPr>
        <w:tabs>
          <w:tab w:val="clear" w:pos="720"/>
        </w:tabs>
        <w:spacing w:after="120"/>
        <w:ind w:left="360"/>
        <w:contextualSpacing w:val="0"/>
        <w:rPr>
          <w:szCs w:val="21"/>
        </w:rPr>
      </w:pPr>
      <w:r w:rsidRPr="007E1A4B">
        <w:rPr>
          <w:szCs w:val="21"/>
        </w:rPr>
        <w:t>Record details of body language and feelings that were expressed.</w:t>
      </w:r>
    </w:p>
    <w:p w14:paraId="2D48A5BC" w14:textId="77777777" w:rsidR="00E309EA" w:rsidRPr="007E1A4B" w:rsidRDefault="00E309EA" w:rsidP="00773DBD">
      <w:pPr>
        <w:pStyle w:val="ListParagraph"/>
        <w:numPr>
          <w:ilvl w:val="0"/>
          <w:numId w:val="56"/>
        </w:numPr>
        <w:tabs>
          <w:tab w:val="clear" w:pos="720"/>
        </w:tabs>
        <w:spacing w:after="120"/>
        <w:ind w:left="360"/>
        <w:contextualSpacing w:val="0"/>
        <w:rPr>
          <w:szCs w:val="21"/>
        </w:rPr>
      </w:pPr>
      <w:r w:rsidRPr="007E1A4B">
        <w:rPr>
          <w:szCs w:val="21"/>
        </w:rPr>
        <w:t>Record your observations about how the interview went.</w:t>
      </w:r>
    </w:p>
    <w:p w14:paraId="570ADBC9" w14:textId="77777777" w:rsidR="00E309EA" w:rsidRPr="007E1A4B" w:rsidRDefault="00E309EA" w:rsidP="00773DBD">
      <w:pPr>
        <w:pStyle w:val="ListParagraph"/>
        <w:numPr>
          <w:ilvl w:val="0"/>
          <w:numId w:val="56"/>
        </w:numPr>
        <w:tabs>
          <w:tab w:val="clear" w:pos="720"/>
        </w:tabs>
        <w:spacing w:after="120"/>
        <w:ind w:left="360"/>
        <w:contextualSpacing w:val="0"/>
        <w:rPr>
          <w:szCs w:val="21"/>
        </w:rPr>
      </w:pPr>
      <w:r w:rsidRPr="007E1A4B">
        <w:rPr>
          <w:szCs w:val="21"/>
        </w:rPr>
        <w:t>If it was a group interview, who said what and did the others agree?</w:t>
      </w:r>
    </w:p>
    <w:p w14:paraId="569E9A97" w14:textId="77777777" w:rsidR="00E309EA" w:rsidRPr="007E1A4B" w:rsidRDefault="00E309EA" w:rsidP="00773DBD">
      <w:pPr>
        <w:pStyle w:val="ListParagraph"/>
        <w:numPr>
          <w:ilvl w:val="0"/>
          <w:numId w:val="56"/>
        </w:numPr>
        <w:tabs>
          <w:tab w:val="clear" w:pos="720"/>
        </w:tabs>
        <w:spacing w:after="120"/>
        <w:ind w:left="360"/>
        <w:contextualSpacing w:val="0"/>
        <w:rPr>
          <w:szCs w:val="21"/>
        </w:rPr>
      </w:pPr>
      <w:r w:rsidRPr="007E1A4B">
        <w:rPr>
          <w:szCs w:val="21"/>
        </w:rPr>
        <w:t>Make any follow up notes as soon as possible after the interview.</w:t>
      </w:r>
    </w:p>
    <w:p w14:paraId="1D9D7444" w14:textId="26A4A860" w:rsidR="00E309EA" w:rsidRDefault="00E309EA" w:rsidP="00773DBD">
      <w:pPr>
        <w:pStyle w:val="ListParagraph"/>
        <w:numPr>
          <w:ilvl w:val="0"/>
          <w:numId w:val="56"/>
        </w:numPr>
        <w:tabs>
          <w:tab w:val="clear" w:pos="720"/>
        </w:tabs>
        <w:spacing w:after="120"/>
        <w:ind w:left="360"/>
        <w:contextualSpacing w:val="0"/>
        <w:rPr>
          <w:szCs w:val="21"/>
        </w:rPr>
      </w:pPr>
      <w:r w:rsidRPr="007E1A4B">
        <w:rPr>
          <w:szCs w:val="21"/>
        </w:rPr>
        <w:t xml:space="preserve">Record your personal impressions. </w:t>
      </w:r>
    </w:p>
    <w:p w14:paraId="15DC3714" w14:textId="4C7CD201" w:rsidR="00BD2D42" w:rsidRPr="00BD2D42" w:rsidRDefault="00BD2D42" w:rsidP="00BD2D42">
      <w:pPr>
        <w:spacing w:after="120"/>
        <w:rPr>
          <w:rFonts w:cs="Calibri"/>
          <w:i/>
          <w:iCs/>
          <w:sz w:val="24"/>
          <w:szCs w:val="24"/>
        </w:rPr>
      </w:pPr>
    </w:p>
    <w:p w14:paraId="6B915969" w14:textId="04171520" w:rsidR="00BD2D42" w:rsidRPr="00BD2D42" w:rsidRDefault="00BD2D42" w:rsidP="00BD2D42">
      <w:pPr>
        <w:spacing w:after="120"/>
        <w:rPr>
          <w:rFonts w:cs="Calibri"/>
          <w:i/>
          <w:iCs/>
          <w:sz w:val="24"/>
          <w:szCs w:val="24"/>
        </w:rPr>
      </w:pPr>
      <w:r w:rsidRPr="00BD2D42">
        <w:rPr>
          <w:rFonts w:cs="Calibri"/>
          <w:i/>
          <w:iCs/>
          <w:sz w:val="24"/>
          <w:szCs w:val="24"/>
        </w:rPr>
        <w:t xml:space="preserve">Adapted from: S.B. Rifkin and P. </w:t>
      </w:r>
      <w:proofErr w:type="spellStart"/>
      <w:r w:rsidRPr="00BD2D42">
        <w:rPr>
          <w:rFonts w:cs="Calibri"/>
          <w:i/>
          <w:iCs/>
          <w:sz w:val="24"/>
          <w:szCs w:val="24"/>
        </w:rPr>
        <w:t>Pridmore</w:t>
      </w:r>
      <w:proofErr w:type="spellEnd"/>
      <w:r w:rsidRPr="00BD2D42">
        <w:rPr>
          <w:rFonts w:cs="Calibri"/>
          <w:i/>
          <w:iCs/>
          <w:sz w:val="24"/>
          <w:szCs w:val="24"/>
        </w:rPr>
        <w:t>, (2001) ‘Partners in Planning – Information; participation and empowerment’, Macmillan Education.</w:t>
      </w:r>
    </w:p>
    <w:p w14:paraId="596B0173" w14:textId="77777777" w:rsidR="00562B49" w:rsidRDefault="00562B49">
      <w:pPr>
        <w:spacing w:after="160" w:line="259" w:lineRule="auto"/>
        <w:rPr>
          <w:rFonts w:eastAsiaTheme="majorEastAsia" w:cstheme="majorBidi"/>
          <w:b/>
          <w:color w:val="000000" w:themeColor="text1"/>
          <w:sz w:val="44"/>
          <w:szCs w:val="32"/>
        </w:rPr>
      </w:pPr>
      <w:bookmarkStart w:id="123" w:name="_Toc38668795"/>
      <w:bookmarkStart w:id="124" w:name="_Toc38982728"/>
      <w:r>
        <w:br w:type="page"/>
      </w:r>
    </w:p>
    <w:p w14:paraId="729A5EDC" w14:textId="2C51CE7B" w:rsidR="00B6234E" w:rsidRPr="00375A23" w:rsidRDefault="00E309EA" w:rsidP="00375A23">
      <w:pPr>
        <w:pStyle w:val="Heading1"/>
      </w:pPr>
      <w:r w:rsidRPr="00375A23">
        <w:lastRenderedPageBreak/>
        <w:t>Resource 8.37: Grouping activity</w:t>
      </w:r>
      <w:bookmarkEnd w:id="123"/>
      <w:bookmarkEnd w:id="124"/>
    </w:p>
    <w:p w14:paraId="796B2404" w14:textId="77777777" w:rsidR="002A047B" w:rsidRPr="002A047B" w:rsidRDefault="002A047B" w:rsidP="002A047B"/>
    <w:p w14:paraId="0740B359" w14:textId="5969507F" w:rsidR="00E309EA" w:rsidRPr="000B3F21" w:rsidRDefault="00E309EA" w:rsidP="002D5EE5">
      <w:pPr>
        <w:rPr>
          <w:rFonts w:cs="Arial"/>
          <w:szCs w:val="28"/>
        </w:rPr>
      </w:pPr>
      <w:r w:rsidRPr="000B3F21">
        <w:rPr>
          <w:rFonts w:cs="Arial"/>
          <w:szCs w:val="28"/>
        </w:rPr>
        <w:t xml:space="preserve">Copy and cut out a set of these cards; one card per person with an equal balance of animal cards amongst the whole group. Choose as many animals as you want groups. For example, if you want 5 groups, and have 40 </w:t>
      </w:r>
      <w:r w:rsidR="00FF225D">
        <w:rPr>
          <w:rFonts w:cs="Arial"/>
          <w:szCs w:val="28"/>
        </w:rPr>
        <w:t>teachers</w:t>
      </w:r>
      <w:r w:rsidRPr="000B3F21">
        <w:rPr>
          <w:rFonts w:cs="Arial"/>
          <w:szCs w:val="28"/>
        </w:rPr>
        <w:t>, then choose five animals and copy and cut out 8 cards of each animal.</w:t>
      </w:r>
    </w:p>
    <w:p w14:paraId="582D153A" w14:textId="77777777" w:rsidR="00E309EA" w:rsidRPr="000B3F21" w:rsidRDefault="00E309EA" w:rsidP="00E309EA">
      <w:pPr>
        <w:rPr>
          <w:szCs w:val="28"/>
        </w:rPr>
      </w:pPr>
    </w:p>
    <w:tbl>
      <w:tblPr>
        <w:tblStyle w:val="TableGrid"/>
        <w:tblW w:w="5000" w:type="pct"/>
        <w:tblBorders>
          <w:top w:val="single" w:sz="12" w:space="0" w:color="033896"/>
          <w:left w:val="single" w:sz="12" w:space="0" w:color="033896"/>
          <w:bottom w:val="single" w:sz="12" w:space="0" w:color="033896"/>
          <w:right w:val="single" w:sz="12" w:space="0" w:color="033896"/>
          <w:insideH w:val="single" w:sz="12" w:space="0" w:color="033896"/>
          <w:insideV w:val="single" w:sz="12" w:space="0" w:color="033896"/>
        </w:tblBorders>
        <w:tblLook w:val="04A0" w:firstRow="1" w:lastRow="0" w:firstColumn="1" w:lastColumn="0" w:noHBand="0" w:noVBand="1"/>
      </w:tblPr>
      <w:tblGrid>
        <w:gridCol w:w="4495"/>
        <w:gridCol w:w="4495"/>
      </w:tblGrid>
      <w:tr w:rsidR="00E309EA" w:rsidRPr="000B3F21" w14:paraId="1563C39C" w14:textId="77777777" w:rsidTr="00B6234E">
        <w:trPr>
          <w:trHeight w:val="2211"/>
        </w:trPr>
        <w:tc>
          <w:tcPr>
            <w:tcW w:w="2500" w:type="pct"/>
            <w:vAlign w:val="center"/>
          </w:tcPr>
          <w:p w14:paraId="54943F3D" w14:textId="77777777" w:rsidR="00E309EA" w:rsidRPr="00562B49" w:rsidRDefault="00E309EA" w:rsidP="001A3917">
            <w:pPr>
              <w:jc w:val="center"/>
              <w:rPr>
                <w:rFonts w:cs="Arial"/>
                <w:b/>
                <w:sz w:val="72"/>
                <w:szCs w:val="72"/>
              </w:rPr>
            </w:pPr>
            <w:r w:rsidRPr="00562B49">
              <w:rPr>
                <w:rFonts w:cs="Arial"/>
                <w:b/>
                <w:sz w:val="72"/>
                <w:szCs w:val="72"/>
              </w:rPr>
              <w:t>Elephant</w:t>
            </w:r>
          </w:p>
        </w:tc>
        <w:tc>
          <w:tcPr>
            <w:tcW w:w="2500" w:type="pct"/>
            <w:vAlign w:val="center"/>
          </w:tcPr>
          <w:p w14:paraId="564AF9F3" w14:textId="77777777" w:rsidR="00E309EA" w:rsidRPr="00562B49" w:rsidRDefault="00E309EA" w:rsidP="001A3917">
            <w:pPr>
              <w:jc w:val="center"/>
              <w:rPr>
                <w:b/>
                <w:sz w:val="72"/>
                <w:szCs w:val="72"/>
              </w:rPr>
            </w:pPr>
            <w:r w:rsidRPr="00562B49">
              <w:rPr>
                <w:b/>
                <w:sz w:val="72"/>
                <w:szCs w:val="72"/>
              </w:rPr>
              <w:t>Monkey</w:t>
            </w:r>
          </w:p>
        </w:tc>
      </w:tr>
      <w:tr w:rsidR="00E309EA" w:rsidRPr="000B3F21" w14:paraId="73352592" w14:textId="77777777" w:rsidTr="00B6234E">
        <w:trPr>
          <w:trHeight w:val="2211"/>
        </w:trPr>
        <w:tc>
          <w:tcPr>
            <w:tcW w:w="2500" w:type="pct"/>
            <w:vAlign w:val="center"/>
          </w:tcPr>
          <w:p w14:paraId="2F53F377" w14:textId="77777777" w:rsidR="00E309EA" w:rsidRPr="00562B49" w:rsidRDefault="00E309EA" w:rsidP="001A3917">
            <w:pPr>
              <w:jc w:val="center"/>
              <w:rPr>
                <w:b/>
                <w:sz w:val="72"/>
                <w:szCs w:val="72"/>
              </w:rPr>
            </w:pPr>
            <w:r w:rsidRPr="00562B49">
              <w:rPr>
                <w:rFonts w:cs="Arial"/>
                <w:b/>
                <w:sz w:val="72"/>
                <w:szCs w:val="72"/>
              </w:rPr>
              <w:t>Snake</w:t>
            </w:r>
          </w:p>
        </w:tc>
        <w:tc>
          <w:tcPr>
            <w:tcW w:w="2500" w:type="pct"/>
            <w:vAlign w:val="center"/>
          </w:tcPr>
          <w:p w14:paraId="42AFF41F" w14:textId="77777777" w:rsidR="00E309EA" w:rsidRPr="00562B49" w:rsidRDefault="00E309EA" w:rsidP="001A3917">
            <w:pPr>
              <w:jc w:val="center"/>
              <w:rPr>
                <w:b/>
                <w:sz w:val="72"/>
                <w:szCs w:val="72"/>
              </w:rPr>
            </w:pPr>
            <w:r w:rsidRPr="00562B49">
              <w:rPr>
                <w:b/>
                <w:sz w:val="72"/>
                <w:szCs w:val="72"/>
              </w:rPr>
              <w:t>Cow</w:t>
            </w:r>
          </w:p>
        </w:tc>
      </w:tr>
      <w:tr w:rsidR="00E309EA" w:rsidRPr="000B3F21" w14:paraId="2CEA71AC" w14:textId="77777777" w:rsidTr="00B6234E">
        <w:trPr>
          <w:trHeight w:val="2211"/>
        </w:trPr>
        <w:tc>
          <w:tcPr>
            <w:tcW w:w="2500" w:type="pct"/>
            <w:vAlign w:val="center"/>
          </w:tcPr>
          <w:p w14:paraId="58EF49D9" w14:textId="77777777" w:rsidR="00E309EA" w:rsidRPr="00562B49" w:rsidRDefault="00E309EA" w:rsidP="001A3917">
            <w:pPr>
              <w:jc w:val="center"/>
              <w:rPr>
                <w:b/>
                <w:sz w:val="72"/>
                <w:szCs w:val="72"/>
              </w:rPr>
            </w:pPr>
            <w:r w:rsidRPr="00562B49">
              <w:rPr>
                <w:rFonts w:cs="Arial"/>
                <w:b/>
                <w:sz w:val="72"/>
                <w:szCs w:val="72"/>
              </w:rPr>
              <w:t>Frog</w:t>
            </w:r>
          </w:p>
        </w:tc>
        <w:tc>
          <w:tcPr>
            <w:tcW w:w="2500" w:type="pct"/>
            <w:vAlign w:val="center"/>
          </w:tcPr>
          <w:p w14:paraId="6EF0F4C1" w14:textId="77777777" w:rsidR="00E309EA" w:rsidRPr="00562B49" w:rsidRDefault="00E309EA" w:rsidP="001A3917">
            <w:pPr>
              <w:jc w:val="center"/>
              <w:rPr>
                <w:b/>
                <w:sz w:val="72"/>
                <w:szCs w:val="72"/>
              </w:rPr>
            </w:pPr>
            <w:r w:rsidRPr="00562B49">
              <w:rPr>
                <w:b/>
                <w:sz w:val="72"/>
                <w:szCs w:val="72"/>
              </w:rPr>
              <w:t>Hyena</w:t>
            </w:r>
          </w:p>
        </w:tc>
      </w:tr>
      <w:tr w:rsidR="00E309EA" w:rsidRPr="000B3F21" w14:paraId="4DE50608" w14:textId="77777777" w:rsidTr="00B6234E">
        <w:trPr>
          <w:trHeight w:val="2211"/>
        </w:trPr>
        <w:tc>
          <w:tcPr>
            <w:tcW w:w="2500" w:type="pct"/>
            <w:vAlign w:val="center"/>
          </w:tcPr>
          <w:p w14:paraId="39179A24" w14:textId="77777777" w:rsidR="00E309EA" w:rsidRPr="00562B49" w:rsidRDefault="00E309EA" w:rsidP="001A3917">
            <w:pPr>
              <w:jc w:val="center"/>
              <w:rPr>
                <w:b/>
                <w:sz w:val="72"/>
                <w:szCs w:val="72"/>
              </w:rPr>
            </w:pPr>
            <w:r w:rsidRPr="00562B49">
              <w:rPr>
                <w:b/>
                <w:sz w:val="72"/>
                <w:szCs w:val="72"/>
              </w:rPr>
              <w:t>Cat</w:t>
            </w:r>
          </w:p>
        </w:tc>
        <w:tc>
          <w:tcPr>
            <w:tcW w:w="2500" w:type="pct"/>
            <w:vAlign w:val="center"/>
          </w:tcPr>
          <w:p w14:paraId="59813BEE" w14:textId="77777777" w:rsidR="00E309EA" w:rsidRPr="00562B49" w:rsidRDefault="00E309EA" w:rsidP="001A3917">
            <w:pPr>
              <w:jc w:val="center"/>
              <w:rPr>
                <w:b/>
                <w:sz w:val="72"/>
                <w:szCs w:val="72"/>
              </w:rPr>
            </w:pPr>
            <w:r w:rsidRPr="00562B49">
              <w:rPr>
                <w:b/>
                <w:sz w:val="72"/>
                <w:szCs w:val="72"/>
              </w:rPr>
              <w:t>Goat</w:t>
            </w:r>
          </w:p>
        </w:tc>
      </w:tr>
    </w:tbl>
    <w:p w14:paraId="66254250" w14:textId="77777777" w:rsidR="00E309EA" w:rsidRPr="000B3F21" w:rsidRDefault="00E309EA" w:rsidP="00E309EA">
      <w:pPr>
        <w:rPr>
          <w:rFonts w:cs="Arial"/>
          <w:szCs w:val="28"/>
        </w:rPr>
      </w:pPr>
    </w:p>
    <w:p w14:paraId="3E6DD5FF" w14:textId="77777777" w:rsidR="00E309EA" w:rsidRPr="000B3F21" w:rsidRDefault="00E309EA" w:rsidP="00E309EA">
      <w:pPr>
        <w:spacing w:after="120" w:line="264" w:lineRule="auto"/>
        <w:rPr>
          <w:rFonts w:eastAsiaTheme="majorEastAsia" w:cstheme="majorBidi"/>
          <w:b/>
          <w:color w:val="7B230B" w:themeColor="accent1" w:themeShade="BF"/>
          <w:szCs w:val="28"/>
        </w:rPr>
      </w:pPr>
      <w:r w:rsidRPr="000B3F21">
        <w:rPr>
          <w:szCs w:val="28"/>
        </w:rPr>
        <w:br w:type="page"/>
      </w:r>
    </w:p>
    <w:p w14:paraId="16B776CC" w14:textId="48CDA1B1" w:rsidR="00E309EA" w:rsidRPr="00375A23" w:rsidRDefault="00E309EA" w:rsidP="00375A23">
      <w:pPr>
        <w:pStyle w:val="Heading1"/>
      </w:pPr>
      <w:bookmarkStart w:id="125" w:name="_Toc38668796"/>
      <w:bookmarkStart w:id="126" w:name="_Toc38982729"/>
      <w:r w:rsidRPr="00375A23">
        <w:lastRenderedPageBreak/>
        <w:t>Notes</w:t>
      </w:r>
      <w:bookmarkEnd w:id="111"/>
      <w:bookmarkEnd w:id="125"/>
      <w:bookmarkEnd w:id="126"/>
    </w:p>
    <w:p w14:paraId="17553DD0" w14:textId="77777777" w:rsidR="00E309EA" w:rsidRPr="00C74A95" w:rsidRDefault="00E309EA" w:rsidP="00562B49"/>
    <w:p w14:paraId="3C3115E7" w14:textId="77777777" w:rsidR="00E309EA" w:rsidRPr="00C74A95" w:rsidRDefault="00E309EA" w:rsidP="00562B49"/>
    <w:p w14:paraId="42220161" w14:textId="77777777" w:rsidR="00E309EA" w:rsidRPr="00C74A95" w:rsidRDefault="00E309EA" w:rsidP="00562B49"/>
    <w:p w14:paraId="2D9BC480" w14:textId="77777777" w:rsidR="00E309EA" w:rsidRPr="000B3F21" w:rsidRDefault="00E309EA" w:rsidP="00562B49">
      <w:pPr>
        <w:rPr>
          <w:szCs w:val="28"/>
        </w:rPr>
      </w:pPr>
    </w:p>
    <w:p w14:paraId="4BCE294F" w14:textId="77777777" w:rsidR="00E309EA" w:rsidRPr="000B3F21" w:rsidRDefault="00E309EA" w:rsidP="00562B49">
      <w:pPr>
        <w:rPr>
          <w:szCs w:val="28"/>
        </w:rPr>
      </w:pPr>
    </w:p>
    <w:p w14:paraId="3F138820" w14:textId="77777777" w:rsidR="00E309EA" w:rsidRPr="000B3F21" w:rsidRDefault="00E309EA" w:rsidP="00562B49">
      <w:pPr>
        <w:rPr>
          <w:szCs w:val="28"/>
        </w:rPr>
      </w:pPr>
    </w:p>
    <w:p w14:paraId="6B5A17F4" w14:textId="77777777" w:rsidR="00E309EA" w:rsidRPr="000B3F21" w:rsidRDefault="00E309EA" w:rsidP="00562B49">
      <w:pPr>
        <w:rPr>
          <w:szCs w:val="28"/>
        </w:rPr>
      </w:pPr>
    </w:p>
    <w:p w14:paraId="7A55CDCB" w14:textId="77777777" w:rsidR="00E309EA" w:rsidRPr="000B3F21" w:rsidRDefault="00E309EA" w:rsidP="00562B49">
      <w:pPr>
        <w:rPr>
          <w:szCs w:val="28"/>
        </w:rPr>
      </w:pPr>
    </w:p>
    <w:p w14:paraId="48C4E326" w14:textId="77777777" w:rsidR="00E309EA" w:rsidRPr="000B3F21" w:rsidRDefault="00E309EA" w:rsidP="00562B49">
      <w:pPr>
        <w:rPr>
          <w:szCs w:val="28"/>
        </w:rPr>
      </w:pPr>
    </w:p>
    <w:p w14:paraId="444B1321" w14:textId="77777777" w:rsidR="00E309EA" w:rsidRPr="000B3F21" w:rsidRDefault="00E309EA" w:rsidP="00562B49">
      <w:pPr>
        <w:rPr>
          <w:rFonts w:cs="Arial"/>
          <w:color w:val="0299CE"/>
          <w:kern w:val="32"/>
          <w:szCs w:val="28"/>
        </w:rPr>
      </w:pPr>
    </w:p>
    <w:p w14:paraId="0F29A92A" w14:textId="77777777" w:rsidR="00E309EA" w:rsidRPr="000B3F21" w:rsidRDefault="00E309EA" w:rsidP="00562B49">
      <w:pPr>
        <w:rPr>
          <w:rFonts w:cs="Arial"/>
          <w:kern w:val="32"/>
          <w:szCs w:val="28"/>
        </w:rPr>
      </w:pPr>
    </w:p>
    <w:p w14:paraId="4E4A2E9C" w14:textId="77777777" w:rsidR="00003D8B" w:rsidRPr="000B3F21" w:rsidRDefault="00003D8B" w:rsidP="00562B49">
      <w:pPr>
        <w:rPr>
          <w:rFonts w:cs="Arial"/>
          <w:kern w:val="32"/>
          <w:szCs w:val="28"/>
        </w:rPr>
      </w:pPr>
    </w:p>
    <w:p w14:paraId="17416D6B" w14:textId="77777777" w:rsidR="00003D8B" w:rsidRPr="000B3F21" w:rsidRDefault="00003D8B" w:rsidP="00E0699C">
      <w:pPr>
        <w:rPr>
          <w:rFonts w:cs="Arial"/>
          <w:kern w:val="32"/>
          <w:szCs w:val="28"/>
        </w:rPr>
      </w:pPr>
    </w:p>
    <w:sectPr w:rsidR="00003D8B" w:rsidRPr="000B3F21" w:rsidSect="00BA479F">
      <w:footerReference w:type="default" r:id="rId45"/>
      <w:pgSz w:w="11900" w:h="16840" w:code="9"/>
      <w:pgMar w:top="1440" w:right="1440" w:bottom="1440" w:left="1440" w:header="709" w:footer="709" w:gutter="0"/>
      <w:cols w:space="708"/>
      <w:titlePg/>
      <w:rtlGutter/>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0A44FFE" w14:textId="77777777" w:rsidR="0070771B" w:rsidRDefault="0070771B">
      <w:r>
        <w:separator/>
      </w:r>
    </w:p>
  </w:endnote>
  <w:endnote w:type="continuationSeparator" w:id="0">
    <w:p w14:paraId="0D2261E1" w14:textId="77777777" w:rsidR="0070771B" w:rsidRDefault="0070771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MS PGothic">
    <w:panose1 w:val="020B0600070205080204"/>
    <w:charset w:val="80"/>
    <w:family w:val="swiss"/>
    <w:pitch w:val="variable"/>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Courier">
    <w:panose1 w:val="02070409020205020404"/>
    <w:charset w:val="00"/>
    <w:family w:val="modern"/>
    <w:notTrueType/>
    <w:pitch w:val="fixed"/>
    <w:sig w:usb0="00000003" w:usb1="00000000" w:usb2="00000000" w:usb3="00000000" w:csb0="00000001" w:csb1="00000000"/>
  </w:font>
  <w:font w:name="Open Sans SemiBold">
    <w:altName w:val="Segoe UI"/>
    <w:charset w:val="00"/>
    <w:family w:val="swiss"/>
    <w:pitch w:val="variable"/>
    <w:sig w:usb0="E00002EF" w:usb1="4000205B" w:usb2="00000028" w:usb3="00000000" w:csb0="0000019F" w:csb1="00000000"/>
  </w:font>
  <w:font w:name="Open Sans">
    <w:altName w:val="Segoe UI"/>
    <w:charset w:val="00"/>
    <w:family w:val="swiss"/>
    <w:pitch w:val="variable"/>
    <w:sig w:usb0="E00002EF" w:usb1="4000205B" w:usb2="00000028" w:usb3="00000000" w:csb0="0000019F" w:csb1="00000000"/>
  </w:font>
  <w:font w:name="ArialMT">
    <w:altName w:val="Arial"/>
    <w:panose1 w:val="00000000000000000000"/>
    <w:charset w:val="00"/>
    <w:family w:val="roman"/>
    <w:notTrueType/>
    <w:pitch w:val="default"/>
  </w:font>
  <w:font w:name="CG Times">
    <w:altName w:val="Times New Roman"/>
    <w:charset w:val="00"/>
    <w:family w:val="roman"/>
    <w:pitch w:val="variable"/>
    <w:sig w:usb0="00000007" w:usb1="00000000" w:usb2="00000000" w:usb3="00000000" w:csb0="00000093" w:csb1="00000000"/>
  </w:font>
  <w:font w:name="Segoe UI Symbol">
    <w:panose1 w:val="020B0502040204020203"/>
    <w:charset w:val="00"/>
    <w:family w:val="swiss"/>
    <w:pitch w:val="variable"/>
    <w:sig w:usb0="800001E3" w:usb1="1200FFEF" w:usb2="00040000" w:usb3="00000000" w:csb0="00000001" w:csb1="00000000"/>
  </w:font>
  <w:font w:name="Wingdings 2">
    <w:panose1 w:val="05020102010507070707"/>
    <w:charset w:val="02"/>
    <w:family w:val="roman"/>
    <w:pitch w:val="variable"/>
    <w:sig w:usb0="00000000" w:usb1="10000000" w:usb2="00000000" w:usb3="00000000" w:csb0="80000000" w:csb1="00000000"/>
  </w:font>
  <w:font w:name="Times">
    <w:panose1 w:val="02020603050405020304"/>
    <w:charset w:val="00"/>
    <w:family w:val="roman"/>
    <w:pitch w:val="variable"/>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FF1851" w14:textId="77777777" w:rsidR="00385A39" w:rsidRDefault="00385A39" w:rsidP="00682991">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B54AC20" w14:textId="77777777" w:rsidR="00385A39" w:rsidRDefault="00385A39" w:rsidP="00682991">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80208993"/>
      <w:docPartObj>
        <w:docPartGallery w:val="Page Numbers (Bottom of Page)"/>
        <w:docPartUnique/>
      </w:docPartObj>
    </w:sdtPr>
    <w:sdtEndPr>
      <w:rPr>
        <w:b/>
        <w:bCs/>
        <w:noProof/>
        <w:color w:val="003399"/>
      </w:rPr>
    </w:sdtEndPr>
    <w:sdtContent>
      <w:p w14:paraId="79579C9A" w14:textId="77777777" w:rsidR="00385A39" w:rsidRPr="00045D01" w:rsidRDefault="00385A39">
        <w:pPr>
          <w:pStyle w:val="Footer"/>
          <w:jc w:val="center"/>
          <w:rPr>
            <w:b/>
            <w:bCs/>
            <w:color w:val="003399"/>
          </w:rPr>
        </w:pPr>
        <w:r w:rsidRPr="00045D01">
          <w:rPr>
            <w:b/>
            <w:bCs/>
            <w:color w:val="003399"/>
          </w:rPr>
          <w:fldChar w:fldCharType="begin"/>
        </w:r>
        <w:r w:rsidRPr="004458C9">
          <w:rPr>
            <w:b/>
            <w:bCs/>
            <w:color w:val="003399"/>
          </w:rPr>
          <w:instrText xml:space="preserve"> PAGE   \* MERGEFORMAT </w:instrText>
        </w:r>
        <w:r w:rsidRPr="00045D01">
          <w:rPr>
            <w:b/>
            <w:bCs/>
            <w:color w:val="003399"/>
          </w:rPr>
          <w:fldChar w:fldCharType="separate"/>
        </w:r>
        <w:r w:rsidR="009F7CF0">
          <w:rPr>
            <w:b/>
            <w:bCs/>
            <w:noProof/>
            <w:color w:val="003399"/>
          </w:rPr>
          <w:t>57</w:t>
        </w:r>
        <w:r w:rsidRPr="00045D01">
          <w:rPr>
            <w:b/>
            <w:bCs/>
            <w:noProof/>
            <w:color w:val="003399"/>
          </w:rPr>
          <w:fldChar w:fldCharType="end"/>
        </w:r>
      </w:p>
    </w:sdtContent>
  </w:sdt>
  <w:p w14:paraId="311FAD31" w14:textId="77777777" w:rsidR="00385A39" w:rsidRDefault="00385A39" w:rsidP="00682991">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3BCC83" w14:textId="77777777" w:rsidR="00385A39" w:rsidRDefault="00385A39" w:rsidP="000006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621805A" w14:textId="77777777" w:rsidR="00385A39" w:rsidRDefault="00385A39" w:rsidP="006E70A5">
    <w:pPr>
      <w:pStyle w:val="Footer"/>
      <w:ind w:right="360"/>
    </w:pPr>
  </w:p>
  <w:p w14:paraId="5E45D077" w14:textId="77777777" w:rsidR="00385A39" w:rsidRDefault="00385A39"/>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90727090"/>
      <w:docPartObj>
        <w:docPartGallery w:val="Page Numbers (Bottom of Page)"/>
        <w:docPartUnique/>
      </w:docPartObj>
    </w:sdtPr>
    <w:sdtEndPr>
      <w:rPr>
        <w:noProof/>
      </w:rPr>
    </w:sdtEndPr>
    <w:sdtContent>
      <w:p w14:paraId="42FCA24C" w14:textId="77777777" w:rsidR="00385A39" w:rsidRDefault="00385A39">
        <w:pPr>
          <w:pStyle w:val="Footer"/>
          <w:jc w:val="center"/>
        </w:pPr>
        <w:r>
          <w:fldChar w:fldCharType="begin"/>
        </w:r>
        <w:r>
          <w:instrText xml:space="preserve"> PAGE   \* MERGEFORMAT </w:instrText>
        </w:r>
        <w:r>
          <w:fldChar w:fldCharType="separate"/>
        </w:r>
        <w:r w:rsidR="009F7CF0">
          <w:rPr>
            <w:noProof/>
          </w:rPr>
          <w:t>112</w:t>
        </w:r>
        <w:r>
          <w:rPr>
            <w:noProof/>
          </w:rPr>
          <w:fldChar w:fldCharType="end"/>
        </w:r>
      </w:p>
    </w:sdtContent>
  </w:sdt>
  <w:p w14:paraId="70EB13D9" w14:textId="77777777" w:rsidR="00385A39" w:rsidRDefault="00385A39" w:rsidP="006E70A5">
    <w:pPr>
      <w:pStyle w:val="Footer"/>
      <w:ind w:right="360"/>
    </w:pPr>
  </w:p>
  <w:p w14:paraId="05656EA9" w14:textId="77777777" w:rsidR="00385A39" w:rsidRDefault="00385A39"/>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10080223"/>
      <w:docPartObj>
        <w:docPartGallery w:val="Page Numbers (Bottom of Page)"/>
        <w:docPartUnique/>
      </w:docPartObj>
    </w:sdtPr>
    <w:sdtEndPr>
      <w:rPr>
        <w:noProof/>
      </w:rPr>
    </w:sdtEndPr>
    <w:sdtContent>
      <w:p w14:paraId="7095E0FF" w14:textId="4068C3FE" w:rsidR="00385A39" w:rsidRDefault="00385A39">
        <w:pPr>
          <w:pStyle w:val="Footer"/>
          <w:jc w:val="center"/>
        </w:pPr>
        <w:r>
          <w:fldChar w:fldCharType="begin"/>
        </w:r>
        <w:r>
          <w:instrText xml:space="preserve"> PAGE   \* MERGEFORMAT </w:instrText>
        </w:r>
        <w:r>
          <w:fldChar w:fldCharType="separate"/>
        </w:r>
        <w:r w:rsidR="009F7CF0">
          <w:rPr>
            <w:noProof/>
          </w:rPr>
          <w:t>117</w:t>
        </w:r>
        <w:r>
          <w:rPr>
            <w:noProof/>
          </w:rPr>
          <w:fldChar w:fldCharType="end"/>
        </w:r>
      </w:p>
    </w:sdtContent>
  </w:sdt>
  <w:p w14:paraId="6F13FAAA" w14:textId="77777777" w:rsidR="00385A39" w:rsidRDefault="00385A3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84CE8E7" w14:textId="77777777" w:rsidR="0070771B" w:rsidRDefault="0070771B">
      <w:r>
        <w:separator/>
      </w:r>
    </w:p>
  </w:footnote>
  <w:footnote w:type="continuationSeparator" w:id="0">
    <w:p w14:paraId="73F41542" w14:textId="77777777" w:rsidR="0070771B" w:rsidRDefault="0070771B">
      <w:r>
        <w:continuationSeparator/>
      </w:r>
    </w:p>
  </w:footnote>
  <w:footnote w:id="1">
    <w:p w14:paraId="09C7AB98" w14:textId="7E544943" w:rsidR="00385A39" w:rsidRPr="00E0699C" w:rsidRDefault="00385A39">
      <w:pPr>
        <w:pStyle w:val="FootnoteText"/>
        <w:rPr>
          <w:rFonts w:asciiTheme="minorBidi" w:hAnsiTheme="minorBidi"/>
        </w:rPr>
      </w:pPr>
      <w:r w:rsidRPr="00E0699C">
        <w:rPr>
          <w:rStyle w:val="FootnoteReference"/>
          <w:rFonts w:asciiTheme="minorBidi" w:hAnsiTheme="minorBidi" w:cstheme="minorBidi"/>
        </w:rPr>
        <w:footnoteRef/>
      </w:r>
      <w:r w:rsidRPr="00E0699C">
        <w:rPr>
          <w:rFonts w:asciiTheme="minorBidi" w:hAnsiTheme="minorBidi"/>
        </w:rPr>
        <w:t xml:space="preserve"> </w:t>
      </w:r>
      <w:bookmarkStart w:id="21" w:name="_Hlk4555926"/>
      <w:r>
        <w:rPr>
          <w:rFonts w:cs="Calibri"/>
        </w:rPr>
        <w:t>Teachers with v</w:t>
      </w:r>
      <w:r w:rsidRPr="00080C65">
        <w:rPr>
          <w:rFonts w:cs="Calibri"/>
        </w:rPr>
        <w:t>isual impair</w:t>
      </w:r>
      <w:r>
        <w:rPr>
          <w:rFonts w:cs="Calibri"/>
        </w:rPr>
        <w:t>ment</w:t>
      </w:r>
      <w:r w:rsidRPr="00080C65">
        <w:rPr>
          <w:rFonts w:cs="Calibri"/>
        </w:rPr>
        <w:t xml:space="preserve"> should be assisted by a colleague (peer support).</w:t>
      </w:r>
      <w:bookmarkEnd w:id="21"/>
    </w:p>
  </w:footnote>
  <w:footnote w:id="2">
    <w:p w14:paraId="119B4C7E" w14:textId="28E86F46" w:rsidR="00385A39" w:rsidRPr="00E0699C" w:rsidRDefault="00385A39">
      <w:pPr>
        <w:pStyle w:val="FootnoteText"/>
        <w:rPr>
          <w:rFonts w:ascii="Arial" w:hAnsi="Arial" w:cs="Arial"/>
        </w:rPr>
      </w:pPr>
      <w:r w:rsidRPr="00E0699C">
        <w:rPr>
          <w:rStyle w:val="FootnoteReference"/>
          <w:rFonts w:ascii="Arial" w:hAnsi="Arial" w:cs="Arial"/>
        </w:rPr>
        <w:footnoteRef/>
      </w:r>
      <w:r w:rsidRPr="00E0699C">
        <w:rPr>
          <w:rFonts w:ascii="Arial" w:hAnsi="Arial" w:cs="Arial"/>
        </w:rPr>
        <w:t xml:space="preserve"> </w:t>
      </w:r>
      <w:r w:rsidRPr="00E0699C">
        <w:rPr>
          <w:rFonts w:ascii="Arial" w:hAnsi="Arial" w:cs="Arial"/>
          <w:bCs/>
          <w:szCs w:val="24"/>
        </w:rPr>
        <w:t>Roger A. Hart, ‘Children’s Participation: From tokenism to citizenship’ UNICEF 1992</w:t>
      </w:r>
      <w:r>
        <w:rPr>
          <w:rFonts w:ascii="Arial" w:hAnsi="Arial" w:cs="Arial"/>
          <w:bCs/>
          <w:szCs w:val="24"/>
        </w:rPr>
        <w:t>.</w:t>
      </w:r>
    </w:p>
  </w:footnote>
  <w:footnote w:id="3">
    <w:p w14:paraId="3429905C" w14:textId="3B13320A" w:rsidR="00385A39" w:rsidRDefault="00385A39">
      <w:pPr>
        <w:pStyle w:val="FootnoteText"/>
      </w:pPr>
      <w:r>
        <w:rPr>
          <w:rStyle w:val="FootnoteReference"/>
        </w:rPr>
        <w:footnoteRef/>
      </w:r>
      <w:r>
        <w:t xml:space="preserve"> </w:t>
      </w:r>
      <w:r w:rsidRPr="00EC7B91">
        <w:rPr>
          <w:rFonts w:cs="Arial"/>
          <w:bCs/>
        </w:rPr>
        <w:t>Roger A. Hart, ‘Children’s Participation: From tokenism to citizenship’. UNICEF, 1992</w:t>
      </w:r>
    </w:p>
  </w:footnote>
  <w:footnote w:id="4">
    <w:p w14:paraId="5A6EAEC5" w14:textId="30FFAF14" w:rsidR="00385A39" w:rsidRDefault="00385A39">
      <w:pPr>
        <w:pStyle w:val="FootnoteText"/>
      </w:pPr>
      <w:r>
        <w:rPr>
          <w:rStyle w:val="FootnoteReference"/>
        </w:rPr>
        <w:footnoteRef/>
      </w:r>
      <w:r>
        <w:t xml:space="preserve"> </w:t>
      </w:r>
      <w:r w:rsidRPr="00EC7B91">
        <w:rPr>
          <w:rFonts w:cs="Arial"/>
          <w:bCs/>
        </w:rPr>
        <w:t>Roger A. Hart, ‘Children’s Participation: From tokenism to citizenship’. UNICEF, 1992</w:t>
      </w:r>
    </w:p>
  </w:footnote>
  <w:footnote w:id="5">
    <w:p w14:paraId="4AD2E693" w14:textId="1972C902" w:rsidR="00385A39" w:rsidRDefault="00385A39">
      <w:pPr>
        <w:pStyle w:val="FootnoteText"/>
      </w:pPr>
      <w:r>
        <w:rPr>
          <w:rStyle w:val="FootnoteReference"/>
        </w:rPr>
        <w:footnoteRef/>
      </w:r>
      <w:r>
        <w:t xml:space="preserve"> </w:t>
      </w:r>
      <w:r w:rsidRPr="00EC7B91">
        <w:rPr>
          <w:rFonts w:cs="Arial"/>
          <w:bCs/>
        </w:rPr>
        <w:t>Roger A. Hart, ‘Children’s Participation: From tokenism to citizenship’. UNICEF, 1992</w:t>
      </w:r>
    </w:p>
  </w:footnote>
  <w:footnote w:id="6">
    <w:p w14:paraId="5A93C330" w14:textId="77777777" w:rsidR="00385A39" w:rsidRPr="00E927EC" w:rsidRDefault="00385A39" w:rsidP="00E309EA">
      <w:pPr>
        <w:pStyle w:val="FootnoteText"/>
        <w:rPr>
          <w:rFonts w:ascii="Arial" w:hAnsi="Arial" w:cs="Arial"/>
        </w:rPr>
      </w:pPr>
      <w:r w:rsidRPr="00E927EC">
        <w:rPr>
          <w:rStyle w:val="FootnoteReference"/>
          <w:rFonts w:ascii="Arial" w:hAnsi="Arial" w:cs="Arial"/>
        </w:rPr>
        <w:footnoteRef/>
      </w:r>
      <w:r w:rsidRPr="00E927EC">
        <w:rPr>
          <w:rFonts w:ascii="Arial" w:hAnsi="Arial" w:cs="Arial"/>
        </w:rPr>
        <w:t xml:space="preserve"> </w:t>
      </w:r>
      <w:r w:rsidRPr="009B2988">
        <w:rPr>
          <w:rFonts w:cs="Calibri"/>
          <w:lang w:val="en-US"/>
        </w:rPr>
        <w:t>These activities are taken from ‘I am Here: Teaching about refugees, identity, inclusion and the media’ Save the Children 2004.</w:t>
      </w:r>
    </w:p>
  </w:footnote>
  <w:footnote w:id="7">
    <w:p w14:paraId="4844764F" w14:textId="3C4E5901" w:rsidR="00385A39" w:rsidRDefault="00385A39">
      <w:pPr>
        <w:pStyle w:val="FootnoteText"/>
      </w:pPr>
      <w:r>
        <w:rPr>
          <w:rStyle w:val="FootnoteReference"/>
        </w:rPr>
        <w:footnoteRef/>
      </w:r>
      <w:r>
        <w:t xml:space="preserve"> </w:t>
      </w:r>
      <w:r w:rsidRPr="009B2988">
        <w:rPr>
          <w:rFonts w:cs="Calibri"/>
        </w:rPr>
        <w:t xml:space="preserve">If visually impaired </w:t>
      </w:r>
      <w:r>
        <w:rPr>
          <w:rFonts w:cs="Calibri"/>
        </w:rPr>
        <w:t>teacher</w:t>
      </w:r>
      <w:r w:rsidRPr="009B2988">
        <w:rPr>
          <w:rFonts w:cs="Calibri"/>
        </w:rPr>
        <w:t>s are present, they should be assisted by a friend (peer-support).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E52F76" w14:textId="77777777" w:rsidR="00385A39" w:rsidRDefault="00385A39">
    <w:pPr>
      <w:pStyle w:val="Header"/>
    </w:pPr>
  </w:p>
  <w:p w14:paraId="3B5AB495" w14:textId="77777777" w:rsidR="00385A39" w:rsidRDefault="00385A39"/>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49C2B1" w14:textId="77777777" w:rsidR="00385A39" w:rsidRDefault="00385A39">
    <w:pPr>
      <w:pStyle w:val="Header"/>
    </w:pPr>
  </w:p>
  <w:p w14:paraId="61BEB174" w14:textId="77777777" w:rsidR="00385A39" w:rsidRDefault="00385A39"/>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775A03"/>
    <w:multiLevelType w:val="hybridMultilevel"/>
    <w:tmpl w:val="F70C342A"/>
    <w:lvl w:ilvl="0" w:tplc="08090017">
      <w:start w:val="1"/>
      <w:numFmt w:val="lowerLetter"/>
      <w:lvlText w:val="%1)"/>
      <w:lvlJc w:val="left"/>
      <w:pPr>
        <w:ind w:left="1080" w:hanging="360"/>
      </w:p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 w15:restartNumberingAfterBreak="0">
    <w:nsid w:val="02D37557"/>
    <w:multiLevelType w:val="hybridMultilevel"/>
    <w:tmpl w:val="C3AC4D6C"/>
    <w:lvl w:ilvl="0" w:tplc="5FC80F52">
      <w:start w:val="1"/>
      <w:numFmt w:val="bullet"/>
      <w:lvlText w:val=""/>
      <w:lvlJc w:val="left"/>
      <w:pPr>
        <w:ind w:left="1440" w:hanging="360"/>
      </w:pPr>
      <w:rPr>
        <w:rFonts w:ascii="Symbol" w:hAnsi="Symbol" w:hint="default"/>
        <w:b w:val="0"/>
        <w:i w:val="0"/>
        <w:color w:val="346DB6"/>
        <w:sz w:val="24"/>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15:restartNumberingAfterBreak="0">
    <w:nsid w:val="02DD0B0F"/>
    <w:multiLevelType w:val="hybridMultilevel"/>
    <w:tmpl w:val="0118663C"/>
    <w:lvl w:ilvl="0" w:tplc="5FC80F52">
      <w:start w:val="1"/>
      <w:numFmt w:val="bullet"/>
      <w:lvlText w:val=""/>
      <w:lvlJc w:val="left"/>
      <w:pPr>
        <w:ind w:left="360" w:hanging="360"/>
      </w:pPr>
      <w:rPr>
        <w:rFonts w:ascii="Symbol" w:hAnsi="Symbol" w:hint="default"/>
        <w:b w:val="0"/>
        <w:i w:val="0"/>
        <w:color w:val="346DB6"/>
        <w:sz w:val="24"/>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0350454C"/>
    <w:multiLevelType w:val="hybridMultilevel"/>
    <w:tmpl w:val="5D980282"/>
    <w:lvl w:ilvl="0" w:tplc="5FC80F52">
      <w:start w:val="1"/>
      <w:numFmt w:val="bullet"/>
      <w:lvlText w:val=""/>
      <w:lvlJc w:val="left"/>
      <w:pPr>
        <w:ind w:left="720" w:hanging="360"/>
      </w:pPr>
      <w:rPr>
        <w:rFonts w:ascii="Symbol" w:hAnsi="Symbol" w:hint="default"/>
        <w:b w:val="0"/>
        <w:i w:val="0"/>
        <w:color w:val="346DB6"/>
        <w:sz w:val="24"/>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4C07913"/>
    <w:multiLevelType w:val="hybridMultilevel"/>
    <w:tmpl w:val="4FBAE0D4"/>
    <w:lvl w:ilvl="0" w:tplc="5FC80F52">
      <w:start w:val="1"/>
      <w:numFmt w:val="bullet"/>
      <w:lvlText w:val=""/>
      <w:lvlJc w:val="left"/>
      <w:pPr>
        <w:ind w:left="720" w:hanging="360"/>
      </w:pPr>
      <w:rPr>
        <w:rFonts w:ascii="Symbol" w:hAnsi="Symbol" w:hint="default"/>
        <w:b w:val="0"/>
        <w:i w:val="0"/>
        <w:color w:val="346DB6"/>
        <w:sz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5" w15:restartNumberingAfterBreak="0">
    <w:nsid w:val="04E16D2A"/>
    <w:multiLevelType w:val="hybridMultilevel"/>
    <w:tmpl w:val="4798FB92"/>
    <w:lvl w:ilvl="0" w:tplc="5FC80F52">
      <w:start w:val="1"/>
      <w:numFmt w:val="bullet"/>
      <w:lvlText w:val=""/>
      <w:lvlJc w:val="left"/>
      <w:pPr>
        <w:ind w:left="720" w:hanging="360"/>
      </w:pPr>
      <w:rPr>
        <w:rFonts w:ascii="Symbol" w:hAnsi="Symbol" w:hint="default"/>
        <w:b w:val="0"/>
        <w:i w:val="0"/>
        <w:color w:val="346DB6"/>
        <w:sz w:val="24"/>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53F7535"/>
    <w:multiLevelType w:val="hybridMultilevel"/>
    <w:tmpl w:val="9EF49846"/>
    <w:lvl w:ilvl="0" w:tplc="5FC80F52">
      <w:start w:val="1"/>
      <w:numFmt w:val="bullet"/>
      <w:lvlText w:val=""/>
      <w:lvlJc w:val="left"/>
      <w:pPr>
        <w:ind w:left="360" w:hanging="360"/>
      </w:pPr>
      <w:rPr>
        <w:rFonts w:ascii="Symbol" w:hAnsi="Symbol" w:hint="default"/>
        <w:b w:val="0"/>
        <w:i w:val="0"/>
        <w:color w:val="346DB6"/>
        <w:sz w:val="24"/>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06EA5D36"/>
    <w:multiLevelType w:val="hybridMultilevel"/>
    <w:tmpl w:val="3AA4F62E"/>
    <w:lvl w:ilvl="0" w:tplc="5FC80F52">
      <w:start w:val="1"/>
      <w:numFmt w:val="bullet"/>
      <w:lvlText w:val=""/>
      <w:lvlJc w:val="left"/>
      <w:pPr>
        <w:ind w:left="360" w:hanging="360"/>
      </w:pPr>
      <w:rPr>
        <w:rFonts w:ascii="Symbol" w:hAnsi="Symbol" w:hint="default"/>
        <w:b w:val="0"/>
        <w:i w:val="0"/>
        <w:color w:val="346DB6"/>
        <w:sz w:val="24"/>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cs="Wingdings" w:hint="default"/>
      </w:rPr>
    </w:lvl>
    <w:lvl w:ilvl="3" w:tplc="08090001" w:tentative="1">
      <w:start w:val="1"/>
      <w:numFmt w:val="bullet"/>
      <w:lvlText w:val=""/>
      <w:lvlJc w:val="left"/>
      <w:pPr>
        <w:ind w:left="2520" w:hanging="360"/>
      </w:pPr>
      <w:rPr>
        <w:rFonts w:ascii="Symbol" w:hAnsi="Symbol" w:cs="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cs="Wingdings" w:hint="default"/>
      </w:rPr>
    </w:lvl>
    <w:lvl w:ilvl="6" w:tplc="08090001" w:tentative="1">
      <w:start w:val="1"/>
      <w:numFmt w:val="bullet"/>
      <w:lvlText w:val=""/>
      <w:lvlJc w:val="left"/>
      <w:pPr>
        <w:ind w:left="4680" w:hanging="360"/>
      </w:pPr>
      <w:rPr>
        <w:rFonts w:ascii="Symbol" w:hAnsi="Symbol" w:cs="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cs="Wingdings" w:hint="default"/>
      </w:rPr>
    </w:lvl>
  </w:abstractNum>
  <w:abstractNum w:abstractNumId="8" w15:restartNumberingAfterBreak="0">
    <w:nsid w:val="09A95769"/>
    <w:multiLevelType w:val="hybridMultilevel"/>
    <w:tmpl w:val="1E7C0302"/>
    <w:lvl w:ilvl="0" w:tplc="5FC80F52">
      <w:start w:val="1"/>
      <w:numFmt w:val="bullet"/>
      <w:lvlText w:val=""/>
      <w:lvlJc w:val="left"/>
      <w:pPr>
        <w:ind w:left="360" w:hanging="360"/>
      </w:pPr>
      <w:rPr>
        <w:rFonts w:ascii="Symbol" w:hAnsi="Symbol" w:hint="default"/>
        <w:b w:val="0"/>
        <w:i w:val="0"/>
        <w:color w:val="346DB6"/>
        <w:sz w:val="24"/>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0A4D67F8"/>
    <w:multiLevelType w:val="hybridMultilevel"/>
    <w:tmpl w:val="DB82A3C8"/>
    <w:lvl w:ilvl="0" w:tplc="5FC80F52">
      <w:start w:val="1"/>
      <w:numFmt w:val="bullet"/>
      <w:lvlText w:val=""/>
      <w:lvlJc w:val="left"/>
      <w:pPr>
        <w:ind w:left="360" w:hanging="360"/>
      </w:pPr>
      <w:rPr>
        <w:rFonts w:ascii="Symbol" w:hAnsi="Symbol" w:hint="default"/>
        <w:b w:val="0"/>
        <w:i w:val="0"/>
        <w:color w:val="346DB6"/>
        <w:sz w:val="24"/>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0A5B0166"/>
    <w:multiLevelType w:val="hybridMultilevel"/>
    <w:tmpl w:val="86C6D924"/>
    <w:lvl w:ilvl="0" w:tplc="5FC80F52">
      <w:start w:val="1"/>
      <w:numFmt w:val="bullet"/>
      <w:lvlText w:val=""/>
      <w:lvlJc w:val="left"/>
      <w:pPr>
        <w:ind w:left="720" w:hanging="360"/>
      </w:pPr>
      <w:rPr>
        <w:rFonts w:ascii="Symbol" w:hAnsi="Symbol" w:hint="default"/>
        <w:b w:val="0"/>
        <w:i w:val="0"/>
        <w:color w:val="346DB6"/>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B4929C8"/>
    <w:multiLevelType w:val="hybridMultilevel"/>
    <w:tmpl w:val="2C727DC6"/>
    <w:lvl w:ilvl="0" w:tplc="5FC80F52">
      <w:start w:val="1"/>
      <w:numFmt w:val="bullet"/>
      <w:lvlText w:val=""/>
      <w:lvlJc w:val="left"/>
      <w:pPr>
        <w:ind w:left="720" w:hanging="360"/>
      </w:pPr>
      <w:rPr>
        <w:rFonts w:ascii="Symbol" w:hAnsi="Symbol" w:hint="default"/>
        <w:b w:val="0"/>
        <w:i w:val="0"/>
        <w:color w:val="346DB6"/>
        <w:sz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12" w15:restartNumberingAfterBreak="0">
    <w:nsid w:val="0BD35E87"/>
    <w:multiLevelType w:val="hybridMultilevel"/>
    <w:tmpl w:val="71D2F03E"/>
    <w:lvl w:ilvl="0" w:tplc="5FC80F52">
      <w:start w:val="1"/>
      <w:numFmt w:val="bullet"/>
      <w:lvlText w:val=""/>
      <w:lvlJc w:val="left"/>
      <w:pPr>
        <w:ind w:left="360" w:hanging="360"/>
      </w:pPr>
      <w:rPr>
        <w:rFonts w:ascii="Symbol" w:hAnsi="Symbol" w:hint="default"/>
        <w:b w:val="0"/>
        <w:i w:val="0"/>
        <w:color w:val="346DB6"/>
        <w:sz w:val="24"/>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0C233D15"/>
    <w:multiLevelType w:val="hybridMultilevel"/>
    <w:tmpl w:val="2DF435A8"/>
    <w:lvl w:ilvl="0" w:tplc="5FC80F52">
      <w:start w:val="1"/>
      <w:numFmt w:val="bullet"/>
      <w:lvlText w:val=""/>
      <w:lvlJc w:val="left"/>
      <w:pPr>
        <w:ind w:left="360" w:hanging="360"/>
      </w:pPr>
      <w:rPr>
        <w:rFonts w:ascii="Symbol" w:hAnsi="Symbol" w:hint="default"/>
        <w:b w:val="0"/>
        <w:i w:val="0"/>
        <w:color w:val="346DB6"/>
        <w:sz w:val="24"/>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136E1723"/>
    <w:multiLevelType w:val="hybridMultilevel"/>
    <w:tmpl w:val="A95A60B2"/>
    <w:lvl w:ilvl="0" w:tplc="5FC80F52">
      <w:start w:val="1"/>
      <w:numFmt w:val="bullet"/>
      <w:lvlText w:val=""/>
      <w:lvlJc w:val="left"/>
      <w:pPr>
        <w:ind w:left="360" w:hanging="360"/>
      </w:pPr>
      <w:rPr>
        <w:rFonts w:ascii="Symbol" w:hAnsi="Symbol" w:hint="default"/>
        <w:b w:val="0"/>
        <w:i w:val="0"/>
        <w:color w:val="346DB6"/>
        <w:sz w:val="24"/>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1A7E1793"/>
    <w:multiLevelType w:val="hybridMultilevel"/>
    <w:tmpl w:val="2DEC0A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B0714F9"/>
    <w:multiLevelType w:val="hybridMultilevel"/>
    <w:tmpl w:val="7AE41FE0"/>
    <w:lvl w:ilvl="0" w:tplc="5FC80F52">
      <w:start w:val="1"/>
      <w:numFmt w:val="bullet"/>
      <w:lvlText w:val=""/>
      <w:lvlJc w:val="left"/>
      <w:pPr>
        <w:ind w:left="360" w:hanging="360"/>
      </w:pPr>
      <w:rPr>
        <w:rFonts w:ascii="Symbol" w:hAnsi="Symbol" w:hint="default"/>
        <w:b w:val="0"/>
        <w:i w:val="0"/>
        <w:color w:val="346DB6"/>
        <w:sz w:val="24"/>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1CC90F7E"/>
    <w:multiLevelType w:val="hybridMultilevel"/>
    <w:tmpl w:val="04D8479C"/>
    <w:lvl w:ilvl="0" w:tplc="5FC80F52">
      <w:start w:val="1"/>
      <w:numFmt w:val="bullet"/>
      <w:lvlText w:val=""/>
      <w:lvlJc w:val="left"/>
      <w:pPr>
        <w:ind w:left="360" w:hanging="360"/>
      </w:pPr>
      <w:rPr>
        <w:rFonts w:ascii="Symbol" w:hAnsi="Symbol" w:hint="default"/>
        <w:b w:val="0"/>
        <w:i w:val="0"/>
        <w:color w:val="346DB6"/>
        <w:sz w:val="24"/>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1D3D6E61"/>
    <w:multiLevelType w:val="hybridMultilevel"/>
    <w:tmpl w:val="B9DEFF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03F4B7F"/>
    <w:multiLevelType w:val="hybridMultilevel"/>
    <w:tmpl w:val="1010864E"/>
    <w:lvl w:ilvl="0" w:tplc="5FC80F52">
      <w:start w:val="1"/>
      <w:numFmt w:val="bullet"/>
      <w:lvlText w:val=""/>
      <w:lvlJc w:val="left"/>
      <w:pPr>
        <w:ind w:left="360" w:hanging="360"/>
      </w:pPr>
      <w:rPr>
        <w:rFonts w:ascii="Symbol" w:hAnsi="Symbol" w:hint="default"/>
        <w:b w:val="0"/>
        <w:i w:val="0"/>
        <w:color w:val="346DB6"/>
        <w:sz w:val="24"/>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15:restartNumberingAfterBreak="0">
    <w:nsid w:val="223A375A"/>
    <w:multiLevelType w:val="hybridMultilevel"/>
    <w:tmpl w:val="6C4881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35C3803"/>
    <w:multiLevelType w:val="hybridMultilevel"/>
    <w:tmpl w:val="040CB88E"/>
    <w:lvl w:ilvl="0" w:tplc="5FC80F52">
      <w:start w:val="1"/>
      <w:numFmt w:val="bullet"/>
      <w:lvlText w:val=""/>
      <w:lvlJc w:val="left"/>
      <w:pPr>
        <w:tabs>
          <w:tab w:val="num" w:pos="720"/>
        </w:tabs>
        <w:ind w:left="720" w:hanging="360"/>
      </w:pPr>
      <w:rPr>
        <w:rFonts w:ascii="Symbol" w:hAnsi="Symbol" w:hint="default"/>
        <w:b w:val="0"/>
        <w:i w:val="0"/>
        <w:color w:val="346DB6"/>
        <w:sz w:val="24"/>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240E5C9E"/>
    <w:multiLevelType w:val="hybridMultilevel"/>
    <w:tmpl w:val="C256EFF8"/>
    <w:lvl w:ilvl="0" w:tplc="5FC80F52">
      <w:start w:val="1"/>
      <w:numFmt w:val="bullet"/>
      <w:lvlText w:val=""/>
      <w:lvlJc w:val="left"/>
      <w:pPr>
        <w:ind w:left="720" w:hanging="360"/>
      </w:pPr>
      <w:rPr>
        <w:rFonts w:ascii="Symbol" w:hAnsi="Symbol" w:hint="default"/>
        <w:b w:val="0"/>
        <w:i w:val="0"/>
        <w:color w:val="346DB6"/>
        <w:sz w:val="24"/>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4435493"/>
    <w:multiLevelType w:val="hybridMultilevel"/>
    <w:tmpl w:val="82464A6C"/>
    <w:lvl w:ilvl="0" w:tplc="8BF0FCE4">
      <w:start w:val="8"/>
      <w:numFmt w:val="decimal"/>
      <w:lvlText w:val="%1."/>
      <w:lvlJc w:val="left"/>
      <w:pPr>
        <w:ind w:left="720" w:hanging="360"/>
      </w:pPr>
      <w:rPr>
        <w:rFonts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26C51543"/>
    <w:multiLevelType w:val="hybridMultilevel"/>
    <w:tmpl w:val="8F5411CC"/>
    <w:lvl w:ilvl="0" w:tplc="24EE0BBA">
      <w:start w:val="6"/>
      <w:numFmt w:val="decimal"/>
      <w:lvlText w:val="%1."/>
      <w:lvlJc w:val="left"/>
      <w:pPr>
        <w:ind w:left="720" w:hanging="360"/>
      </w:pPr>
      <w:rPr>
        <w:rFonts w:hint="default"/>
      </w:rPr>
    </w:lvl>
    <w:lvl w:ilvl="1" w:tplc="37C28666">
      <w:start w:val="1"/>
      <w:numFmt w:val="lowerLetter"/>
      <w:lvlText w:val="%2)"/>
      <w:lvlJc w:val="left"/>
      <w:pPr>
        <w:ind w:left="1080" w:hanging="360"/>
      </w:pPr>
      <w:rPr>
        <w:rFonts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2AAC3C33"/>
    <w:multiLevelType w:val="hybridMultilevel"/>
    <w:tmpl w:val="5F5A6D5C"/>
    <w:lvl w:ilvl="0" w:tplc="5FC80F52">
      <w:start w:val="1"/>
      <w:numFmt w:val="bullet"/>
      <w:lvlText w:val=""/>
      <w:lvlJc w:val="left"/>
      <w:pPr>
        <w:ind w:left="360" w:hanging="360"/>
      </w:pPr>
      <w:rPr>
        <w:rFonts w:ascii="Symbol" w:hAnsi="Symbol" w:hint="default"/>
        <w:b w:val="0"/>
        <w:i w:val="0"/>
        <w:color w:val="346DB6"/>
        <w:sz w:val="24"/>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2B8B3E61"/>
    <w:multiLevelType w:val="hybridMultilevel"/>
    <w:tmpl w:val="BDD6385E"/>
    <w:lvl w:ilvl="0" w:tplc="5FC80F52">
      <w:start w:val="1"/>
      <w:numFmt w:val="bullet"/>
      <w:lvlText w:val=""/>
      <w:lvlJc w:val="left"/>
      <w:pPr>
        <w:tabs>
          <w:tab w:val="num" w:pos="720"/>
        </w:tabs>
        <w:ind w:left="720" w:hanging="360"/>
      </w:pPr>
      <w:rPr>
        <w:rFonts w:ascii="Symbol" w:hAnsi="Symbol" w:hint="default"/>
        <w:b w:val="0"/>
        <w:i w:val="0"/>
        <w:color w:val="346DB6"/>
        <w:sz w:val="24"/>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2CCC5ADC"/>
    <w:multiLevelType w:val="hybridMultilevel"/>
    <w:tmpl w:val="F618BA16"/>
    <w:lvl w:ilvl="0" w:tplc="5FC80F52">
      <w:start w:val="1"/>
      <w:numFmt w:val="bullet"/>
      <w:lvlText w:val=""/>
      <w:lvlJc w:val="left"/>
      <w:pPr>
        <w:ind w:left="720" w:hanging="360"/>
      </w:pPr>
      <w:rPr>
        <w:rFonts w:ascii="Symbol" w:hAnsi="Symbol" w:hint="default"/>
        <w:b w:val="0"/>
        <w:i w:val="0"/>
        <w:color w:val="346DB6"/>
        <w:sz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2CD76869"/>
    <w:multiLevelType w:val="hybridMultilevel"/>
    <w:tmpl w:val="98C2D86E"/>
    <w:lvl w:ilvl="0" w:tplc="5FC80F52">
      <w:start w:val="1"/>
      <w:numFmt w:val="bullet"/>
      <w:lvlText w:val=""/>
      <w:lvlJc w:val="left"/>
      <w:pPr>
        <w:ind w:left="360" w:hanging="360"/>
      </w:pPr>
      <w:rPr>
        <w:rFonts w:ascii="Symbol" w:hAnsi="Symbol" w:hint="default"/>
        <w:b w:val="0"/>
        <w:i w:val="0"/>
        <w:color w:val="346DB6"/>
        <w:sz w:val="24"/>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2D305848"/>
    <w:multiLevelType w:val="hybridMultilevel"/>
    <w:tmpl w:val="37C6FDAE"/>
    <w:lvl w:ilvl="0" w:tplc="5FC80F52">
      <w:start w:val="1"/>
      <w:numFmt w:val="bullet"/>
      <w:lvlText w:val=""/>
      <w:lvlJc w:val="left"/>
      <w:pPr>
        <w:tabs>
          <w:tab w:val="num" w:pos="720"/>
        </w:tabs>
        <w:ind w:left="720" w:hanging="360"/>
      </w:pPr>
      <w:rPr>
        <w:rFonts w:ascii="Symbol" w:hAnsi="Symbol" w:hint="default"/>
        <w:b w:val="0"/>
        <w:i w:val="0"/>
        <w:color w:val="346DB6"/>
        <w:sz w:val="24"/>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2D431B39"/>
    <w:multiLevelType w:val="hybridMultilevel"/>
    <w:tmpl w:val="43F46AFC"/>
    <w:lvl w:ilvl="0" w:tplc="5FC80F52">
      <w:start w:val="1"/>
      <w:numFmt w:val="bullet"/>
      <w:lvlText w:val=""/>
      <w:lvlJc w:val="left"/>
      <w:pPr>
        <w:ind w:left="720" w:hanging="360"/>
      </w:pPr>
      <w:rPr>
        <w:rFonts w:ascii="Symbol" w:hAnsi="Symbol" w:hint="default"/>
        <w:b w:val="0"/>
        <w:i w:val="0"/>
        <w:color w:val="346DB6"/>
        <w:sz w:val="24"/>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2DF9711B"/>
    <w:multiLevelType w:val="hybridMultilevel"/>
    <w:tmpl w:val="BDC6FD36"/>
    <w:lvl w:ilvl="0" w:tplc="0809000F">
      <w:start w:val="1"/>
      <w:numFmt w:val="decimal"/>
      <w:lvlText w:val="%1."/>
      <w:lvlJc w:val="left"/>
      <w:pPr>
        <w:ind w:left="360" w:hanging="360"/>
      </w:pPr>
      <w:rPr>
        <w:rFonts w:hint="default"/>
        <w:b w:val="0"/>
        <w:bCs/>
        <w:color w:val="auto"/>
        <w:sz w:val="28"/>
        <w:szCs w:val="28"/>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2FD07AB3"/>
    <w:multiLevelType w:val="hybridMultilevel"/>
    <w:tmpl w:val="0CFA13A4"/>
    <w:lvl w:ilvl="0" w:tplc="5FC80F52">
      <w:start w:val="1"/>
      <w:numFmt w:val="bullet"/>
      <w:lvlText w:val=""/>
      <w:lvlJc w:val="left"/>
      <w:pPr>
        <w:ind w:left="720" w:hanging="360"/>
      </w:pPr>
      <w:rPr>
        <w:rFonts w:ascii="Symbol" w:hAnsi="Symbol" w:hint="default"/>
        <w:b w:val="0"/>
        <w:i w:val="0"/>
        <w:color w:val="346DB6"/>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343F108B"/>
    <w:multiLevelType w:val="hybridMultilevel"/>
    <w:tmpl w:val="CB6205A6"/>
    <w:lvl w:ilvl="0" w:tplc="5FC80F52">
      <w:start w:val="1"/>
      <w:numFmt w:val="bullet"/>
      <w:lvlText w:val=""/>
      <w:lvlJc w:val="left"/>
      <w:pPr>
        <w:ind w:left="360" w:hanging="360"/>
      </w:pPr>
      <w:rPr>
        <w:rFonts w:ascii="Symbol" w:hAnsi="Symbol" w:hint="default"/>
        <w:b w:val="0"/>
        <w:i w:val="0"/>
        <w:color w:val="346DB6"/>
        <w:sz w:val="24"/>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cs="Wingdings" w:hint="default"/>
      </w:rPr>
    </w:lvl>
    <w:lvl w:ilvl="3" w:tplc="08090001" w:tentative="1">
      <w:start w:val="1"/>
      <w:numFmt w:val="bullet"/>
      <w:lvlText w:val=""/>
      <w:lvlJc w:val="left"/>
      <w:pPr>
        <w:ind w:left="2520" w:hanging="360"/>
      </w:pPr>
      <w:rPr>
        <w:rFonts w:ascii="Symbol" w:hAnsi="Symbol" w:cs="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cs="Wingdings" w:hint="default"/>
      </w:rPr>
    </w:lvl>
    <w:lvl w:ilvl="6" w:tplc="08090001" w:tentative="1">
      <w:start w:val="1"/>
      <w:numFmt w:val="bullet"/>
      <w:lvlText w:val=""/>
      <w:lvlJc w:val="left"/>
      <w:pPr>
        <w:ind w:left="4680" w:hanging="360"/>
      </w:pPr>
      <w:rPr>
        <w:rFonts w:ascii="Symbol" w:hAnsi="Symbol" w:cs="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cs="Wingdings" w:hint="default"/>
      </w:rPr>
    </w:lvl>
  </w:abstractNum>
  <w:abstractNum w:abstractNumId="34" w15:restartNumberingAfterBreak="0">
    <w:nsid w:val="351B77E6"/>
    <w:multiLevelType w:val="hybridMultilevel"/>
    <w:tmpl w:val="F470FC74"/>
    <w:lvl w:ilvl="0" w:tplc="04090001">
      <w:start w:val="1"/>
      <w:numFmt w:val="bullet"/>
      <w:lvlText w:val=""/>
      <w:lvlJc w:val="left"/>
      <w:pPr>
        <w:ind w:left="720" w:hanging="360"/>
      </w:pPr>
      <w:rPr>
        <w:rFonts w:ascii="Symbol" w:hAnsi="Symbol" w:hint="default"/>
      </w:rPr>
    </w:lvl>
    <w:lvl w:ilvl="1" w:tplc="B52858FE">
      <w:start w:val="1"/>
      <w:numFmt w:val="bullet"/>
      <w:pStyle w:val="List1"/>
      <w:lvlText w:val="̶"/>
      <w:lvlJc w:val="left"/>
      <w:pPr>
        <w:ind w:left="1440" w:hanging="360"/>
      </w:pPr>
      <w:rPr>
        <w:rFonts w:ascii="Calibri Light" w:hAnsi="Calibri Light"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38AE2CDE"/>
    <w:multiLevelType w:val="hybridMultilevel"/>
    <w:tmpl w:val="04D00470"/>
    <w:lvl w:ilvl="0" w:tplc="48D6BAE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38FC5178"/>
    <w:multiLevelType w:val="hybridMultilevel"/>
    <w:tmpl w:val="790C355E"/>
    <w:lvl w:ilvl="0" w:tplc="5FC80F52">
      <w:start w:val="1"/>
      <w:numFmt w:val="bullet"/>
      <w:lvlText w:val=""/>
      <w:lvlJc w:val="left"/>
      <w:pPr>
        <w:ind w:left="720" w:hanging="360"/>
      </w:pPr>
      <w:rPr>
        <w:rFonts w:ascii="Symbol" w:hAnsi="Symbol" w:hint="default"/>
        <w:b w:val="0"/>
        <w:i w:val="0"/>
        <w:color w:val="346DB6"/>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3A313232"/>
    <w:multiLevelType w:val="hybridMultilevel"/>
    <w:tmpl w:val="EDF6B6F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3A56358F"/>
    <w:multiLevelType w:val="hybridMultilevel"/>
    <w:tmpl w:val="B7AE3C5C"/>
    <w:lvl w:ilvl="0" w:tplc="5FC80F52">
      <w:start w:val="1"/>
      <w:numFmt w:val="bullet"/>
      <w:lvlText w:val=""/>
      <w:lvlJc w:val="left"/>
      <w:pPr>
        <w:tabs>
          <w:tab w:val="num" w:pos="720"/>
        </w:tabs>
        <w:ind w:left="720" w:hanging="360"/>
      </w:pPr>
      <w:rPr>
        <w:rFonts w:ascii="Symbol" w:hAnsi="Symbol" w:hint="default"/>
        <w:b w:val="0"/>
        <w:i w:val="0"/>
        <w:color w:val="346DB6"/>
        <w:sz w:val="24"/>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3B560FCE"/>
    <w:multiLevelType w:val="hybridMultilevel"/>
    <w:tmpl w:val="EC925170"/>
    <w:lvl w:ilvl="0" w:tplc="5FC80F52">
      <w:start w:val="1"/>
      <w:numFmt w:val="bullet"/>
      <w:lvlText w:val=""/>
      <w:lvlJc w:val="left"/>
      <w:pPr>
        <w:ind w:left="720" w:hanging="360"/>
      </w:pPr>
      <w:rPr>
        <w:rFonts w:ascii="Symbol" w:hAnsi="Symbol" w:hint="default"/>
        <w:b w:val="0"/>
        <w:i w:val="0"/>
        <w:color w:val="346DB6"/>
        <w:sz w:val="24"/>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40" w15:restartNumberingAfterBreak="0">
    <w:nsid w:val="3CF11F16"/>
    <w:multiLevelType w:val="hybridMultilevel"/>
    <w:tmpl w:val="6EF2AA58"/>
    <w:lvl w:ilvl="0" w:tplc="5FC80F52">
      <w:start w:val="1"/>
      <w:numFmt w:val="bullet"/>
      <w:lvlText w:val=""/>
      <w:lvlJc w:val="left"/>
      <w:pPr>
        <w:ind w:left="360" w:hanging="360"/>
      </w:pPr>
      <w:rPr>
        <w:rFonts w:ascii="Symbol" w:hAnsi="Symbol" w:hint="default"/>
        <w:b w:val="0"/>
        <w:i w:val="0"/>
        <w:color w:val="346DB6"/>
        <w:sz w:val="24"/>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1" w15:restartNumberingAfterBreak="0">
    <w:nsid w:val="419D665B"/>
    <w:multiLevelType w:val="hybridMultilevel"/>
    <w:tmpl w:val="00B2F29E"/>
    <w:lvl w:ilvl="0" w:tplc="5FC80F52">
      <w:start w:val="1"/>
      <w:numFmt w:val="bullet"/>
      <w:lvlText w:val=""/>
      <w:lvlJc w:val="left"/>
      <w:pPr>
        <w:ind w:left="360" w:hanging="360"/>
      </w:pPr>
      <w:rPr>
        <w:rFonts w:ascii="Symbol" w:hAnsi="Symbol" w:hint="default"/>
        <w:b w:val="0"/>
        <w:i w:val="0"/>
        <w:color w:val="346DB6"/>
        <w:sz w:val="24"/>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2" w15:restartNumberingAfterBreak="0">
    <w:nsid w:val="42B83F13"/>
    <w:multiLevelType w:val="hybridMultilevel"/>
    <w:tmpl w:val="D8749488"/>
    <w:lvl w:ilvl="0" w:tplc="5FC80F52">
      <w:start w:val="1"/>
      <w:numFmt w:val="bullet"/>
      <w:lvlText w:val=""/>
      <w:lvlJc w:val="left"/>
      <w:pPr>
        <w:ind w:left="720" w:hanging="360"/>
      </w:pPr>
      <w:rPr>
        <w:rFonts w:ascii="Symbol" w:hAnsi="Symbol" w:hint="default"/>
        <w:b w:val="0"/>
        <w:i w:val="0"/>
        <w:color w:val="346DB6"/>
        <w:sz w:val="24"/>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45477D11"/>
    <w:multiLevelType w:val="hybridMultilevel"/>
    <w:tmpl w:val="B4887CB0"/>
    <w:lvl w:ilvl="0" w:tplc="014AE1F2">
      <w:start w:val="7"/>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45CF576E"/>
    <w:multiLevelType w:val="hybridMultilevel"/>
    <w:tmpl w:val="BBAEB5F2"/>
    <w:lvl w:ilvl="0" w:tplc="5FC80F52">
      <w:start w:val="1"/>
      <w:numFmt w:val="bullet"/>
      <w:lvlText w:val=""/>
      <w:lvlJc w:val="left"/>
      <w:pPr>
        <w:ind w:left="720" w:hanging="360"/>
      </w:pPr>
      <w:rPr>
        <w:rFonts w:ascii="Symbol" w:hAnsi="Symbol" w:hint="default"/>
        <w:b w:val="0"/>
        <w:i w:val="0"/>
        <w:color w:val="346DB6"/>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47CE5AA1"/>
    <w:multiLevelType w:val="hybridMultilevel"/>
    <w:tmpl w:val="4B069156"/>
    <w:lvl w:ilvl="0" w:tplc="C7B6289E">
      <w:start w:val="9"/>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48286838"/>
    <w:multiLevelType w:val="hybridMultilevel"/>
    <w:tmpl w:val="DA0C9272"/>
    <w:lvl w:ilvl="0" w:tplc="5FC80F52">
      <w:start w:val="1"/>
      <w:numFmt w:val="bullet"/>
      <w:lvlText w:val=""/>
      <w:lvlJc w:val="left"/>
      <w:pPr>
        <w:ind w:left="360" w:hanging="360"/>
      </w:pPr>
      <w:rPr>
        <w:rFonts w:ascii="Symbol" w:hAnsi="Symbol" w:hint="default"/>
        <w:b w:val="0"/>
        <w:i w:val="0"/>
        <w:color w:val="346DB6"/>
        <w:sz w:val="24"/>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7" w15:restartNumberingAfterBreak="0">
    <w:nsid w:val="48A64EC6"/>
    <w:multiLevelType w:val="hybridMultilevel"/>
    <w:tmpl w:val="79702380"/>
    <w:lvl w:ilvl="0" w:tplc="5FC80F52">
      <w:start w:val="1"/>
      <w:numFmt w:val="bullet"/>
      <w:lvlText w:val=""/>
      <w:lvlJc w:val="left"/>
      <w:pPr>
        <w:tabs>
          <w:tab w:val="num" w:pos="720"/>
        </w:tabs>
        <w:ind w:left="720" w:hanging="360"/>
      </w:pPr>
      <w:rPr>
        <w:rFonts w:ascii="Symbol" w:hAnsi="Symbol" w:hint="default"/>
        <w:b w:val="0"/>
        <w:i w:val="0"/>
        <w:color w:val="346DB6"/>
        <w:sz w:val="24"/>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48" w15:restartNumberingAfterBreak="0">
    <w:nsid w:val="49160B7D"/>
    <w:multiLevelType w:val="hybridMultilevel"/>
    <w:tmpl w:val="DB56177C"/>
    <w:lvl w:ilvl="0" w:tplc="5FC80F52">
      <w:start w:val="1"/>
      <w:numFmt w:val="bullet"/>
      <w:lvlText w:val=""/>
      <w:lvlJc w:val="left"/>
      <w:pPr>
        <w:ind w:left="360" w:hanging="360"/>
      </w:pPr>
      <w:rPr>
        <w:rFonts w:ascii="Symbol" w:hAnsi="Symbol" w:hint="default"/>
        <w:b w:val="0"/>
        <w:i w:val="0"/>
        <w:color w:val="346DB6"/>
        <w:sz w:val="24"/>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9" w15:restartNumberingAfterBreak="0">
    <w:nsid w:val="4D075175"/>
    <w:multiLevelType w:val="hybridMultilevel"/>
    <w:tmpl w:val="622828B4"/>
    <w:lvl w:ilvl="0" w:tplc="368AAD58">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4F10658D"/>
    <w:multiLevelType w:val="hybridMultilevel"/>
    <w:tmpl w:val="58F41D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508B1A57"/>
    <w:multiLevelType w:val="hybridMultilevel"/>
    <w:tmpl w:val="7930870C"/>
    <w:lvl w:ilvl="0" w:tplc="5FC80F52">
      <w:start w:val="1"/>
      <w:numFmt w:val="bullet"/>
      <w:lvlText w:val=""/>
      <w:lvlJc w:val="left"/>
      <w:pPr>
        <w:ind w:left="360" w:hanging="360"/>
      </w:pPr>
      <w:rPr>
        <w:rFonts w:ascii="Symbol" w:hAnsi="Symbol" w:hint="default"/>
        <w:b w:val="0"/>
        <w:i w:val="0"/>
        <w:color w:val="346DB6"/>
        <w:sz w:val="24"/>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2" w15:restartNumberingAfterBreak="0">
    <w:nsid w:val="50B857BA"/>
    <w:multiLevelType w:val="hybridMultilevel"/>
    <w:tmpl w:val="A2C4A27A"/>
    <w:lvl w:ilvl="0" w:tplc="5FC80F52">
      <w:start w:val="1"/>
      <w:numFmt w:val="bullet"/>
      <w:lvlText w:val=""/>
      <w:lvlJc w:val="left"/>
      <w:pPr>
        <w:ind w:left="720" w:hanging="360"/>
      </w:pPr>
      <w:rPr>
        <w:rFonts w:ascii="Symbol" w:hAnsi="Symbol" w:hint="default"/>
        <w:b w:val="0"/>
        <w:i w:val="0"/>
        <w:color w:val="346DB6"/>
        <w:sz w:val="24"/>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50F76A38"/>
    <w:multiLevelType w:val="hybridMultilevel"/>
    <w:tmpl w:val="4AD2C9BE"/>
    <w:lvl w:ilvl="0" w:tplc="5FC80F52">
      <w:start w:val="1"/>
      <w:numFmt w:val="bullet"/>
      <w:lvlText w:val=""/>
      <w:lvlJc w:val="left"/>
      <w:pPr>
        <w:ind w:left="360" w:hanging="360"/>
      </w:pPr>
      <w:rPr>
        <w:rFonts w:ascii="Symbol" w:hAnsi="Symbol" w:hint="default"/>
        <w:b w:val="0"/>
        <w:i w:val="0"/>
        <w:color w:val="346DB6"/>
        <w:sz w:val="24"/>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4" w15:restartNumberingAfterBreak="0">
    <w:nsid w:val="51404997"/>
    <w:multiLevelType w:val="hybridMultilevel"/>
    <w:tmpl w:val="AFD4C76E"/>
    <w:lvl w:ilvl="0" w:tplc="5FC80F52">
      <w:start w:val="1"/>
      <w:numFmt w:val="bullet"/>
      <w:lvlText w:val=""/>
      <w:lvlJc w:val="left"/>
      <w:pPr>
        <w:ind w:left="360" w:hanging="360"/>
      </w:pPr>
      <w:rPr>
        <w:rFonts w:ascii="Symbol" w:hAnsi="Symbol" w:hint="default"/>
        <w:b w:val="0"/>
        <w:i w:val="0"/>
        <w:color w:val="346DB6"/>
        <w:sz w:val="24"/>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cs="Wingdings" w:hint="default"/>
      </w:rPr>
    </w:lvl>
    <w:lvl w:ilvl="3" w:tplc="08090001" w:tentative="1">
      <w:start w:val="1"/>
      <w:numFmt w:val="bullet"/>
      <w:lvlText w:val=""/>
      <w:lvlJc w:val="left"/>
      <w:pPr>
        <w:ind w:left="2520" w:hanging="360"/>
      </w:pPr>
      <w:rPr>
        <w:rFonts w:ascii="Symbol" w:hAnsi="Symbol" w:cs="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cs="Wingdings" w:hint="default"/>
      </w:rPr>
    </w:lvl>
    <w:lvl w:ilvl="6" w:tplc="08090001" w:tentative="1">
      <w:start w:val="1"/>
      <w:numFmt w:val="bullet"/>
      <w:lvlText w:val=""/>
      <w:lvlJc w:val="left"/>
      <w:pPr>
        <w:ind w:left="4680" w:hanging="360"/>
      </w:pPr>
      <w:rPr>
        <w:rFonts w:ascii="Symbol" w:hAnsi="Symbol" w:cs="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cs="Wingdings" w:hint="default"/>
      </w:rPr>
    </w:lvl>
  </w:abstractNum>
  <w:abstractNum w:abstractNumId="55" w15:restartNumberingAfterBreak="0">
    <w:nsid w:val="51CA0933"/>
    <w:multiLevelType w:val="hybridMultilevel"/>
    <w:tmpl w:val="3E722C7A"/>
    <w:lvl w:ilvl="0" w:tplc="5FC80F52">
      <w:start w:val="1"/>
      <w:numFmt w:val="bullet"/>
      <w:lvlText w:val=""/>
      <w:lvlJc w:val="left"/>
      <w:pPr>
        <w:ind w:left="720" w:hanging="360"/>
      </w:pPr>
      <w:rPr>
        <w:rFonts w:ascii="Symbol" w:hAnsi="Symbol" w:hint="default"/>
        <w:b w:val="0"/>
        <w:i w:val="0"/>
        <w:color w:val="346DB6"/>
        <w:sz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56" w15:restartNumberingAfterBreak="0">
    <w:nsid w:val="52210534"/>
    <w:multiLevelType w:val="hybridMultilevel"/>
    <w:tmpl w:val="904C2ED4"/>
    <w:lvl w:ilvl="0" w:tplc="320A2CE4">
      <w:start w:val="2"/>
      <w:numFmt w:val="decimal"/>
      <w:lvlText w:val="%1."/>
      <w:lvlJc w:val="left"/>
      <w:pPr>
        <w:ind w:left="720" w:hanging="360"/>
      </w:pPr>
      <w:rPr>
        <w:rFonts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7" w15:restartNumberingAfterBreak="0">
    <w:nsid w:val="53D43C89"/>
    <w:multiLevelType w:val="hybridMultilevel"/>
    <w:tmpl w:val="07AEF08E"/>
    <w:lvl w:ilvl="0" w:tplc="5FC80F52">
      <w:start w:val="1"/>
      <w:numFmt w:val="bullet"/>
      <w:lvlText w:val=""/>
      <w:lvlJc w:val="left"/>
      <w:pPr>
        <w:ind w:left="720" w:hanging="360"/>
      </w:pPr>
      <w:rPr>
        <w:rFonts w:ascii="Symbol" w:hAnsi="Symbol" w:hint="default"/>
        <w:b w:val="0"/>
        <w:i w:val="0"/>
        <w:color w:val="346DB6"/>
        <w:sz w:val="24"/>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5A6938BB"/>
    <w:multiLevelType w:val="hybridMultilevel"/>
    <w:tmpl w:val="56A42B0E"/>
    <w:lvl w:ilvl="0" w:tplc="5FC80F52">
      <w:start w:val="1"/>
      <w:numFmt w:val="bullet"/>
      <w:lvlText w:val=""/>
      <w:lvlJc w:val="left"/>
      <w:pPr>
        <w:ind w:left="720" w:hanging="360"/>
      </w:pPr>
      <w:rPr>
        <w:rFonts w:ascii="Symbol" w:hAnsi="Symbol" w:hint="default"/>
        <w:b w:val="0"/>
        <w:i w:val="0"/>
        <w:color w:val="346DB6"/>
        <w:sz w:val="24"/>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5B4A718B"/>
    <w:multiLevelType w:val="hybridMultilevel"/>
    <w:tmpl w:val="50786706"/>
    <w:lvl w:ilvl="0" w:tplc="5FC80F52">
      <w:start w:val="1"/>
      <w:numFmt w:val="bullet"/>
      <w:lvlText w:val=""/>
      <w:lvlJc w:val="left"/>
      <w:pPr>
        <w:ind w:left="720" w:hanging="360"/>
      </w:pPr>
      <w:rPr>
        <w:rFonts w:ascii="Symbol" w:hAnsi="Symbol" w:hint="default"/>
        <w:b w:val="0"/>
        <w:i w:val="0"/>
        <w:color w:val="346DB6"/>
        <w:sz w:val="24"/>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5C3B0C71"/>
    <w:multiLevelType w:val="hybridMultilevel"/>
    <w:tmpl w:val="0158F956"/>
    <w:lvl w:ilvl="0" w:tplc="5FC80F52">
      <w:start w:val="1"/>
      <w:numFmt w:val="bullet"/>
      <w:lvlText w:val=""/>
      <w:lvlJc w:val="left"/>
      <w:pPr>
        <w:ind w:left="720" w:hanging="360"/>
      </w:pPr>
      <w:rPr>
        <w:rFonts w:ascii="Symbol" w:hAnsi="Symbol" w:hint="default"/>
        <w:b w:val="0"/>
        <w:i w:val="0"/>
        <w:color w:val="346DB6"/>
        <w:sz w:val="24"/>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5E220400"/>
    <w:multiLevelType w:val="hybridMultilevel"/>
    <w:tmpl w:val="48ECD282"/>
    <w:lvl w:ilvl="0" w:tplc="5FC80F52">
      <w:start w:val="1"/>
      <w:numFmt w:val="bullet"/>
      <w:lvlText w:val=""/>
      <w:lvlJc w:val="left"/>
      <w:pPr>
        <w:ind w:left="1440" w:hanging="360"/>
      </w:pPr>
      <w:rPr>
        <w:rFonts w:ascii="Symbol" w:hAnsi="Symbol" w:hint="default"/>
        <w:b w:val="0"/>
        <w:i w:val="0"/>
        <w:color w:val="346DB6"/>
        <w:sz w:val="24"/>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2" w15:restartNumberingAfterBreak="0">
    <w:nsid w:val="5F341F19"/>
    <w:multiLevelType w:val="hybridMultilevel"/>
    <w:tmpl w:val="4E8CD06A"/>
    <w:lvl w:ilvl="0" w:tplc="5FC80F52">
      <w:start w:val="1"/>
      <w:numFmt w:val="bullet"/>
      <w:lvlText w:val=""/>
      <w:lvlJc w:val="left"/>
      <w:pPr>
        <w:ind w:left="690" w:hanging="360"/>
      </w:pPr>
      <w:rPr>
        <w:rFonts w:ascii="Symbol" w:hAnsi="Symbol" w:hint="default"/>
        <w:b w:val="0"/>
        <w:i w:val="0"/>
        <w:color w:val="346DB6"/>
        <w:sz w:val="24"/>
      </w:rPr>
    </w:lvl>
    <w:lvl w:ilvl="1" w:tplc="08090003" w:tentative="1">
      <w:start w:val="1"/>
      <w:numFmt w:val="bullet"/>
      <w:lvlText w:val="o"/>
      <w:lvlJc w:val="left"/>
      <w:pPr>
        <w:ind w:left="1410" w:hanging="360"/>
      </w:pPr>
      <w:rPr>
        <w:rFonts w:ascii="Courier New" w:hAnsi="Courier New" w:cs="Courier New" w:hint="default"/>
      </w:rPr>
    </w:lvl>
    <w:lvl w:ilvl="2" w:tplc="08090005" w:tentative="1">
      <w:start w:val="1"/>
      <w:numFmt w:val="bullet"/>
      <w:lvlText w:val=""/>
      <w:lvlJc w:val="left"/>
      <w:pPr>
        <w:ind w:left="2130" w:hanging="360"/>
      </w:pPr>
      <w:rPr>
        <w:rFonts w:ascii="Wingdings" w:hAnsi="Wingdings" w:cs="Wingdings" w:hint="default"/>
      </w:rPr>
    </w:lvl>
    <w:lvl w:ilvl="3" w:tplc="08090001" w:tentative="1">
      <w:start w:val="1"/>
      <w:numFmt w:val="bullet"/>
      <w:lvlText w:val=""/>
      <w:lvlJc w:val="left"/>
      <w:pPr>
        <w:ind w:left="2850" w:hanging="360"/>
      </w:pPr>
      <w:rPr>
        <w:rFonts w:ascii="Symbol" w:hAnsi="Symbol" w:cs="Symbol" w:hint="default"/>
      </w:rPr>
    </w:lvl>
    <w:lvl w:ilvl="4" w:tplc="08090003" w:tentative="1">
      <w:start w:val="1"/>
      <w:numFmt w:val="bullet"/>
      <w:lvlText w:val="o"/>
      <w:lvlJc w:val="left"/>
      <w:pPr>
        <w:ind w:left="3570" w:hanging="360"/>
      </w:pPr>
      <w:rPr>
        <w:rFonts w:ascii="Courier New" w:hAnsi="Courier New" w:cs="Courier New" w:hint="default"/>
      </w:rPr>
    </w:lvl>
    <w:lvl w:ilvl="5" w:tplc="08090005" w:tentative="1">
      <w:start w:val="1"/>
      <w:numFmt w:val="bullet"/>
      <w:lvlText w:val=""/>
      <w:lvlJc w:val="left"/>
      <w:pPr>
        <w:ind w:left="4290" w:hanging="360"/>
      </w:pPr>
      <w:rPr>
        <w:rFonts w:ascii="Wingdings" w:hAnsi="Wingdings" w:cs="Wingdings" w:hint="default"/>
      </w:rPr>
    </w:lvl>
    <w:lvl w:ilvl="6" w:tplc="08090001" w:tentative="1">
      <w:start w:val="1"/>
      <w:numFmt w:val="bullet"/>
      <w:lvlText w:val=""/>
      <w:lvlJc w:val="left"/>
      <w:pPr>
        <w:ind w:left="5010" w:hanging="360"/>
      </w:pPr>
      <w:rPr>
        <w:rFonts w:ascii="Symbol" w:hAnsi="Symbol" w:cs="Symbol" w:hint="default"/>
      </w:rPr>
    </w:lvl>
    <w:lvl w:ilvl="7" w:tplc="08090003" w:tentative="1">
      <w:start w:val="1"/>
      <w:numFmt w:val="bullet"/>
      <w:lvlText w:val="o"/>
      <w:lvlJc w:val="left"/>
      <w:pPr>
        <w:ind w:left="5730" w:hanging="360"/>
      </w:pPr>
      <w:rPr>
        <w:rFonts w:ascii="Courier New" w:hAnsi="Courier New" w:cs="Courier New" w:hint="default"/>
      </w:rPr>
    </w:lvl>
    <w:lvl w:ilvl="8" w:tplc="08090005" w:tentative="1">
      <w:start w:val="1"/>
      <w:numFmt w:val="bullet"/>
      <w:lvlText w:val=""/>
      <w:lvlJc w:val="left"/>
      <w:pPr>
        <w:ind w:left="6450" w:hanging="360"/>
      </w:pPr>
      <w:rPr>
        <w:rFonts w:ascii="Wingdings" w:hAnsi="Wingdings" w:cs="Wingdings" w:hint="default"/>
      </w:rPr>
    </w:lvl>
  </w:abstractNum>
  <w:abstractNum w:abstractNumId="63" w15:restartNumberingAfterBreak="0">
    <w:nsid w:val="631B3D9A"/>
    <w:multiLevelType w:val="hybridMultilevel"/>
    <w:tmpl w:val="1FBEFE78"/>
    <w:lvl w:ilvl="0" w:tplc="5FC80F52">
      <w:start w:val="1"/>
      <w:numFmt w:val="bullet"/>
      <w:lvlText w:val=""/>
      <w:lvlJc w:val="left"/>
      <w:pPr>
        <w:ind w:left="720" w:hanging="360"/>
      </w:pPr>
      <w:rPr>
        <w:rFonts w:ascii="Symbol" w:hAnsi="Symbol" w:hint="default"/>
        <w:b w:val="0"/>
        <w:i w:val="0"/>
        <w:color w:val="346DB6"/>
        <w:sz w:val="24"/>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64D62926"/>
    <w:multiLevelType w:val="hybridMultilevel"/>
    <w:tmpl w:val="AD147460"/>
    <w:lvl w:ilvl="0" w:tplc="5FC80F52">
      <w:start w:val="1"/>
      <w:numFmt w:val="bullet"/>
      <w:lvlText w:val=""/>
      <w:lvlJc w:val="left"/>
      <w:pPr>
        <w:ind w:left="720" w:hanging="360"/>
      </w:pPr>
      <w:rPr>
        <w:rFonts w:ascii="Symbol" w:hAnsi="Symbol" w:hint="default"/>
        <w:b w:val="0"/>
        <w:i w:val="0"/>
        <w:color w:val="346DB6"/>
        <w:sz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65" w15:restartNumberingAfterBreak="0">
    <w:nsid w:val="659133C6"/>
    <w:multiLevelType w:val="hybridMultilevel"/>
    <w:tmpl w:val="F7D44570"/>
    <w:lvl w:ilvl="0" w:tplc="5FC80F52">
      <w:start w:val="1"/>
      <w:numFmt w:val="bullet"/>
      <w:lvlText w:val=""/>
      <w:lvlJc w:val="left"/>
      <w:pPr>
        <w:ind w:left="720" w:hanging="360"/>
      </w:pPr>
      <w:rPr>
        <w:rFonts w:ascii="Symbol" w:hAnsi="Symbol" w:hint="default"/>
        <w:b w:val="0"/>
        <w:i w:val="0"/>
        <w:color w:val="346DB6"/>
        <w:sz w:val="24"/>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6AC97834"/>
    <w:multiLevelType w:val="hybridMultilevel"/>
    <w:tmpl w:val="55C6DF58"/>
    <w:lvl w:ilvl="0" w:tplc="5FC80F52">
      <w:start w:val="1"/>
      <w:numFmt w:val="bullet"/>
      <w:lvlText w:val=""/>
      <w:lvlJc w:val="left"/>
      <w:pPr>
        <w:ind w:left="690" w:hanging="360"/>
      </w:pPr>
      <w:rPr>
        <w:rFonts w:ascii="Symbol" w:hAnsi="Symbol" w:hint="default"/>
        <w:b w:val="0"/>
        <w:i w:val="0"/>
        <w:color w:val="346DB6"/>
        <w:sz w:val="24"/>
      </w:rPr>
    </w:lvl>
    <w:lvl w:ilvl="1" w:tplc="08090003" w:tentative="1">
      <w:start w:val="1"/>
      <w:numFmt w:val="bullet"/>
      <w:lvlText w:val="o"/>
      <w:lvlJc w:val="left"/>
      <w:pPr>
        <w:ind w:left="1410" w:hanging="360"/>
      </w:pPr>
      <w:rPr>
        <w:rFonts w:ascii="Courier New" w:hAnsi="Courier New" w:cs="Courier New" w:hint="default"/>
      </w:rPr>
    </w:lvl>
    <w:lvl w:ilvl="2" w:tplc="08090005" w:tentative="1">
      <w:start w:val="1"/>
      <w:numFmt w:val="bullet"/>
      <w:lvlText w:val=""/>
      <w:lvlJc w:val="left"/>
      <w:pPr>
        <w:ind w:left="2130" w:hanging="360"/>
      </w:pPr>
      <w:rPr>
        <w:rFonts w:ascii="Wingdings" w:hAnsi="Wingdings" w:cs="Wingdings" w:hint="default"/>
      </w:rPr>
    </w:lvl>
    <w:lvl w:ilvl="3" w:tplc="08090001" w:tentative="1">
      <w:start w:val="1"/>
      <w:numFmt w:val="bullet"/>
      <w:lvlText w:val=""/>
      <w:lvlJc w:val="left"/>
      <w:pPr>
        <w:ind w:left="2850" w:hanging="360"/>
      </w:pPr>
      <w:rPr>
        <w:rFonts w:ascii="Symbol" w:hAnsi="Symbol" w:cs="Symbol" w:hint="default"/>
      </w:rPr>
    </w:lvl>
    <w:lvl w:ilvl="4" w:tplc="08090003" w:tentative="1">
      <w:start w:val="1"/>
      <w:numFmt w:val="bullet"/>
      <w:lvlText w:val="o"/>
      <w:lvlJc w:val="left"/>
      <w:pPr>
        <w:ind w:left="3570" w:hanging="360"/>
      </w:pPr>
      <w:rPr>
        <w:rFonts w:ascii="Courier New" w:hAnsi="Courier New" w:cs="Courier New" w:hint="default"/>
      </w:rPr>
    </w:lvl>
    <w:lvl w:ilvl="5" w:tplc="08090005" w:tentative="1">
      <w:start w:val="1"/>
      <w:numFmt w:val="bullet"/>
      <w:lvlText w:val=""/>
      <w:lvlJc w:val="left"/>
      <w:pPr>
        <w:ind w:left="4290" w:hanging="360"/>
      </w:pPr>
      <w:rPr>
        <w:rFonts w:ascii="Wingdings" w:hAnsi="Wingdings" w:cs="Wingdings" w:hint="default"/>
      </w:rPr>
    </w:lvl>
    <w:lvl w:ilvl="6" w:tplc="08090001" w:tentative="1">
      <w:start w:val="1"/>
      <w:numFmt w:val="bullet"/>
      <w:lvlText w:val=""/>
      <w:lvlJc w:val="left"/>
      <w:pPr>
        <w:ind w:left="5010" w:hanging="360"/>
      </w:pPr>
      <w:rPr>
        <w:rFonts w:ascii="Symbol" w:hAnsi="Symbol" w:cs="Symbol" w:hint="default"/>
      </w:rPr>
    </w:lvl>
    <w:lvl w:ilvl="7" w:tplc="08090003" w:tentative="1">
      <w:start w:val="1"/>
      <w:numFmt w:val="bullet"/>
      <w:lvlText w:val="o"/>
      <w:lvlJc w:val="left"/>
      <w:pPr>
        <w:ind w:left="5730" w:hanging="360"/>
      </w:pPr>
      <w:rPr>
        <w:rFonts w:ascii="Courier New" w:hAnsi="Courier New" w:cs="Courier New" w:hint="default"/>
      </w:rPr>
    </w:lvl>
    <w:lvl w:ilvl="8" w:tplc="08090005" w:tentative="1">
      <w:start w:val="1"/>
      <w:numFmt w:val="bullet"/>
      <w:lvlText w:val=""/>
      <w:lvlJc w:val="left"/>
      <w:pPr>
        <w:ind w:left="6450" w:hanging="360"/>
      </w:pPr>
      <w:rPr>
        <w:rFonts w:ascii="Wingdings" w:hAnsi="Wingdings" w:cs="Wingdings" w:hint="default"/>
      </w:rPr>
    </w:lvl>
  </w:abstractNum>
  <w:abstractNum w:abstractNumId="67" w15:restartNumberingAfterBreak="0">
    <w:nsid w:val="6C1F3514"/>
    <w:multiLevelType w:val="hybridMultilevel"/>
    <w:tmpl w:val="E0165672"/>
    <w:lvl w:ilvl="0" w:tplc="5FC80F52">
      <w:start w:val="1"/>
      <w:numFmt w:val="bullet"/>
      <w:lvlText w:val=""/>
      <w:lvlJc w:val="left"/>
      <w:pPr>
        <w:ind w:left="720" w:hanging="360"/>
      </w:pPr>
      <w:rPr>
        <w:rFonts w:ascii="Symbol" w:hAnsi="Symbol" w:hint="default"/>
        <w:b w:val="0"/>
        <w:i w:val="0"/>
        <w:color w:val="346DB6"/>
        <w:sz w:val="24"/>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6C7231EF"/>
    <w:multiLevelType w:val="hybridMultilevel"/>
    <w:tmpl w:val="AD46034C"/>
    <w:lvl w:ilvl="0" w:tplc="08090019">
      <w:start w:val="1"/>
      <w:numFmt w:val="lowerLetter"/>
      <w:lvlText w:val="%1."/>
      <w:lvlJc w:val="left"/>
      <w:pPr>
        <w:ind w:left="360" w:hanging="360"/>
      </w:pPr>
      <w:rPr>
        <w:rFonts w:hint="default"/>
        <w:b w:val="0"/>
        <w:i w:val="0"/>
        <w:color w:val="346DB6"/>
        <w:sz w:val="24"/>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cs="Wingdings" w:hint="default"/>
      </w:rPr>
    </w:lvl>
    <w:lvl w:ilvl="3" w:tplc="08090001" w:tentative="1">
      <w:start w:val="1"/>
      <w:numFmt w:val="bullet"/>
      <w:lvlText w:val=""/>
      <w:lvlJc w:val="left"/>
      <w:pPr>
        <w:ind w:left="2520" w:hanging="360"/>
      </w:pPr>
      <w:rPr>
        <w:rFonts w:ascii="Symbol" w:hAnsi="Symbol" w:cs="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cs="Wingdings" w:hint="default"/>
      </w:rPr>
    </w:lvl>
    <w:lvl w:ilvl="6" w:tplc="08090001" w:tentative="1">
      <w:start w:val="1"/>
      <w:numFmt w:val="bullet"/>
      <w:lvlText w:val=""/>
      <w:lvlJc w:val="left"/>
      <w:pPr>
        <w:ind w:left="4680" w:hanging="360"/>
      </w:pPr>
      <w:rPr>
        <w:rFonts w:ascii="Symbol" w:hAnsi="Symbol" w:cs="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cs="Wingdings" w:hint="default"/>
      </w:rPr>
    </w:lvl>
  </w:abstractNum>
  <w:abstractNum w:abstractNumId="69" w15:restartNumberingAfterBreak="0">
    <w:nsid w:val="6F39378E"/>
    <w:multiLevelType w:val="hybridMultilevel"/>
    <w:tmpl w:val="0BC4C084"/>
    <w:lvl w:ilvl="0" w:tplc="5FC80F52">
      <w:start w:val="1"/>
      <w:numFmt w:val="bullet"/>
      <w:lvlText w:val=""/>
      <w:lvlJc w:val="left"/>
      <w:pPr>
        <w:ind w:left="690" w:hanging="360"/>
      </w:pPr>
      <w:rPr>
        <w:rFonts w:ascii="Symbol" w:hAnsi="Symbol" w:hint="default"/>
        <w:b w:val="0"/>
        <w:i w:val="0"/>
        <w:color w:val="346DB6"/>
        <w:sz w:val="24"/>
      </w:rPr>
    </w:lvl>
    <w:lvl w:ilvl="1" w:tplc="08090003" w:tentative="1">
      <w:start w:val="1"/>
      <w:numFmt w:val="bullet"/>
      <w:lvlText w:val="o"/>
      <w:lvlJc w:val="left"/>
      <w:pPr>
        <w:ind w:left="1410" w:hanging="360"/>
      </w:pPr>
      <w:rPr>
        <w:rFonts w:ascii="Courier New" w:hAnsi="Courier New" w:cs="Courier New" w:hint="default"/>
      </w:rPr>
    </w:lvl>
    <w:lvl w:ilvl="2" w:tplc="08090005" w:tentative="1">
      <w:start w:val="1"/>
      <w:numFmt w:val="bullet"/>
      <w:lvlText w:val=""/>
      <w:lvlJc w:val="left"/>
      <w:pPr>
        <w:ind w:left="2130" w:hanging="360"/>
      </w:pPr>
      <w:rPr>
        <w:rFonts w:ascii="Wingdings" w:hAnsi="Wingdings" w:cs="Wingdings" w:hint="default"/>
      </w:rPr>
    </w:lvl>
    <w:lvl w:ilvl="3" w:tplc="08090001" w:tentative="1">
      <w:start w:val="1"/>
      <w:numFmt w:val="bullet"/>
      <w:lvlText w:val=""/>
      <w:lvlJc w:val="left"/>
      <w:pPr>
        <w:ind w:left="2850" w:hanging="360"/>
      </w:pPr>
      <w:rPr>
        <w:rFonts w:ascii="Symbol" w:hAnsi="Symbol" w:cs="Symbol" w:hint="default"/>
      </w:rPr>
    </w:lvl>
    <w:lvl w:ilvl="4" w:tplc="08090003" w:tentative="1">
      <w:start w:val="1"/>
      <w:numFmt w:val="bullet"/>
      <w:lvlText w:val="o"/>
      <w:lvlJc w:val="left"/>
      <w:pPr>
        <w:ind w:left="3570" w:hanging="360"/>
      </w:pPr>
      <w:rPr>
        <w:rFonts w:ascii="Courier New" w:hAnsi="Courier New" w:cs="Courier New" w:hint="default"/>
      </w:rPr>
    </w:lvl>
    <w:lvl w:ilvl="5" w:tplc="08090005" w:tentative="1">
      <w:start w:val="1"/>
      <w:numFmt w:val="bullet"/>
      <w:lvlText w:val=""/>
      <w:lvlJc w:val="left"/>
      <w:pPr>
        <w:ind w:left="4290" w:hanging="360"/>
      </w:pPr>
      <w:rPr>
        <w:rFonts w:ascii="Wingdings" w:hAnsi="Wingdings" w:cs="Wingdings" w:hint="default"/>
      </w:rPr>
    </w:lvl>
    <w:lvl w:ilvl="6" w:tplc="08090001" w:tentative="1">
      <w:start w:val="1"/>
      <w:numFmt w:val="bullet"/>
      <w:lvlText w:val=""/>
      <w:lvlJc w:val="left"/>
      <w:pPr>
        <w:ind w:left="5010" w:hanging="360"/>
      </w:pPr>
      <w:rPr>
        <w:rFonts w:ascii="Symbol" w:hAnsi="Symbol" w:cs="Symbol" w:hint="default"/>
      </w:rPr>
    </w:lvl>
    <w:lvl w:ilvl="7" w:tplc="08090003" w:tentative="1">
      <w:start w:val="1"/>
      <w:numFmt w:val="bullet"/>
      <w:lvlText w:val="o"/>
      <w:lvlJc w:val="left"/>
      <w:pPr>
        <w:ind w:left="5730" w:hanging="360"/>
      </w:pPr>
      <w:rPr>
        <w:rFonts w:ascii="Courier New" w:hAnsi="Courier New" w:cs="Courier New" w:hint="default"/>
      </w:rPr>
    </w:lvl>
    <w:lvl w:ilvl="8" w:tplc="08090005" w:tentative="1">
      <w:start w:val="1"/>
      <w:numFmt w:val="bullet"/>
      <w:lvlText w:val=""/>
      <w:lvlJc w:val="left"/>
      <w:pPr>
        <w:ind w:left="6450" w:hanging="360"/>
      </w:pPr>
      <w:rPr>
        <w:rFonts w:ascii="Wingdings" w:hAnsi="Wingdings" w:cs="Wingdings" w:hint="default"/>
      </w:rPr>
    </w:lvl>
  </w:abstractNum>
  <w:abstractNum w:abstractNumId="70" w15:restartNumberingAfterBreak="0">
    <w:nsid w:val="6FAE4552"/>
    <w:multiLevelType w:val="hybridMultilevel"/>
    <w:tmpl w:val="5AFC12AA"/>
    <w:lvl w:ilvl="0" w:tplc="5FC80F52">
      <w:start w:val="1"/>
      <w:numFmt w:val="bullet"/>
      <w:lvlText w:val=""/>
      <w:lvlJc w:val="left"/>
      <w:pPr>
        <w:ind w:left="720" w:hanging="360"/>
      </w:pPr>
      <w:rPr>
        <w:rFonts w:ascii="Symbol" w:hAnsi="Symbol" w:hint="default"/>
        <w:b w:val="0"/>
        <w:i w:val="0"/>
        <w:color w:val="346DB6"/>
        <w:sz w:val="24"/>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6FEB5F43"/>
    <w:multiLevelType w:val="hybridMultilevel"/>
    <w:tmpl w:val="A6325412"/>
    <w:lvl w:ilvl="0" w:tplc="5FC80F52">
      <w:start w:val="1"/>
      <w:numFmt w:val="bullet"/>
      <w:lvlText w:val=""/>
      <w:lvlJc w:val="left"/>
      <w:pPr>
        <w:ind w:left="720" w:hanging="360"/>
      </w:pPr>
      <w:rPr>
        <w:rFonts w:ascii="Symbol" w:hAnsi="Symbol" w:hint="default"/>
        <w:b w:val="0"/>
        <w:i w:val="0"/>
        <w:color w:val="346DB6"/>
        <w:sz w:val="24"/>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73695855"/>
    <w:multiLevelType w:val="hybridMultilevel"/>
    <w:tmpl w:val="F1F26912"/>
    <w:lvl w:ilvl="0" w:tplc="5FC80F52">
      <w:start w:val="1"/>
      <w:numFmt w:val="bullet"/>
      <w:lvlText w:val=""/>
      <w:lvlJc w:val="left"/>
      <w:pPr>
        <w:ind w:left="360" w:hanging="360"/>
      </w:pPr>
      <w:rPr>
        <w:rFonts w:ascii="Symbol" w:hAnsi="Symbol" w:hint="default"/>
        <w:b w:val="0"/>
        <w:i w:val="0"/>
        <w:color w:val="346DB6"/>
        <w:sz w:val="24"/>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3" w15:restartNumberingAfterBreak="0">
    <w:nsid w:val="7C440D8D"/>
    <w:multiLevelType w:val="hybridMultilevel"/>
    <w:tmpl w:val="F9385C3A"/>
    <w:lvl w:ilvl="0" w:tplc="5FC80F52">
      <w:start w:val="1"/>
      <w:numFmt w:val="bullet"/>
      <w:lvlText w:val=""/>
      <w:lvlJc w:val="left"/>
      <w:pPr>
        <w:ind w:left="780" w:hanging="360"/>
      </w:pPr>
      <w:rPr>
        <w:rFonts w:ascii="Symbol" w:hAnsi="Symbol" w:hint="default"/>
        <w:b w:val="0"/>
        <w:i w:val="0"/>
        <w:color w:val="346DB6"/>
        <w:sz w:val="24"/>
      </w:rPr>
    </w:lvl>
    <w:lvl w:ilvl="1" w:tplc="04090003" w:tentative="1">
      <w:start w:val="1"/>
      <w:numFmt w:val="bullet"/>
      <w:lvlText w:val="o"/>
      <w:lvlJc w:val="left"/>
      <w:pPr>
        <w:ind w:left="1500" w:hanging="360"/>
      </w:pPr>
      <w:rPr>
        <w:rFonts w:ascii="Courier New" w:hAnsi="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74" w15:restartNumberingAfterBreak="0">
    <w:nsid w:val="7CE40C0A"/>
    <w:multiLevelType w:val="hybridMultilevel"/>
    <w:tmpl w:val="34D2D84E"/>
    <w:lvl w:ilvl="0" w:tplc="5FC80F52">
      <w:start w:val="1"/>
      <w:numFmt w:val="bullet"/>
      <w:lvlText w:val=""/>
      <w:lvlJc w:val="left"/>
      <w:pPr>
        <w:ind w:left="720" w:hanging="360"/>
      </w:pPr>
      <w:rPr>
        <w:rFonts w:ascii="Symbol" w:hAnsi="Symbol" w:hint="default"/>
        <w:b w:val="0"/>
        <w:i w:val="0"/>
        <w:color w:val="346DB6"/>
        <w:sz w:val="24"/>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7E560B4C"/>
    <w:multiLevelType w:val="hybridMultilevel"/>
    <w:tmpl w:val="3A786C06"/>
    <w:lvl w:ilvl="0" w:tplc="5FC80F52">
      <w:start w:val="1"/>
      <w:numFmt w:val="bullet"/>
      <w:lvlText w:val=""/>
      <w:lvlJc w:val="left"/>
      <w:pPr>
        <w:ind w:left="360" w:hanging="360"/>
      </w:pPr>
      <w:rPr>
        <w:rFonts w:ascii="Symbol" w:hAnsi="Symbol" w:hint="default"/>
        <w:b w:val="0"/>
        <w:i w:val="0"/>
        <w:color w:val="346DB6"/>
        <w:sz w:val="24"/>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35"/>
  </w:num>
  <w:num w:numId="2">
    <w:abstractNumId w:val="18"/>
  </w:num>
  <w:num w:numId="3">
    <w:abstractNumId w:val="15"/>
  </w:num>
  <w:num w:numId="4">
    <w:abstractNumId w:val="49"/>
  </w:num>
  <w:num w:numId="5">
    <w:abstractNumId w:val="43"/>
  </w:num>
  <w:num w:numId="6">
    <w:abstractNumId w:val="45"/>
  </w:num>
  <w:num w:numId="7">
    <w:abstractNumId w:val="56"/>
  </w:num>
  <w:num w:numId="8">
    <w:abstractNumId w:val="24"/>
  </w:num>
  <w:num w:numId="9">
    <w:abstractNumId w:val="23"/>
  </w:num>
  <w:num w:numId="10">
    <w:abstractNumId w:val="50"/>
  </w:num>
  <w:num w:numId="11">
    <w:abstractNumId w:val="20"/>
  </w:num>
  <w:num w:numId="12">
    <w:abstractNumId w:val="37"/>
  </w:num>
  <w:num w:numId="13">
    <w:abstractNumId w:val="12"/>
  </w:num>
  <w:num w:numId="14">
    <w:abstractNumId w:val="28"/>
  </w:num>
  <w:num w:numId="15">
    <w:abstractNumId w:val="48"/>
  </w:num>
  <w:num w:numId="16">
    <w:abstractNumId w:val="10"/>
  </w:num>
  <w:num w:numId="17">
    <w:abstractNumId w:val="51"/>
  </w:num>
  <w:num w:numId="18">
    <w:abstractNumId w:val="73"/>
  </w:num>
  <w:num w:numId="19">
    <w:abstractNumId w:val="27"/>
  </w:num>
  <w:num w:numId="20">
    <w:abstractNumId w:val="16"/>
  </w:num>
  <w:num w:numId="21">
    <w:abstractNumId w:val="53"/>
  </w:num>
  <w:num w:numId="22">
    <w:abstractNumId w:val="13"/>
  </w:num>
  <w:num w:numId="23">
    <w:abstractNumId w:val="19"/>
  </w:num>
  <w:num w:numId="24">
    <w:abstractNumId w:val="46"/>
  </w:num>
  <w:num w:numId="25">
    <w:abstractNumId w:val="2"/>
  </w:num>
  <w:num w:numId="26">
    <w:abstractNumId w:val="60"/>
  </w:num>
  <w:num w:numId="27">
    <w:abstractNumId w:val="75"/>
  </w:num>
  <w:num w:numId="28">
    <w:abstractNumId w:val="3"/>
  </w:num>
  <w:num w:numId="29">
    <w:abstractNumId w:val="33"/>
  </w:num>
  <w:num w:numId="30">
    <w:abstractNumId w:val="25"/>
  </w:num>
  <w:num w:numId="31">
    <w:abstractNumId w:val="8"/>
  </w:num>
  <w:num w:numId="32">
    <w:abstractNumId w:val="57"/>
  </w:num>
  <w:num w:numId="33">
    <w:abstractNumId w:val="14"/>
  </w:num>
  <w:num w:numId="34">
    <w:abstractNumId w:val="52"/>
  </w:num>
  <w:num w:numId="35">
    <w:abstractNumId w:val="69"/>
  </w:num>
  <w:num w:numId="36">
    <w:abstractNumId w:val="62"/>
  </w:num>
  <w:num w:numId="37">
    <w:abstractNumId w:val="64"/>
  </w:num>
  <w:num w:numId="38">
    <w:abstractNumId w:val="32"/>
  </w:num>
  <w:num w:numId="39">
    <w:abstractNumId w:val="66"/>
  </w:num>
  <w:num w:numId="40">
    <w:abstractNumId w:val="11"/>
  </w:num>
  <w:num w:numId="41">
    <w:abstractNumId w:val="67"/>
  </w:num>
  <w:num w:numId="42">
    <w:abstractNumId w:val="36"/>
  </w:num>
  <w:num w:numId="43">
    <w:abstractNumId w:val="44"/>
  </w:num>
  <w:num w:numId="44">
    <w:abstractNumId w:val="63"/>
  </w:num>
  <w:num w:numId="45">
    <w:abstractNumId w:val="42"/>
  </w:num>
  <w:num w:numId="46">
    <w:abstractNumId w:val="5"/>
  </w:num>
  <w:num w:numId="47">
    <w:abstractNumId w:val="71"/>
  </w:num>
  <w:num w:numId="48">
    <w:abstractNumId w:val="70"/>
  </w:num>
  <w:num w:numId="49">
    <w:abstractNumId w:val="65"/>
  </w:num>
  <w:num w:numId="50">
    <w:abstractNumId w:val="7"/>
  </w:num>
  <w:num w:numId="51">
    <w:abstractNumId w:val="17"/>
  </w:num>
  <w:num w:numId="52">
    <w:abstractNumId w:val="22"/>
  </w:num>
  <w:num w:numId="53">
    <w:abstractNumId w:val="55"/>
  </w:num>
  <w:num w:numId="54">
    <w:abstractNumId w:val="59"/>
  </w:num>
  <w:num w:numId="55">
    <w:abstractNumId w:val="30"/>
  </w:num>
  <w:num w:numId="56">
    <w:abstractNumId w:val="21"/>
  </w:num>
  <w:num w:numId="57">
    <w:abstractNumId w:val="26"/>
  </w:num>
  <w:num w:numId="58">
    <w:abstractNumId w:val="47"/>
  </w:num>
  <w:num w:numId="59">
    <w:abstractNumId w:val="29"/>
  </w:num>
  <w:num w:numId="60">
    <w:abstractNumId w:val="38"/>
  </w:num>
  <w:num w:numId="61">
    <w:abstractNumId w:val="74"/>
  </w:num>
  <w:num w:numId="62">
    <w:abstractNumId w:val="1"/>
  </w:num>
  <w:num w:numId="63">
    <w:abstractNumId w:val="61"/>
  </w:num>
  <w:num w:numId="64">
    <w:abstractNumId w:val="39"/>
  </w:num>
  <w:num w:numId="65">
    <w:abstractNumId w:val="0"/>
  </w:num>
  <w:num w:numId="66">
    <w:abstractNumId w:val="58"/>
  </w:num>
  <w:num w:numId="67">
    <w:abstractNumId w:val="4"/>
  </w:num>
  <w:num w:numId="68">
    <w:abstractNumId w:val="31"/>
  </w:num>
  <w:num w:numId="69">
    <w:abstractNumId w:val="72"/>
  </w:num>
  <w:num w:numId="70">
    <w:abstractNumId w:val="6"/>
  </w:num>
  <w:num w:numId="71">
    <w:abstractNumId w:val="40"/>
  </w:num>
  <w:num w:numId="72">
    <w:abstractNumId w:val="41"/>
  </w:num>
  <w:num w:numId="73">
    <w:abstractNumId w:val="54"/>
  </w:num>
  <w:num w:numId="74">
    <w:abstractNumId w:val="9"/>
  </w:num>
  <w:num w:numId="75">
    <w:abstractNumId w:val="68"/>
  </w:num>
  <w:num w:numId="76">
    <w:abstractNumId w:val="34"/>
  </w:num>
  <w:numIdMacAtCleanup w:val="7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90"/>
  <w:proofState w:spelling="clean"/>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20"/>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122AB"/>
    <w:rsid w:val="00000668"/>
    <w:rsid w:val="00000A41"/>
    <w:rsid w:val="00000BF9"/>
    <w:rsid w:val="00002F67"/>
    <w:rsid w:val="00003D8B"/>
    <w:rsid w:val="00004B0E"/>
    <w:rsid w:val="00005D35"/>
    <w:rsid w:val="00006056"/>
    <w:rsid w:val="00007FB1"/>
    <w:rsid w:val="0001033C"/>
    <w:rsid w:val="0001126F"/>
    <w:rsid w:val="000121E6"/>
    <w:rsid w:val="000127A7"/>
    <w:rsid w:val="0001291B"/>
    <w:rsid w:val="000135CD"/>
    <w:rsid w:val="000144C9"/>
    <w:rsid w:val="000145A2"/>
    <w:rsid w:val="000152AA"/>
    <w:rsid w:val="00015815"/>
    <w:rsid w:val="00016353"/>
    <w:rsid w:val="00016E48"/>
    <w:rsid w:val="00017178"/>
    <w:rsid w:val="00017803"/>
    <w:rsid w:val="000203C9"/>
    <w:rsid w:val="000227D0"/>
    <w:rsid w:val="00023182"/>
    <w:rsid w:val="000235A7"/>
    <w:rsid w:val="0002431E"/>
    <w:rsid w:val="00024593"/>
    <w:rsid w:val="000255DC"/>
    <w:rsid w:val="00025F2A"/>
    <w:rsid w:val="0002630A"/>
    <w:rsid w:val="00026981"/>
    <w:rsid w:val="00026A0D"/>
    <w:rsid w:val="0002702A"/>
    <w:rsid w:val="0002725E"/>
    <w:rsid w:val="000278CB"/>
    <w:rsid w:val="000302B0"/>
    <w:rsid w:val="00030500"/>
    <w:rsid w:val="000307DB"/>
    <w:rsid w:val="00030C00"/>
    <w:rsid w:val="00030DDE"/>
    <w:rsid w:val="00031BF4"/>
    <w:rsid w:val="00031E6A"/>
    <w:rsid w:val="00032AFE"/>
    <w:rsid w:val="00032DD8"/>
    <w:rsid w:val="00032FA3"/>
    <w:rsid w:val="00033A45"/>
    <w:rsid w:val="00035A4B"/>
    <w:rsid w:val="00035BDA"/>
    <w:rsid w:val="00036563"/>
    <w:rsid w:val="00036DA8"/>
    <w:rsid w:val="00037EFF"/>
    <w:rsid w:val="000404A1"/>
    <w:rsid w:val="00041183"/>
    <w:rsid w:val="000411AB"/>
    <w:rsid w:val="000431AA"/>
    <w:rsid w:val="00043E1E"/>
    <w:rsid w:val="00045BE9"/>
    <w:rsid w:val="00045D01"/>
    <w:rsid w:val="00046BB0"/>
    <w:rsid w:val="000472D5"/>
    <w:rsid w:val="00047D4E"/>
    <w:rsid w:val="000503F6"/>
    <w:rsid w:val="000515CA"/>
    <w:rsid w:val="0005350E"/>
    <w:rsid w:val="00053B1F"/>
    <w:rsid w:val="00054511"/>
    <w:rsid w:val="00054BE9"/>
    <w:rsid w:val="0005578D"/>
    <w:rsid w:val="000558AD"/>
    <w:rsid w:val="00055AD4"/>
    <w:rsid w:val="00055C39"/>
    <w:rsid w:val="00056560"/>
    <w:rsid w:val="00056735"/>
    <w:rsid w:val="00057C1C"/>
    <w:rsid w:val="000607BE"/>
    <w:rsid w:val="00060C89"/>
    <w:rsid w:val="0006113F"/>
    <w:rsid w:val="0006118C"/>
    <w:rsid w:val="000616CA"/>
    <w:rsid w:val="00061735"/>
    <w:rsid w:val="0006332B"/>
    <w:rsid w:val="000657C5"/>
    <w:rsid w:val="00066349"/>
    <w:rsid w:val="000670B0"/>
    <w:rsid w:val="0007018E"/>
    <w:rsid w:val="0007078B"/>
    <w:rsid w:val="00071BBB"/>
    <w:rsid w:val="00071F51"/>
    <w:rsid w:val="000722A6"/>
    <w:rsid w:val="000732C0"/>
    <w:rsid w:val="0007351E"/>
    <w:rsid w:val="00073C85"/>
    <w:rsid w:val="000741D0"/>
    <w:rsid w:val="000751D9"/>
    <w:rsid w:val="000759CE"/>
    <w:rsid w:val="00075BDD"/>
    <w:rsid w:val="00077F23"/>
    <w:rsid w:val="00080196"/>
    <w:rsid w:val="000802E1"/>
    <w:rsid w:val="00080C65"/>
    <w:rsid w:val="00081577"/>
    <w:rsid w:val="00081B62"/>
    <w:rsid w:val="0008242E"/>
    <w:rsid w:val="000849D9"/>
    <w:rsid w:val="0008541D"/>
    <w:rsid w:val="000857BE"/>
    <w:rsid w:val="00085A41"/>
    <w:rsid w:val="00085B1B"/>
    <w:rsid w:val="000862DD"/>
    <w:rsid w:val="00086675"/>
    <w:rsid w:val="000867AD"/>
    <w:rsid w:val="000870AC"/>
    <w:rsid w:val="00087A15"/>
    <w:rsid w:val="000915E7"/>
    <w:rsid w:val="00091F87"/>
    <w:rsid w:val="000920A5"/>
    <w:rsid w:val="00094ADB"/>
    <w:rsid w:val="000950B5"/>
    <w:rsid w:val="00095590"/>
    <w:rsid w:val="00095ABA"/>
    <w:rsid w:val="00096506"/>
    <w:rsid w:val="000969A5"/>
    <w:rsid w:val="000A0255"/>
    <w:rsid w:val="000A22C4"/>
    <w:rsid w:val="000A35CF"/>
    <w:rsid w:val="000A471F"/>
    <w:rsid w:val="000A5044"/>
    <w:rsid w:val="000A7B29"/>
    <w:rsid w:val="000B0130"/>
    <w:rsid w:val="000B0E96"/>
    <w:rsid w:val="000B16A2"/>
    <w:rsid w:val="000B16B5"/>
    <w:rsid w:val="000B1783"/>
    <w:rsid w:val="000B1ACD"/>
    <w:rsid w:val="000B219B"/>
    <w:rsid w:val="000B31BF"/>
    <w:rsid w:val="000B37BA"/>
    <w:rsid w:val="000B3EBB"/>
    <w:rsid w:val="000B3F21"/>
    <w:rsid w:val="000B41AC"/>
    <w:rsid w:val="000B421F"/>
    <w:rsid w:val="000B4BBC"/>
    <w:rsid w:val="000B4CDF"/>
    <w:rsid w:val="000B50A0"/>
    <w:rsid w:val="000B584E"/>
    <w:rsid w:val="000B590C"/>
    <w:rsid w:val="000B6452"/>
    <w:rsid w:val="000B7FB3"/>
    <w:rsid w:val="000C0822"/>
    <w:rsid w:val="000C1186"/>
    <w:rsid w:val="000C1998"/>
    <w:rsid w:val="000C273B"/>
    <w:rsid w:val="000C3C3B"/>
    <w:rsid w:val="000C3F2B"/>
    <w:rsid w:val="000C4E73"/>
    <w:rsid w:val="000C5157"/>
    <w:rsid w:val="000C5336"/>
    <w:rsid w:val="000C5433"/>
    <w:rsid w:val="000C5A44"/>
    <w:rsid w:val="000C5BF5"/>
    <w:rsid w:val="000C6F6F"/>
    <w:rsid w:val="000D0364"/>
    <w:rsid w:val="000D0654"/>
    <w:rsid w:val="000D0703"/>
    <w:rsid w:val="000D0E15"/>
    <w:rsid w:val="000D14BD"/>
    <w:rsid w:val="000D1981"/>
    <w:rsid w:val="000D1C38"/>
    <w:rsid w:val="000D1D00"/>
    <w:rsid w:val="000D3A36"/>
    <w:rsid w:val="000D4005"/>
    <w:rsid w:val="000D54BC"/>
    <w:rsid w:val="000D616E"/>
    <w:rsid w:val="000D7DA5"/>
    <w:rsid w:val="000E01AB"/>
    <w:rsid w:val="000E0E4D"/>
    <w:rsid w:val="000E1D5E"/>
    <w:rsid w:val="000E2A9B"/>
    <w:rsid w:val="000E2F2F"/>
    <w:rsid w:val="000E36E3"/>
    <w:rsid w:val="000E3B0C"/>
    <w:rsid w:val="000E4F28"/>
    <w:rsid w:val="000E547C"/>
    <w:rsid w:val="000E550B"/>
    <w:rsid w:val="000E5A3B"/>
    <w:rsid w:val="000E78DA"/>
    <w:rsid w:val="000E7A19"/>
    <w:rsid w:val="000F0609"/>
    <w:rsid w:val="000F16FA"/>
    <w:rsid w:val="000F34B6"/>
    <w:rsid w:val="000F3CD8"/>
    <w:rsid w:val="000F4A11"/>
    <w:rsid w:val="000F592C"/>
    <w:rsid w:val="000F59A5"/>
    <w:rsid w:val="000F60B2"/>
    <w:rsid w:val="000F61E7"/>
    <w:rsid w:val="000F74C3"/>
    <w:rsid w:val="000F7695"/>
    <w:rsid w:val="000F797B"/>
    <w:rsid w:val="000F7987"/>
    <w:rsid w:val="00100462"/>
    <w:rsid w:val="0010157F"/>
    <w:rsid w:val="00102315"/>
    <w:rsid w:val="00102CFB"/>
    <w:rsid w:val="00103042"/>
    <w:rsid w:val="00103833"/>
    <w:rsid w:val="00103A49"/>
    <w:rsid w:val="00103A87"/>
    <w:rsid w:val="00103B58"/>
    <w:rsid w:val="00105863"/>
    <w:rsid w:val="001069AE"/>
    <w:rsid w:val="001069BE"/>
    <w:rsid w:val="00110529"/>
    <w:rsid w:val="00110D82"/>
    <w:rsid w:val="00110E9E"/>
    <w:rsid w:val="00110F33"/>
    <w:rsid w:val="00110FE0"/>
    <w:rsid w:val="00111E3B"/>
    <w:rsid w:val="00112043"/>
    <w:rsid w:val="001122E4"/>
    <w:rsid w:val="00112322"/>
    <w:rsid w:val="00112CF2"/>
    <w:rsid w:val="0011368C"/>
    <w:rsid w:val="001138DF"/>
    <w:rsid w:val="00113AE1"/>
    <w:rsid w:val="001149CF"/>
    <w:rsid w:val="0011587C"/>
    <w:rsid w:val="00115A45"/>
    <w:rsid w:val="001160E3"/>
    <w:rsid w:val="00116F07"/>
    <w:rsid w:val="00117679"/>
    <w:rsid w:val="001179FE"/>
    <w:rsid w:val="00120078"/>
    <w:rsid w:val="00120C58"/>
    <w:rsid w:val="00122AF6"/>
    <w:rsid w:val="00122C4E"/>
    <w:rsid w:val="00125059"/>
    <w:rsid w:val="00127710"/>
    <w:rsid w:val="00131010"/>
    <w:rsid w:val="00131883"/>
    <w:rsid w:val="00132632"/>
    <w:rsid w:val="001330D8"/>
    <w:rsid w:val="00133555"/>
    <w:rsid w:val="00133AC7"/>
    <w:rsid w:val="00134451"/>
    <w:rsid w:val="0013486D"/>
    <w:rsid w:val="00134A9F"/>
    <w:rsid w:val="0013511F"/>
    <w:rsid w:val="00135764"/>
    <w:rsid w:val="00135CB8"/>
    <w:rsid w:val="001360AF"/>
    <w:rsid w:val="001367D3"/>
    <w:rsid w:val="00136DCC"/>
    <w:rsid w:val="00136E91"/>
    <w:rsid w:val="00137045"/>
    <w:rsid w:val="00137571"/>
    <w:rsid w:val="0013778E"/>
    <w:rsid w:val="001377C4"/>
    <w:rsid w:val="0013787E"/>
    <w:rsid w:val="00141413"/>
    <w:rsid w:val="00141594"/>
    <w:rsid w:val="00141B0B"/>
    <w:rsid w:val="00142FA6"/>
    <w:rsid w:val="00144922"/>
    <w:rsid w:val="00144992"/>
    <w:rsid w:val="00146128"/>
    <w:rsid w:val="001471A3"/>
    <w:rsid w:val="0014733A"/>
    <w:rsid w:val="00147DB0"/>
    <w:rsid w:val="00147F2A"/>
    <w:rsid w:val="00150838"/>
    <w:rsid w:val="00150924"/>
    <w:rsid w:val="00151856"/>
    <w:rsid w:val="00152454"/>
    <w:rsid w:val="001527B5"/>
    <w:rsid w:val="001538D9"/>
    <w:rsid w:val="00154159"/>
    <w:rsid w:val="0015510A"/>
    <w:rsid w:val="00155A32"/>
    <w:rsid w:val="00155F1F"/>
    <w:rsid w:val="00157017"/>
    <w:rsid w:val="001578C1"/>
    <w:rsid w:val="0015792D"/>
    <w:rsid w:val="00157BAD"/>
    <w:rsid w:val="00157C42"/>
    <w:rsid w:val="00157D6F"/>
    <w:rsid w:val="0016068C"/>
    <w:rsid w:val="00161979"/>
    <w:rsid w:val="00163166"/>
    <w:rsid w:val="0016326D"/>
    <w:rsid w:val="0016375E"/>
    <w:rsid w:val="0016416D"/>
    <w:rsid w:val="001658BA"/>
    <w:rsid w:val="0016596F"/>
    <w:rsid w:val="00170719"/>
    <w:rsid w:val="0017106A"/>
    <w:rsid w:val="001710B9"/>
    <w:rsid w:val="001724AE"/>
    <w:rsid w:val="001726D1"/>
    <w:rsid w:val="001733CF"/>
    <w:rsid w:val="00173927"/>
    <w:rsid w:val="00173C56"/>
    <w:rsid w:val="00174D2F"/>
    <w:rsid w:val="00175D65"/>
    <w:rsid w:val="00176091"/>
    <w:rsid w:val="00176751"/>
    <w:rsid w:val="00176B50"/>
    <w:rsid w:val="001779AE"/>
    <w:rsid w:val="00180051"/>
    <w:rsid w:val="001811FC"/>
    <w:rsid w:val="00181E68"/>
    <w:rsid w:val="0018222A"/>
    <w:rsid w:val="001826BA"/>
    <w:rsid w:val="001832E0"/>
    <w:rsid w:val="00183A9B"/>
    <w:rsid w:val="00185191"/>
    <w:rsid w:val="0018605C"/>
    <w:rsid w:val="001860FE"/>
    <w:rsid w:val="00186776"/>
    <w:rsid w:val="00186B67"/>
    <w:rsid w:val="00190122"/>
    <w:rsid w:val="001903B1"/>
    <w:rsid w:val="001905CA"/>
    <w:rsid w:val="00190B64"/>
    <w:rsid w:val="00191342"/>
    <w:rsid w:val="00191431"/>
    <w:rsid w:val="00191C46"/>
    <w:rsid w:val="001924EB"/>
    <w:rsid w:val="00192F31"/>
    <w:rsid w:val="00193128"/>
    <w:rsid w:val="001935BC"/>
    <w:rsid w:val="00193670"/>
    <w:rsid w:val="00196846"/>
    <w:rsid w:val="001977E1"/>
    <w:rsid w:val="001A0E8A"/>
    <w:rsid w:val="001A1D7E"/>
    <w:rsid w:val="001A23EE"/>
    <w:rsid w:val="001A32D2"/>
    <w:rsid w:val="001A3917"/>
    <w:rsid w:val="001A3B13"/>
    <w:rsid w:val="001A4AA3"/>
    <w:rsid w:val="001B0F06"/>
    <w:rsid w:val="001B1B85"/>
    <w:rsid w:val="001B2069"/>
    <w:rsid w:val="001B3853"/>
    <w:rsid w:val="001B39F7"/>
    <w:rsid w:val="001B4630"/>
    <w:rsid w:val="001B46B6"/>
    <w:rsid w:val="001B4F76"/>
    <w:rsid w:val="001B5370"/>
    <w:rsid w:val="001B6213"/>
    <w:rsid w:val="001B6264"/>
    <w:rsid w:val="001B6895"/>
    <w:rsid w:val="001B7A4A"/>
    <w:rsid w:val="001C09A2"/>
    <w:rsid w:val="001C1307"/>
    <w:rsid w:val="001C183D"/>
    <w:rsid w:val="001C1B84"/>
    <w:rsid w:val="001C2888"/>
    <w:rsid w:val="001C2FC6"/>
    <w:rsid w:val="001C324E"/>
    <w:rsid w:val="001C4C01"/>
    <w:rsid w:val="001C4CDD"/>
    <w:rsid w:val="001C52DD"/>
    <w:rsid w:val="001C5F23"/>
    <w:rsid w:val="001C7506"/>
    <w:rsid w:val="001C757A"/>
    <w:rsid w:val="001C7F92"/>
    <w:rsid w:val="001D167C"/>
    <w:rsid w:val="001D1D31"/>
    <w:rsid w:val="001D25E2"/>
    <w:rsid w:val="001D2CEE"/>
    <w:rsid w:val="001D2E7E"/>
    <w:rsid w:val="001D4D4C"/>
    <w:rsid w:val="001D5403"/>
    <w:rsid w:val="001D5C38"/>
    <w:rsid w:val="001D663A"/>
    <w:rsid w:val="001D68BC"/>
    <w:rsid w:val="001D7D68"/>
    <w:rsid w:val="001E129E"/>
    <w:rsid w:val="001E182A"/>
    <w:rsid w:val="001E1957"/>
    <w:rsid w:val="001E1D70"/>
    <w:rsid w:val="001E1EAC"/>
    <w:rsid w:val="001E1F03"/>
    <w:rsid w:val="001E2571"/>
    <w:rsid w:val="001E437F"/>
    <w:rsid w:val="001E4D56"/>
    <w:rsid w:val="001E5439"/>
    <w:rsid w:val="001E6A45"/>
    <w:rsid w:val="001E6AB7"/>
    <w:rsid w:val="001E7260"/>
    <w:rsid w:val="001F0416"/>
    <w:rsid w:val="001F09A8"/>
    <w:rsid w:val="001F0A1C"/>
    <w:rsid w:val="001F1A73"/>
    <w:rsid w:val="001F1D1A"/>
    <w:rsid w:val="001F20E8"/>
    <w:rsid w:val="001F3442"/>
    <w:rsid w:val="001F42BB"/>
    <w:rsid w:val="001F52AE"/>
    <w:rsid w:val="001F5BB5"/>
    <w:rsid w:val="001F799A"/>
    <w:rsid w:val="00200090"/>
    <w:rsid w:val="00200961"/>
    <w:rsid w:val="002013A0"/>
    <w:rsid w:val="00202365"/>
    <w:rsid w:val="00202E92"/>
    <w:rsid w:val="00202F06"/>
    <w:rsid w:val="00203AB8"/>
    <w:rsid w:val="002044C0"/>
    <w:rsid w:val="002044EC"/>
    <w:rsid w:val="002048FA"/>
    <w:rsid w:val="0020534C"/>
    <w:rsid w:val="00205A0E"/>
    <w:rsid w:val="00206919"/>
    <w:rsid w:val="002074EF"/>
    <w:rsid w:val="0020781C"/>
    <w:rsid w:val="00207F51"/>
    <w:rsid w:val="00210C01"/>
    <w:rsid w:val="00211F06"/>
    <w:rsid w:val="0021289C"/>
    <w:rsid w:val="00212BBB"/>
    <w:rsid w:val="00213D87"/>
    <w:rsid w:val="00213FC4"/>
    <w:rsid w:val="0021591F"/>
    <w:rsid w:val="00216382"/>
    <w:rsid w:val="00216727"/>
    <w:rsid w:val="00216DFE"/>
    <w:rsid w:val="0022045D"/>
    <w:rsid w:val="00220BA0"/>
    <w:rsid w:val="0022125A"/>
    <w:rsid w:val="00221302"/>
    <w:rsid w:val="0022151C"/>
    <w:rsid w:val="0022172C"/>
    <w:rsid w:val="002217E1"/>
    <w:rsid w:val="00221C7D"/>
    <w:rsid w:val="002224AE"/>
    <w:rsid w:val="0022259B"/>
    <w:rsid w:val="00222709"/>
    <w:rsid w:val="00223AA4"/>
    <w:rsid w:val="00223AFE"/>
    <w:rsid w:val="00224603"/>
    <w:rsid w:val="00224C66"/>
    <w:rsid w:val="00224E19"/>
    <w:rsid w:val="00224F36"/>
    <w:rsid w:val="00225203"/>
    <w:rsid w:val="0022549E"/>
    <w:rsid w:val="002265A9"/>
    <w:rsid w:val="002272A4"/>
    <w:rsid w:val="002279C3"/>
    <w:rsid w:val="00230043"/>
    <w:rsid w:val="00230871"/>
    <w:rsid w:val="00230BF1"/>
    <w:rsid w:val="00231FAF"/>
    <w:rsid w:val="00231FC5"/>
    <w:rsid w:val="00233C07"/>
    <w:rsid w:val="00234905"/>
    <w:rsid w:val="00234DE2"/>
    <w:rsid w:val="002354A3"/>
    <w:rsid w:val="0023593E"/>
    <w:rsid w:val="00235C6A"/>
    <w:rsid w:val="00237907"/>
    <w:rsid w:val="00237CAF"/>
    <w:rsid w:val="00240021"/>
    <w:rsid w:val="00241033"/>
    <w:rsid w:val="002411C5"/>
    <w:rsid w:val="002413EF"/>
    <w:rsid w:val="0024141F"/>
    <w:rsid w:val="00241F81"/>
    <w:rsid w:val="00242D5A"/>
    <w:rsid w:val="0024316D"/>
    <w:rsid w:val="00243705"/>
    <w:rsid w:val="002444D7"/>
    <w:rsid w:val="0024662A"/>
    <w:rsid w:val="002471FF"/>
    <w:rsid w:val="00251F5D"/>
    <w:rsid w:val="002524F1"/>
    <w:rsid w:val="0025299D"/>
    <w:rsid w:val="00252D87"/>
    <w:rsid w:val="0025362E"/>
    <w:rsid w:val="0025367B"/>
    <w:rsid w:val="002539B6"/>
    <w:rsid w:val="00254000"/>
    <w:rsid w:val="002540A3"/>
    <w:rsid w:val="00255A35"/>
    <w:rsid w:val="00255F4F"/>
    <w:rsid w:val="002562D0"/>
    <w:rsid w:val="002567BF"/>
    <w:rsid w:val="002568AB"/>
    <w:rsid w:val="00257335"/>
    <w:rsid w:val="002576FD"/>
    <w:rsid w:val="00257717"/>
    <w:rsid w:val="002608BE"/>
    <w:rsid w:val="002615A1"/>
    <w:rsid w:val="00263126"/>
    <w:rsid w:val="00263DD6"/>
    <w:rsid w:val="00264E01"/>
    <w:rsid w:val="00265219"/>
    <w:rsid w:val="00266B8D"/>
    <w:rsid w:val="00270477"/>
    <w:rsid w:val="00271DEE"/>
    <w:rsid w:val="0027253E"/>
    <w:rsid w:val="00273DDC"/>
    <w:rsid w:val="00274482"/>
    <w:rsid w:val="00274663"/>
    <w:rsid w:val="0027474C"/>
    <w:rsid w:val="00275628"/>
    <w:rsid w:val="00276AC9"/>
    <w:rsid w:val="002803F5"/>
    <w:rsid w:val="00280527"/>
    <w:rsid w:val="00280AE6"/>
    <w:rsid w:val="002815BE"/>
    <w:rsid w:val="002823A2"/>
    <w:rsid w:val="00282C17"/>
    <w:rsid w:val="0028350B"/>
    <w:rsid w:val="00284472"/>
    <w:rsid w:val="00284B9F"/>
    <w:rsid w:val="00284D9E"/>
    <w:rsid w:val="0028587B"/>
    <w:rsid w:val="00286041"/>
    <w:rsid w:val="00286CE6"/>
    <w:rsid w:val="0028755E"/>
    <w:rsid w:val="002878E5"/>
    <w:rsid w:val="00290167"/>
    <w:rsid w:val="00293269"/>
    <w:rsid w:val="00293543"/>
    <w:rsid w:val="00294BD4"/>
    <w:rsid w:val="00295A83"/>
    <w:rsid w:val="002A047B"/>
    <w:rsid w:val="002A0954"/>
    <w:rsid w:val="002A0F06"/>
    <w:rsid w:val="002A2371"/>
    <w:rsid w:val="002A4131"/>
    <w:rsid w:val="002A50DC"/>
    <w:rsid w:val="002A5192"/>
    <w:rsid w:val="002A519E"/>
    <w:rsid w:val="002A72FA"/>
    <w:rsid w:val="002A7E4F"/>
    <w:rsid w:val="002A7E65"/>
    <w:rsid w:val="002B03C0"/>
    <w:rsid w:val="002B1C5D"/>
    <w:rsid w:val="002B2057"/>
    <w:rsid w:val="002B5905"/>
    <w:rsid w:val="002B5918"/>
    <w:rsid w:val="002B5DDC"/>
    <w:rsid w:val="002B604B"/>
    <w:rsid w:val="002B65A0"/>
    <w:rsid w:val="002B77BE"/>
    <w:rsid w:val="002C07DC"/>
    <w:rsid w:val="002C474D"/>
    <w:rsid w:val="002C4A5B"/>
    <w:rsid w:val="002C4C1F"/>
    <w:rsid w:val="002C6222"/>
    <w:rsid w:val="002C6368"/>
    <w:rsid w:val="002C771D"/>
    <w:rsid w:val="002C7A06"/>
    <w:rsid w:val="002D0B02"/>
    <w:rsid w:val="002D2054"/>
    <w:rsid w:val="002D2197"/>
    <w:rsid w:val="002D29C6"/>
    <w:rsid w:val="002D385A"/>
    <w:rsid w:val="002D3908"/>
    <w:rsid w:val="002D41BD"/>
    <w:rsid w:val="002D4CDF"/>
    <w:rsid w:val="002D50E3"/>
    <w:rsid w:val="002D5EE5"/>
    <w:rsid w:val="002D65B1"/>
    <w:rsid w:val="002D67A4"/>
    <w:rsid w:val="002D6C07"/>
    <w:rsid w:val="002D6D44"/>
    <w:rsid w:val="002D79F1"/>
    <w:rsid w:val="002D7B7A"/>
    <w:rsid w:val="002E0AE9"/>
    <w:rsid w:val="002E0D6B"/>
    <w:rsid w:val="002E1AF6"/>
    <w:rsid w:val="002E3B46"/>
    <w:rsid w:val="002E42DD"/>
    <w:rsid w:val="002E5A2E"/>
    <w:rsid w:val="002F141A"/>
    <w:rsid w:val="002F1567"/>
    <w:rsid w:val="002F3668"/>
    <w:rsid w:val="002F3806"/>
    <w:rsid w:val="002F50A0"/>
    <w:rsid w:val="002F5F7B"/>
    <w:rsid w:val="002F6D0E"/>
    <w:rsid w:val="002F7565"/>
    <w:rsid w:val="003008DE"/>
    <w:rsid w:val="00302562"/>
    <w:rsid w:val="00302CEF"/>
    <w:rsid w:val="00302F04"/>
    <w:rsid w:val="003040D7"/>
    <w:rsid w:val="00304636"/>
    <w:rsid w:val="0030581F"/>
    <w:rsid w:val="00305C1D"/>
    <w:rsid w:val="0031087B"/>
    <w:rsid w:val="003117D4"/>
    <w:rsid w:val="003122A3"/>
    <w:rsid w:val="00314088"/>
    <w:rsid w:val="0031454C"/>
    <w:rsid w:val="00315B53"/>
    <w:rsid w:val="0031623D"/>
    <w:rsid w:val="0031663D"/>
    <w:rsid w:val="00316A29"/>
    <w:rsid w:val="003209A2"/>
    <w:rsid w:val="0032127C"/>
    <w:rsid w:val="0032177E"/>
    <w:rsid w:val="003217E8"/>
    <w:rsid w:val="00321BB5"/>
    <w:rsid w:val="003228FB"/>
    <w:rsid w:val="00326073"/>
    <w:rsid w:val="003262DA"/>
    <w:rsid w:val="003274BB"/>
    <w:rsid w:val="00330627"/>
    <w:rsid w:val="00330974"/>
    <w:rsid w:val="00330B78"/>
    <w:rsid w:val="003311FC"/>
    <w:rsid w:val="003314DC"/>
    <w:rsid w:val="00331BA1"/>
    <w:rsid w:val="00331C99"/>
    <w:rsid w:val="00332C9B"/>
    <w:rsid w:val="0033330C"/>
    <w:rsid w:val="00333507"/>
    <w:rsid w:val="00334EF7"/>
    <w:rsid w:val="0033587E"/>
    <w:rsid w:val="00336144"/>
    <w:rsid w:val="0033688F"/>
    <w:rsid w:val="00336CFA"/>
    <w:rsid w:val="00337FF5"/>
    <w:rsid w:val="00340154"/>
    <w:rsid w:val="00341178"/>
    <w:rsid w:val="003413BF"/>
    <w:rsid w:val="003414D5"/>
    <w:rsid w:val="00343080"/>
    <w:rsid w:val="00343AF7"/>
    <w:rsid w:val="00344026"/>
    <w:rsid w:val="00344A8E"/>
    <w:rsid w:val="00345590"/>
    <w:rsid w:val="00346933"/>
    <w:rsid w:val="00346E3C"/>
    <w:rsid w:val="00347DA4"/>
    <w:rsid w:val="00350102"/>
    <w:rsid w:val="00353437"/>
    <w:rsid w:val="00353605"/>
    <w:rsid w:val="003539D3"/>
    <w:rsid w:val="00354B65"/>
    <w:rsid w:val="00354C9A"/>
    <w:rsid w:val="00354DC4"/>
    <w:rsid w:val="0035703A"/>
    <w:rsid w:val="0035789A"/>
    <w:rsid w:val="00357C7C"/>
    <w:rsid w:val="00357CA1"/>
    <w:rsid w:val="00357E3C"/>
    <w:rsid w:val="0036021C"/>
    <w:rsid w:val="0036180A"/>
    <w:rsid w:val="00362CD1"/>
    <w:rsid w:val="00362CF4"/>
    <w:rsid w:val="00362FA4"/>
    <w:rsid w:val="00363651"/>
    <w:rsid w:val="0036371C"/>
    <w:rsid w:val="003640CC"/>
    <w:rsid w:val="00365300"/>
    <w:rsid w:val="00365681"/>
    <w:rsid w:val="003670B3"/>
    <w:rsid w:val="003712D7"/>
    <w:rsid w:val="00371C0C"/>
    <w:rsid w:val="00373AEA"/>
    <w:rsid w:val="00373D6F"/>
    <w:rsid w:val="003742DC"/>
    <w:rsid w:val="00374A87"/>
    <w:rsid w:val="00374B66"/>
    <w:rsid w:val="00375A23"/>
    <w:rsid w:val="00375AA9"/>
    <w:rsid w:val="0038019F"/>
    <w:rsid w:val="0038046B"/>
    <w:rsid w:val="00382F18"/>
    <w:rsid w:val="003835F7"/>
    <w:rsid w:val="003836D4"/>
    <w:rsid w:val="003838C7"/>
    <w:rsid w:val="00383A30"/>
    <w:rsid w:val="00383BD8"/>
    <w:rsid w:val="003843FB"/>
    <w:rsid w:val="00384CB4"/>
    <w:rsid w:val="00384DC1"/>
    <w:rsid w:val="00385480"/>
    <w:rsid w:val="0038558B"/>
    <w:rsid w:val="003859FA"/>
    <w:rsid w:val="00385A39"/>
    <w:rsid w:val="00385D36"/>
    <w:rsid w:val="00386832"/>
    <w:rsid w:val="00387568"/>
    <w:rsid w:val="00387F45"/>
    <w:rsid w:val="003904E9"/>
    <w:rsid w:val="00390893"/>
    <w:rsid w:val="0039118A"/>
    <w:rsid w:val="00391D85"/>
    <w:rsid w:val="003932B0"/>
    <w:rsid w:val="003933CD"/>
    <w:rsid w:val="00394675"/>
    <w:rsid w:val="00394BB5"/>
    <w:rsid w:val="00395495"/>
    <w:rsid w:val="00395761"/>
    <w:rsid w:val="003A0FA1"/>
    <w:rsid w:val="003A1677"/>
    <w:rsid w:val="003A18FA"/>
    <w:rsid w:val="003A3E86"/>
    <w:rsid w:val="003A41E4"/>
    <w:rsid w:val="003A5040"/>
    <w:rsid w:val="003A59A4"/>
    <w:rsid w:val="003A5C8D"/>
    <w:rsid w:val="003A5E38"/>
    <w:rsid w:val="003A67D7"/>
    <w:rsid w:val="003A70D1"/>
    <w:rsid w:val="003A71F8"/>
    <w:rsid w:val="003A7E55"/>
    <w:rsid w:val="003B0480"/>
    <w:rsid w:val="003B0DD7"/>
    <w:rsid w:val="003B1485"/>
    <w:rsid w:val="003B16EF"/>
    <w:rsid w:val="003B24F0"/>
    <w:rsid w:val="003B2A87"/>
    <w:rsid w:val="003B4053"/>
    <w:rsid w:val="003B4295"/>
    <w:rsid w:val="003B4B4D"/>
    <w:rsid w:val="003B57C8"/>
    <w:rsid w:val="003B5B03"/>
    <w:rsid w:val="003B6E68"/>
    <w:rsid w:val="003C0713"/>
    <w:rsid w:val="003C136D"/>
    <w:rsid w:val="003C1D15"/>
    <w:rsid w:val="003C3DE3"/>
    <w:rsid w:val="003C3E09"/>
    <w:rsid w:val="003C3E1A"/>
    <w:rsid w:val="003C59C6"/>
    <w:rsid w:val="003C6779"/>
    <w:rsid w:val="003C73D8"/>
    <w:rsid w:val="003C7A10"/>
    <w:rsid w:val="003D08FB"/>
    <w:rsid w:val="003D0A28"/>
    <w:rsid w:val="003D0DF5"/>
    <w:rsid w:val="003D1239"/>
    <w:rsid w:val="003D148A"/>
    <w:rsid w:val="003D157C"/>
    <w:rsid w:val="003D1652"/>
    <w:rsid w:val="003D1763"/>
    <w:rsid w:val="003D2DC5"/>
    <w:rsid w:val="003D2DF3"/>
    <w:rsid w:val="003D3850"/>
    <w:rsid w:val="003D46A1"/>
    <w:rsid w:val="003D4F91"/>
    <w:rsid w:val="003D6C49"/>
    <w:rsid w:val="003D6CAB"/>
    <w:rsid w:val="003D6DAE"/>
    <w:rsid w:val="003D732B"/>
    <w:rsid w:val="003D7778"/>
    <w:rsid w:val="003D7863"/>
    <w:rsid w:val="003D7F28"/>
    <w:rsid w:val="003E06EA"/>
    <w:rsid w:val="003E2DF2"/>
    <w:rsid w:val="003E5575"/>
    <w:rsid w:val="003E5FA0"/>
    <w:rsid w:val="003E7E47"/>
    <w:rsid w:val="003F1756"/>
    <w:rsid w:val="003F184B"/>
    <w:rsid w:val="003F237D"/>
    <w:rsid w:val="003F24BD"/>
    <w:rsid w:val="003F2535"/>
    <w:rsid w:val="003F2700"/>
    <w:rsid w:val="003F308B"/>
    <w:rsid w:val="003F4131"/>
    <w:rsid w:val="003F43CA"/>
    <w:rsid w:val="003F556B"/>
    <w:rsid w:val="003F5994"/>
    <w:rsid w:val="003F7527"/>
    <w:rsid w:val="003F760B"/>
    <w:rsid w:val="003F7630"/>
    <w:rsid w:val="00400081"/>
    <w:rsid w:val="00400A5B"/>
    <w:rsid w:val="00400BB1"/>
    <w:rsid w:val="00401301"/>
    <w:rsid w:val="00401584"/>
    <w:rsid w:val="00401A86"/>
    <w:rsid w:val="004028DB"/>
    <w:rsid w:val="004029C7"/>
    <w:rsid w:val="00403A90"/>
    <w:rsid w:val="00406BEB"/>
    <w:rsid w:val="004077FB"/>
    <w:rsid w:val="004078E0"/>
    <w:rsid w:val="00407AC1"/>
    <w:rsid w:val="00407B00"/>
    <w:rsid w:val="00407B2A"/>
    <w:rsid w:val="00407CA8"/>
    <w:rsid w:val="004109FC"/>
    <w:rsid w:val="00410A36"/>
    <w:rsid w:val="00411090"/>
    <w:rsid w:val="00411A26"/>
    <w:rsid w:val="00411CD3"/>
    <w:rsid w:val="00411D0D"/>
    <w:rsid w:val="00411E26"/>
    <w:rsid w:val="0041220B"/>
    <w:rsid w:val="004130CA"/>
    <w:rsid w:val="00414FB8"/>
    <w:rsid w:val="004159C4"/>
    <w:rsid w:val="00415E7D"/>
    <w:rsid w:val="004162BD"/>
    <w:rsid w:val="0041638A"/>
    <w:rsid w:val="00420D12"/>
    <w:rsid w:val="00421179"/>
    <w:rsid w:val="00421293"/>
    <w:rsid w:val="004218A2"/>
    <w:rsid w:val="004229D8"/>
    <w:rsid w:val="0042306C"/>
    <w:rsid w:val="0042376E"/>
    <w:rsid w:val="00423ACF"/>
    <w:rsid w:val="00423B2E"/>
    <w:rsid w:val="00423D6A"/>
    <w:rsid w:val="00424A8A"/>
    <w:rsid w:val="00424EB3"/>
    <w:rsid w:val="0042528C"/>
    <w:rsid w:val="004267E4"/>
    <w:rsid w:val="004275DF"/>
    <w:rsid w:val="00427C6C"/>
    <w:rsid w:val="00427E43"/>
    <w:rsid w:val="00427E75"/>
    <w:rsid w:val="00427FA2"/>
    <w:rsid w:val="0043256E"/>
    <w:rsid w:val="0043480B"/>
    <w:rsid w:val="00434C94"/>
    <w:rsid w:val="00434D11"/>
    <w:rsid w:val="00434D13"/>
    <w:rsid w:val="00435FD5"/>
    <w:rsid w:val="00440638"/>
    <w:rsid w:val="0044161F"/>
    <w:rsid w:val="00441841"/>
    <w:rsid w:val="00442558"/>
    <w:rsid w:val="00442820"/>
    <w:rsid w:val="00443B3B"/>
    <w:rsid w:val="00444425"/>
    <w:rsid w:val="004446C5"/>
    <w:rsid w:val="0044551F"/>
    <w:rsid w:val="0044567D"/>
    <w:rsid w:val="004458C9"/>
    <w:rsid w:val="004465E5"/>
    <w:rsid w:val="00446680"/>
    <w:rsid w:val="00446998"/>
    <w:rsid w:val="00446A99"/>
    <w:rsid w:val="00446D26"/>
    <w:rsid w:val="00447083"/>
    <w:rsid w:val="00447986"/>
    <w:rsid w:val="00450F04"/>
    <w:rsid w:val="004513BF"/>
    <w:rsid w:val="0045140A"/>
    <w:rsid w:val="00451A3C"/>
    <w:rsid w:val="00451E94"/>
    <w:rsid w:val="00452A11"/>
    <w:rsid w:val="00453469"/>
    <w:rsid w:val="00453755"/>
    <w:rsid w:val="0045456B"/>
    <w:rsid w:val="00454FD2"/>
    <w:rsid w:val="00455ACA"/>
    <w:rsid w:val="004563D8"/>
    <w:rsid w:val="00456A04"/>
    <w:rsid w:val="0045720C"/>
    <w:rsid w:val="004572D2"/>
    <w:rsid w:val="00457E9F"/>
    <w:rsid w:val="0046050D"/>
    <w:rsid w:val="00461C5F"/>
    <w:rsid w:val="004622D4"/>
    <w:rsid w:val="00462564"/>
    <w:rsid w:val="00463A3F"/>
    <w:rsid w:val="0046485C"/>
    <w:rsid w:val="00464BF9"/>
    <w:rsid w:val="00465421"/>
    <w:rsid w:val="00465658"/>
    <w:rsid w:val="004670CF"/>
    <w:rsid w:val="004671F1"/>
    <w:rsid w:val="004678F6"/>
    <w:rsid w:val="00467C50"/>
    <w:rsid w:val="00467EA7"/>
    <w:rsid w:val="004700F3"/>
    <w:rsid w:val="0047075A"/>
    <w:rsid w:val="00470984"/>
    <w:rsid w:val="00470BFF"/>
    <w:rsid w:val="00470F27"/>
    <w:rsid w:val="004712D6"/>
    <w:rsid w:val="00472D75"/>
    <w:rsid w:val="0047344E"/>
    <w:rsid w:val="00473693"/>
    <w:rsid w:val="00475218"/>
    <w:rsid w:val="00476421"/>
    <w:rsid w:val="00477038"/>
    <w:rsid w:val="00477F00"/>
    <w:rsid w:val="004805BF"/>
    <w:rsid w:val="004807DB"/>
    <w:rsid w:val="00481CE5"/>
    <w:rsid w:val="00481EC5"/>
    <w:rsid w:val="00483102"/>
    <w:rsid w:val="004833BB"/>
    <w:rsid w:val="0048489B"/>
    <w:rsid w:val="004849D8"/>
    <w:rsid w:val="00484D77"/>
    <w:rsid w:val="00486899"/>
    <w:rsid w:val="004871ED"/>
    <w:rsid w:val="00487218"/>
    <w:rsid w:val="0048722A"/>
    <w:rsid w:val="00487DA7"/>
    <w:rsid w:val="00490C65"/>
    <w:rsid w:val="00492330"/>
    <w:rsid w:val="00492E30"/>
    <w:rsid w:val="0049327F"/>
    <w:rsid w:val="0049333E"/>
    <w:rsid w:val="00494BA9"/>
    <w:rsid w:val="00495EB3"/>
    <w:rsid w:val="00496DF9"/>
    <w:rsid w:val="00497063"/>
    <w:rsid w:val="00497200"/>
    <w:rsid w:val="0049721A"/>
    <w:rsid w:val="004973FC"/>
    <w:rsid w:val="004A0098"/>
    <w:rsid w:val="004A07DD"/>
    <w:rsid w:val="004A0DAE"/>
    <w:rsid w:val="004A0FED"/>
    <w:rsid w:val="004A1576"/>
    <w:rsid w:val="004A3D7F"/>
    <w:rsid w:val="004A4163"/>
    <w:rsid w:val="004A5284"/>
    <w:rsid w:val="004A5A10"/>
    <w:rsid w:val="004A5F53"/>
    <w:rsid w:val="004B02BE"/>
    <w:rsid w:val="004B0CDF"/>
    <w:rsid w:val="004B17DB"/>
    <w:rsid w:val="004B1BB8"/>
    <w:rsid w:val="004B3239"/>
    <w:rsid w:val="004B424C"/>
    <w:rsid w:val="004B460F"/>
    <w:rsid w:val="004B4ED1"/>
    <w:rsid w:val="004B5334"/>
    <w:rsid w:val="004B57A3"/>
    <w:rsid w:val="004B62D7"/>
    <w:rsid w:val="004B6A80"/>
    <w:rsid w:val="004B6EC9"/>
    <w:rsid w:val="004B7982"/>
    <w:rsid w:val="004B7F89"/>
    <w:rsid w:val="004B7FB5"/>
    <w:rsid w:val="004C1A92"/>
    <w:rsid w:val="004C1BDA"/>
    <w:rsid w:val="004C1C8C"/>
    <w:rsid w:val="004C2294"/>
    <w:rsid w:val="004C25DA"/>
    <w:rsid w:val="004C2D77"/>
    <w:rsid w:val="004C3F0D"/>
    <w:rsid w:val="004C4008"/>
    <w:rsid w:val="004C5B31"/>
    <w:rsid w:val="004C5BD9"/>
    <w:rsid w:val="004C64E7"/>
    <w:rsid w:val="004C6980"/>
    <w:rsid w:val="004C6A8B"/>
    <w:rsid w:val="004C71A7"/>
    <w:rsid w:val="004D0305"/>
    <w:rsid w:val="004D0FF2"/>
    <w:rsid w:val="004D1D3A"/>
    <w:rsid w:val="004D1EA1"/>
    <w:rsid w:val="004D2884"/>
    <w:rsid w:val="004D29AE"/>
    <w:rsid w:val="004D2D2C"/>
    <w:rsid w:val="004D383E"/>
    <w:rsid w:val="004D3EA6"/>
    <w:rsid w:val="004D6169"/>
    <w:rsid w:val="004D62CD"/>
    <w:rsid w:val="004D6EDD"/>
    <w:rsid w:val="004E0157"/>
    <w:rsid w:val="004E1A28"/>
    <w:rsid w:val="004E1B2F"/>
    <w:rsid w:val="004E1DC9"/>
    <w:rsid w:val="004E2F13"/>
    <w:rsid w:val="004E31A2"/>
    <w:rsid w:val="004E32AD"/>
    <w:rsid w:val="004E5927"/>
    <w:rsid w:val="004E6549"/>
    <w:rsid w:val="004E7240"/>
    <w:rsid w:val="004E72DB"/>
    <w:rsid w:val="004E744E"/>
    <w:rsid w:val="004E7E6A"/>
    <w:rsid w:val="004F0322"/>
    <w:rsid w:val="004F0928"/>
    <w:rsid w:val="004F0A6E"/>
    <w:rsid w:val="004F275F"/>
    <w:rsid w:val="004F35E4"/>
    <w:rsid w:val="004F4ABD"/>
    <w:rsid w:val="004F509A"/>
    <w:rsid w:val="004F5D05"/>
    <w:rsid w:val="004F6124"/>
    <w:rsid w:val="004F65A7"/>
    <w:rsid w:val="004F69A8"/>
    <w:rsid w:val="004F78D3"/>
    <w:rsid w:val="0050016A"/>
    <w:rsid w:val="00500732"/>
    <w:rsid w:val="00500D89"/>
    <w:rsid w:val="00502A3B"/>
    <w:rsid w:val="005037CB"/>
    <w:rsid w:val="005042C1"/>
    <w:rsid w:val="00504926"/>
    <w:rsid w:val="00504B8A"/>
    <w:rsid w:val="005051CF"/>
    <w:rsid w:val="00505770"/>
    <w:rsid w:val="00506984"/>
    <w:rsid w:val="00507609"/>
    <w:rsid w:val="00510D98"/>
    <w:rsid w:val="00511076"/>
    <w:rsid w:val="005110C9"/>
    <w:rsid w:val="00511433"/>
    <w:rsid w:val="00511797"/>
    <w:rsid w:val="00511D79"/>
    <w:rsid w:val="00511EE1"/>
    <w:rsid w:val="00511FD2"/>
    <w:rsid w:val="005122AB"/>
    <w:rsid w:val="00512550"/>
    <w:rsid w:val="005132A2"/>
    <w:rsid w:val="00513B2B"/>
    <w:rsid w:val="005141F1"/>
    <w:rsid w:val="00514251"/>
    <w:rsid w:val="0051561D"/>
    <w:rsid w:val="005160E3"/>
    <w:rsid w:val="00516758"/>
    <w:rsid w:val="00517BA2"/>
    <w:rsid w:val="00520472"/>
    <w:rsid w:val="0052074F"/>
    <w:rsid w:val="00521257"/>
    <w:rsid w:val="00522887"/>
    <w:rsid w:val="00522E16"/>
    <w:rsid w:val="00523265"/>
    <w:rsid w:val="0052365C"/>
    <w:rsid w:val="00523C10"/>
    <w:rsid w:val="00523FAF"/>
    <w:rsid w:val="00524F42"/>
    <w:rsid w:val="00526812"/>
    <w:rsid w:val="00526AA8"/>
    <w:rsid w:val="00527D31"/>
    <w:rsid w:val="00527FFB"/>
    <w:rsid w:val="005311B7"/>
    <w:rsid w:val="00531247"/>
    <w:rsid w:val="00531439"/>
    <w:rsid w:val="005316F7"/>
    <w:rsid w:val="00531A52"/>
    <w:rsid w:val="005321FF"/>
    <w:rsid w:val="005323B5"/>
    <w:rsid w:val="00532910"/>
    <w:rsid w:val="00532DC3"/>
    <w:rsid w:val="005332DC"/>
    <w:rsid w:val="005342B5"/>
    <w:rsid w:val="005346CF"/>
    <w:rsid w:val="00536B17"/>
    <w:rsid w:val="00540C2B"/>
    <w:rsid w:val="00541186"/>
    <w:rsid w:val="005415FF"/>
    <w:rsid w:val="00541D94"/>
    <w:rsid w:val="0054274F"/>
    <w:rsid w:val="00543148"/>
    <w:rsid w:val="005448A0"/>
    <w:rsid w:val="00544A0F"/>
    <w:rsid w:val="005451F4"/>
    <w:rsid w:val="005455FD"/>
    <w:rsid w:val="00547720"/>
    <w:rsid w:val="00550BA9"/>
    <w:rsid w:val="00550E20"/>
    <w:rsid w:val="005515DE"/>
    <w:rsid w:val="00551AD9"/>
    <w:rsid w:val="00552273"/>
    <w:rsid w:val="005523EF"/>
    <w:rsid w:val="00553E5F"/>
    <w:rsid w:val="0055496D"/>
    <w:rsid w:val="00554AC9"/>
    <w:rsid w:val="00555D73"/>
    <w:rsid w:val="00556085"/>
    <w:rsid w:val="005563E0"/>
    <w:rsid w:val="005574D3"/>
    <w:rsid w:val="00557571"/>
    <w:rsid w:val="005577DB"/>
    <w:rsid w:val="00557E0B"/>
    <w:rsid w:val="00557F58"/>
    <w:rsid w:val="0056039E"/>
    <w:rsid w:val="00560728"/>
    <w:rsid w:val="0056083E"/>
    <w:rsid w:val="00561334"/>
    <w:rsid w:val="00561D3D"/>
    <w:rsid w:val="00561DFA"/>
    <w:rsid w:val="005623BA"/>
    <w:rsid w:val="00562893"/>
    <w:rsid w:val="00562A35"/>
    <w:rsid w:val="00562B49"/>
    <w:rsid w:val="00563D2F"/>
    <w:rsid w:val="005641DC"/>
    <w:rsid w:val="0056451D"/>
    <w:rsid w:val="005651E3"/>
    <w:rsid w:val="00565BDB"/>
    <w:rsid w:val="00565FB3"/>
    <w:rsid w:val="005661CB"/>
    <w:rsid w:val="0056652F"/>
    <w:rsid w:val="005665D8"/>
    <w:rsid w:val="00566EBF"/>
    <w:rsid w:val="005674FD"/>
    <w:rsid w:val="005675F2"/>
    <w:rsid w:val="00567975"/>
    <w:rsid w:val="00567F4A"/>
    <w:rsid w:val="0057012F"/>
    <w:rsid w:val="005703A8"/>
    <w:rsid w:val="00570414"/>
    <w:rsid w:val="00571CB5"/>
    <w:rsid w:val="00571CFA"/>
    <w:rsid w:val="005725F6"/>
    <w:rsid w:val="00572647"/>
    <w:rsid w:val="00572F82"/>
    <w:rsid w:val="00573356"/>
    <w:rsid w:val="00574616"/>
    <w:rsid w:val="0057566F"/>
    <w:rsid w:val="00576A42"/>
    <w:rsid w:val="00584B1C"/>
    <w:rsid w:val="0058529B"/>
    <w:rsid w:val="00585CD3"/>
    <w:rsid w:val="00585E74"/>
    <w:rsid w:val="00585E9D"/>
    <w:rsid w:val="00586240"/>
    <w:rsid w:val="005866D2"/>
    <w:rsid w:val="00586AAD"/>
    <w:rsid w:val="00586DEA"/>
    <w:rsid w:val="00586EA9"/>
    <w:rsid w:val="00586F86"/>
    <w:rsid w:val="00587003"/>
    <w:rsid w:val="005876EC"/>
    <w:rsid w:val="00587897"/>
    <w:rsid w:val="00587ED2"/>
    <w:rsid w:val="005900CE"/>
    <w:rsid w:val="005909B7"/>
    <w:rsid w:val="00590A31"/>
    <w:rsid w:val="00590EDB"/>
    <w:rsid w:val="00591E9B"/>
    <w:rsid w:val="00593989"/>
    <w:rsid w:val="005944D8"/>
    <w:rsid w:val="005947AA"/>
    <w:rsid w:val="00594E94"/>
    <w:rsid w:val="00596521"/>
    <w:rsid w:val="00597F38"/>
    <w:rsid w:val="00597F9D"/>
    <w:rsid w:val="005A01CB"/>
    <w:rsid w:val="005A17A8"/>
    <w:rsid w:val="005A4386"/>
    <w:rsid w:val="005A4EEA"/>
    <w:rsid w:val="005A5490"/>
    <w:rsid w:val="005A66BA"/>
    <w:rsid w:val="005A6BFB"/>
    <w:rsid w:val="005A78DE"/>
    <w:rsid w:val="005B0AE1"/>
    <w:rsid w:val="005B129F"/>
    <w:rsid w:val="005B17A7"/>
    <w:rsid w:val="005B1EC9"/>
    <w:rsid w:val="005B293A"/>
    <w:rsid w:val="005B2A04"/>
    <w:rsid w:val="005B3543"/>
    <w:rsid w:val="005B38F5"/>
    <w:rsid w:val="005B50A7"/>
    <w:rsid w:val="005B5728"/>
    <w:rsid w:val="005B5782"/>
    <w:rsid w:val="005B7BFB"/>
    <w:rsid w:val="005C17E4"/>
    <w:rsid w:val="005C272C"/>
    <w:rsid w:val="005C51A1"/>
    <w:rsid w:val="005C5A8C"/>
    <w:rsid w:val="005C5D00"/>
    <w:rsid w:val="005C765E"/>
    <w:rsid w:val="005C7EE6"/>
    <w:rsid w:val="005D0778"/>
    <w:rsid w:val="005D1177"/>
    <w:rsid w:val="005D12BB"/>
    <w:rsid w:val="005D1C09"/>
    <w:rsid w:val="005D1E89"/>
    <w:rsid w:val="005D1EC8"/>
    <w:rsid w:val="005D1F95"/>
    <w:rsid w:val="005D20C8"/>
    <w:rsid w:val="005D2200"/>
    <w:rsid w:val="005D2B33"/>
    <w:rsid w:val="005D56C1"/>
    <w:rsid w:val="005D59B1"/>
    <w:rsid w:val="005D5BB3"/>
    <w:rsid w:val="005D62DD"/>
    <w:rsid w:val="005D7A21"/>
    <w:rsid w:val="005E0528"/>
    <w:rsid w:val="005E09E5"/>
    <w:rsid w:val="005E199F"/>
    <w:rsid w:val="005E1CE8"/>
    <w:rsid w:val="005E4A3A"/>
    <w:rsid w:val="005E4B82"/>
    <w:rsid w:val="005E5962"/>
    <w:rsid w:val="005E5BCE"/>
    <w:rsid w:val="005E5D75"/>
    <w:rsid w:val="005E6AED"/>
    <w:rsid w:val="005E703B"/>
    <w:rsid w:val="005E7E1E"/>
    <w:rsid w:val="005F09CA"/>
    <w:rsid w:val="005F0E3C"/>
    <w:rsid w:val="005F1D29"/>
    <w:rsid w:val="005F24B0"/>
    <w:rsid w:val="005F2F8D"/>
    <w:rsid w:val="005F3054"/>
    <w:rsid w:val="005F3BBB"/>
    <w:rsid w:val="005F3C4E"/>
    <w:rsid w:val="005F47AE"/>
    <w:rsid w:val="005F4BC3"/>
    <w:rsid w:val="005F62F9"/>
    <w:rsid w:val="005F705A"/>
    <w:rsid w:val="005F7BDF"/>
    <w:rsid w:val="0060033C"/>
    <w:rsid w:val="00601044"/>
    <w:rsid w:val="0060170D"/>
    <w:rsid w:val="0060213D"/>
    <w:rsid w:val="00602B0E"/>
    <w:rsid w:val="00602C36"/>
    <w:rsid w:val="00603048"/>
    <w:rsid w:val="00603F60"/>
    <w:rsid w:val="00605079"/>
    <w:rsid w:val="00605678"/>
    <w:rsid w:val="00605EE8"/>
    <w:rsid w:val="00607939"/>
    <w:rsid w:val="00611D33"/>
    <w:rsid w:val="006121EE"/>
    <w:rsid w:val="00613824"/>
    <w:rsid w:val="00614289"/>
    <w:rsid w:val="00614584"/>
    <w:rsid w:val="006169CA"/>
    <w:rsid w:val="00616E6D"/>
    <w:rsid w:val="00616F4A"/>
    <w:rsid w:val="00617020"/>
    <w:rsid w:val="006174E1"/>
    <w:rsid w:val="00617B53"/>
    <w:rsid w:val="00622223"/>
    <w:rsid w:val="0062281E"/>
    <w:rsid w:val="00622C6B"/>
    <w:rsid w:val="006232A8"/>
    <w:rsid w:val="0062383D"/>
    <w:rsid w:val="00624527"/>
    <w:rsid w:val="0062460B"/>
    <w:rsid w:val="00624D00"/>
    <w:rsid w:val="0062543F"/>
    <w:rsid w:val="00625968"/>
    <w:rsid w:val="00626897"/>
    <w:rsid w:val="00626B4C"/>
    <w:rsid w:val="00627C24"/>
    <w:rsid w:val="00630828"/>
    <w:rsid w:val="00630977"/>
    <w:rsid w:val="00630DA6"/>
    <w:rsid w:val="006313D6"/>
    <w:rsid w:val="006315FA"/>
    <w:rsid w:val="00631C57"/>
    <w:rsid w:val="006321B5"/>
    <w:rsid w:val="00632913"/>
    <w:rsid w:val="0063316E"/>
    <w:rsid w:val="00633336"/>
    <w:rsid w:val="00633840"/>
    <w:rsid w:val="0063393A"/>
    <w:rsid w:val="00634B9F"/>
    <w:rsid w:val="00635290"/>
    <w:rsid w:val="006356D7"/>
    <w:rsid w:val="006373B4"/>
    <w:rsid w:val="006374F1"/>
    <w:rsid w:val="00637E79"/>
    <w:rsid w:val="00640856"/>
    <w:rsid w:val="00641019"/>
    <w:rsid w:val="00641789"/>
    <w:rsid w:val="0064192D"/>
    <w:rsid w:val="00641DC2"/>
    <w:rsid w:val="006423A6"/>
    <w:rsid w:val="0064313B"/>
    <w:rsid w:val="00643418"/>
    <w:rsid w:val="006434EE"/>
    <w:rsid w:val="00643A6A"/>
    <w:rsid w:val="0064465A"/>
    <w:rsid w:val="006451B7"/>
    <w:rsid w:val="00645682"/>
    <w:rsid w:val="0064625B"/>
    <w:rsid w:val="006467CD"/>
    <w:rsid w:val="006468C2"/>
    <w:rsid w:val="00647A27"/>
    <w:rsid w:val="00647C2E"/>
    <w:rsid w:val="0065009A"/>
    <w:rsid w:val="0065267E"/>
    <w:rsid w:val="00652A9B"/>
    <w:rsid w:val="00654C53"/>
    <w:rsid w:val="00654DDC"/>
    <w:rsid w:val="00655232"/>
    <w:rsid w:val="006557A5"/>
    <w:rsid w:val="00655AF9"/>
    <w:rsid w:val="00655C92"/>
    <w:rsid w:val="00656C57"/>
    <w:rsid w:val="00656F6B"/>
    <w:rsid w:val="00657128"/>
    <w:rsid w:val="0065755B"/>
    <w:rsid w:val="00657A98"/>
    <w:rsid w:val="00657BC0"/>
    <w:rsid w:val="00660583"/>
    <w:rsid w:val="006614C6"/>
    <w:rsid w:val="00661667"/>
    <w:rsid w:val="00661951"/>
    <w:rsid w:val="0066240C"/>
    <w:rsid w:val="00662808"/>
    <w:rsid w:val="0066314B"/>
    <w:rsid w:val="006635DC"/>
    <w:rsid w:val="00663608"/>
    <w:rsid w:val="006638C9"/>
    <w:rsid w:val="00664599"/>
    <w:rsid w:val="00664867"/>
    <w:rsid w:val="006650E2"/>
    <w:rsid w:val="00665844"/>
    <w:rsid w:val="006659C1"/>
    <w:rsid w:val="0066666C"/>
    <w:rsid w:val="00666D17"/>
    <w:rsid w:val="006677EF"/>
    <w:rsid w:val="00667F7A"/>
    <w:rsid w:val="006701A6"/>
    <w:rsid w:val="00670479"/>
    <w:rsid w:val="00672A45"/>
    <w:rsid w:val="006749EE"/>
    <w:rsid w:val="00674CB6"/>
    <w:rsid w:val="00674EEC"/>
    <w:rsid w:val="00674F91"/>
    <w:rsid w:val="00676AA7"/>
    <w:rsid w:val="006812A4"/>
    <w:rsid w:val="006816C5"/>
    <w:rsid w:val="0068240A"/>
    <w:rsid w:val="00682754"/>
    <w:rsid w:val="00682991"/>
    <w:rsid w:val="00682C59"/>
    <w:rsid w:val="00683F5A"/>
    <w:rsid w:val="00683F5F"/>
    <w:rsid w:val="006850F3"/>
    <w:rsid w:val="006856F7"/>
    <w:rsid w:val="00685FEF"/>
    <w:rsid w:val="006860C3"/>
    <w:rsid w:val="006865F7"/>
    <w:rsid w:val="00686848"/>
    <w:rsid w:val="00686F29"/>
    <w:rsid w:val="00687E42"/>
    <w:rsid w:val="00690BCA"/>
    <w:rsid w:val="00691061"/>
    <w:rsid w:val="0069128D"/>
    <w:rsid w:val="006932CD"/>
    <w:rsid w:val="006938C1"/>
    <w:rsid w:val="00693D62"/>
    <w:rsid w:val="006946B1"/>
    <w:rsid w:val="00695013"/>
    <w:rsid w:val="00695A25"/>
    <w:rsid w:val="00696708"/>
    <w:rsid w:val="006967D8"/>
    <w:rsid w:val="00696971"/>
    <w:rsid w:val="0069775E"/>
    <w:rsid w:val="00697CA8"/>
    <w:rsid w:val="006A00AB"/>
    <w:rsid w:val="006A24B7"/>
    <w:rsid w:val="006A280F"/>
    <w:rsid w:val="006A3651"/>
    <w:rsid w:val="006A3673"/>
    <w:rsid w:val="006A396D"/>
    <w:rsid w:val="006A3C67"/>
    <w:rsid w:val="006A42D3"/>
    <w:rsid w:val="006A4BD6"/>
    <w:rsid w:val="006A5354"/>
    <w:rsid w:val="006A6FD9"/>
    <w:rsid w:val="006A790B"/>
    <w:rsid w:val="006A7CCA"/>
    <w:rsid w:val="006B03B3"/>
    <w:rsid w:val="006B04F6"/>
    <w:rsid w:val="006B0619"/>
    <w:rsid w:val="006B0D73"/>
    <w:rsid w:val="006B11D6"/>
    <w:rsid w:val="006B14B6"/>
    <w:rsid w:val="006B168D"/>
    <w:rsid w:val="006B1BBE"/>
    <w:rsid w:val="006B3D0B"/>
    <w:rsid w:val="006B3F37"/>
    <w:rsid w:val="006B4584"/>
    <w:rsid w:val="006B545A"/>
    <w:rsid w:val="006B556D"/>
    <w:rsid w:val="006B5729"/>
    <w:rsid w:val="006B5A04"/>
    <w:rsid w:val="006B6E9F"/>
    <w:rsid w:val="006B7825"/>
    <w:rsid w:val="006B7DAE"/>
    <w:rsid w:val="006C2EF3"/>
    <w:rsid w:val="006C43E0"/>
    <w:rsid w:val="006C44BF"/>
    <w:rsid w:val="006C483A"/>
    <w:rsid w:val="006C60F6"/>
    <w:rsid w:val="006C635E"/>
    <w:rsid w:val="006C6875"/>
    <w:rsid w:val="006C741C"/>
    <w:rsid w:val="006C7D3D"/>
    <w:rsid w:val="006D023D"/>
    <w:rsid w:val="006D0F09"/>
    <w:rsid w:val="006D203F"/>
    <w:rsid w:val="006D2B28"/>
    <w:rsid w:val="006D4977"/>
    <w:rsid w:val="006D49BA"/>
    <w:rsid w:val="006D4EDE"/>
    <w:rsid w:val="006D6485"/>
    <w:rsid w:val="006D683C"/>
    <w:rsid w:val="006D6B6B"/>
    <w:rsid w:val="006D6D44"/>
    <w:rsid w:val="006D76D2"/>
    <w:rsid w:val="006E0447"/>
    <w:rsid w:val="006E0B60"/>
    <w:rsid w:val="006E20B7"/>
    <w:rsid w:val="006E23C2"/>
    <w:rsid w:val="006E3C25"/>
    <w:rsid w:val="006E5BA9"/>
    <w:rsid w:val="006E6439"/>
    <w:rsid w:val="006E70A5"/>
    <w:rsid w:val="006E7278"/>
    <w:rsid w:val="006E7D13"/>
    <w:rsid w:val="006F0032"/>
    <w:rsid w:val="006F0056"/>
    <w:rsid w:val="006F0F13"/>
    <w:rsid w:val="006F1ED7"/>
    <w:rsid w:val="006F27BB"/>
    <w:rsid w:val="006F2DC5"/>
    <w:rsid w:val="006F3B8E"/>
    <w:rsid w:val="006F3DEB"/>
    <w:rsid w:val="006F46A1"/>
    <w:rsid w:val="006F4C67"/>
    <w:rsid w:val="006F592A"/>
    <w:rsid w:val="006F5E77"/>
    <w:rsid w:val="007018D1"/>
    <w:rsid w:val="0070196D"/>
    <w:rsid w:val="00703874"/>
    <w:rsid w:val="0070418D"/>
    <w:rsid w:val="007050BF"/>
    <w:rsid w:val="007053A9"/>
    <w:rsid w:val="007057AB"/>
    <w:rsid w:val="00705902"/>
    <w:rsid w:val="00706647"/>
    <w:rsid w:val="00706CE9"/>
    <w:rsid w:val="00707001"/>
    <w:rsid w:val="007070E7"/>
    <w:rsid w:val="00707293"/>
    <w:rsid w:val="0070771B"/>
    <w:rsid w:val="0070780B"/>
    <w:rsid w:val="00707F73"/>
    <w:rsid w:val="007108B2"/>
    <w:rsid w:val="00710ABA"/>
    <w:rsid w:val="00711503"/>
    <w:rsid w:val="00711E38"/>
    <w:rsid w:val="0071240A"/>
    <w:rsid w:val="007124DD"/>
    <w:rsid w:val="00712F8E"/>
    <w:rsid w:val="00713CFC"/>
    <w:rsid w:val="00713ECC"/>
    <w:rsid w:val="00716CD9"/>
    <w:rsid w:val="007179B4"/>
    <w:rsid w:val="00717CD8"/>
    <w:rsid w:val="00717E54"/>
    <w:rsid w:val="007213DB"/>
    <w:rsid w:val="0072167A"/>
    <w:rsid w:val="00721755"/>
    <w:rsid w:val="007224C1"/>
    <w:rsid w:val="007237B2"/>
    <w:rsid w:val="00723F5A"/>
    <w:rsid w:val="00723F95"/>
    <w:rsid w:val="007258DA"/>
    <w:rsid w:val="00725B99"/>
    <w:rsid w:val="00725C4D"/>
    <w:rsid w:val="00725F46"/>
    <w:rsid w:val="007273F5"/>
    <w:rsid w:val="00727816"/>
    <w:rsid w:val="00727F1A"/>
    <w:rsid w:val="007301B0"/>
    <w:rsid w:val="007301B3"/>
    <w:rsid w:val="00730565"/>
    <w:rsid w:val="00730AD0"/>
    <w:rsid w:val="00730B2E"/>
    <w:rsid w:val="00731E16"/>
    <w:rsid w:val="00732654"/>
    <w:rsid w:val="007326B0"/>
    <w:rsid w:val="007329E4"/>
    <w:rsid w:val="00732B45"/>
    <w:rsid w:val="007340E6"/>
    <w:rsid w:val="00734441"/>
    <w:rsid w:val="00734955"/>
    <w:rsid w:val="007350B1"/>
    <w:rsid w:val="00735B1C"/>
    <w:rsid w:val="00736A8A"/>
    <w:rsid w:val="00737D1C"/>
    <w:rsid w:val="00740D4B"/>
    <w:rsid w:val="00741AFF"/>
    <w:rsid w:val="00742FDC"/>
    <w:rsid w:val="0074378B"/>
    <w:rsid w:val="00743A9C"/>
    <w:rsid w:val="00743D66"/>
    <w:rsid w:val="007442B2"/>
    <w:rsid w:val="00744785"/>
    <w:rsid w:val="00745680"/>
    <w:rsid w:val="0074595B"/>
    <w:rsid w:val="007474AD"/>
    <w:rsid w:val="007507BC"/>
    <w:rsid w:val="00750F4F"/>
    <w:rsid w:val="0075249B"/>
    <w:rsid w:val="00752BB4"/>
    <w:rsid w:val="00753EB9"/>
    <w:rsid w:val="0075402D"/>
    <w:rsid w:val="00754A9D"/>
    <w:rsid w:val="0075514B"/>
    <w:rsid w:val="007551B1"/>
    <w:rsid w:val="00755999"/>
    <w:rsid w:val="00755CFC"/>
    <w:rsid w:val="00756A30"/>
    <w:rsid w:val="00760F39"/>
    <w:rsid w:val="00762637"/>
    <w:rsid w:val="00762FB8"/>
    <w:rsid w:val="00762FC9"/>
    <w:rsid w:val="007638BE"/>
    <w:rsid w:val="0076436B"/>
    <w:rsid w:val="00764E2C"/>
    <w:rsid w:val="00765183"/>
    <w:rsid w:val="007657D6"/>
    <w:rsid w:val="007659F3"/>
    <w:rsid w:val="007662E6"/>
    <w:rsid w:val="00766871"/>
    <w:rsid w:val="00767616"/>
    <w:rsid w:val="00767D37"/>
    <w:rsid w:val="00767D78"/>
    <w:rsid w:val="00767D7B"/>
    <w:rsid w:val="00770F30"/>
    <w:rsid w:val="00772D84"/>
    <w:rsid w:val="007730AC"/>
    <w:rsid w:val="0077327B"/>
    <w:rsid w:val="00773DBD"/>
    <w:rsid w:val="0077445E"/>
    <w:rsid w:val="00775253"/>
    <w:rsid w:val="007769B6"/>
    <w:rsid w:val="00776A63"/>
    <w:rsid w:val="007801C5"/>
    <w:rsid w:val="00780559"/>
    <w:rsid w:val="00780B83"/>
    <w:rsid w:val="00781E5D"/>
    <w:rsid w:val="007820ED"/>
    <w:rsid w:val="00782EAB"/>
    <w:rsid w:val="007840BD"/>
    <w:rsid w:val="007846BB"/>
    <w:rsid w:val="00784C11"/>
    <w:rsid w:val="00784F9F"/>
    <w:rsid w:val="00785659"/>
    <w:rsid w:val="00785E08"/>
    <w:rsid w:val="007877F4"/>
    <w:rsid w:val="00787947"/>
    <w:rsid w:val="00787C4E"/>
    <w:rsid w:val="00790889"/>
    <w:rsid w:val="007909C2"/>
    <w:rsid w:val="00790A55"/>
    <w:rsid w:val="00790F0B"/>
    <w:rsid w:val="0079106B"/>
    <w:rsid w:val="007914BD"/>
    <w:rsid w:val="007919A3"/>
    <w:rsid w:val="00792B0E"/>
    <w:rsid w:val="00794CC2"/>
    <w:rsid w:val="00795A00"/>
    <w:rsid w:val="00797042"/>
    <w:rsid w:val="0079711F"/>
    <w:rsid w:val="007971AC"/>
    <w:rsid w:val="00797667"/>
    <w:rsid w:val="00797A5B"/>
    <w:rsid w:val="007A0CF2"/>
    <w:rsid w:val="007A11D2"/>
    <w:rsid w:val="007A1801"/>
    <w:rsid w:val="007A19E3"/>
    <w:rsid w:val="007A37BC"/>
    <w:rsid w:val="007A39A6"/>
    <w:rsid w:val="007A4822"/>
    <w:rsid w:val="007A5770"/>
    <w:rsid w:val="007A597F"/>
    <w:rsid w:val="007A5BE5"/>
    <w:rsid w:val="007A63EB"/>
    <w:rsid w:val="007A73FC"/>
    <w:rsid w:val="007B009F"/>
    <w:rsid w:val="007B0844"/>
    <w:rsid w:val="007B0C99"/>
    <w:rsid w:val="007B1DE2"/>
    <w:rsid w:val="007B2363"/>
    <w:rsid w:val="007B252D"/>
    <w:rsid w:val="007B4166"/>
    <w:rsid w:val="007B480B"/>
    <w:rsid w:val="007B4B0C"/>
    <w:rsid w:val="007B6728"/>
    <w:rsid w:val="007B6BE4"/>
    <w:rsid w:val="007B6DCD"/>
    <w:rsid w:val="007B6E2D"/>
    <w:rsid w:val="007B75FC"/>
    <w:rsid w:val="007C12FD"/>
    <w:rsid w:val="007C2391"/>
    <w:rsid w:val="007C2399"/>
    <w:rsid w:val="007C3D77"/>
    <w:rsid w:val="007C4A1E"/>
    <w:rsid w:val="007C50B5"/>
    <w:rsid w:val="007C54DA"/>
    <w:rsid w:val="007C5A61"/>
    <w:rsid w:val="007C68DD"/>
    <w:rsid w:val="007C7075"/>
    <w:rsid w:val="007C71A7"/>
    <w:rsid w:val="007C7C75"/>
    <w:rsid w:val="007D0E1A"/>
    <w:rsid w:val="007D16CA"/>
    <w:rsid w:val="007D1C4F"/>
    <w:rsid w:val="007D2400"/>
    <w:rsid w:val="007D42CB"/>
    <w:rsid w:val="007D4311"/>
    <w:rsid w:val="007D4FF1"/>
    <w:rsid w:val="007D6C44"/>
    <w:rsid w:val="007D7A29"/>
    <w:rsid w:val="007D7BA9"/>
    <w:rsid w:val="007E0CF5"/>
    <w:rsid w:val="007E1A4B"/>
    <w:rsid w:val="007E2B85"/>
    <w:rsid w:val="007E3BFD"/>
    <w:rsid w:val="007E3C81"/>
    <w:rsid w:val="007E55B3"/>
    <w:rsid w:val="007E6119"/>
    <w:rsid w:val="007E62CA"/>
    <w:rsid w:val="007E6E07"/>
    <w:rsid w:val="007E6E1B"/>
    <w:rsid w:val="007E7652"/>
    <w:rsid w:val="007E7786"/>
    <w:rsid w:val="007F0A3E"/>
    <w:rsid w:val="007F1E1C"/>
    <w:rsid w:val="007F2C02"/>
    <w:rsid w:val="007F4237"/>
    <w:rsid w:val="007F4ADA"/>
    <w:rsid w:val="007F61C8"/>
    <w:rsid w:val="007F6234"/>
    <w:rsid w:val="007F65F6"/>
    <w:rsid w:val="007F6D18"/>
    <w:rsid w:val="00800CBB"/>
    <w:rsid w:val="00801B36"/>
    <w:rsid w:val="00803188"/>
    <w:rsid w:val="00803F17"/>
    <w:rsid w:val="00804259"/>
    <w:rsid w:val="008044B0"/>
    <w:rsid w:val="0080490B"/>
    <w:rsid w:val="00804B7F"/>
    <w:rsid w:val="00805A7D"/>
    <w:rsid w:val="00807316"/>
    <w:rsid w:val="00807AFD"/>
    <w:rsid w:val="00811B0B"/>
    <w:rsid w:val="00812A0E"/>
    <w:rsid w:val="00812BEC"/>
    <w:rsid w:val="00813521"/>
    <w:rsid w:val="00815168"/>
    <w:rsid w:val="00815558"/>
    <w:rsid w:val="00815B29"/>
    <w:rsid w:val="008165D6"/>
    <w:rsid w:val="0081680A"/>
    <w:rsid w:val="00817311"/>
    <w:rsid w:val="0081746B"/>
    <w:rsid w:val="00817A22"/>
    <w:rsid w:val="00817ED1"/>
    <w:rsid w:val="00820267"/>
    <w:rsid w:val="008208DC"/>
    <w:rsid w:val="008222A3"/>
    <w:rsid w:val="0082260E"/>
    <w:rsid w:val="00822D50"/>
    <w:rsid w:val="00823C26"/>
    <w:rsid w:val="00823D0C"/>
    <w:rsid w:val="00823DC1"/>
    <w:rsid w:val="008241F8"/>
    <w:rsid w:val="00824999"/>
    <w:rsid w:val="00825EF6"/>
    <w:rsid w:val="008268F8"/>
    <w:rsid w:val="00826E06"/>
    <w:rsid w:val="00826F91"/>
    <w:rsid w:val="00830250"/>
    <w:rsid w:val="008306C7"/>
    <w:rsid w:val="008311B0"/>
    <w:rsid w:val="00831298"/>
    <w:rsid w:val="0083159B"/>
    <w:rsid w:val="00831D7F"/>
    <w:rsid w:val="00832477"/>
    <w:rsid w:val="00832C79"/>
    <w:rsid w:val="008341D9"/>
    <w:rsid w:val="008343A0"/>
    <w:rsid w:val="00835202"/>
    <w:rsid w:val="00835B51"/>
    <w:rsid w:val="00836AB2"/>
    <w:rsid w:val="0083794E"/>
    <w:rsid w:val="00840968"/>
    <w:rsid w:val="00842004"/>
    <w:rsid w:val="0084203B"/>
    <w:rsid w:val="00843FA4"/>
    <w:rsid w:val="00844D69"/>
    <w:rsid w:val="0084502A"/>
    <w:rsid w:val="008463B2"/>
    <w:rsid w:val="00850EB0"/>
    <w:rsid w:val="0085185E"/>
    <w:rsid w:val="00851BDD"/>
    <w:rsid w:val="00853A59"/>
    <w:rsid w:val="008546CF"/>
    <w:rsid w:val="008554E8"/>
    <w:rsid w:val="0085655A"/>
    <w:rsid w:val="00856AF9"/>
    <w:rsid w:val="00856B7B"/>
    <w:rsid w:val="008572BF"/>
    <w:rsid w:val="008575F6"/>
    <w:rsid w:val="00857672"/>
    <w:rsid w:val="00857EF4"/>
    <w:rsid w:val="00857F26"/>
    <w:rsid w:val="00860C78"/>
    <w:rsid w:val="00860D33"/>
    <w:rsid w:val="00860D5F"/>
    <w:rsid w:val="0086192F"/>
    <w:rsid w:val="00861BDF"/>
    <w:rsid w:val="008623FC"/>
    <w:rsid w:val="00862F3B"/>
    <w:rsid w:val="00863CB1"/>
    <w:rsid w:val="00864CAA"/>
    <w:rsid w:val="00865211"/>
    <w:rsid w:val="008655A3"/>
    <w:rsid w:val="008657A9"/>
    <w:rsid w:val="0086653A"/>
    <w:rsid w:val="00866AC9"/>
    <w:rsid w:val="00866B3D"/>
    <w:rsid w:val="00866CE6"/>
    <w:rsid w:val="0086719E"/>
    <w:rsid w:val="008676E7"/>
    <w:rsid w:val="0086786C"/>
    <w:rsid w:val="008700D2"/>
    <w:rsid w:val="00870BA6"/>
    <w:rsid w:val="00871864"/>
    <w:rsid w:val="008721A3"/>
    <w:rsid w:val="00872A06"/>
    <w:rsid w:val="00873168"/>
    <w:rsid w:val="00874E5F"/>
    <w:rsid w:val="00875A45"/>
    <w:rsid w:val="0087670C"/>
    <w:rsid w:val="00876842"/>
    <w:rsid w:val="008770F5"/>
    <w:rsid w:val="008777FF"/>
    <w:rsid w:val="0087799B"/>
    <w:rsid w:val="00877AA2"/>
    <w:rsid w:val="00877E54"/>
    <w:rsid w:val="0088072C"/>
    <w:rsid w:val="00881BE6"/>
    <w:rsid w:val="00882674"/>
    <w:rsid w:val="00883DE9"/>
    <w:rsid w:val="00884A71"/>
    <w:rsid w:val="00884ADF"/>
    <w:rsid w:val="00884AE1"/>
    <w:rsid w:val="00884CFE"/>
    <w:rsid w:val="00885DDB"/>
    <w:rsid w:val="008860B0"/>
    <w:rsid w:val="008868E2"/>
    <w:rsid w:val="00886E19"/>
    <w:rsid w:val="008900AD"/>
    <w:rsid w:val="0089010D"/>
    <w:rsid w:val="00890201"/>
    <w:rsid w:val="00890339"/>
    <w:rsid w:val="0089115F"/>
    <w:rsid w:val="00891B8B"/>
    <w:rsid w:val="008924DE"/>
    <w:rsid w:val="0089385E"/>
    <w:rsid w:val="008939BF"/>
    <w:rsid w:val="008947F8"/>
    <w:rsid w:val="0089626F"/>
    <w:rsid w:val="00896A88"/>
    <w:rsid w:val="00897EA2"/>
    <w:rsid w:val="008A0057"/>
    <w:rsid w:val="008A1E45"/>
    <w:rsid w:val="008A20B4"/>
    <w:rsid w:val="008A34E8"/>
    <w:rsid w:val="008A4150"/>
    <w:rsid w:val="008A4CD3"/>
    <w:rsid w:val="008A53D2"/>
    <w:rsid w:val="008A5953"/>
    <w:rsid w:val="008A6C70"/>
    <w:rsid w:val="008A7405"/>
    <w:rsid w:val="008A7B13"/>
    <w:rsid w:val="008B01E3"/>
    <w:rsid w:val="008B03C3"/>
    <w:rsid w:val="008B0B1F"/>
    <w:rsid w:val="008B1781"/>
    <w:rsid w:val="008B17FB"/>
    <w:rsid w:val="008B1DDB"/>
    <w:rsid w:val="008B2037"/>
    <w:rsid w:val="008B20F2"/>
    <w:rsid w:val="008B21AC"/>
    <w:rsid w:val="008B24C3"/>
    <w:rsid w:val="008B3702"/>
    <w:rsid w:val="008B48BA"/>
    <w:rsid w:val="008B5591"/>
    <w:rsid w:val="008B568D"/>
    <w:rsid w:val="008B62BA"/>
    <w:rsid w:val="008B70ED"/>
    <w:rsid w:val="008C0916"/>
    <w:rsid w:val="008C0CEB"/>
    <w:rsid w:val="008C167E"/>
    <w:rsid w:val="008C224E"/>
    <w:rsid w:val="008C2742"/>
    <w:rsid w:val="008C3F09"/>
    <w:rsid w:val="008C6A51"/>
    <w:rsid w:val="008C7534"/>
    <w:rsid w:val="008C7BB1"/>
    <w:rsid w:val="008D165D"/>
    <w:rsid w:val="008D4035"/>
    <w:rsid w:val="008D4127"/>
    <w:rsid w:val="008D424E"/>
    <w:rsid w:val="008D4693"/>
    <w:rsid w:val="008D4F15"/>
    <w:rsid w:val="008D5596"/>
    <w:rsid w:val="008D7103"/>
    <w:rsid w:val="008D783C"/>
    <w:rsid w:val="008E0136"/>
    <w:rsid w:val="008E07FA"/>
    <w:rsid w:val="008E19BD"/>
    <w:rsid w:val="008E1A0A"/>
    <w:rsid w:val="008E21FB"/>
    <w:rsid w:val="008E275D"/>
    <w:rsid w:val="008E28DD"/>
    <w:rsid w:val="008E2A47"/>
    <w:rsid w:val="008E41A6"/>
    <w:rsid w:val="008E5C3A"/>
    <w:rsid w:val="008E6725"/>
    <w:rsid w:val="008E68FC"/>
    <w:rsid w:val="008E7B9C"/>
    <w:rsid w:val="008F025E"/>
    <w:rsid w:val="008F0A57"/>
    <w:rsid w:val="008F146F"/>
    <w:rsid w:val="008F1563"/>
    <w:rsid w:val="008F1B33"/>
    <w:rsid w:val="008F20A5"/>
    <w:rsid w:val="008F3411"/>
    <w:rsid w:val="008F37EE"/>
    <w:rsid w:val="008F3E48"/>
    <w:rsid w:val="008F4823"/>
    <w:rsid w:val="008F489B"/>
    <w:rsid w:val="008F48E1"/>
    <w:rsid w:val="008F4AA5"/>
    <w:rsid w:val="008F4C71"/>
    <w:rsid w:val="008F5527"/>
    <w:rsid w:val="008F6B6A"/>
    <w:rsid w:val="008F7D6A"/>
    <w:rsid w:val="009004D5"/>
    <w:rsid w:val="0090095A"/>
    <w:rsid w:val="00901AAC"/>
    <w:rsid w:val="00901E3F"/>
    <w:rsid w:val="00901E9D"/>
    <w:rsid w:val="00902B16"/>
    <w:rsid w:val="009033CB"/>
    <w:rsid w:val="00903544"/>
    <w:rsid w:val="00903894"/>
    <w:rsid w:val="009039EF"/>
    <w:rsid w:val="00903DF8"/>
    <w:rsid w:val="00904276"/>
    <w:rsid w:val="00904E77"/>
    <w:rsid w:val="00905E59"/>
    <w:rsid w:val="00906DAD"/>
    <w:rsid w:val="00910291"/>
    <w:rsid w:val="009106EC"/>
    <w:rsid w:val="0091129D"/>
    <w:rsid w:val="00911AC9"/>
    <w:rsid w:val="00911BF9"/>
    <w:rsid w:val="00911C57"/>
    <w:rsid w:val="00912535"/>
    <w:rsid w:val="009127AC"/>
    <w:rsid w:val="00912C70"/>
    <w:rsid w:val="00913E6A"/>
    <w:rsid w:val="009149FB"/>
    <w:rsid w:val="00914F17"/>
    <w:rsid w:val="0091559B"/>
    <w:rsid w:val="0091793A"/>
    <w:rsid w:val="00920A5D"/>
    <w:rsid w:val="009218EF"/>
    <w:rsid w:val="00921C0E"/>
    <w:rsid w:val="00921C2E"/>
    <w:rsid w:val="00922165"/>
    <w:rsid w:val="00922707"/>
    <w:rsid w:val="00922822"/>
    <w:rsid w:val="00922955"/>
    <w:rsid w:val="009229DD"/>
    <w:rsid w:val="009239D7"/>
    <w:rsid w:val="00925423"/>
    <w:rsid w:val="009256CB"/>
    <w:rsid w:val="00925D97"/>
    <w:rsid w:val="00925DFA"/>
    <w:rsid w:val="00926423"/>
    <w:rsid w:val="0092799C"/>
    <w:rsid w:val="00927A96"/>
    <w:rsid w:val="00927F2E"/>
    <w:rsid w:val="00931ACF"/>
    <w:rsid w:val="00931BDE"/>
    <w:rsid w:val="009321EE"/>
    <w:rsid w:val="0093247D"/>
    <w:rsid w:val="0093289E"/>
    <w:rsid w:val="00932A22"/>
    <w:rsid w:val="00933BDC"/>
    <w:rsid w:val="00933EF2"/>
    <w:rsid w:val="00934AA0"/>
    <w:rsid w:val="00936C9E"/>
    <w:rsid w:val="00937954"/>
    <w:rsid w:val="009416B3"/>
    <w:rsid w:val="00941947"/>
    <w:rsid w:val="00941BEA"/>
    <w:rsid w:val="00941C11"/>
    <w:rsid w:val="0094258B"/>
    <w:rsid w:val="00943339"/>
    <w:rsid w:val="009442A5"/>
    <w:rsid w:val="00944A8E"/>
    <w:rsid w:val="00944EC2"/>
    <w:rsid w:val="00946082"/>
    <w:rsid w:val="0095002E"/>
    <w:rsid w:val="00950200"/>
    <w:rsid w:val="009502BF"/>
    <w:rsid w:val="009511BD"/>
    <w:rsid w:val="009513F9"/>
    <w:rsid w:val="00951564"/>
    <w:rsid w:val="00951F2F"/>
    <w:rsid w:val="00952861"/>
    <w:rsid w:val="0095347F"/>
    <w:rsid w:val="0095398B"/>
    <w:rsid w:val="0095489E"/>
    <w:rsid w:val="00954C7C"/>
    <w:rsid w:val="00955468"/>
    <w:rsid w:val="00955A07"/>
    <w:rsid w:val="0095639D"/>
    <w:rsid w:val="00960535"/>
    <w:rsid w:val="0096070A"/>
    <w:rsid w:val="0096074A"/>
    <w:rsid w:val="009609A0"/>
    <w:rsid w:val="00960A55"/>
    <w:rsid w:val="00960BD3"/>
    <w:rsid w:val="00960BD6"/>
    <w:rsid w:val="00960FB4"/>
    <w:rsid w:val="00961A60"/>
    <w:rsid w:val="00961C0F"/>
    <w:rsid w:val="00962485"/>
    <w:rsid w:val="00962540"/>
    <w:rsid w:val="00963157"/>
    <w:rsid w:val="00963675"/>
    <w:rsid w:val="009639D3"/>
    <w:rsid w:val="00964314"/>
    <w:rsid w:val="00964394"/>
    <w:rsid w:val="00964E64"/>
    <w:rsid w:val="00965651"/>
    <w:rsid w:val="00966A79"/>
    <w:rsid w:val="00967640"/>
    <w:rsid w:val="00967737"/>
    <w:rsid w:val="009678E7"/>
    <w:rsid w:val="00971D57"/>
    <w:rsid w:val="009733AB"/>
    <w:rsid w:val="009736E0"/>
    <w:rsid w:val="009740EB"/>
    <w:rsid w:val="00974431"/>
    <w:rsid w:val="0097492F"/>
    <w:rsid w:val="00976CDE"/>
    <w:rsid w:val="009801E2"/>
    <w:rsid w:val="0098056A"/>
    <w:rsid w:val="00980988"/>
    <w:rsid w:val="00980C75"/>
    <w:rsid w:val="00982BA6"/>
    <w:rsid w:val="00983AC4"/>
    <w:rsid w:val="0098448B"/>
    <w:rsid w:val="009847A0"/>
    <w:rsid w:val="009847BF"/>
    <w:rsid w:val="0098564A"/>
    <w:rsid w:val="00985C53"/>
    <w:rsid w:val="009871CA"/>
    <w:rsid w:val="009902C1"/>
    <w:rsid w:val="009926A3"/>
    <w:rsid w:val="0099447B"/>
    <w:rsid w:val="00994739"/>
    <w:rsid w:val="00994E93"/>
    <w:rsid w:val="00994EB0"/>
    <w:rsid w:val="0099536A"/>
    <w:rsid w:val="00995AAC"/>
    <w:rsid w:val="00995E7E"/>
    <w:rsid w:val="00996525"/>
    <w:rsid w:val="0099687F"/>
    <w:rsid w:val="00996C1D"/>
    <w:rsid w:val="00996D44"/>
    <w:rsid w:val="009A01E7"/>
    <w:rsid w:val="009A05C9"/>
    <w:rsid w:val="009A1D5A"/>
    <w:rsid w:val="009A206A"/>
    <w:rsid w:val="009A2B2C"/>
    <w:rsid w:val="009A3DDB"/>
    <w:rsid w:val="009A3ED7"/>
    <w:rsid w:val="009A4B0B"/>
    <w:rsid w:val="009A4B7E"/>
    <w:rsid w:val="009A4C7C"/>
    <w:rsid w:val="009A4C9F"/>
    <w:rsid w:val="009A535C"/>
    <w:rsid w:val="009A5FB4"/>
    <w:rsid w:val="009A619B"/>
    <w:rsid w:val="009A6776"/>
    <w:rsid w:val="009B0BA0"/>
    <w:rsid w:val="009B0C7C"/>
    <w:rsid w:val="009B2586"/>
    <w:rsid w:val="009B2988"/>
    <w:rsid w:val="009B338B"/>
    <w:rsid w:val="009B42C7"/>
    <w:rsid w:val="009B4388"/>
    <w:rsid w:val="009B6964"/>
    <w:rsid w:val="009B69B0"/>
    <w:rsid w:val="009B76D1"/>
    <w:rsid w:val="009B7F75"/>
    <w:rsid w:val="009C19D7"/>
    <w:rsid w:val="009C1AFB"/>
    <w:rsid w:val="009C1DD1"/>
    <w:rsid w:val="009C1FDC"/>
    <w:rsid w:val="009C395B"/>
    <w:rsid w:val="009C5AC3"/>
    <w:rsid w:val="009C6289"/>
    <w:rsid w:val="009C6BA3"/>
    <w:rsid w:val="009D04FF"/>
    <w:rsid w:val="009D1129"/>
    <w:rsid w:val="009D21E9"/>
    <w:rsid w:val="009D231C"/>
    <w:rsid w:val="009D2920"/>
    <w:rsid w:val="009D2A25"/>
    <w:rsid w:val="009D450D"/>
    <w:rsid w:val="009D544F"/>
    <w:rsid w:val="009E08C3"/>
    <w:rsid w:val="009E1663"/>
    <w:rsid w:val="009E3273"/>
    <w:rsid w:val="009E3295"/>
    <w:rsid w:val="009E33A9"/>
    <w:rsid w:val="009E3DAD"/>
    <w:rsid w:val="009E3F3E"/>
    <w:rsid w:val="009E40B0"/>
    <w:rsid w:val="009E4532"/>
    <w:rsid w:val="009E5394"/>
    <w:rsid w:val="009E5455"/>
    <w:rsid w:val="009E71B9"/>
    <w:rsid w:val="009E754C"/>
    <w:rsid w:val="009E7580"/>
    <w:rsid w:val="009F00F4"/>
    <w:rsid w:val="009F024F"/>
    <w:rsid w:val="009F14DF"/>
    <w:rsid w:val="009F1645"/>
    <w:rsid w:val="009F16BA"/>
    <w:rsid w:val="009F27B7"/>
    <w:rsid w:val="009F2EC7"/>
    <w:rsid w:val="009F308D"/>
    <w:rsid w:val="009F35BC"/>
    <w:rsid w:val="009F3735"/>
    <w:rsid w:val="009F46E0"/>
    <w:rsid w:val="009F4E89"/>
    <w:rsid w:val="009F57DF"/>
    <w:rsid w:val="009F5B68"/>
    <w:rsid w:val="009F6A80"/>
    <w:rsid w:val="009F6FE7"/>
    <w:rsid w:val="009F7357"/>
    <w:rsid w:val="009F7CF0"/>
    <w:rsid w:val="00A028B2"/>
    <w:rsid w:val="00A02D54"/>
    <w:rsid w:val="00A02E66"/>
    <w:rsid w:val="00A03A63"/>
    <w:rsid w:val="00A04CC8"/>
    <w:rsid w:val="00A05A1A"/>
    <w:rsid w:val="00A074C7"/>
    <w:rsid w:val="00A07F5F"/>
    <w:rsid w:val="00A07FAC"/>
    <w:rsid w:val="00A11346"/>
    <w:rsid w:val="00A1175D"/>
    <w:rsid w:val="00A11911"/>
    <w:rsid w:val="00A1198B"/>
    <w:rsid w:val="00A124EB"/>
    <w:rsid w:val="00A13EC5"/>
    <w:rsid w:val="00A14114"/>
    <w:rsid w:val="00A14EE6"/>
    <w:rsid w:val="00A1516D"/>
    <w:rsid w:val="00A15317"/>
    <w:rsid w:val="00A175BB"/>
    <w:rsid w:val="00A176A4"/>
    <w:rsid w:val="00A177EA"/>
    <w:rsid w:val="00A17CC2"/>
    <w:rsid w:val="00A200B0"/>
    <w:rsid w:val="00A201B1"/>
    <w:rsid w:val="00A201FE"/>
    <w:rsid w:val="00A202F6"/>
    <w:rsid w:val="00A20FAE"/>
    <w:rsid w:val="00A2163D"/>
    <w:rsid w:val="00A220E3"/>
    <w:rsid w:val="00A2228A"/>
    <w:rsid w:val="00A22610"/>
    <w:rsid w:val="00A23559"/>
    <w:rsid w:val="00A24A11"/>
    <w:rsid w:val="00A25830"/>
    <w:rsid w:val="00A2704C"/>
    <w:rsid w:val="00A31884"/>
    <w:rsid w:val="00A31C1B"/>
    <w:rsid w:val="00A31E42"/>
    <w:rsid w:val="00A32795"/>
    <w:rsid w:val="00A32F42"/>
    <w:rsid w:val="00A33C4F"/>
    <w:rsid w:val="00A33E58"/>
    <w:rsid w:val="00A34249"/>
    <w:rsid w:val="00A34766"/>
    <w:rsid w:val="00A34D2B"/>
    <w:rsid w:val="00A35192"/>
    <w:rsid w:val="00A3692A"/>
    <w:rsid w:val="00A3725D"/>
    <w:rsid w:val="00A372C3"/>
    <w:rsid w:val="00A40725"/>
    <w:rsid w:val="00A40BB8"/>
    <w:rsid w:val="00A417DE"/>
    <w:rsid w:val="00A428FF"/>
    <w:rsid w:val="00A42B6F"/>
    <w:rsid w:val="00A43811"/>
    <w:rsid w:val="00A44223"/>
    <w:rsid w:val="00A44674"/>
    <w:rsid w:val="00A45454"/>
    <w:rsid w:val="00A45BD3"/>
    <w:rsid w:val="00A45FC7"/>
    <w:rsid w:val="00A46D0B"/>
    <w:rsid w:val="00A47331"/>
    <w:rsid w:val="00A47721"/>
    <w:rsid w:val="00A479F2"/>
    <w:rsid w:val="00A47E13"/>
    <w:rsid w:val="00A507D6"/>
    <w:rsid w:val="00A50E71"/>
    <w:rsid w:val="00A511F8"/>
    <w:rsid w:val="00A51851"/>
    <w:rsid w:val="00A51FC5"/>
    <w:rsid w:val="00A53234"/>
    <w:rsid w:val="00A53458"/>
    <w:rsid w:val="00A53AFE"/>
    <w:rsid w:val="00A5403D"/>
    <w:rsid w:val="00A54EEC"/>
    <w:rsid w:val="00A55069"/>
    <w:rsid w:val="00A55FED"/>
    <w:rsid w:val="00A5622E"/>
    <w:rsid w:val="00A575EB"/>
    <w:rsid w:val="00A57696"/>
    <w:rsid w:val="00A600B5"/>
    <w:rsid w:val="00A6025C"/>
    <w:rsid w:val="00A60A41"/>
    <w:rsid w:val="00A611B4"/>
    <w:rsid w:val="00A61AAD"/>
    <w:rsid w:val="00A61D18"/>
    <w:rsid w:val="00A626E1"/>
    <w:rsid w:val="00A62A8E"/>
    <w:rsid w:val="00A63640"/>
    <w:rsid w:val="00A638F3"/>
    <w:rsid w:val="00A63EF5"/>
    <w:rsid w:val="00A646B3"/>
    <w:rsid w:val="00A6499F"/>
    <w:rsid w:val="00A64D99"/>
    <w:rsid w:val="00A651CF"/>
    <w:rsid w:val="00A655BD"/>
    <w:rsid w:val="00A65768"/>
    <w:rsid w:val="00A65E69"/>
    <w:rsid w:val="00A67586"/>
    <w:rsid w:val="00A67812"/>
    <w:rsid w:val="00A7111F"/>
    <w:rsid w:val="00A72249"/>
    <w:rsid w:val="00A72CBE"/>
    <w:rsid w:val="00A730E6"/>
    <w:rsid w:val="00A73974"/>
    <w:rsid w:val="00A73C79"/>
    <w:rsid w:val="00A748DF"/>
    <w:rsid w:val="00A75E0D"/>
    <w:rsid w:val="00A767B0"/>
    <w:rsid w:val="00A80220"/>
    <w:rsid w:val="00A8103C"/>
    <w:rsid w:val="00A83C2D"/>
    <w:rsid w:val="00A83CED"/>
    <w:rsid w:val="00A83E21"/>
    <w:rsid w:val="00A83E5C"/>
    <w:rsid w:val="00A846CB"/>
    <w:rsid w:val="00A8558F"/>
    <w:rsid w:val="00A857D8"/>
    <w:rsid w:val="00A8587F"/>
    <w:rsid w:val="00A87278"/>
    <w:rsid w:val="00A900DE"/>
    <w:rsid w:val="00A90F04"/>
    <w:rsid w:val="00A91037"/>
    <w:rsid w:val="00A91530"/>
    <w:rsid w:val="00A91A52"/>
    <w:rsid w:val="00A93235"/>
    <w:rsid w:val="00A95EC2"/>
    <w:rsid w:val="00A9674B"/>
    <w:rsid w:val="00A975E7"/>
    <w:rsid w:val="00AA03F8"/>
    <w:rsid w:val="00AA04F0"/>
    <w:rsid w:val="00AA2359"/>
    <w:rsid w:val="00AA2812"/>
    <w:rsid w:val="00AA5989"/>
    <w:rsid w:val="00AA5D68"/>
    <w:rsid w:val="00AA6B10"/>
    <w:rsid w:val="00AA7029"/>
    <w:rsid w:val="00AA7E72"/>
    <w:rsid w:val="00AB003C"/>
    <w:rsid w:val="00AB0051"/>
    <w:rsid w:val="00AB08BB"/>
    <w:rsid w:val="00AB1445"/>
    <w:rsid w:val="00AB16E4"/>
    <w:rsid w:val="00AB1865"/>
    <w:rsid w:val="00AB1971"/>
    <w:rsid w:val="00AB1E41"/>
    <w:rsid w:val="00AB2F04"/>
    <w:rsid w:val="00AB3282"/>
    <w:rsid w:val="00AB3678"/>
    <w:rsid w:val="00AB4036"/>
    <w:rsid w:val="00AB419F"/>
    <w:rsid w:val="00AB435E"/>
    <w:rsid w:val="00AB46BB"/>
    <w:rsid w:val="00AB4EF6"/>
    <w:rsid w:val="00AB4F51"/>
    <w:rsid w:val="00AB5B1B"/>
    <w:rsid w:val="00AB60DE"/>
    <w:rsid w:val="00AB7383"/>
    <w:rsid w:val="00AC07A2"/>
    <w:rsid w:val="00AC08CA"/>
    <w:rsid w:val="00AC38FE"/>
    <w:rsid w:val="00AC44FC"/>
    <w:rsid w:val="00AC5071"/>
    <w:rsid w:val="00AC7475"/>
    <w:rsid w:val="00AC747E"/>
    <w:rsid w:val="00AC7577"/>
    <w:rsid w:val="00AC7671"/>
    <w:rsid w:val="00AD01B5"/>
    <w:rsid w:val="00AD06CE"/>
    <w:rsid w:val="00AD09D8"/>
    <w:rsid w:val="00AD12FE"/>
    <w:rsid w:val="00AD17F2"/>
    <w:rsid w:val="00AD3780"/>
    <w:rsid w:val="00AD37A4"/>
    <w:rsid w:val="00AD3B52"/>
    <w:rsid w:val="00AD3D38"/>
    <w:rsid w:val="00AD48AC"/>
    <w:rsid w:val="00AD52A0"/>
    <w:rsid w:val="00AD5E82"/>
    <w:rsid w:val="00AD796C"/>
    <w:rsid w:val="00AE0996"/>
    <w:rsid w:val="00AE0E92"/>
    <w:rsid w:val="00AE26D9"/>
    <w:rsid w:val="00AE41B2"/>
    <w:rsid w:val="00AE48E8"/>
    <w:rsid w:val="00AE5521"/>
    <w:rsid w:val="00AE64B9"/>
    <w:rsid w:val="00AF0B32"/>
    <w:rsid w:val="00AF0DE9"/>
    <w:rsid w:val="00AF1962"/>
    <w:rsid w:val="00AF1E03"/>
    <w:rsid w:val="00AF1E38"/>
    <w:rsid w:val="00AF26DE"/>
    <w:rsid w:val="00AF2B6D"/>
    <w:rsid w:val="00AF2F10"/>
    <w:rsid w:val="00AF4689"/>
    <w:rsid w:val="00AF48A3"/>
    <w:rsid w:val="00AF49CE"/>
    <w:rsid w:val="00AF4C8A"/>
    <w:rsid w:val="00AF5953"/>
    <w:rsid w:val="00AF6ABB"/>
    <w:rsid w:val="00AF6F1E"/>
    <w:rsid w:val="00AF7856"/>
    <w:rsid w:val="00AF7F10"/>
    <w:rsid w:val="00B02629"/>
    <w:rsid w:val="00B03444"/>
    <w:rsid w:val="00B03C0E"/>
    <w:rsid w:val="00B03FFA"/>
    <w:rsid w:val="00B04536"/>
    <w:rsid w:val="00B054C8"/>
    <w:rsid w:val="00B06462"/>
    <w:rsid w:val="00B0799A"/>
    <w:rsid w:val="00B10194"/>
    <w:rsid w:val="00B10BE4"/>
    <w:rsid w:val="00B10F85"/>
    <w:rsid w:val="00B11251"/>
    <w:rsid w:val="00B11765"/>
    <w:rsid w:val="00B11B0B"/>
    <w:rsid w:val="00B11CE9"/>
    <w:rsid w:val="00B12526"/>
    <w:rsid w:val="00B15087"/>
    <w:rsid w:val="00B1518E"/>
    <w:rsid w:val="00B15601"/>
    <w:rsid w:val="00B156C9"/>
    <w:rsid w:val="00B15CDA"/>
    <w:rsid w:val="00B16032"/>
    <w:rsid w:val="00B169EC"/>
    <w:rsid w:val="00B16B29"/>
    <w:rsid w:val="00B17006"/>
    <w:rsid w:val="00B20C71"/>
    <w:rsid w:val="00B2100F"/>
    <w:rsid w:val="00B217ED"/>
    <w:rsid w:val="00B21A7D"/>
    <w:rsid w:val="00B21E37"/>
    <w:rsid w:val="00B21EDE"/>
    <w:rsid w:val="00B224FB"/>
    <w:rsid w:val="00B23E9E"/>
    <w:rsid w:val="00B240B3"/>
    <w:rsid w:val="00B24135"/>
    <w:rsid w:val="00B2444F"/>
    <w:rsid w:val="00B24A3A"/>
    <w:rsid w:val="00B253C4"/>
    <w:rsid w:val="00B25BB4"/>
    <w:rsid w:val="00B26856"/>
    <w:rsid w:val="00B26B2F"/>
    <w:rsid w:val="00B27075"/>
    <w:rsid w:val="00B27B2C"/>
    <w:rsid w:val="00B27D62"/>
    <w:rsid w:val="00B30A16"/>
    <w:rsid w:val="00B31084"/>
    <w:rsid w:val="00B3136F"/>
    <w:rsid w:val="00B31806"/>
    <w:rsid w:val="00B3286C"/>
    <w:rsid w:val="00B329FD"/>
    <w:rsid w:val="00B32D33"/>
    <w:rsid w:val="00B33C09"/>
    <w:rsid w:val="00B3401A"/>
    <w:rsid w:val="00B3534B"/>
    <w:rsid w:val="00B353C5"/>
    <w:rsid w:val="00B3683E"/>
    <w:rsid w:val="00B36D37"/>
    <w:rsid w:val="00B4022F"/>
    <w:rsid w:val="00B42875"/>
    <w:rsid w:val="00B42DC6"/>
    <w:rsid w:val="00B42DFC"/>
    <w:rsid w:val="00B42EC3"/>
    <w:rsid w:val="00B43671"/>
    <w:rsid w:val="00B44C13"/>
    <w:rsid w:val="00B474B4"/>
    <w:rsid w:val="00B50E5C"/>
    <w:rsid w:val="00B51293"/>
    <w:rsid w:val="00B516AA"/>
    <w:rsid w:val="00B51E4D"/>
    <w:rsid w:val="00B51F48"/>
    <w:rsid w:val="00B52143"/>
    <w:rsid w:val="00B5361F"/>
    <w:rsid w:val="00B552C1"/>
    <w:rsid w:val="00B553D1"/>
    <w:rsid w:val="00B558EB"/>
    <w:rsid w:val="00B56C12"/>
    <w:rsid w:val="00B57F0B"/>
    <w:rsid w:val="00B61467"/>
    <w:rsid w:val="00B61AC3"/>
    <w:rsid w:val="00B6234E"/>
    <w:rsid w:val="00B628E8"/>
    <w:rsid w:val="00B62EC6"/>
    <w:rsid w:val="00B62EC8"/>
    <w:rsid w:val="00B63157"/>
    <w:rsid w:val="00B635A5"/>
    <w:rsid w:val="00B63719"/>
    <w:rsid w:val="00B642BC"/>
    <w:rsid w:val="00B642FB"/>
    <w:rsid w:val="00B6461C"/>
    <w:rsid w:val="00B647D5"/>
    <w:rsid w:val="00B648E1"/>
    <w:rsid w:val="00B65E99"/>
    <w:rsid w:val="00B65F3D"/>
    <w:rsid w:val="00B661EA"/>
    <w:rsid w:val="00B66BAD"/>
    <w:rsid w:val="00B66E65"/>
    <w:rsid w:val="00B70C90"/>
    <w:rsid w:val="00B71260"/>
    <w:rsid w:val="00B71570"/>
    <w:rsid w:val="00B71D39"/>
    <w:rsid w:val="00B728EB"/>
    <w:rsid w:val="00B72A12"/>
    <w:rsid w:val="00B73A5C"/>
    <w:rsid w:val="00B74CAC"/>
    <w:rsid w:val="00B75374"/>
    <w:rsid w:val="00B75B1D"/>
    <w:rsid w:val="00B77277"/>
    <w:rsid w:val="00B8044D"/>
    <w:rsid w:val="00B80AF8"/>
    <w:rsid w:val="00B82E74"/>
    <w:rsid w:val="00B857D9"/>
    <w:rsid w:val="00B85ACB"/>
    <w:rsid w:val="00B8624B"/>
    <w:rsid w:val="00B87562"/>
    <w:rsid w:val="00B91756"/>
    <w:rsid w:val="00B91EF5"/>
    <w:rsid w:val="00B924B7"/>
    <w:rsid w:val="00B92D01"/>
    <w:rsid w:val="00B934D5"/>
    <w:rsid w:val="00B9400F"/>
    <w:rsid w:val="00B9412B"/>
    <w:rsid w:val="00B947C8"/>
    <w:rsid w:val="00B9504E"/>
    <w:rsid w:val="00B961A7"/>
    <w:rsid w:val="00B96B7A"/>
    <w:rsid w:val="00B97F15"/>
    <w:rsid w:val="00B97F67"/>
    <w:rsid w:val="00BA0977"/>
    <w:rsid w:val="00BA1C0B"/>
    <w:rsid w:val="00BA32DA"/>
    <w:rsid w:val="00BA400B"/>
    <w:rsid w:val="00BA4450"/>
    <w:rsid w:val="00BA479F"/>
    <w:rsid w:val="00BA4850"/>
    <w:rsid w:val="00BA5E0E"/>
    <w:rsid w:val="00BA7ABE"/>
    <w:rsid w:val="00BA7DC6"/>
    <w:rsid w:val="00BA7EE6"/>
    <w:rsid w:val="00BB016B"/>
    <w:rsid w:val="00BB0427"/>
    <w:rsid w:val="00BB1255"/>
    <w:rsid w:val="00BB17FB"/>
    <w:rsid w:val="00BB184A"/>
    <w:rsid w:val="00BB1CEE"/>
    <w:rsid w:val="00BB237B"/>
    <w:rsid w:val="00BB2BF8"/>
    <w:rsid w:val="00BB2DCF"/>
    <w:rsid w:val="00BB4178"/>
    <w:rsid w:val="00BB45C2"/>
    <w:rsid w:val="00BB47EF"/>
    <w:rsid w:val="00BB494D"/>
    <w:rsid w:val="00BB6BE9"/>
    <w:rsid w:val="00BB6EBB"/>
    <w:rsid w:val="00BB7120"/>
    <w:rsid w:val="00BB7570"/>
    <w:rsid w:val="00BB7B2D"/>
    <w:rsid w:val="00BB7E20"/>
    <w:rsid w:val="00BC01AA"/>
    <w:rsid w:val="00BC41CA"/>
    <w:rsid w:val="00BC5317"/>
    <w:rsid w:val="00BC53DA"/>
    <w:rsid w:val="00BC5BD1"/>
    <w:rsid w:val="00BC5BD6"/>
    <w:rsid w:val="00BC6A41"/>
    <w:rsid w:val="00BC6DE1"/>
    <w:rsid w:val="00BC7CFC"/>
    <w:rsid w:val="00BD05F2"/>
    <w:rsid w:val="00BD0B4B"/>
    <w:rsid w:val="00BD1347"/>
    <w:rsid w:val="00BD15A6"/>
    <w:rsid w:val="00BD1A0B"/>
    <w:rsid w:val="00BD1A95"/>
    <w:rsid w:val="00BD22C4"/>
    <w:rsid w:val="00BD2D42"/>
    <w:rsid w:val="00BD3BEB"/>
    <w:rsid w:val="00BD5C5D"/>
    <w:rsid w:val="00BD5CBF"/>
    <w:rsid w:val="00BE0191"/>
    <w:rsid w:val="00BE077D"/>
    <w:rsid w:val="00BE0FF3"/>
    <w:rsid w:val="00BE1501"/>
    <w:rsid w:val="00BE20EA"/>
    <w:rsid w:val="00BE22DE"/>
    <w:rsid w:val="00BE2BB2"/>
    <w:rsid w:val="00BE37A3"/>
    <w:rsid w:val="00BE3DBA"/>
    <w:rsid w:val="00BE3E55"/>
    <w:rsid w:val="00BE487D"/>
    <w:rsid w:val="00BE51E5"/>
    <w:rsid w:val="00BE6105"/>
    <w:rsid w:val="00BE7F2E"/>
    <w:rsid w:val="00BF0ADA"/>
    <w:rsid w:val="00BF0B45"/>
    <w:rsid w:val="00BF11AE"/>
    <w:rsid w:val="00BF1529"/>
    <w:rsid w:val="00BF221F"/>
    <w:rsid w:val="00BF4820"/>
    <w:rsid w:val="00BF5C5A"/>
    <w:rsid w:val="00BF5D2F"/>
    <w:rsid w:val="00BF6A80"/>
    <w:rsid w:val="00BF7AB1"/>
    <w:rsid w:val="00C000EA"/>
    <w:rsid w:val="00C00FE7"/>
    <w:rsid w:val="00C011BC"/>
    <w:rsid w:val="00C03FAE"/>
    <w:rsid w:val="00C040B4"/>
    <w:rsid w:val="00C04F4D"/>
    <w:rsid w:val="00C05E89"/>
    <w:rsid w:val="00C07702"/>
    <w:rsid w:val="00C07BCC"/>
    <w:rsid w:val="00C106AE"/>
    <w:rsid w:val="00C1084E"/>
    <w:rsid w:val="00C10CAC"/>
    <w:rsid w:val="00C11B2D"/>
    <w:rsid w:val="00C11CE4"/>
    <w:rsid w:val="00C11D3E"/>
    <w:rsid w:val="00C129B5"/>
    <w:rsid w:val="00C14194"/>
    <w:rsid w:val="00C142B3"/>
    <w:rsid w:val="00C15EA0"/>
    <w:rsid w:val="00C16D21"/>
    <w:rsid w:val="00C16D6A"/>
    <w:rsid w:val="00C20B9B"/>
    <w:rsid w:val="00C20FCC"/>
    <w:rsid w:val="00C2111D"/>
    <w:rsid w:val="00C22304"/>
    <w:rsid w:val="00C22759"/>
    <w:rsid w:val="00C227BE"/>
    <w:rsid w:val="00C22949"/>
    <w:rsid w:val="00C23C38"/>
    <w:rsid w:val="00C23C72"/>
    <w:rsid w:val="00C247A9"/>
    <w:rsid w:val="00C24E76"/>
    <w:rsid w:val="00C25537"/>
    <w:rsid w:val="00C2681D"/>
    <w:rsid w:val="00C26B03"/>
    <w:rsid w:val="00C26EA2"/>
    <w:rsid w:val="00C26F79"/>
    <w:rsid w:val="00C272D0"/>
    <w:rsid w:val="00C27FCD"/>
    <w:rsid w:val="00C30D06"/>
    <w:rsid w:val="00C310AA"/>
    <w:rsid w:val="00C31C90"/>
    <w:rsid w:val="00C31CEF"/>
    <w:rsid w:val="00C33CB5"/>
    <w:rsid w:val="00C33E75"/>
    <w:rsid w:val="00C3426C"/>
    <w:rsid w:val="00C35DA7"/>
    <w:rsid w:val="00C40171"/>
    <w:rsid w:val="00C40BEB"/>
    <w:rsid w:val="00C40C0F"/>
    <w:rsid w:val="00C41662"/>
    <w:rsid w:val="00C41D97"/>
    <w:rsid w:val="00C42213"/>
    <w:rsid w:val="00C42838"/>
    <w:rsid w:val="00C42904"/>
    <w:rsid w:val="00C44AAE"/>
    <w:rsid w:val="00C45C08"/>
    <w:rsid w:val="00C468EC"/>
    <w:rsid w:val="00C47BA7"/>
    <w:rsid w:val="00C500FF"/>
    <w:rsid w:val="00C5074D"/>
    <w:rsid w:val="00C50ACB"/>
    <w:rsid w:val="00C50F49"/>
    <w:rsid w:val="00C50FA1"/>
    <w:rsid w:val="00C5215E"/>
    <w:rsid w:val="00C5287A"/>
    <w:rsid w:val="00C52F51"/>
    <w:rsid w:val="00C54617"/>
    <w:rsid w:val="00C559EB"/>
    <w:rsid w:val="00C55B21"/>
    <w:rsid w:val="00C55FC4"/>
    <w:rsid w:val="00C57F07"/>
    <w:rsid w:val="00C605F6"/>
    <w:rsid w:val="00C60F7B"/>
    <w:rsid w:val="00C62972"/>
    <w:rsid w:val="00C6484B"/>
    <w:rsid w:val="00C65948"/>
    <w:rsid w:val="00C6646E"/>
    <w:rsid w:val="00C66C51"/>
    <w:rsid w:val="00C66D8D"/>
    <w:rsid w:val="00C66D8E"/>
    <w:rsid w:val="00C670AF"/>
    <w:rsid w:val="00C70D9C"/>
    <w:rsid w:val="00C71DA0"/>
    <w:rsid w:val="00C72065"/>
    <w:rsid w:val="00C72166"/>
    <w:rsid w:val="00C74A95"/>
    <w:rsid w:val="00C75488"/>
    <w:rsid w:val="00C76519"/>
    <w:rsid w:val="00C76664"/>
    <w:rsid w:val="00C770B6"/>
    <w:rsid w:val="00C77D0A"/>
    <w:rsid w:val="00C80669"/>
    <w:rsid w:val="00C80747"/>
    <w:rsid w:val="00C80940"/>
    <w:rsid w:val="00C811F3"/>
    <w:rsid w:val="00C81E34"/>
    <w:rsid w:val="00C83170"/>
    <w:rsid w:val="00C85852"/>
    <w:rsid w:val="00C86114"/>
    <w:rsid w:val="00C87A09"/>
    <w:rsid w:val="00C87AFD"/>
    <w:rsid w:val="00C90A57"/>
    <w:rsid w:val="00C90D51"/>
    <w:rsid w:val="00C93965"/>
    <w:rsid w:val="00C94942"/>
    <w:rsid w:val="00C9670A"/>
    <w:rsid w:val="00CA0222"/>
    <w:rsid w:val="00CA0518"/>
    <w:rsid w:val="00CA06F4"/>
    <w:rsid w:val="00CA146F"/>
    <w:rsid w:val="00CA344F"/>
    <w:rsid w:val="00CA4454"/>
    <w:rsid w:val="00CA5382"/>
    <w:rsid w:val="00CA54DF"/>
    <w:rsid w:val="00CA62C4"/>
    <w:rsid w:val="00CA737C"/>
    <w:rsid w:val="00CA79D7"/>
    <w:rsid w:val="00CB1022"/>
    <w:rsid w:val="00CB156D"/>
    <w:rsid w:val="00CB1A90"/>
    <w:rsid w:val="00CB2B94"/>
    <w:rsid w:val="00CB51A8"/>
    <w:rsid w:val="00CB529C"/>
    <w:rsid w:val="00CB5A06"/>
    <w:rsid w:val="00CB5CE9"/>
    <w:rsid w:val="00CB6297"/>
    <w:rsid w:val="00CB63B3"/>
    <w:rsid w:val="00CB6768"/>
    <w:rsid w:val="00CB68D7"/>
    <w:rsid w:val="00CB6977"/>
    <w:rsid w:val="00CB6B04"/>
    <w:rsid w:val="00CC0984"/>
    <w:rsid w:val="00CC201B"/>
    <w:rsid w:val="00CC2FD1"/>
    <w:rsid w:val="00CC32B7"/>
    <w:rsid w:val="00CC33A5"/>
    <w:rsid w:val="00CC44E3"/>
    <w:rsid w:val="00CC45A9"/>
    <w:rsid w:val="00CC4E86"/>
    <w:rsid w:val="00CC59D3"/>
    <w:rsid w:val="00CC5D9B"/>
    <w:rsid w:val="00CC76B5"/>
    <w:rsid w:val="00CD1018"/>
    <w:rsid w:val="00CD2001"/>
    <w:rsid w:val="00CD26D1"/>
    <w:rsid w:val="00CD34F7"/>
    <w:rsid w:val="00CD39C1"/>
    <w:rsid w:val="00CD3FA0"/>
    <w:rsid w:val="00CD58EF"/>
    <w:rsid w:val="00CD5AE0"/>
    <w:rsid w:val="00CD6E56"/>
    <w:rsid w:val="00CE01C2"/>
    <w:rsid w:val="00CE13EA"/>
    <w:rsid w:val="00CE2384"/>
    <w:rsid w:val="00CE4F5A"/>
    <w:rsid w:val="00CE577C"/>
    <w:rsid w:val="00CE60FA"/>
    <w:rsid w:val="00CE67BE"/>
    <w:rsid w:val="00CE738A"/>
    <w:rsid w:val="00CE73ED"/>
    <w:rsid w:val="00CF0809"/>
    <w:rsid w:val="00CF1612"/>
    <w:rsid w:val="00CF2960"/>
    <w:rsid w:val="00CF2CD8"/>
    <w:rsid w:val="00CF356C"/>
    <w:rsid w:val="00CF38B7"/>
    <w:rsid w:val="00CF3F95"/>
    <w:rsid w:val="00CF4EF4"/>
    <w:rsid w:val="00CF7DE4"/>
    <w:rsid w:val="00D00209"/>
    <w:rsid w:val="00D0092C"/>
    <w:rsid w:val="00D0096A"/>
    <w:rsid w:val="00D0127E"/>
    <w:rsid w:val="00D019A3"/>
    <w:rsid w:val="00D025FC"/>
    <w:rsid w:val="00D0286F"/>
    <w:rsid w:val="00D02A82"/>
    <w:rsid w:val="00D031F2"/>
    <w:rsid w:val="00D03F4F"/>
    <w:rsid w:val="00D0463F"/>
    <w:rsid w:val="00D076D8"/>
    <w:rsid w:val="00D1128B"/>
    <w:rsid w:val="00D11BCA"/>
    <w:rsid w:val="00D13A7C"/>
    <w:rsid w:val="00D13E36"/>
    <w:rsid w:val="00D14E1E"/>
    <w:rsid w:val="00D15BC0"/>
    <w:rsid w:val="00D1647F"/>
    <w:rsid w:val="00D20BE0"/>
    <w:rsid w:val="00D214D0"/>
    <w:rsid w:val="00D21EBB"/>
    <w:rsid w:val="00D23345"/>
    <w:rsid w:val="00D23507"/>
    <w:rsid w:val="00D235FA"/>
    <w:rsid w:val="00D24FCE"/>
    <w:rsid w:val="00D25263"/>
    <w:rsid w:val="00D25D7B"/>
    <w:rsid w:val="00D2704B"/>
    <w:rsid w:val="00D276D7"/>
    <w:rsid w:val="00D31172"/>
    <w:rsid w:val="00D3165D"/>
    <w:rsid w:val="00D31CA0"/>
    <w:rsid w:val="00D32E5B"/>
    <w:rsid w:val="00D332CF"/>
    <w:rsid w:val="00D33E8C"/>
    <w:rsid w:val="00D34C9C"/>
    <w:rsid w:val="00D354F9"/>
    <w:rsid w:val="00D35806"/>
    <w:rsid w:val="00D35F57"/>
    <w:rsid w:val="00D37127"/>
    <w:rsid w:val="00D37730"/>
    <w:rsid w:val="00D40260"/>
    <w:rsid w:val="00D404E6"/>
    <w:rsid w:val="00D42345"/>
    <w:rsid w:val="00D42DD1"/>
    <w:rsid w:val="00D4403F"/>
    <w:rsid w:val="00D446B9"/>
    <w:rsid w:val="00D45E0D"/>
    <w:rsid w:val="00D5027A"/>
    <w:rsid w:val="00D509BB"/>
    <w:rsid w:val="00D51736"/>
    <w:rsid w:val="00D51A44"/>
    <w:rsid w:val="00D51D22"/>
    <w:rsid w:val="00D524E9"/>
    <w:rsid w:val="00D52628"/>
    <w:rsid w:val="00D53092"/>
    <w:rsid w:val="00D5570B"/>
    <w:rsid w:val="00D55B3C"/>
    <w:rsid w:val="00D55FC7"/>
    <w:rsid w:val="00D60214"/>
    <w:rsid w:val="00D60691"/>
    <w:rsid w:val="00D60A6B"/>
    <w:rsid w:val="00D60D07"/>
    <w:rsid w:val="00D61323"/>
    <w:rsid w:val="00D61B5B"/>
    <w:rsid w:val="00D62305"/>
    <w:rsid w:val="00D62E30"/>
    <w:rsid w:val="00D62F5F"/>
    <w:rsid w:val="00D63508"/>
    <w:rsid w:val="00D63976"/>
    <w:rsid w:val="00D63A97"/>
    <w:rsid w:val="00D6430E"/>
    <w:rsid w:val="00D654A2"/>
    <w:rsid w:val="00D658F8"/>
    <w:rsid w:val="00D65E37"/>
    <w:rsid w:val="00D66EF5"/>
    <w:rsid w:val="00D70402"/>
    <w:rsid w:val="00D70D32"/>
    <w:rsid w:val="00D71376"/>
    <w:rsid w:val="00D716BE"/>
    <w:rsid w:val="00D71FC9"/>
    <w:rsid w:val="00D72B59"/>
    <w:rsid w:val="00D72B9C"/>
    <w:rsid w:val="00D730BE"/>
    <w:rsid w:val="00D73A36"/>
    <w:rsid w:val="00D73ECE"/>
    <w:rsid w:val="00D73F31"/>
    <w:rsid w:val="00D74585"/>
    <w:rsid w:val="00D7464A"/>
    <w:rsid w:val="00D74D29"/>
    <w:rsid w:val="00D74DA3"/>
    <w:rsid w:val="00D753ED"/>
    <w:rsid w:val="00D80681"/>
    <w:rsid w:val="00D823AA"/>
    <w:rsid w:val="00D836B3"/>
    <w:rsid w:val="00D83B61"/>
    <w:rsid w:val="00D86475"/>
    <w:rsid w:val="00D869EA"/>
    <w:rsid w:val="00D86A2B"/>
    <w:rsid w:val="00D87259"/>
    <w:rsid w:val="00D873DD"/>
    <w:rsid w:val="00D87E8F"/>
    <w:rsid w:val="00D906AC"/>
    <w:rsid w:val="00D90B6F"/>
    <w:rsid w:val="00D91E45"/>
    <w:rsid w:val="00D92DE6"/>
    <w:rsid w:val="00D92FB0"/>
    <w:rsid w:val="00D93D83"/>
    <w:rsid w:val="00D940A1"/>
    <w:rsid w:val="00D94599"/>
    <w:rsid w:val="00D956C0"/>
    <w:rsid w:val="00D964F8"/>
    <w:rsid w:val="00D975CF"/>
    <w:rsid w:val="00DA0044"/>
    <w:rsid w:val="00DA01F4"/>
    <w:rsid w:val="00DA097F"/>
    <w:rsid w:val="00DA155B"/>
    <w:rsid w:val="00DA17F2"/>
    <w:rsid w:val="00DA1FDE"/>
    <w:rsid w:val="00DA2D61"/>
    <w:rsid w:val="00DA3BAE"/>
    <w:rsid w:val="00DA4129"/>
    <w:rsid w:val="00DA48FB"/>
    <w:rsid w:val="00DA5712"/>
    <w:rsid w:val="00DA5842"/>
    <w:rsid w:val="00DA5E35"/>
    <w:rsid w:val="00DA6BD3"/>
    <w:rsid w:val="00DA702C"/>
    <w:rsid w:val="00DA75EB"/>
    <w:rsid w:val="00DA7934"/>
    <w:rsid w:val="00DB0038"/>
    <w:rsid w:val="00DB0996"/>
    <w:rsid w:val="00DB1666"/>
    <w:rsid w:val="00DB1E34"/>
    <w:rsid w:val="00DB1FA7"/>
    <w:rsid w:val="00DB294B"/>
    <w:rsid w:val="00DB32A3"/>
    <w:rsid w:val="00DB3AC0"/>
    <w:rsid w:val="00DB3C71"/>
    <w:rsid w:val="00DB4B60"/>
    <w:rsid w:val="00DB4FFC"/>
    <w:rsid w:val="00DB5294"/>
    <w:rsid w:val="00DB5B9D"/>
    <w:rsid w:val="00DB606A"/>
    <w:rsid w:val="00DB67BA"/>
    <w:rsid w:val="00DB72DC"/>
    <w:rsid w:val="00DC05B3"/>
    <w:rsid w:val="00DC0A4A"/>
    <w:rsid w:val="00DC1496"/>
    <w:rsid w:val="00DC3766"/>
    <w:rsid w:val="00DC3FCB"/>
    <w:rsid w:val="00DC6D84"/>
    <w:rsid w:val="00DC6EAE"/>
    <w:rsid w:val="00DC74C2"/>
    <w:rsid w:val="00DD0805"/>
    <w:rsid w:val="00DD1077"/>
    <w:rsid w:val="00DD1330"/>
    <w:rsid w:val="00DD179A"/>
    <w:rsid w:val="00DD279D"/>
    <w:rsid w:val="00DD2EEF"/>
    <w:rsid w:val="00DD4EC0"/>
    <w:rsid w:val="00DD5910"/>
    <w:rsid w:val="00DE0D47"/>
    <w:rsid w:val="00DE1397"/>
    <w:rsid w:val="00DE1524"/>
    <w:rsid w:val="00DE33DD"/>
    <w:rsid w:val="00DE37DC"/>
    <w:rsid w:val="00DE3C89"/>
    <w:rsid w:val="00DE3DED"/>
    <w:rsid w:val="00DE4896"/>
    <w:rsid w:val="00DE55D0"/>
    <w:rsid w:val="00DE5C90"/>
    <w:rsid w:val="00DE5CCE"/>
    <w:rsid w:val="00DE6269"/>
    <w:rsid w:val="00DE6C61"/>
    <w:rsid w:val="00DE73DC"/>
    <w:rsid w:val="00DE7B8A"/>
    <w:rsid w:val="00DE7C75"/>
    <w:rsid w:val="00DE7FFA"/>
    <w:rsid w:val="00DF05B7"/>
    <w:rsid w:val="00DF0678"/>
    <w:rsid w:val="00DF1529"/>
    <w:rsid w:val="00DF1A05"/>
    <w:rsid w:val="00DF2243"/>
    <w:rsid w:val="00DF27D0"/>
    <w:rsid w:val="00DF29BE"/>
    <w:rsid w:val="00DF38A3"/>
    <w:rsid w:val="00DF3E2E"/>
    <w:rsid w:val="00DF41D6"/>
    <w:rsid w:val="00DF49F4"/>
    <w:rsid w:val="00DF4B19"/>
    <w:rsid w:val="00DF5BEF"/>
    <w:rsid w:val="00DF6911"/>
    <w:rsid w:val="00DF6EBB"/>
    <w:rsid w:val="00DF70F3"/>
    <w:rsid w:val="00DF789F"/>
    <w:rsid w:val="00E0018F"/>
    <w:rsid w:val="00E002AF"/>
    <w:rsid w:val="00E007FE"/>
    <w:rsid w:val="00E00801"/>
    <w:rsid w:val="00E01523"/>
    <w:rsid w:val="00E024C1"/>
    <w:rsid w:val="00E02ED7"/>
    <w:rsid w:val="00E034A2"/>
    <w:rsid w:val="00E03FA0"/>
    <w:rsid w:val="00E042F2"/>
    <w:rsid w:val="00E05179"/>
    <w:rsid w:val="00E05328"/>
    <w:rsid w:val="00E0699C"/>
    <w:rsid w:val="00E06BA4"/>
    <w:rsid w:val="00E07723"/>
    <w:rsid w:val="00E07ECB"/>
    <w:rsid w:val="00E10DAC"/>
    <w:rsid w:val="00E10E44"/>
    <w:rsid w:val="00E11103"/>
    <w:rsid w:val="00E11E92"/>
    <w:rsid w:val="00E121C0"/>
    <w:rsid w:val="00E1268C"/>
    <w:rsid w:val="00E12E4C"/>
    <w:rsid w:val="00E131CF"/>
    <w:rsid w:val="00E13F0F"/>
    <w:rsid w:val="00E142A6"/>
    <w:rsid w:val="00E15518"/>
    <w:rsid w:val="00E15C2F"/>
    <w:rsid w:val="00E16B93"/>
    <w:rsid w:val="00E17266"/>
    <w:rsid w:val="00E174AD"/>
    <w:rsid w:val="00E17700"/>
    <w:rsid w:val="00E2040D"/>
    <w:rsid w:val="00E2368A"/>
    <w:rsid w:val="00E23CA8"/>
    <w:rsid w:val="00E23D1B"/>
    <w:rsid w:val="00E24063"/>
    <w:rsid w:val="00E243C1"/>
    <w:rsid w:val="00E24B68"/>
    <w:rsid w:val="00E256F0"/>
    <w:rsid w:val="00E25AE6"/>
    <w:rsid w:val="00E30889"/>
    <w:rsid w:val="00E309EA"/>
    <w:rsid w:val="00E30C82"/>
    <w:rsid w:val="00E320DA"/>
    <w:rsid w:val="00E3241F"/>
    <w:rsid w:val="00E32B7C"/>
    <w:rsid w:val="00E3340F"/>
    <w:rsid w:val="00E33B44"/>
    <w:rsid w:val="00E33DC0"/>
    <w:rsid w:val="00E34D04"/>
    <w:rsid w:val="00E34F9C"/>
    <w:rsid w:val="00E3520C"/>
    <w:rsid w:val="00E3556B"/>
    <w:rsid w:val="00E35943"/>
    <w:rsid w:val="00E362C7"/>
    <w:rsid w:val="00E40552"/>
    <w:rsid w:val="00E40A5F"/>
    <w:rsid w:val="00E40D1E"/>
    <w:rsid w:val="00E41F8B"/>
    <w:rsid w:val="00E42C79"/>
    <w:rsid w:val="00E438EF"/>
    <w:rsid w:val="00E439B5"/>
    <w:rsid w:val="00E44101"/>
    <w:rsid w:val="00E44A23"/>
    <w:rsid w:val="00E450B0"/>
    <w:rsid w:val="00E46800"/>
    <w:rsid w:val="00E46B5D"/>
    <w:rsid w:val="00E4789B"/>
    <w:rsid w:val="00E50BB9"/>
    <w:rsid w:val="00E50E2E"/>
    <w:rsid w:val="00E512D5"/>
    <w:rsid w:val="00E51C63"/>
    <w:rsid w:val="00E5257B"/>
    <w:rsid w:val="00E52D54"/>
    <w:rsid w:val="00E53E8E"/>
    <w:rsid w:val="00E54012"/>
    <w:rsid w:val="00E55486"/>
    <w:rsid w:val="00E575D3"/>
    <w:rsid w:val="00E578A3"/>
    <w:rsid w:val="00E60C9E"/>
    <w:rsid w:val="00E61115"/>
    <w:rsid w:val="00E62017"/>
    <w:rsid w:val="00E622D6"/>
    <w:rsid w:val="00E623D7"/>
    <w:rsid w:val="00E63234"/>
    <w:rsid w:val="00E633F1"/>
    <w:rsid w:val="00E6416F"/>
    <w:rsid w:val="00E64197"/>
    <w:rsid w:val="00E64839"/>
    <w:rsid w:val="00E65A4B"/>
    <w:rsid w:val="00E65F2A"/>
    <w:rsid w:val="00E66B18"/>
    <w:rsid w:val="00E708AC"/>
    <w:rsid w:val="00E71535"/>
    <w:rsid w:val="00E72148"/>
    <w:rsid w:val="00E72BB6"/>
    <w:rsid w:val="00E737B3"/>
    <w:rsid w:val="00E738CC"/>
    <w:rsid w:val="00E73ACE"/>
    <w:rsid w:val="00E7472E"/>
    <w:rsid w:val="00E747D4"/>
    <w:rsid w:val="00E75FA6"/>
    <w:rsid w:val="00E761CC"/>
    <w:rsid w:val="00E76D69"/>
    <w:rsid w:val="00E774AC"/>
    <w:rsid w:val="00E80A85"/>
    <w:rsid w:val="00E82362"/>
    <w:rsid w:val="00E83309"/>
    <w:rsid w:val="00E83807"/>
    <w:rsid w:val="00E8491E"/>
    <w:rsid w:val="00E85613"/>
    <w:rsid w:val="00E8563A"/>
    <w:rsid w:val="00E85A62"/>
    <w:rsid w:val="00E86F53"/>
    <w:rsid w:val="00E8746D"/>
    <w:rsid w:val="00E87B78"/>
    <w:rsid w:val="00E91FAC"/>
    <w:rsid w:val="00E923C1"/>
    <w:rsid w:val="00E941E3"/>
    <w:rsid w:val="00E94548"/>
    <w:rsid w:val="00E9500E"/>
    <w:rsid w:val="00E95B35"/>
    <w:rsid w:val="00E95B58"/>
    <w:rsid w:val="00E96563"/>
    <w:rsid w:val="00E97072"/>
    <w:rsid w:val="00EA054F"/>
    <w:rsid w:val="00EA0FC6"/>
    <w:rsid w:val="00EA16B0"/>
    <w:rsid w:val="00EA1CE3"/>
    <w:rsid w:val="00EA2122"/>
    <w:rsid w:val="00EA3094"/>
    <w:rsid w:val="00EA4C68"/>
    <w:rsid w:val="00EA52F6"/>
    <w:rsid w:val="00EA5300"/>
    <w:rsid w:val="00EA60D4"/>
    <w:rsid w:val="00EA652B"/>
    <w:rsid w:val="00EA6CB8"/>
    <w:rsid w:val="00EA6CF0"/>
    <w:rsid w:val="00EA739F"/>
    <w:rsid w:val="00EB1D4A"/>
    <w:rsid w:val="00EB2595"/>
    <w:rsid w:val="00EB2DFA"/>
    <w:rsid w:val="00EB482C"/>
    <w:rsid w:val="00EB4DD5"/>
    <w:rsid w:val="00EB4FA6"/>
    <w:rsid w:val="00EB5C7E"/>
    <w:rsid w:val="00EB5DB3"/>
    <w:rsid w:val="00EB5E81"/>
    <w:rsid w:val="00EB64A4"/>
    <w:rsid w:val="00EB7FAC"/>
    <w:rsid w:val="00EC02F1"/>
    <w:rsid w:val="00EC207D"/>
    <w:rsid w:val="00EC20E3"/>
    <w:rsid w:val="00EC21D0"/>
    <w:rsid w:val="00EC2E32"/>
    <w:rsid w:val="00EC39BA"/>
    <w:rsid w:val="00EC3CF8"/>
    <w:rsid w:val="00EC3E39"/>
    <w:rsid w:val="00EC4836"/>
    <w:rsid w:val="00EC4A02"/>
    <w:rsid w:val="00EC4A6F"/>
    <w:rsid w:val="00EC5D79"/>
    <w:rsid w:val="00EC64E2"/>
    <w:rsid w:val="00EC6535"/>
    <w:rsid w:val="00EC7B91"/>
    <w:rsid w:val="00ED02E2"/>
    <w:rsid w:val="00ED0398"/>
    <w:rsid w:val="00ED2ECE"/>
    <w:rsid w:val="00ED3A40"/>
    <w:rsid w:val="00ED3C6F"/>
    <w:rsid w:val="00ED4885"/>
    <w:rsid w:val="00ED4EE5"/>
    <w:rsid w:val="00ED59A0"/>
    <w:rsid w:val="00ED5BE6"/>
    <w:rsid w:val="00ED70FE"/>
    <w:rsid w:val="00ED76DE"/>
    <w:rsid w:val="00ED7A84"/>
    <w:rsid w:val="00EE0405"/>
    <w:rsid w:val="00EE0B45"/>
    <w:rsid w:val="00EE1A29"/>
    <w:rsid w:val="00EE273F"/>
    <w:rsid w:val="00EE3935"/>
    <w:rsid w:val="00EE3C7A"/>
    <w:rsid w:val="00EE481F"/>
    <w:rsid w:val="00EE484C"/>
    <w:rsid w:val="00EE4FEE"/>
    <w:rsid w:val="00EE525D"/>
    <w:rsid w:val="00EE5B9E"/>
    <w:rsid w:val="00EE7161"/>
    <w:rsid w:val="00EF088E"/>
    <w:rsid w:val="00EF1DF5"/>
    <w:rsid w:val="00EF3615"/>
    <w:rsid w:val="00EF469F"/>
    <w:rsid w:val="00EF4D7A"/>
    <w:rsid w:val="00EF5448"/>
    <w:rsid w:val="00EF6A05"/>
    <w:rsid w:val="00EF6CF9"/>
    <w:rsid w:val="00EF7456"/>
    <w:rsid w:val="00F005A6"/>
    <w:rsid w:val="00F0154E"/>
    <w:rsid w:val="00F02695"/>
    <w:rsid w:val="00F02F51"/>
    <w:rsid w:val="00F0300A"/>
    <w:rsid w:val="00F04028"/>
    <w:rsid w:val="00F0405E"/>
    <w:rsid w:val="00F043D1"/>
    <w:rsid w:val="00F05601"/>
    <w:rsid w:val="00F05B21"/>
    <w:rsid w:val="00F062BA"/>
    <w:rsid w:val="00F062C4"/>
    <w:rsid w:val="00F064D2"/>
    <w:rsid w:val="00F06516"/>
    <w:rsid w:val="00F071B6"/>
    <w:rsid w:val="00F0772F"/>
    <w:rsid w:val="00F077B9"/>
    <w:rsid w:val="00F07A72"/>
    <w:rsid w:val="00F10633"/>
    <w:rsid w:val="00F116BF"/>
    <w:rsid w:val="00F11C2E"/>
    <w:rsid w:val="00F120A1"/>
    <w:rsid w:val="00F124B5"/>
    <w:rsid w:val="00F12BA3"/>
    <w:rsid w:val="00F13D1A"/>
    <w:rsid w:val="00F13E58"/>
    <w:rsid w:val="00F13FDB"/>
    <w:rsid w:val="00F1430B"/>
    <w:rsid w:val="00F1556D"/>
    <w:rsid w:val="00F159F0"/>
    <w:rsid w:val="00F16294"/>
    <w:rsid w:val="00F17759"/>
    <w:rsid w:val="00F2227C"/>
    <w:rsid w:val="00F23750"/>
    <w:rsid w:val="00F240B2"/>
    <w:rsid w:val="00F244FB"/>
    <w:rsid w:val="00F24841"/>
    <w:rsid w:val="00F248B4"/>
    <w:rsid w:val="00F248EE"/>
    <w:rsid w:val="00F24A0F"/>
    <w:rsid w:val="00F24C53"/>
    <w:rsid w:val="00F24FB1"/>
    <w:rsid w:val="00F272E2"/>
    <w:rsid w:val="00F27759"/>
    <w:rsid w:val="00F310B9"/>
    <w:rsid w:val="00F31643"/>
    <w:rsid w:val="00F31B69"/>
    <w:rsid w:val="00F31C1A"/>
    <w:rsid w:val="00F31CBA"/>
    <w:rsid w:val="00F3260E"/>
    <w:rsid w:val="00F32C99"/>
    <w:rsid w:val="00F32F08"/>
    <w:rsid w:val="00F32FED"/>
    <w:rsid w:val="00F33F57"/>
    <w:rsid w:val="00F349C0"/>
    <w:rsid w:val="00F34AFD"/>
    <w:rsid w:val="00F34C71"/>
    <w:rsid w:val="00F34C84"/>
    <w:rsid w:val="00F37075"/>
    <w:rsid w:val="00F4022C"/>
    <w:rsid w:val="00F40B54"/>
    <w:rsid w:val="00F4162F"/>
    <w:rsid w:val="00F41CFB"/>
    <w:rsid w:val="00F41EF4"/>
    <w:rsid w:val="00F426B0"/>
    <w:rsid w:val="00F42EF6"/>
    <w:rsid w:val="00F43A9C"/>
    <w:rsid w:val="00F43B03"/>
    <w:rsid w:val="00F44C9F"/>
    <w:rsid w:val="00F464FA"/>
    <w:rsid w:val="00F46C8B"/>
    <w:rsid w:val="00F47A64"/>
    <w:rsid w:val="00F5066A"/>
    <w:rsid w:val="00F50B45"/>
    <w:rsid w:val="00F5197F"/>
    <w:rsid w:val="00F519C0"/>
    <w:rsid w:val="00F532D2"/>
    <w:rsid w:val="00F53FFC"/>
    <w:rsid w:val="00F54F3C"/>
    <w:rsid w:val="00F555F4"/>
    <w:rsid w:val="00F56E1A"/>
    <w:rsid w:val="00F574C5"/>
    <w:rsid w:val="00F57EA1"/>
    <w:rsid w:val="00F608F5"/>
    <w:rsid w:val="00F6249C"/>
    <w:rsid w:val="00F640A6"/>
    <w:rsid w:val="00F64460"/>
    <w:rsid w:val="00F6446B"/>
    <w:rsid w:val="00F646BF"/>
    <w:rsid w:val="00F64911"/>
    <w:rsid w:val="00F66806"/>
    <w:rsid w:val="00F7178A"/>
    <w:rsid w:val="00F7285E"/>
    <w:rsid w:val="00F73A86"/>
    <w:rsid w:val="00F73A8A"/>
    <w:rsid w:val="00F73D42"/>
    <w:rsid w:val="00F74B67"/>
    <w:rsid w:val="00F74D29"/>
    <w:rsid w:val="00F74FA0"/>
    <w:rsid w:val="00F75A31"/>
    <w:rsid w:val="00F76B54"/>
    <w:rsid w:val="00F7722E"/>
    <w:rsid w:val="00F80563"/>
    <w:rsid w:val="00F80600"/>
    <w:rsid w:val="00F80FE4"/>
    <w:rsid w:val="00F8215F"/>
    <w:rsid w:val="00F83294"/>
    <w:rsid w:val="00F83EDE"/>
    <w:rsid w:val="00F844EF"/>
    <w:rsid w:val="00F86AE0"/>
    <w:rsid w:val="00F86EC4"/>
    <w:rsid w:val="00F872A2"/>
    <w:rsid w:val="00F87CEF"/>
    <w:rsid w:val="00F904A3"/>
    <w:rsid w:val="00F91C73"/>
    <w:rsid w:val="00F931B8"/>
    <w:rsid w:val="00F93366"/>
    <w:rsid w:val="00F94C44"/>
    <w:rsid w:val="00F9550D"/>
    <w:rsid w:val="00F9569C"/>
    <w:rsid w:val="00FA0022"/>
    <w:rsid w:val="00FA05E2"/>
    <w:rsid w:val="00FA1294"/>
    <w:rsid w:val="00FA237C"/>
    <w:rsid w:val="00FA331F"/>
    <w:rsid w:val="00FA33C2"/>
    <w:rsid w:val="00FA383A"/>
    <w:rsid w:val="00FA4CF3"/>
    <w:rsid w:val="00FA4FF6"/>
    <w:rsid w:val="00FA502D"/>
    <w:rsid w:val="00FA5819"/>
    <w:rsid w:val="00FA6621"/>
    <w:rsid w:val="00FA6A0D"/>
    <w:rsid w:val="00FA6CBB"/>
    <w:rsid w:val="00FA7B79"/>
    <w:rsid w:val="00FB0980"/>
    <w:rsid w:val="00FB0F11"/>
    <w:rsid w:val="00FB1160"/>
    <w:rsid w:val="00FB1E12"/>
    <w:rsid w:val="00FB2F07"/>
    <w:rsid w:val="00FB31ED"/>
    <w:rsid w:val="00FB4555"/>
    <w:rsid w:val="00FB4667"/>
    <w:rsid w:val="00FB4EC2"/>
    <w:rsid w:val="00FB52C4"/>
    <w:rsid w:val="00FB5499"/>
    <w:rsid w:val="00FB5AA1"/>
    <w:rsid w:val="00FB5C1C"/>
    <w:rsid w:val="00FB6A4A"/>
    <w:rsid w:val="00FB7DDE"/>
    <w:rsid w:val="00FC0112"/>
    <w:rsid w:val="00FC0B18"/>
    <w:rsid w:val="00FC0DE1"/>
    <w:rsid w:val="00FC24DA"/>
    <w:rsid w:val="00FC277C"/>
    <w:rsid w:val="00FC2BDB"/>
    <w:rsid w:val="00FC3455"/>
    <w:rsid w:val="00FC48B1"/>
    <w:rsid w:val="00FC498D"/>
    <w:rsid w:val="00FC4E4A"/>
    <w:rsid w:val="00FC71AC"/>
    <w:rsid w:val="00FC7CF5"/>
    <w:rsid w:val="00FD0F1B"/>
    <w:rsid w:val="00FD1441"/>
    <w:rsid w:val="00FD2DE1"/>
    <w:rsid w:val="00FD3D9C"/>
    <w:rsid w:val="00FD4F0A"/>
    <w:rsid w:val="00FD6602"/>
    <w:rsid w:val="00FD6A0E"/>
    <w:rsid w:val="00FD7747"/>
    <w:rsid w:val="00FE1204"/>
    <w:rsid w:val="00FE152B"/>
    <w:rsid w:val="00FE16F4"/>
    <w:rsid w:val="00FE4488"/>
    <w:rsid w:val="00FE4B2B"/>
    <w:rsid w:val="00FE6050"/>
    <w:rsid w:val="00FE6798"/>
    <w:rsid w:val="00FE7745"/>
    <w:rsid w:val="00FE78FC"/>
    <w:rsid w:val="00FE7ECC"/>
    <w:rsid w:val="00FF042E"/>
    <w:rsid w:val="00FF0494"/>
    <w:rsid w:val="00FF0A6E"/>
    <w:rsid w:val="00FF0B6F"/>
    <w:rsid w:val="00FF0D77"/>
    <w:rsid w:val="00FF1567"/>
    <w:rsid w:val="00FF1584"/>
    <w:rsid w:val="00FF177F"/>
    <w:rsid w:val="00FF194B"/>
    <w:rsid w:val="00FF225D"/>
    <w:rsid w:val="00FF2552"/>
    <w:rsid w:val="00FF34A7"/>
    <w:rsid w:val="00FF35AC"/>
    <w:rsid w:val="00FF3881"/>
    <w:rsid w:val="00FF4C20"/>
    <w:rsid w:val="00FF6124"/>
    <w:rsid w:val="00FF61F8"/>
    <w:rsid w:val="00FF6339"/>
    <w:rsid w:val="00FF66F6"/>
    <w:rsid w:val="00FF7C1E"/>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ecimalSymbol w:val="."/>
  <w:listSeparator w:val=","/>
  <w14:docId w14:val="1E2012E8"/>
  <w15:docId w15:val="{07476610-DB8A-48DC-8A8A-142014580F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semiHidden="1" w:uiPriority="9" w:qFormat="1"/>
    <w:lsdException w:name="heading 7" w:uiPriority="9" w:unhideWhenUsed="1" w:qFormat="1"/>
    <w:lsdException w:name="heading 8" w:uiPriority="9" w:unhideWhenUsed="1" w:qFormat="1"/>
    <w:lsdException w:name="heading 9" w:uiPriority="9"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semiHidden="1" w:uiPriority="35"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uiPriority="10" w:qFormat="1"/>
    <w:lsdException w:name="Closing" w:locked="1" w:semiHidden="1" w:unhideWhenUsed="1"/>
    <w:lsdException w:name="Signature" w:locked="1" w:semiHidden="1" w:unhideWhenUsed="1"/>
    <w:lsdException w:name="Default Paragraph Font" w:semiHidden="1" w:uiPriority="0"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uiPriority="1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uiPriority="22" w:qFormat="1"/>
    <w:lsdException w:name="Emphasis"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lsdException w:name="Table Subtle 2" w:locked="1" w:semiHidden="1" w:unhideWhenUsed="1"/>
    <w:lsdException w:name="Table Web 1" w:locked="1" w:semiHidden="1" w:unhideWhenUsed="1"/>
    <w:lsdException w:name="Table Web 2" w:locked="1"/>
    <w:lsdException w:name="Table Web 3" w:locked="1"/>
    <w:lsdException w:name="Balloon Text" w:locked="1" w:semiHidden="1" w:unhideWhenUsed="1"/>
    <w:lsdException w:name="Table Grid" w:uiPriority="39"/>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85E08"/>
    <w:pPr>
      <w:spacing w:after="0" w:line="240" w:lineRule="auto"/>
    </w:pPr>
    <w:rPr>
      <w:rFonts w:ascii="Calibri" w:hAnsi="Calibri"/>
      <w:sz w:val="28"/>
    </w:rPr>
  </w:style>
  <w:style w:type="paragraph" w:styleId="Heading1">
    <w:name w:val="heading 1"/>
    <w:aliases w:val="eenet big 22"/>
    <w:basedOn w:val="Normal"/>
    <w:next w:val="Normal"/>
    <w:link w:val="Heading1Char"/>
    <w:uiPriority w:val="9"/>
    <w:qFormat/>
    <w:rsid w:val="00785E08"/>
    <w:pPr>
      <w:keepNext/>
      <w:keepLines/>
      <w:spacing w:after="240"/>
      <w:outlineLvl w:val="0"/>
    </w:pPr>
    <w:rPr>
      <w:rFonts w:eastAsiaTheme="majorEastAsia" w:cstheme="majorBidi"/>
      <w:b/>
      <w:color w:val="000000" w:themeColor="text1"/>
      <w:sz w:val="44"/>
      <w:szCs w:val="32"/>
    </w:rPr>
  </w:style>
  <w:style w:type="paragraph" w:styleId="Heading2">
    <w:name w:val="heading 2"/>
    <w:aliases w:val="eenet activity heading"/>
    <w:basedOn w:val="Normal"/>
    <w:next w:val="Normal"/>
    <w:link w:val="Heading2Char"/>
    <w:uiPriority w:val="9"/>
    <w:unhideWhenUsed/>
    <w:qFormat/>
    <w:rsid w:val="00785E08"/>
    <w:pPr>
      <w:keepNext/>
      <w:keepLines/>
      <w:spacing w:before="480" w:after="240"/>
      <w:outlineLvl w:val="1"/>
    </w:pPr>
    <w:rPr>
      <w:rFonts w:eastAsiaTheme="majorEastAsia" w:cstheme="majorBidi"/>
      <w:b/>
      <w:color w:val="262626" w:themeColor="text1" w:themeTint="D9"/>
      <w:sz w:val="36"/>
      <w:szCs w:val="28"/>
    </w:rPr>
  </w:style>
  <w:style w:type="paragraph" w:styleId="Heading3">
    <w:name w:val="heading 3"/>
    <w:basedOn w:val="Normal"/>
    <w:next w:val="Normal"/>
    <w:link w:val="Heading3Char"/>
    <w:uiPriority w:val="9"/>
    <w:unhideWhenUsed/>
    <w:qFormat/>
    <w:rsid w:val="00BB494D"/>
    <w:pPr>
      <w:keepNext/>
      <w:keepLines/>
      <w:spacing w:before="40"/>
      <w:outlineLvl w:val="2"/>
    </w:pPr>
    <w:rPr>
      <w:rFonts w:asciiTheme="majorHAnsi" w:eastAsiaTheme="majorEastAsia" w:hAnsiTheme="majorHAnsi" w:cstheme="majorBidi"/>
      <w:color w:val="0D0D0D" w:themeColor="text1" w:themeTint="F2"/>
      <w:sz w:val="24"/>
      <w:szCs w:val="24"/>
    </w:rPr>
  </w:style>
  <w:style w:type="paragraph" w:styleId="Heading4">
    <w:name w:val="heading 4"/>
    <w:basedOn w:val="Normal"/>
    <w:next w:val="Normal"/>
    <w:link w:val="Heading4Char"/>
    <w:uiPriority w:val="9"/>
    <w:unhideWhenUsed/>
    <w:qFormat/>
    <w:rsid w:val="00BB494D"/>
    <w:pPr>
      <w:keepNext/>
      <w:keepLines/>
      <w:spacing w:before="40"/>
      <w:outlineLvl w:val="3"/>
    </w:pPr>
    <w:rPr>
      <w:i/>
      <w:iCs/>
    </w:rPr>
  </w:style>
  <w:style w:type="paragraph" w:styleId="Heading5">
    <w:name w:val="heading 5"/>
    <w:basedOn w:val="Normal"/>
    <w:next w:val="Normal"/>
    <w:link w:val="Heading5Char"/>
    <w:uiPriority w:val="9"/>
    <w:unhideWhenUsed/>
    <w:qFormat/>
    <w:rsid w:val="00BB494D"/>
    <w:pPr>
      <w:keepNext/>
      <w:keepLines/>
      <w:spacing w:before="40"/>
      <w:outlineLvl w:val="4"/>
    </w:pPr>
    <w:rPr>
      <w:color w:val="404040" w:themeColor="text1" w:themeTint="BF"/>
    </w:rPr>
  </w:style>
  <w:style w:type="paragraph" w:styleId="Heading6">
    <w:name w:val="heading 6"/>
    <w:basedOn w:val="Normal"/>
    <w:next w:val="Normal"/>
    <w:link w:val="Heading6Char"/>
    <w:uiPriority w:val="9"/>
    <w:unhideWhenUsed/>
    <w:qFormat/>
    <w:rsid w:val="00BB494D"/>
    <w:pPr>
      <w:keepNext/>
      <w:keepLines/>
      <w:spacing w:before="40"/>
      <w:outlineLvl w:val="5"/>
    </w:pPr>
  </w:style>
  <w:style w:type="paragraph" w:styleId="Heading7">
    <w:name w:val="heading 7"/>
    <w:basedOn w:val="Normal"/>
    <w:next w:val="Normal"/>
    <w:link w:val="Heading7Char"/>
    <w:uiPriority w:val="9"/>
    <w:unhideWhenUsed/>
    <w:qFormat/>
    <w:rsid w:val="00BB494D"/>
    <w:pPr>
      <w:keepNext/>
      <w:keepLines/>
      <w:spacing w:before="40"/>
      <w:outlineLvl w:val="6"/>
    </w:pPr>
    <w:rPr>
      <w:rFonts w:asciiTheme="majorHAnsi" w:eastAsiaTheme="majorEastAsia" w:hAnsiTheme="majorHAnsi" w:cstheme="majorBidi"/>
      <w:i/>
      <w:iCs/>
    </w:rPr>
  </w:style>
  <w:style w:type="paragraph" w:styleId="Heading8">
    <w:name w:val="heading 8"/>
    <w:basedOn w:val="Normal"/>
    <w:next w:val="Normal"/>
    <w:link w:val="Heading8Char"/>
    <w:uiPriority w:val="9"/>
    <w:unhideWhenUsed/>
    <w:qFormat/>
    <w:rsid w:val="00BB494D"/>
    <w:pPr>
      <w:keepNext/>
      <w:keepLines/>
      <w:spacing w:before="40"/>
      <w:outlineLvl w:val="7"/>
    </w:pPr>
    <w:rPr>
      <w:color w:val="262626" w:themeColor="text1" w:themeTint="D9"/>
      <w:sz w:val="21"/>
      <w:szCs w:val="21"/>
    </w:rPr>
  </w:style>
  <w:style w:type="paragraph" w:styleId="Heading9">
    <w:name w:val="heading 9"/>
    <w:basedOn w:val="Normal"/>
    <w:next w:val="Normal"/>
    <w:link w:val="Heading9Char"/>
    <w:uiPriority w:val="9"/>
    <w:unhideWhenUsed/>
    <w:qFormat/>
    <w:rsid w:val="00BB494D"/>
    <w:pPr>
      <w:keepNext/>
      <w:keepLines/>
      <w:spacing w:before="40"/>
      <w:outlineLvl w:val="8"/>
    </w:pPr>
    <w:rPr>
      <w:rFonts w:asciiTheme="majorHAnsi" w:eastAsiaTheme="majorEastAsia" w:hAnsiTheme="majorHAnsi" w:cstheme="majorBidi"/>
      <w:i/>
      <w:iCs/>
      <w:color w:val="262626" w:themeColor="text1" w:themeTint="D9"/>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eenet big 22 Char"/>
    <w:basedOn w:val="DefaultParagraphFont"/>
    <w:link w:val="Heading1"/>
    <w:uiPriority w:val="9"/>
    <w:locked/>
    <w:rsid w:val="00785E08"/>
    <w:rPr>
      <w:rFonts w:ascii="Calibri" w:eastAsiaTheme="majorEastAsia" w:hAnsi="Calibri" w:cstheme="majorBidi"/>
      <w:b/>
      <w:color w:val="000000" w:themeColor="text1"/>
      <w:sz w:val="44"/>
      <w:szCs w:val="32"/>
    </w:rPr>
  </w:style>
  <w:style w:type="character" w:customStyle="1" w:styleId="Heading2Char">
    <w:name w:val="Heading 2 Char"/>
    <w:aliases w:val="eenet activity heading Char"/>
    <w:basedOn w:val="DefaultParagraphFont"/>
    <w:link w:val="Heading2"/>
    <w:uiPriority w:val="9"/>
    <w:locked/>
    <w:rsid w:val="00785E08"/>
    <w:rPr>
      <w:rFonts w:ascii="Calibri" w:eastAsiaTheme="majorEastAsia" w:hAnsi="Calibri" w:cstheme="majorBidi"/>
      <w:b/>
      <w:color w:val="262626" w:themeColor="text1" w:themeTint="D9"/>
      <w:sz w:val="36"/>
      <w:szCs w:val="28"/>
    </w:rPr>
  </w:style>
  <w:style w:type="character" w:customStyle="1" w:styleId="Heading3Char">
    <w:name w:val="Heading 3 Char"/>
    <w:basedOn w:val="DefaultParagraphFont"/>
    <w:link w:val="Heading3"/>
    <w:uiPriority w:val="9"/>
    <w:locked/>
    <w:rsid w:val="00BB494D"/>
    <w:rPr>
      <w:rFonts w:asciiTheme="majorHAnsi" w:eastAsiaTheme="majorEastAsia" w:hAnsiTheme="majorHAnsi" w:cstheme="majorBidi"/>
      <w:color w:val="0D0D0D" w:themeColor="text1" w:themeTint="F2"/>
      <w:sz w:val="24"/>
      <w:szCs w:val="24"/>
    </w:rPr>
  </w:style>
  <w:style w:type="character" w:customStyle="1" w:styleId="Heading4Char">
    <w:name w:val="Heading 4 Char"/>
    <w:basedOn w:val="DefaultParagraphFont"/>
    <w:link w:val="Heading4"/>
    <w:uiPriority w:val="9"/>
    <w:locked/>
    <w:rsid w:val="00BB494D"/>
    <w:rPr>
      <w:i/>
      <w:iCs/>
    </w:rPr>
  </w:style>
  <w:style w:type="character" w:customStyle="1" w:styleId="Heading5Char">
    <w:name w:val="Heading 5 Char"/>
    <w:basedOn w:val="DefaultParagraphFont"/>
    <w:link w:val="Heading5"/>
    <w:uiPriority w:val="9"/>
    <w:locked/>
    <w:rsid w:val="00BB494D"/>
    <w:rPr>
      <w:color w:val="404040" w:themeColor="text1" w:themeTint="BF"/>
    </w:rPr>
  </w:style>
  <w:style w:type="character" w:customStyle="1" w:styleId="Heading6Char">
    <w:name w:val="Heading 6 Char"/>
    <w:basedOn w:val="DefaultParagraphFont"/>
    <w:link w:val="Heading6"/>
    <w:uiPriority w:val="9"/>
    <w:locked/>
    <w:rsid w:val="00BB494D"/>
  </w:style>
  <w:style w:type="character" w:customStyle="1" w:styleId="Heading7Char">
    <w:name w:val="Heading 7 Char"/>
    <w:basedOn w:val="DefaultParagraphFont"/>
    <w:link w:val="Heading7"/>
    <w:uiPriority w:val="9"/>
    <w:locked/>
    <w:rsid w:val="00BB494D"/>
    <w:rPr>
      <w:rFonts w:asciiTheme="majorHAnsi" w:eastAsiaTheme="majorEastAsia" w:hAnsiTheme="majorHAnsi" w:cstheme="majorBidi"/>
      <w:i/>
      <w:iCs/>
    </w:rPr>
  </w:style>
  <w:style w:type="character" w:customStyle="1" w:styleId="Heading8Char">
    <w:name w:val="Heading 8 Char"/>
    <w:basedOn w:val="DefaultParagraphFont"/>
    <w:link w:val="Heading8"/>
    <w:uiPriority w:val="9"/>
    <w:locked/>
    <w:rsid w:val="00BB494D"/>
    <w:rPr>
      <w:color w:val="262626" w:themeColor="text1" w:themeTint="D9"/>
      <w:sz w:val="21"/>
      <w:szCs w:val="21"/>
    </w:rPr>
  </w:style>
  <w:style w:type="character" w:customStyle="1" w:styleId="Heading9Char">
    <w:name w:val="Heading 9 Char"/>
    <w:basedOn w:val="DefaultParagraphFont"/>
    <w:link w:val="Heading9"/>
    <w:uiPriority w:val="9"/>
    <w:locked/>
    <w:rsid w:val="00BB494D"/>
    <w:rPr>
      <w:rFonts w:asciiTheme="majorHAnsi" w:eastAsiaTheme="majorEastAsia" w:hAnsiTheme="majorHAnsi" w:cstheme="majorBidi"/>
      <w:i/>
      <w:iCs/>
      <w:color w:val="262626" w:themeColor="text1" w:themeTint="D9"/>
      <w:sz w:val="21"/>
      <w:szCs w:val="21"/>
    </w:rPr>
  </w:style>
  <w:style w:type="paragraph" w:styleId="Title">
    <w:name w:val="Title"/>
    <w:basedOn w:val="Normal"/>
    <w:next w:val="Normal"/>
    <w:link w:val="TitleChar"/>
    <w:uiPriority w:val="10"/>
    <w:qFormat/>
    <w:rsid w:val="00BB494D"/>
    <w:pPr>
      <w:contextualSpacing/>
    </w:pPr>
    <w:rPr>
      <w:rFonts w:asciiTheme="majorHAnsi" w:eastAsiaTheme="majorEastAsia" w:hAnsiTheme="majorHAnsi" w:cstheme="majorBidi"/>
      <w:spacing w:val="-10"/>
      <w:sz w:val="56"/>
      <w:szCs w:val="56"/>
    </w:rPr>
  </w:style>
  <w:style w:type="character" w:customStyle="1" w:styleId="TitleChar">
    <w:name w:val="Title Char"/>
    <w:basedOn w:val="DefaultParagraphFont"/>
    <w:link w:val="Title"/>
    <w:uiPriority w:val="10"/>
    <w:locked/>
    <w:rsid w:val="00BB494D"/>
    <w:rPr>
      <w:rFonts w:asciiTheme="majorHAnsi" w:eastAsiaTheme="majorEastAsia" w:hAnsiTheme="majorHAnsi" w:cstheme="majorBidi"/>
      <w:spacing w:val="-10"/>
      <w:sz w:val="56"/>
      <w:szCs w:val="56"/>
    </w:rPr>
  </w:style>
  <w:style w:type="paragraph" w:styleId="Subtitle">
    <w:name w:val="Subtitle"/>
    <w:basedOn w:val="Normal"/>
    <w:next w:val="Normal"/>
    <w:link w:val="SubtitleChar"/>
    <w:uiPriority w:val="11"/>
    <w:qFormat/>
    <w:rsid w:val="00BB494D"/>
    <w:pPr>
      <w:numPr>
        <w:ilvl w:val="1"/>
      </w:numPr>
    </w:pPr>
    <w:rPr>
      <w:color w:val="5A5A5A" w:themeColor="text1" w:themeTint="A5"/>
      <w:spacing w:val="15"/>
    </w:rPr>
  </w:style>
  <w:style w:type="character" w:customStyle="1" w:styleId="SubtitleChar">
    <w:name w:val="Subtitle Char"/>
    <w:basedOn w:val="DefaultParagraphFont"/>
    <w:link w:val="Subtitle"/>
    <w:uiPriority w:val="11"/>
    <w:locked/>
    <w:rsid w:val="00BB494D"/>
    <w:rPr>
      <w:color w:val="5A5A5A" w:themeColor="text1" w:themeTint="A5"/>
      <w:spacing w:val="15"/>
    </w:rPr>
  </w:style>
  <w:style w:type="character" w:styleId="Strong">
    <w:name w:val="Strong"/>
    <w:basedOn w:val="DefaultParagraphFont"/>
    <w:uiPriority w:val="22"/>
    <w:qFormat/>
    <w:rsid w:val="00BB494D"/>
    <w:rPr>
      <w:b/>
      <w:bCs/>
      <w:color w:val="auto"/>
    </w:rPr>
  </w:style>
  <w:style w:type="character" w:styleId="Emphasis">
    <w:name w:val="Emphasis"/>
    <w:basedOn w:val="DefaultParagraphFont"/>
    <w:uiPriority w:val="20"/>
    <w:qFormat/>
    <w:rsid w:val="00BB494D"/>
    <w:rPr>
      <w:i/>
      <w:iCs/>
      <w:color w:val="auto"/>
    </w:rPr>
  </w:style>
  <w:style w:type="paragraph" w:styleId="NoSpacing">
    <w:name w:val="No Spacing"/>
    <w:uiPriority w:val="1"/>
    <w:qFormat/>
    <w:rsid w:val="00BB494D"/>
    <w:pPr>
      <w:spacing w:after="0" w:line="240" w:lineRule="auto"/>
    </w:pPr>
  </w:style>
  <w:style w:type="paragraph" w:styleId="ListParagraph">
    <w:name w:val="List Paragraph"/>
    <w:basedOn w:val="Normal"/>
    <w:uiPriority w:val="34"/>
    <w:qFormat/>
    <w:rsid w:val="005122AB"/>
    <w:pPr>
      <w:ind w:left="720"/>
      <w:contextualSpacing/>
    </w:pPr>
  </w:style>
  <w:style w:type="paragraph" w:styleId="Quote">
    <w:name w:val="Quote"/>
    <w:basedOn w:val="Normal"/>
    <w:next w:val="Normal"/>
    <w:link w:val="QuoteChar"/>
    <w:uiPriority w:val="29"/>
    <w:qFormat/>
    <w:rsid w:val="00BB494D"/>
    <w:pPr>
      <w:spacing w:before="200"/>
      <w:ind w:left="864" w:right="864"/>
    </w:pPr>
    <w:rPr>
      <w:i/>
      <w:iCs/>
      <w:color w:val="404040" w:themeColor="text1" w:themeTint="BF"/>
    </w:rPr>
  </w:style>
  <w:style w:type="character" w:customStyle="1" w:styleId="QuoteChar">
    <w:name w:val="Quote Char"/>
    <w:basedOn w:val="DefaultParagraphFont"/>
    <w:link w:val="Quote"/>
    <w:uiPriority w:val="29"/>
    <w:locked/>
    <w:rsid w:val="00BB494D"/>
    <w:rPr>
      <w:i/>
      <w:iCs/>
      <w:color w:val="404040" w:themeColor="text1" w:themeTint="BF"/>
    </w:rPr>
  </w:style>
  <w:style w:type="paragraph" w:styleId="IntenseQuote">
    <w:name w:val="Intense Quote"/>
    <w:basedOn w:val="Normal"/>
    <w:next w:val="Normal"/>
    <w:link w:val="IntenseQuoteChar"/>
    <w:uiPriority w:val="30"/>
    <w:qFormat/>
    <w:rsid w:val="00BB494D"/>
    <w:pPr>
      <w:pBdr>
        <w:top w:val="single" w:sz="4" w:space="10" w:color="404040" w:themeColor="text1" w:themeTint="BF"/>
        <w:bottom w:val="single" w:sz="4" w:space="10" w:color="404040" w:themeColor="text1" w:themeTint="BF"/>
      </w:pBdr>
      <w:spacing w:before="360" w:after="360"/>
      <w:ind w:left="864" w:right="864"/>
      <w:jc w:val="center"/>
    </w:pPr>
    <w:rPr>
      <w:i/>
      <w:iCs/>
      <w:color w:val="404040" w:themeColor="text1" w:themeTint="BF"/>
    </w:rPr>
  </w:style>
  <w:style w:type="character" w:customStyle="1" w:styleId="IntenseQuoteChar">
    <w:name w:val="Intense Quote Char"/>
    <w:basedOn w:val="DefaultParagraphFont"/>
    <w:link w:val="IntenseQuote"/>
    <w:uiPriority w:val="30"/>
    <w:locked/>
    <w:rsid w:val="00BB494D"/>
    <w:rPr>
      <w:i/>
      <w:iCs/>
      <w:color w:val="404040" w:themeColor="text1" w:themeTint="BF"/>
    </w:rPr>
  </w:style>
  <w:style w:type="character" w:styleId="SubtleEmphasis">
    <w:name w:val="Subtle Emphasis"/>
    <w:basedOn w:val="DefaultParagraphFont"/>
    <w:uiPriority w:val="19"/>
    <w:qFormat/>
    <w:rsid w:val="00BB494D"/>
    <w:rPr>
      <w:i/>
      <w:iCs/>
      <w:color w:val="404040" w:themeColor="text1" w:themeTint="BF"/>
    </w:rPr>
  </w:style>
  <w:style w:type="character" w:styleId="IntenseEmphasis">
    <w:name w:val="Intense Emphasis"/>
    <w:basedOn w:val="DefaultParagraphFont"/>
    <w:uiPriority w:val="21"/>
    <w:qFormat/>
    <w:rsid w:val="00BB494D"/>
    <w:rPr>
      <w:b/>
      <w:bCs/>
      <w:i/>
      <w:iCs/>
      <w:color w:val="auto"/>
    </w:rPr>
  </w:style>
  <w:style w:type="character" w:styleId="SubtleReference">
    <w:name w:val="Subtle Reference"/>
    <w:basedOn w:val="DefaultParagraphFont"/>
    <w:uiPriority w:val="31"/>
    <w:qFormat/>
    <w:rsid w:val="00BB494D"/>
    <w:rPr>
      <w:smallCaps/>
      <w:color w:val="404040" w:themeColor="text1" w:themeTint="BF"/>
    </w:rPr>
  </w:style>
  <w:style w:type="character" w:styleId="IntenseReference">
    <w:name w:val="Intense Reference"/>
    <w:basedOn w:val="DefaultParagraphFont"/>
    <w:uiPriority w:val="32"/>
    <w:qFormat/>
    <w:rsid w:val="00BB494D"/>
    <w:rPr>
      <w:b/>
      <w:bCs/>
      <w:smallCaps/>
      <w:color w:val="404040" w:themeColor="text1" w:themeTint="BF"/>
      <w:spacing w:val="5"/>
    </w:rPr>
  </w:style>
  <w:style w:type="character" w:styleId="BookTitle">
    <w:name w:val="Book Title"/>
    <w:basedOn w:val="DefaultParagraphFont"/>
    <w:uiPriority w:val="33"/>
    <w:qFormat/>
    <w:rsid w:val="00BB494D"/>
    <w:rPr>
      <w:b/>
      <w:bCs/>
      <w:i/>
      <w:iCs/>
      <w:spacing w:val="5"/>
    </w:rPr>
  </w:style>
  <w:style w:type="paragraph" w:styleId="TOCHeading">
    <w:name w:val="TOC Heading"/>
    <w:basedOn w:val="Heading1"/>
    <w:next w:val="Normal"/>
    <w:uiPriority w:val="39"/>
    <w:unhideWhenUsed/>
    <w:qFormat/>
    <w:rsid w:val="00BB494D"/>
    <w:pPr>
      <w:outlineLvl w:val="9"/>
    </w:pPr>
  </w:style>
  <w:style w:type="table" w:styleId="TableGrid">
    <w:name w:val="Table Grid"/>
    <w:basedOn w:val="TableNormal"/>
    <w:uiPriority w:val="39"/>
    <w:rsid w:val="00B552C1"/>
    <w:rPr>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Hyperlink">
    <w:name w:val="Hyperlink"/>
    <w:basedOn w:val="DefaultParagraphFont"/>
    <w:uiPriority w:val="99"/>
    <w:rsid w:val="00B552C1"/>
    <w:rPr>
      <w:rFonts w:cs="Times New Roman"/>
      <w:color w:val="0000FF"/>
      <w:u w:val="single"/>
    </w:rPr>
  </w:style>
  <w:style w:type="paragraph" w:styleId="BalloonText">
    <w:name w:val="Balloon Text"/>
    <w:basedOn w:val="Normal"/>
    <w:link w:val="BalloonTextChar"/>
    <w:uiPriority w:val="99"/>
    <w:semiHidden/>
    <w:rsid w:val="00B552C1"/>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3D6C49"/>
    <w:rPr>
      <w:rFonts w:ascii="Times New Roman" w:hAnsi="Times New Roman" w:cs="Times New Roman"/>
      <w:sz w:val="2"/>
      <w:lang w:eastAsia="en-US"/>
    </w:rPr>
  </w:style>
  <w:style w:type="paragraph" w:customStyle="1" w:styleId="Heading10">
    <w:name w:val="Heading1"/>
    <w:basedOn w:val="Heading1"/>
    <w:link w:val="Heading1Char0"/>
    <w:uiPriority w:val="99"/>
    <w:rsid w:val="00B552C1"/>
    <w:rPr>
      <w:rFonts w:ascii="Tahoma" w:hAnsi="Tahoma"/>
      <w:bCs/>
      <w:szCs w:val="20"/>
    </w:rPr>
  </w:style>
  <w:style w:type="character" w:customStyle="1" w:styleId="Heading1Char0">
    <w:name w:val="Heading1 Char"/>
    <w:link w:val="Heading10"/>
    <w:uiPriority w:val="99"/>
    <w:locked/>
    <w:rsid w:val="00B552C1"/>
    <w:rPr>
      <w:rFonts w:ascii="Tahoma" w:hAnsi="Tahoma"/>
      <w:b/>
      <w:color w:val="0299CE"/>
      <w:kern w:val="32"/>
      <w:sz w:val="32"/>
      <w:lang w:eastAsia="en-US"/>
    </w:rPr>
  </w:style>
  <w:style w:type="paragraph" w:customStyle="1" w:styleId="Heading20">
    <w:name w:val="Heading2"/>
    <w:basedOn w:val="Heading1"/>
    <w:link w:val="Heading2Char0"/>
    <w:uiPriority w:val="99"/>
    <w:rsid w:val="00B552C1"/>
    <w:rPr>
      <w:rFonts w:ascii="Tahoma" w:hAnsi="Tahoma"/>
      <w:bCs/>
      <w:szCs w:val="20"/>
    </w:rPr>
  </w:style>
  <w:style w:type="character" w:customStyle="1" w:styleId="Heading2Char0">
    <w:name w:val="Heading2 Char"/>
    <w:link w:val="Heading20"/>
    <w:uiPriority w:val="99"/>
    <w:locked/>
    <w:rsid w:val="00B552C1"/>
    <w:rPr>
      <w:rFonts w:ascii="Tahoma" w:hAnsi="Tahoma"/>
      <w:b/>
      <w:color w:val="0299CE"/>
      <w:kern w:val="32"/>
      <w:sz w:val="32"/>
      <w:lang w:eastAsia="en-US"/>
    </w:rPr>
  </w:style>
  <w:style w:type="paragraph" w:customStyle="1" w:styleId="Heading30">
    <w:name w:val="Heading3"/>
    <w:basedOn w:val="Heading20"/>
    <w:uiPriority w:val="99"/>
    <w:rsid w:val="00B552C1"/>
    <w:rPr>
      <w:rFonts w:cs="Arial"/>
      <w:sz w:val="28"/>
    </w:rPr>
  </w:style>
  <w:style w:type="paragraph" w:styleId="TOC2">
    <w:name w:val="toc 2"/>
    <w:basedOn w:val="Normal"/>
    <w:next w:val="Normal"/>
    <w:autoRedefine/>
    <w:uiPriority w:val="39"/>
    <w:rsid w:val="00B552C1"/>
    <w:pPr>
      <w:ind w:left="240"/>
    </w:pPr>
    <w:rPr>
      <w:i/>
    </w:rPr>
  </w:style>
  <w:style w:type="paragraph" w:styleId="TOC3">
    <w:name w:val="toc 3"/>
    <w:basedOn w:val="Normal"/>
    <w:next w:val="Normal"/>
    <w:autoRedefine/>
    <w:uiPriority w:val="39"/>
    <w:rsid w:val="00B552C1"/>
    <w:pPr>
      <w:ind w:left="480"/>
    </w:pPr>
  </w:style>
  <w:style w:type="paragraph" w:styleId="TOC1">
    <w:name w:val="toc 1"/>
    <w:basedOn w:val="Normal"/>
    <w:next w:val="Normal"/>
    <w:autoRedefine/>
    <w:uiPriority w:val="39"/>
    <w:rsid w:val="00096506"/>
    <w:pPr>
      <w:spacing w:before="120"/>
    </w:pPr>
    <w:rPr>
      <w:b/>
    </w:rPr>
  </w:style>
  <w:style w:type="paragraph" w:styleId="Footer">
    <w:name w:val="footer"/>
    <w:basedOn w:val="Normal"/>
    <w:link w:val="FooterChar"/>
    <w:uiPriority w:val="99"/>
    <w:rsid w:val="00B552C1"/>
    <w:pPr>
      <w:tabs>
        <w:tab w:val="center" w:pos="4153"/>
        <w:tab w:val="right" w:pos="8306"/>
      </w:tabs>
    </w:pPr>
  </w:style>
  <w:style w:type="character" w:customStyle="1" w:styleId="FooterChar">
    <w:name w:val="Footer Char"/>
    <w:basedOn w:val="DefaultParagraphFont"/>
    <w:link w:val="Footer"/>
    <w:uiPriority w:val="99"/>
    <w:locked/>
    <w:rsid w:val="003D6C49"/>
    <w:rPr>
      <w:rFonts w:ascii="Arial" w:hAnsi="Arial" w:cs="Times New Roman"/>
      <w:sz w:val="24"/>
      <w:szCs w:val="24"/>
      <w:lang w:eastAsia="en-US"/>
    </w:rPr>
  </w:style>
  <w:style w:type="character" w:styleId="PageNumber">
    <w:name w:val="page number"/>
    <w:basedOn w:val="DefaultParagraphFont"/>
    <w:uiPriority w:val="99"/>
    <w:rsid w:val="00B552C1"/>
    <w:rPr>
      <w:rFonts w:cs="Times New Roman"/>
    </w:rPr>
  </w:style>
  <w:style w:type="character" w:styleId="CommentReference">
    <w:name w:val="annotation reference"/>
    <w:basedOn w:val="DefaultParagraphFont"/>
    <w:uiPriority w:val="99"/>
    <w:semiHidden/>
    <w:rsid w:val="00B552C1"/>
    <w:rPr>
      <w:rFonts w:cs="Times New Roman"/>
      <w:sz w:val="16"/>
    </w:rPr>
  </w:style>
  <w:style w:type="paragraph" w:styleId="CommentText">
    <w:name w:val="annotation text"/>
    <w:basedOn w:val="Normal"/>
    <w:link w:val="CommentTextChar"/>
    <w:uiPriority w:val="99"/>
    <w:rsid w:val="00B552C1"/>
    <w:rPr>
      <w:sz w:val="20"/>
      <w:szCs w:val="20"/>
    </w:rPr>
  </w:style>
  <w:style w:type="character" w:customStyle="1" w:styleId="CommentTextChar">
    <w:name w:val="Comment Text Char"/>
    <w:basedOn w:val="DefaultParagraphFont"/>
    <w:link w:val="CommentText"/>
    <w:uiPriority w:val="99"/>
    <w:locked/>
    <w:rsid w:val="003D6C49"/>
    <w:rPr>
      <w:rFonts w:ascii="Arial" w:hAnsi="Arial" w:cs="Times New Roman"/>
      <w:sz w:val="20"/>
      <w:szCs w:val="20"/>
      <w:lang w:eastAsia="en-US"/>
    </w:rPr>
  </w:style>
  <w:style w:type="paragraph" w:styleId="CommentSubject">
    <w:name w:val="annotation subject"/>
    <w:basedOn w:val="CommentText"/>
    <w:next w:val="CommentText"/>
    <w:link w:val="CommentSubjectChar"/>
    <w:uiPriority w:val="99"/>
    <w:semiHidden/>
    <w:rsid w:val="00B552C1"/>
    <w:rPr>
      <w:b/>
      <w:bCs/>
    </w:rPr>
  </w:style>
  <w:style w:type="character" w:customStyle="1" w:styleId="CommentSubjectChar">
    <w:name w:val="Comment Subject Char"/>
    <w:basedOn w:val="CommentTextChar"/>
    <w:link w:val="CommentSubject"/>
    <w:uiPriority w:val="99"/>
    <w:semiHidden/>
    <w:locked/>
    <w:rsid w:val="003D6C49"/>
    <w:rPr>
      <w:rFonts w:ascii="Arial" w:hAnsi="Arial" w:cs="Times New Roman"/>
      <w:b/>
      <w:bCs/>
      <w:sz w:val="20"/>
      <w:szCs w:val="20"/>
      <w:lang w:eastAsia="en-US"/>
    </w:rPr>
  </w:style>
  <w:style w:type="paragraph" w:styleId="FootnoteText">
    <w:name w:val="footnote text"/>
    <w:basedOn w:val="Normal"/>
    <w:link w:val="FootnoteTextChar"/>
    <w:uiPriority w:val="99"/>
    <w:semiHidden/>
    <w:rsid w:val="00B552C1"/>
    <w:rPr>
      <w:rFonts w:eastAsia="MS Mincho"/>
      <w:sz w:val="20"/>
      <w:szCs w:val="20"/>
      <w:lang w:eastAsia="ja-JP"/>
    </w:rPr>
  </w:style>
  <w:style w:type="character" w:customStyle="1" w:styleId="FootnoteTextChar">
    <w:name w:val="Footnote Text Char"/>
    <w:basedOn w:val="DefaultParagraphFont"/>
    <w:link w:val="FootnoteText"/>
    <w:uiPriority w:val="99"/>
    <w:semiHidden/>
    <w:locked/>
    <w:rsid w:val="00994EB0"/>
    <w:rPr>
      <w:rFonts w:eastAsia="MS Mincho" w:cs="Times New Roman"/>
      <w:lang w:val="en-GB" w:eastAsia="ja-JP"/>
    </w:rPr>
  </w:style>
  <w:style w:type="character" w:styleId="FootnoteReference">
    <w:name w:val="footnote reference"/>
    <w:basedOn w:val="DefaultParagraphFont"/>
    <w:uiPriority w:val="99"/>
    <w:semiHidden/>
    <w:rsid w:val="00B552C1"/>
    <w:rPr>
      <w:rFonts w:cs="Times New Roman"/>
      <w:vertAlign w:val="superscript"/>
    </w:rPr>
  </w:style>
  <w:style w:type="paragraph" w:styleId="BlockText">
    <w:name w:val="Block Text"/>
    <w:basedOn w:val="Normal"/>
    <w:uiPriority w:val="99"/>
    <w:rsid w:val="00B552C1"/>
    <w:pPr>
      <w:spacing w:after="120"/>
      <w:ind w:left="1440" w:right="1440"/>
    </w:pPr>
  </w:style>
  <w:style w:type="paragraph" w:customStyle="1" w:styleId="Heading40">
    <w:name w:val="Heading4"/>
    <w:basedOn w:val="Normal"/>
    <w:uiPriority w:val="99"/>
    <w:rsid w:val="00B552C1"/>
    <w:rPr>
      <w:rFonts w:ascii="Tahoma" w:hAnsi="Tahoma" w:cs="Arial"/>
      <w:b/>
      <w:bCs/>
      <w:szCs w:val="26"/>
    </w:rPr>
  </w:style>
  <w:style w:type="character" w:customStyle="1" w:styleId="apple-style-span">
    <w:name w:val="apple-style-span"/>
    <w:basedOn w:val="DefaultParagraphFont"/>
    <w:uiPriority w:val="99"/>
    <w:rsid w:val="00B552C1"/>
    <w:rPr>
      <w:rFonts w:cs="Times New Roman"/>
    </w:rPr>
  </w:style>
  <w:style w:type="character" w:customStyle="1" w:styleId="apple-tab-span">
    <w:name w:val="apple-tab-span"/>
    <w:basedOn w:val="DefaultParagraphFont"/>
    <w:uiPriority w:val="99"/>
    <w:rsid w:val="00B552C1"/>
    <w:rPr>
      <w:rFonts w:cs="Times New Roman"/>
    </w:rPr>
  </w:style>
  <w:style w:type="paragraph" w:styleId="NormalIndent">
    <w:name w:val="Normal Indent"/>
    <w:basedOn w:val="Normal"/>
    <w:uiPriority w:val="99"/>
    <w:rsid w:val="00FD7747"/>
    <w:pPr>
      <w:ind w:left="720"/>
    </w:pPr>
  </w:style>
  <w:style w:type="paragraph" w:customStyle="1" w:styleId="Style1">
    <w:name w:val="Style1"/>
    <w:uiPriority w:val="99"/>
    <w:rsid w:val="00FD7747"/>
    <w:rPr>
      <w:kern w:val="32"/>
      <w:szCs w:val="24"/>
      <w:lang w:eastAsia="en-US"/>
    </w:rPr>
  </w:style>
  <w:style w:type="paragraph" w:styleId="NormalWeb">
    <w:name w:val="Normal (Web)"/>
    <w:basedOn w:val="Normal"/>
    <w:uiPriority w:val="99"/>
    <w:rsid w:val="00D74585"/>
    <w:rPr>
      <w:rFonts w:ascii="Times New Roman" w:hAnsi="Times New Roman"/>
    </w:rPr>
  </w:style>
  <w:style w:type="paragraph" w:customStyle="1" w:styleId="Normal1">
    <w:name w:val="Normal1"/>
    <w:basedOn w:val="Normal"/>
    <w:uiPriority w:val="99"/>
    <w:rsid w:val="00D74585"/>
    <w:rPr>
      <w:kern w:val="32"/>
    </w:rPr>
  </w:style>
  <w:style w:type="paragraph" w:customStyle="1" w:styleId="Maintext">
    <w:name w:val="Main text"/>
    <w:basedOn w:val="Normal"/>
    <w:uiPriority w:val="99"/>
    <w:rsid w:val="00994EB0"/>
    <w:rPr>
      <w:szCs w:val="20"/>
    </w:rPr>
  </w:style>
  <w:style w:type="paragraph" w:styleId="BodyTextIndent">
    <w:name w:val="Body Text Indent"/>
    <w:basedOn w:val="Normal"/>
    <w:link w:val="BodyTextIndentChar"/>
    <w:uiPriority w:val="99"/>
    <w:rsid w:val="00994EB0"/>
    <w:pPr>
      <w:ind w:left="851"/>
    </w:pPr>
    <w:rPr>
      <w:szCs w:val="20"/>
    </w:rPr>
  </w:style>
  <w:style w:type="character" w:customStyle="1" w:styleId="BodyTextIndentChar">
    <w:name w:val="Body Text Indent Char"/>
    <w:basedOn w:val="DefaultParagraphFont"/>
    <w:link w:val="BodyTextIndent"/>
    <w:uiPriority w:val="99"/>
    <w:locked/>
    <w:rsid w:val="00994EB0"/>
    <w:rPr>
      <w:rFonts w:ascii="Arial" w:hAnsi="Arial" w:cs="Times New Roman"/>
      <w:sz w:val="24"/>
      <w:lang w:val="en-GB" w:eastAsia="en-US"/>
    </w:rPr>
  </w:style>
  <w:style w:type="paragraph" w:styleId="Date">
    <w:name w:val="Date"/>
    <w:basedOn w:val="Normal"/>
    <w:next w:val="Normal"/>
    <w:link w:val="DateChar"/>
    <w:uiPriority w:val="99"/>
    <w:rsid w:val="000B4CDF"/>
  </w:style>
  <w:style w:type="character" w:customStyle="1" w:styleId="DateChar">
    <w:name w:val="Date Char"/>
    <w:basedOn w:val="DefaultParagraphFont"/>
    <w:link w:val="Date"/>
    <w:uiPriority w:val="99"/>
    <w:locked/>
    <w:rsid w:val="003D6C49"/>
    <w:rPr>
      <w:rFonts w:ascii="Arial" w:hAnsi="Arial" w:cs="Times New Roman"/>
      <w:sz w:val="24"/>
      <w:szCs w:val="24"/>
      <w:lang w:eastAsia="en-US"/>
    </w:rPr>
  </w:style>
  <w:style w:type="paragraph" w:styleId="TOC4">
    <w:name w:val="toc 4"/>
    <w:basedOn w:val="Normal"/>
    <w:next w:val="Normal"/>
    <w:autoRedefine/>
    <w:uiPriority w:val="99"/>
    <w:rsid w:val="004D1D3A"/>
    <w:pPr>
      <w:ind w:left="720"/>
    </w:pPr>
    <w:rPr>
      <w:sz w:val="20"/>
      <w:szCs w:val="20"/>
    </w:rPr>
  </w:style>
  <w:style w:type="paragraph" w:styleId="TOC5">
    <w:name w:val="toc 5"/>
    <w:basedOn w:val="Normal"/>
    <w:next w:val="Normal"/>
    <w:autoRedefine/>
    <w:uiPriority w:val="99"/>
    <w:rsid w:val="004D1D3A"/>
    <w:pPr>
      <w:ind w:left="960"/>
    </w:pPr>
    <w:rPr>
      <w:sz w:val="20"/>
      <w:szCs w:val="20"/>
    </w:rPr>
  </w:style>
  <w:style w:type="paragraph" w:styleId="TOC6">
    <w:name w:val="toc 6"/>
    <w:basedOn w:val="Normal"/>
    <w:next w:val="Normal"/>
    <w:autoRedefine/>
    <w:uiPriority w:val="99"/>
    <w:rsid w:val="004D1D3A"/>
    <w:pPr>
      <w:ind w:left="1200"/>
    </w:pPr>
    <w:rPr>
      <w:sz w:val="20"/>
      <w:szCs w:val="20"/>
    </w:rPr>
  </w:style>
  <w:style w:type="paragraph" w:styleId="TOC7">
    <w:name w:val="toc 7"/>
    <w:basedOn w:val="Normal"/>
    <w:next w:val="Normal"/>
    <w:autoRedefine/>
    <w:uiPriority w:val="99"/>
    <w:rsid w:val="004D1D3A"/>
    <w:pPr>
      <w:ind w:left="1440"/>
    </w:pPr>
    <w:rPr>
      <w:sz w:val="20"/>
      <w:szCs w:val="20"/>
    </w:rPr>
  </w:style>
  <w:style w:type="paragraph" w:styleId="TOC8">
    <w:name w:val="toc 8"/>
    <w:basedOn w:val="Normal"/>
    <w:next w:val="Normal"/>
    <w:autoRedefine/>
    <w:uiPriority w:val="99"/>
    <w:rsid w:val="004D1D3A"/>
    <w:pPr>
      <w:ind w:left="1680"/>
    </w:pPr>
    <w:rPr>
      <w:sz w:val="20"/>
      <w:szCs w:val="20"/>
    </w:rPr>
  </w:style>
  <w:style w:type="paragraph" w:styleId="TOC9">
    <w:name w:val="toc 9"/>
    <w:basedOn w:val="Normal"/>
    <w:next w:val="Normal"/>
    <w:autoRedefine/>
    <w:uiPriority w:val="99"/>
    <w:rsid w:val="004D1D3A"/>
    <w:pPr>
      <w:ind w:left="1920"/>
    </w:pPr>
    <w:rPr>
      <w:sz w:val="20"/>
      <w:szCs w:val="20"/>
    </w:rPr>
  </w:style>
  <w:style w:type="paragraph" w:customStyle="1" w:styleId="Default">
    <w:name w:val="Default"/>
    <w:rsid w:val="0098056A"/>
    <w:pPr>
      <w:autoSpaceDE w:val="0"/>
      <w:autoSpaceDN w:val="0"/>
      <w:adjustRightInd w:val="0"/>
    </w:pPr>
    <w:rPr>
      <w:rFonts w:cs="Arial"/>
      <w:noProof/>
      <w:color w:val="000000"/>
      <w:szCs w:val="24"/>
      <w:lang w:eastAsia="en-US"/>
    </w:rPr>
  </w:style>
  <w:style w:type="character" w:customStyle="1" w:styleId="tgc">
    <w:name w:val="_tgc"/>
    <w:basedOn w:val="DefaultParagraphFont"/>
    <w:rsid w:val="000E2F2F"/>
  </w:style>
  <w:style w:type="character" w:customStyle="1" w:styleId="ilfuvd">
    <w:name w:val="ilfuvd"/>
    <w:basedOn w:val="DefaultParagraphFont"/>
    <w:rsid w:val="0060033C"/>
  </w:style>
  <w:style w:type="paragraph" w:styleId="HTMLPreformatted">
    <w:name w:val="HTML Preformatted"/>
    <w:basedOn w:val="Normal"/>
    <w:link w:val="HTMLPreformattedChar"/>
    <w:uiPriority w:val="99"/>
    <w:semiHidden/>
    <w:unhideWhenUsed/>
    <w:locked/>
    <w:rsid w:val="00D91E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w:hAnsi="Courier" w:cs="Courier"/>
      <w:sz w:val="20"/>
      <w:szCs w:val="20"/>
      <w:lang w:eastAsia="en-US"/>
    </w:rPr>
  </w:style>
  <w:style w:type="character" w:customStyle="1" w:styleId="HTMLPreformattedChar">
    <w:name w:val="HTML Preformatted Char"/>
    <w:basedOn w:val="DefaultParagraphFont"/>
    <w:link w:val="HTMLPreformatted"/>
    <w:uiPriority w:val="99"/>
    <w:semiHidden/>
    <w:rsid w:val="00D91E45"/>
    <w:rPr>
      <w:rFonts w:ascii="Courier" w:hAnsi="Courier" w:cs="Courier"/>
      <w:sz w:val="20"/>
      <w:szCs w:val="20"/>
      <w:lang w:eastAsia="en-US"/>
    </w:rPr>
  </w:style>
  <w:style w:type="paragraph" w:styleId="Header">
    <w:name w:val="header"/>
    <w:basedOn w:val="Normal"/>
    <w:link w:val="HeaderChar"/>
    <w:uiPriority w:val="99"/>
    <w:unhideWhenUsed/>
    <w:locked/>
    <w:rsid w:val="004A5284"/>
    <w:pPr>
      <w:tabs>
        <w:tab w:val="center" w:pos="4320"/>
        <w:tab w:val="right" w:pos="8640"/>
      </w:tabs>
    </w:pPr>
  </w:style>
  <w:style w:type="character" w:customStyle="1" w:styleId="HeaderChar">
    <w:name w:val="Header Char"/>
    <w:basedOn w:val="DefaultParagraphFont"/>
    <w:link w:val="Header"/>
    <w:uiPriority w:val="99"/>
    <w:rsid w:val="004A5284"/>
  </w:style>
  <w:style w:type="paragraph" w:styleId="Revision">
    <w:name w:val="Revision"/>
    <w:hidden/>
    <w:uiPriority w:val="99"/>
    <w:semiHidden/>
    <w:rsid w:val="005E199F"/>
  </w:style>
  <w:style w:type="character" w:customStyle="1" w:styleId="main-heading">
    <w:name w:val="main-heading"/>
    <w:basedOn w:val="DefaultParagraphFont"/>
    <w:rsid w:val="00BA4850"/>
  </w:style>
  <w:style w:type="paragraph" w:styleId="Caption">
    <w:name w:val="caption"/>
    <w:basedOn w:val="Normal"/>
    <w:next w:val="Normal"/>
    <w:uiPriority w:val="35"/>
    <w:semiHidden/>
    <w:unhideWhenUsed/>
    <w:qFormat/>
    <w:rsid w:val="00BB494D"/>
    <w:pPr>
      <w:spacing w:after="200"/>
    </w:pPr>
    <w:rPr>
      <w:i/>
      <w:iCs/>
      <w:color w:val="323232" w:themeColor="text2"/>
      <w:sz w:val="18"/>
      <w:szCs w:val="18"/>
    </w:rPr>
  </w:style>
  <w:style w:type="character" w:customStyle="1" w:styleId="UnresolvedMention1">
    <w:name w:val="Unresolved Mention1"/>
    <w:basedOn w:val="DefaultParagraphFont"/>
    <w:uiPriority w:val="99"/>
    <w:semiHidden/>
    <w:unhideWhenUsed/>
    <w:rsid w:val="001977E1"/>
    <w:rPr>
      <w:color w:val="605E5C"/>
      <w:shd w:val="clear" w:color="auto" w:fill="E1DFDD"/>
    </w:rPr>
  </w:style>
  <w:style w:type="paragraph" w:styleId="BodyText2">
    <w:name w:val="Body Text 2"/>
    <w:basedOn w:val="Normal"/>
    <w:link w:val="BodyText2Char"/>
    <w:uiPriority w:val="99"/>
    <w:semiHidden/>
    <w:unhideWhenUsed/>
    <w:locked/>
    <w:rsid w:val="00A6499F"/>
    <w:pPr>
      <w:spacing w:after="120" w:line="480" w:lineRule="auto"/>
    </w:pPr>
  </w:style>
  <w:style w:type="character" w:customStyle="1" w:styleId="BodyText2Char">
    <w:name w:val="Body Text 2 Char"/>
    <w:basedOn w:val="DefaultParagraphFont"/>
    <w:link w:val="BodyText2"/>
    <w:uiPriority w:val="99"/>
    <w:semiHidden/>
    <w:rsid w:val="00A6499F"/>
    <w:rPr>
      <w:rFonts w:ascii="Arial" w:hAnsi="Arial"/>
      <w:sz w:val="24"/>
    </w:rPr>
  </w:style>
  <w:style w:type="character" w:customStyle="1" w:styleId="st">
    <w:name w:val="st"/>
    <w:basedOn w:val="DefaultParagraphFont"/>
    <w:rsid w:val="004B7F89"/>
  </w:style>
  <w:style w:type="paragraph" w:customStyle="1" w:styleId="Body">
    <w:name w:val="Body"/>
    <w:basedOn w:val="Normal"/>
    <w:rsid w:val="00F24841"/>
    <w:rPr>
      <w:rFonts w:ascii="Times New Roman" w:eastAsia="Times New Roman" w:hAnsi="Times New Roman" w:cs="Times New Roman"/>
      <w:noProof/>
      <w:szCs w:val="20"/>
      <w:lang w:eastAsia="en-US"/>
    </w:rPr>
  </w:style>
  <w:style w:type="character" w:customStyle="1" w:styleId="article-header">
    <w:name w:val="article-header"/>
    <w:basedOn w:val="DefaultParagraphFont"/>
    <w:rsid w:val="00DF4B19"/>
  </w:style>
  <w:style w:type="character" w:customStyle="1" w:styleId="article-intro">
    <w:name w:val="article-intro"/>
    <w:basedOn w:val="DefaultParagraphFont"/>
    <w:rsid w:val="00DF4B19"/>
  </w:style>
  <w:style w:type="character" w:customStyle="1" w:styleId="article-section-header">
    <w:name w:val="article-section-header"/>
    <w:basedOn w:val="DefaultParagraphFont"/>
    <w:rsid w:val="00DF4B19"/>
  </w:style>
  <w:style w:type="character" w:customStyle="1" w:styleId="article-body">
    <w:name w:val="article-body"/>
    <w:basedOn w:val="DefaultParagraphFont"/>
    <w:rsid w:val="00DF4B19"/>
  </w:style>
  <w:style w:type="paragraph" w:customStyle="1" w:styleId="Pa0">
    <w:name w:val="Pa0"/>
    <w:basedOn w:val="Normal"/>
    <w:next w:val="Normal"/>
    <w:uiPriority w:val="99"/>
    <w:rsid w:val="00DF27D0"/>
    <w:pPr>
      <w:autoSpaceDE w:val="0"/>
      <w:autoSpaceDN w:val="0"/>
      <w:adjustRightInd w:val="0"/>
      <w:spacing w:line="241" w:lineRule="atLeast"/>
    </w:pPr>
    <w:rPr>
      <w:rFonts w:ascii="Open Sans SemiBold" w:eastAsiaTheme="minorHAnsi" w:hAnsi="Open Sans SemiBold"/>
      <w:szCs w:val="24"/>
      <w:lang w:eastAsia="en-US"/>
    </w:rPr>
  </w:style>
  <w:style w:type="character" w:customStyle="1" w:styleId="A4">
    <w:name w:val="A4"/>
    <w:uiPriority w:val="99"/>
    <w:rsid w:val="00DF27D0"/>
    <w:rPr>
      <w:rFonts w:ascii="Open Sans" w:hAnsi="Open Sans" w:cs="Open Sans"/>
      <w:i/>
      <w:iCs/>
      <w:color w:val="FDFDFD"/>
      <w:sz w:val="28"/>
      <w:szCs w:val="28"/>
    </w:rPr>
  </w:style>
  <w:style w:type="table" w:customStyle="1" w:styleId="TableGrid2">
    <w:name w:val="Table Grid2"/>
    <w:basedOn w:val="TableNormal"/>
    <w:next w:val="TableGrid"/>
    <w:uiPriority w:val="59"/>
    <w:rsid w:val="00E309EA"/>
    <w:pPr>
      <w:spacing w:after="0" w:line="240" w:lineRule="auto"/>
    </w:pPr>
    <w:rPr>
      <w:rFonts w:eastAsia="Times New Roman"/>
      <w:lang w:val="en-U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FollowedHyperlink">
    <w:name w:val="FollowedHyperlink"/>
    <w:basedOn w:val="DefaultParagraphFont"/>
    <w:uiPriority w:val="99"/>
    <w:semiHidden/>
    <w:unhideWhenUsed/>
    <w:locked/>
    <w:rsid w:val="003D7F28"/>
    <w:rPr>
      <w:color w:val="B26B02" w:themeColor="followedHyperlink"/>
      <w:u w:val="single"/>
    </w:rPr>
  </w:style>
  <w:style w:type="character" w:customStyle="1" w:styleId="UnresolvedMention2">
    <w:name w:val="Unresolved Mention2"/>
    <w:basedOn w:val="DefaultParagraphFont"/>
    <w:uiPriority w:val="99"/>
    <w:semiHidden/>
    <w:unhideWhenUsed/>
    <w:rsid w:val="00BB494D"/>
    <w:rPr>
      <w:color w:val="605E5C"/>
      <w:shd w:val="clear" w:color="auto" w:fill="E1DFDD"/>
    </w:rPr>
  </w:style>
  <w:style w:type="paragraph" w:customStyle="1" w:styleId="List1">
    <w:name w:val="List1"/>
    <w:basedOn w:val="Normal"/>
    <w:rsid w:val="001C757A"/>
    <w:pPr>
      <w:numPr>
        <w:ilvl w:val="1"/>
        <w:numId w:val="76"/>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333870">
      <w:bodyDiv w:val="1"/>
      <w:marLeft w:val="0"/>
      <w:marRight w:val="0"/>
      <w:marTop w:val="0"/>
      <w:marBottom w:val="0"/>
      <w:divBdr>
        <w:top w:val="none" w:sz="0" w:space="0" w:color="auto"/>
        <w:left w:val="none" w:sz="0" w:space="0" w:color="auto"/>
        <w:bottom w:val="none" w:sz="0" w:space="0" w:color="auto"/>
        <w:right w:val="none" w:sz="0" w:space="0" w:color="auto"/>
      </w:divBdr>
    </w:div>
    <w:div w:id="57947972">
      <w:bodyDiv w:val="1"/>
      <w:marLeft w:val="0"/>
      <w:marRight w:val="0"/>
      <w:marTop w:val="0"/>
      <w:marBottom w:val="0"/>
      <w:divBdr>
        <w:top w:val="none" w:sz="0" w:space="0" w:color="auto"/>
        <w:left w:val="none" w:sz="0" w:space="0" w:color="auto"/>
        <w:bottom w:val="none" w:sz="0" w:space="0" w:color="auto"/>
        <w:right w:val="none" w:sz="0" w:space="0" w:color="auto"/>
      </w:divBdr>
    </w:div>
    <w:div w:id="92090782">
      <w:bodyDiv w:val="1"/>
      <w:marLeft w:val="0"/>
      <w:marRight w:val="0"/>
      <w:marTop w:val="0"/>
      <w:marBottom w:val="0"/>
      <w:divBdr>
        <w:top w:val="none" w:sz="0" w:space="0" w:color="auto"/>
        <w:left w:val="none" w:sz="0" w:space="0" w:color="auto"/>
        <w:bottom w:val="none" w:sz="0" w:space="0" w:color="auto"/>
        <w:right w:val="none" w:sz="0" w:space="0" w:color="auto"/>
      </w:divBdr>
    </w:div>
    <w:div w:id="118185658">
      <w:bodyDiv w:val="1"/>
      <w:marLeft w:val="0"/>
      <w:marRight w:val="0"/>
      <w:marTop w:val="0"/>
      <w:marBottom w:val="0"/>
      <w:divBdr>
        <w:top w:val="none" w:sz="0" w:space="0" w:color="auto"/>
        <w:left w:val="none" w:sz="0" w:space="0" w:color="auto"/>
        <w:bottom w:val="none" w:sz="0" w:space="0" w:color="auto"/>
        <w:right w:val="none" w:sz="0" w:space="0" w:color="auto"/>
      </w:divBdr>
      <w:divsChild>
        <w:div w:id="877279113">
          <w:marLeft w:val="0"/>
          <w:marRight w:val="0"/>
          <w:marTop w:val="0"/>
          <w:marBottom w:val="0"/>
          <w:divBdr>
            <w:top w:val="none" w:sz="0" w:space="0" w:color="auto"/>
            <w:left w:val="none" w:sz="0" w:space="0" w:color="auto"/>
            <w:bottom w:val="none" w:sz="0" w:space="0" w:color="auto"/>
            <w:right w:val="none" w:sz="0" w:space="0" w:color="auto"/>
          </w:divBdr>
        </w:div>
        <w:div w:id="155265093">
          <w:marLeft w:val="0"/>
          <w:marRight w:val="0"/>
          <w:marTop w:val="0"/>
          <w:marBottom w:val="0"/>
          <w:divBdr>
            <w:top w:val="none" w:sz="0" w:space="0" w:color="auto"/>
            <w:left w:val="none" w:sz="0" w:space="0" w:color="auto"/>
            <w:bottom w:val="none" w:sz="0" w:space="0" w:color="auto"/>
            <w:right w:val="none" w:sz="0" w:space="0" w:color="auto"/>
          </w:divBdr>
        </w:div>
        <w:div w:id="1968969064">
          <w:marLeft w:val="0"/>
          <w:marRight w:val="0"/>
          <w:marTop w:val="0"/>
          <w:marBottom w:val="0"/>
          <w:divBdr>
            <w:top w:val="none" w:sz="0" w:space="0" w:color="auto"/>
            <w:left w:val="none" w:sz="0" w:space="0" w:color="auto"/>
            <w:bottom w:val="none" w:sz="0" w:space="0" w:color="auto"/>
            <w:right w:val="none" w:sz="0" w:space="0" w:color="auto"/>
          </w:divBdr>
        </w:div>
        <w:div w:id="1272206972">
          <w:marLeft w:val="0"/>
          <w:marRight w:val="0"/>
          <w:marTop w:val="0"/>
          <w:marBottom w:val="0"/>
          <w:divBdr>
            <w:top w:val="none" w:sz="0" w:space="0" w:color="auto"/>
            <w:left w:val="none" w:sz="0" w:space="0" w:color="auto"/>
            <w:bottom w:val="none" w:sz="0" w:space="0" w:color="auto"/>
            <w:right w:val="none" w:sz="0" w:space="0" w:color="auto"/>
          </w:divBdr>
        </w:div>
        <w:div w:id="1669678129">
          <w:marLeft w:val="0"/>
          <w:marRight w:val="0"/>
          <w:marTop w:val="0"/>
          <w:marBottom w:val="0"/>
          <w:divBdr>
            <w:top w:val="none" w:sz="0" w:space="0" w:color="auto"/>
            <w:left w:val="none" w:sz="0" w:space="0" w:color="auto"/>
            <w:bottom w:val="none" w:sz="0" w:space="0" w:color="auto"/>
            <w:right w:val="none" w:sz="0" w:space="0" w:color="auto"/>
          </w:divBdr>
        </w:div>
        <w:div w:id="688264097">
          <w:marLeft w:val="0"/>
          <w:marRight w:val="0"/>
          <w:marTop w:val="0"/>
          <w:marBottom w:val="0"/>
          <w:divBdr>
            <w:top w:val="none" w:sz="0" w:space="0" w:color="auto"/>
            <w:left w:val="none" w:sz="0" w:space="0" w:color="auto"/>
            <w:bottom w:val="none" w:sz="0" w:space="0" w:color="auto"/>
            <w:right w:val="none" w:sz="0" w:space="0" w:color="auto"/>
          </w:divBdr>
        </w:div>
        <w:div w:id="43409200">
          <w:marLeft w:val="0"/>
          <w:marRight w:val="0"/>
          <w:marTop w:val="0"/>
          <w:marBottom w:val="0"/>
          <w:divBdr>
            <w:top w:val="none" w:sz="0" w:space="0" w:color="auto"/>
            <w:left w:val="none" w:sz="0" w:space="0" w:color="auto"/>
            <w:bottom w:val="none" w:sz="0" w:space="0" w:color="auto"/>
            <w:right w:val="none" w:sz="0" w:space="0" w:color="auto"/>
          </w:divBdr>
        </w:div>
        <w:div w:id="1687906731">
          <w:marLeft w:val="0"/>
          <w:marRight w:val="0"/>
          <w:marTop w:val="0"/>
          <w:marBottom w:val="0"/>
          <w:divBdr>
            <w:top w:val="none" w:sz="0" w:space="0" w:color="auto"/>
            <w:left w:val="none" w:sz="0" w:space="0" w:color="auto"/>
            <w:bottom w:val="none" w:sz="0" w:space="0" w:color="auto"/>
            <w:right w:val="none" w:sz="0" w:space="0" w:color="auto"/>
          </w:divBdr>
        </w:div>
        <w:div w:id="1503274114">
          <w:marLeft w:val="0"/>
          <w:marRight w:val="0"/>
          <w:marTop w:val="0"/>
          <w:marBottom w:val="0"/>
          <w:divBdr>
            <w:top w:val="none" w:sz="0" w:space="0" w:color="auto"/>
            <w:left w:val="none" w:sz="0" w:space="0" w:color="auto"/>
            <w:bottom w:val="none" w:sz="0" w:space="0" w:color="auto"/>
            <w:right w:val="none" w:sz="0" w:space="0" w:color="auto"/>
          </w:divBdr>
        </w:div>
        <w:div w:id="644435594">
          <w:marLeft w:val="0"/>
          <w:marRight w:val="0"/>
          <w:marTop w:val="0"/>
          <w:marBottom w:val="0"/>
          <w:divBdr>
            <w:top w:val="none" w:sz="0" w:space="0" w:color="auto"/>
            <w:left w:val="none" w:sz="0" w:space="0" w:color="auto"/>
            <w:bottom w:val="none" w:sz="0" w:space="0" w:color="auto"/>
            <w:right w:val="none" w:sz="0" w:space="0" w:color="auto"/>
          </w:divBdr>
        </w:div>
        <w:div w:id="435097800">
          <w:marLeft w:val="0"/>
          <w:marRight w:val="0"/>
          <w:marTop w:val="0"/>
          <w:marBottom w:val="0"/>
          <w:divBdr>
            <w:top w:val="none" w:sz="0" w:space="0" w:color="auto"/>
            <w:left w:val="none" w:sz="0" w:space="0" w:color="auto"/>
            <w:bottom w:val="none" w:sz="0" w:space="0" w:color="auto"/>
            <w:right w:val="none" w:sz="0" w:space="0" w:color="auto"/>
          </w:divBdr>
        </w:div>
        <w:div w:id="1518304378">
          <w:marLeft w:val="0"/>
          <w:marRight w:val="0"/>
          <w:marTop w:val="0"/>
          <w:marBottom w:val="0"/>
          <w:divBdr>
            <w:top w:val="none" w:sz="0" w:space="0" w:color="auto"/>
            <w:left w:val="none" w:sz="0" w:space="0" w:color="auto"/>
            <w:bottom w:val="none" w:sz="0" w:space="0" w:color="auto"/>
            <w:right w:val="none" w:sz="0" w:space="0" w:color="auto"/>
          </w:divBdr>
        </w:div>
      </w:divsChild>
    </w:div>
    <w:div w:id="173302981">
      <w:bodyDiv w:val="1"/>
      <w:marLeft w:val="0"/>
      <w:marRight w:val="0"/>
      <w:marTop w:val="0"/>
      <w:marBottom w:val="0"/>
      <w:divBdr>
        <w:top w:val="none" w:sz="0" w:space="0" w:color="auto"/>
        <w:left w:val="none" w:sz="0" w:space="0" w:color="auto"/>
        <w:bottom w:val="none" w:sz="0" w:space="0" w:color="auto"/>
        <w:right w:val="none" w:sz="0" w:space="0" w:color="auto"/>
      </w:divBdr>
    </w:div>
    <w:div w:id="183520529">
      <w:bodyDiv w:val="1"/>
      <w:marLeft w:val="0"/>
      <w:marRight w:val="0"/>
      <w:marTop w:val="0"/>
      <w:marBottom w:val="0"/>
      <w:divBdr>
        <w:top w:val="none" w:sz="0" w:space="0" w:color="auto"/>
        <w:left w:val="none" w:sz="0" w:space="0" w:color="auto"/>
        <w:bottom w:val="none" w:sz="0" w:space="0" w:color="auto"/>
        <w:right w:val="none" w:sz="0" w:space="0" w:color="auto"/>
      </w:divBdr>
    </w:div>
    <w:div w:id="183716829">
      <w:bodyDiv w:val="1"/>
      <w:marLeft w:val="0"/>
      <w:marRight w:val="0"/>
      <w:marTop w:val="0"/>
      <w:marBottom w:val="0"/>
      <w:divBdr>
        <w:top w:val="none" w:sz="0" w:space="0" w:color="auto"/>
        <w:left w:val="none" w:sz="0" w:space="0" w:color="auto"/>
        <w:bottom w:val="none" w:sz="0" w:space="0" w:color="auto"/>
        <w:right w:val="none" w:sz="0" w:space="0" w:color="auto"/>
      </w:divBdr>
    </w:div>
    <w:div w:id="188832783">
      <w:bodyDiv w:val="1"/>
      <w:marLeft w:val="0"/>
      <w:marRight w:val="0"/>
      <w:marTop w:val="0"/>
      <w:marBottom w:val="0"/>
      <w:divBdr>
        <w:top w:val="none" w:sz="0" w:space="0" w:color="auto"/>
        <w:left w:val="none" w:sz="0" w:space="0" w:color="auto"/>
        <w:bottom w:val="none" w:sz="0" w:space="0" w:color="auto"/>
        <w:right w:val="none" w:sz="0" w:space="0" w:color="auto"/>
      </w:divBdr>
    </w:div>
    <w:div w:id="193733770">
      <w:bodyDiv w:val="1"/>
      <w:marLeft w:val="0"/>
      <w:marRight w:val="0"/>
      <w:marTop w:val="0"/>
      <w:marBottom w:val="0"/>
      <w:divBdr>
        <w:top w:val="none" w:sz="0" w:space="0" w:color="auto"/>
        <w:left w:val="none" w:sz="0" w:space="0" w:color="auto"/>
        <w:bottom w:val="none" w:sz="0" w:space="0" w:color="auto"/>
        <w:right w:val="none" w:sz="0" w:space="0" w:color="auto"/>
      </w:divBdr>
      <w:divsChild>
        <w:div w:id="1274484711">
          <w:marLeft w:val="0"/>
          <w:marRight w:val="0"/>
          <w:marTop w:val="0"/>
          <w:marBottom w:val="0"/>
          <w:divBdr>
            <w:top w:val="none" w:sz="0" w:space="0" w:color="auto"/>
            <w:left w:val="none" w:sz="0" w:space="0" w:color="auto"/>
            <w:bottom w:val="none" w:sz="0" w:space="0" w:color="auto"/>
            <w:right w:val="none" w:sz="0" w:space="0" w:color="auto"/>
          </w:divBdr>
          <w:divsChild>
            <w:div w:id="423574951">
              <w:marLeft w:val="0"/>
              <w:marRight w:val="0"/>
              <w:marTop w:val="0"/>
              <w:marBottom w:val="0"/>
              <w:divBdr>
                <w:top w:val="none" w:sz="0" w:space="0" w:color="auto"/>
                <w:left w:val="none" w:sz="0" w:space="0" w:color="auto"/>
                <w:bottom w:val="none" w:sz="0" w:space="0" w:color="auto"/>
                <w:right w:val="none" w:sz="0" w:space="0" w:color="auto"/>
              </w:divBdr>
              <w:divsChild>
                <w:div w:id="441999537">
                  <w:marLeft w:val="0"/>
                  <w:marRight w:val="0"/>
                  <w:marTop w:val="0"/>
                  <w:marBottom w:val="0"/>
                  <w:divBdr>
                    <w:top w:val="none" w:sz="0" w:space="0" w:color="auto"/>
                    <w:left w:val="none" w:sz="0" w:space="0" w:color="auto"/>
                    <w:bottom w:val="none" w:sz="0" w:space="0" w:color="auto"/>
                    <w:right w:val="none" w:sz="0" w:space="0" w:color="auto"/>
                  </w:divBdr>
                  <w:divsChild>
                    <w:div w:id="1889955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1157387">
      <w:bodyDiv w:val="1"/>
      <w:marLeft w:val="0"/>
      <w:marRight w:val="0"/>
      <w:marTop w:val="0"/>
      <w:marBottom w:val="0"/>
      <w:divBdr>
        <w:top w:val="none" w:sz="0" w:space="0" w:color="auto"/>
        <w:left w:val="none" w:sz="0" w:space="0" w:color="auto"/>
        <w:bottom w:val="none" w:sz="0" w:space="0" w:color="auto"/>
        <w:right w:val="none" w:sz="0" w:space="0" w:color="auto"/>
      </w:divBdr>
    </w:div>
    <w:div w:id="269243330">
      <w:bodyDiv w:val="1"/>
      <w:marLeft w:val="0"/>
      <w:marRight w:val="0"/>
      <w:marTop w:val="0"/>
      <w:marBottom w:val="0"/>
      <w:divBdr>
        <w:top w:val="none" w:sz="0" w:space="0" w:color="auto"/>
        <w:left w:val="none" w:sz="0" w:space="0" w:color="auto"/>
        <w:bottom w:val="none" w:sz="0" w:space="0" w:color="auto"/>
        <w:right w:val="none" w:sz="0" w:space="0" w:color="auto"/>
      </w:divBdr>
    </w:div>
    <w:div w:id="282079793">
      <w:bodyDiv w:val="1"/>
      <w:marLeft w:val="0"/>
      <w:marRight w:val="0"/>
      <w:marTop w:val="0"/>
      <w:marBottom w:val="0"/>
      <w:divBdr>
        <w:top w:val="none" w:sz="0" w:space="0" w:color="auto"/>
        <w:left w:val="none" w:sz="0" w:space="0" w:color="auto"/>
        <w:bottom w:val="none" w:sz="0" w:space="0" w:color="auto"/>
        <w:right w:val="none" w:sz="0" w:space="0" w:color="auto"/>
      </w:divBdr>
      <w:divsChild>
        <w:div w:id="248272942">
          <w:marLeft w:val="0"/>
          <w:marRight w:val="0"/>
          <w:marTop w:val="0"/>
          <w:marBottom w:val="0"/>
          <w:divBdr>
            <w:top w:val="none" w:sz="0" w:space="0" w:color="auto"/>
            <w:left w:val="none" w:sz="0" w:space="0" w:color="auto"/>
            <w:bottom w:val="none" w:sz="0" w:space="0" w:color="auto"/>
            <w:right w:val="none" w:sz="0" w:space="0" w:color="auto"/>
          </w:divBdr>
        </w:div>
        <w:div w:id="2028601762">
          <w:marLeft w:val="0"/>
          <w:marRight w:val="0"/>
          <w:marTop w:val="0"/>
          <w:marBottom w:val="0"/>
          <w:divBdr>
            <w:top w:val="none" w:sz="0" w:space="0" w:color="auto"/>
            <w:left w:val="none" w:sz="0" w:space="0" w:color="auto"/>
            <w:bottom w:val="none" w:sz="0" w:space="0" w:color="auto"/>
            <w:right w:val="none" w:sz="0" w:space="0" w:color="auto"/>
          </w:divBdr>
        </w:div>
        <w:div w:id="684600516">
          <w:marLeft w:val="0"/>
          <w:marRight w:val="0"/>
          <w:marTop w:val="0"/>
          <w:marBottom w:val="0"/>
          <w:divBdr>
            <w:top w:val="none" w:sz="0" w:space="0" w:color="auto"/>
            <w:left w:val="none" w:sz="0" w:space="0" w:color="auto"/>
            <w:bottom w:val="none" w:sz="0" w:space="0" w:color="auto"/>
            <w:right w:val="none" w:sz="0" w:space="0" w:color="auto"/>
          </w:divBdr>
        </w:div>
        <w:div w:id="2073500793">
          <w:marLeft w:val="0"/>
          <w:marRight w:val="0"/>
          <w:marTop w:val="0"/>
          <w:marBottom w:val="0"/>
          <w:divBdr>
            <w:top w:val="none" w:sz="0" w:space="0" w:color="auto"/>
            <w:left w:val="none" w:sz="0" w:space="0" w:color="auto"/>
            <w:bottom w:val="none" w:sz="0" w:space="0" w:color="auto"/>
            <w:right w:val="none" w:sz="0" w:space="0" w:color="auto"/>
          </w:divBdr>
        </w:div>
        <w:div w:id="1269922758">
          <w:marLeft w:val="0"/>
          <w:marRight w:val="0"/>
          <w:marTop w:val="0"/>
          <w:marBottom w:val="0"/>
          <w:divBdr>
            <w:top w:val="none" w:sz="0" w:space="0" w:color="auto"/>
            <w:left w:val="none" w:sz="0" w:space="0" w:color="auto"/>
            <w:bottom w:val="none" w:sz="0" w:space="0" w:color="auto"/>
            <w:right w:val="none" w:sz="0" w:space="0" w:color="auto"/>
          </w:divBdr>
        </w:div>
        <w:div w:id="2123454887">
          <w:marLeft w:val="0"/>
          <w:marRight w:val="0"/>
          <w:marTop w:val="0"/>
          <w:marBottom w:val="0"/>
          <w:divBdr>
            <w:top w:val="none" w:sz="0" w:space="0" w:color="auto"/>
            <w:left w:val="none" w:sz="0" w:space="0" w:color="auto"/>
            <w:bottom w:val="none" w:sz="0" w:space="0" w:color="auto"/>
            <w:right w:val="none" w:sz="0" w:space="0" w:color="auto"/>
          </w:divBdr>
        </w:div>
        <w:div w:id="2049185143">
          <w:marLeft w:val="0"/>
          <w:marRight w:val="0"/>
          <w:marTop w:val="0"/>
          <w:marBottom w:val="0"/>
          <w:divBdr>
            <w:top w:val="none" w:sz="0" w:space="0" w:color="auto"/>
            <w:left w:val="none" w:sz="0" w:space="0" w:color="auto"/>
            <w:bottom w:val="none" w:sz="0" w:space="0" w:color="auto"/>
            <w:right w:val="none" w:sz="0" w:space="0" w:color="auto"/>
          </w:divBdr>
        </w:div>
        <w:div w:id="39937542">
          <w:marLeft w:val="0"/>
          <w:marRight w:val="0"/>
          <w:marTop w:val="0"/>
          <w:marBottom w:val="0"/>
          <w:divBdr>
            <w:top w:val="none" w:sz="0" w:space="0" w:color="auto"/>
            <w:left w:val="none" w:sz="0" w:space="0" w:color="auto"/>
            <w:bottom w:val="none" w:sz="0" w:space="0" w:color="auto"/>
            <w:right w:val="none" w:sz="0" w:space="0" w:color="auto"/>
          </w:divBdr>
        </w:div>
        <w:div w:id="536740353">
          <w:marLeft w:val="0"/>
          <w:marRight w:val="0"/>
          <w:marTop w:val="0"/>
          <w:marBottom w:val="0"/>
          <w:divBdr>
            <w:top w:val="none" w:sz="0" w:space="0" w:color="auto"/>
            <w:left w:val="none" w:sz="0" w:space="0" w:color="auto"/>
            <w:bottom w:val="none" w:sz="0" w:space="0" w:color="auto"/>
            <w:right w:val="none" w:sz="0" w:space="0" w:color="auto"/>
          </w:divBdr>
        </w:div>
        <w:div w:id="1955558457">
          <w:marLeft w:val="0"/>
          <w:marRight w:val="0"/>
          <w:marTop w:val="0"/>
          <w:marBottom w:val="0"/>
          <w:divBdr>
            <w:top w:val="none" w:sz="0" w:space="0" w:color="auto"/>
            <w:left w:val="none" w:sz="0" w:space="0" w:color="auto"/>
            <w:bottom w:val="none" w:sz="0" w:space="0" w:color="auto"/>
            <w:right w:val="none" w:sz="0" w:space="0" w:color="auto"/>
          </w:divBdr>
        </w:div>
        <w:div w:id="1659075743">
          <w:marLeft w:val="0"/>
          <w:marRight w:val="0"/>
          <w:marTop w:val="0"/>
          <w:marBottom w:val="0"/>
          <w:divBdr>
            <w:top w:val="none" w:sz="0" w:space="0" w:color="auto"/>
            <w:left w:val="none" w:sz="0" w:space="0" w:color="auto"/>
            <w:bottom w:val="none" w:sz="0" w:space="0" w:color="auto"/>
            <w:right w:val="none" w:sz="0" w:space="0" w:color="auto"/>
          </w:divBdr>
        </w:div>
        <w:div w:id="405997461">
          <w:marLeft w:val="0"/>
          <w:marRight w:val="0"/>
          <w:marTop w:val="0"/>
          <w:marBottom w:val="0"/>
          <w:divBdr>
            <w:top w:val="none" w:sz="0" w:space="0" w:color="auto"/>
            <w:left w:val="none" w:sz="0" w:space="0" w:color="auto"/>
            <w:bottom w:val="none" w:sz="0" w:space="0" w:color="auto"/>
            <w:right w:val="none" w:sz="0" w:space="0" w:color="auto"/>
          </w:divBdr>
        </w:div>
        <w:div w:id="1956935532">
          <w:marLeft w:val="0"/>
          <w:marRight w:val="0"/>
          <w:marTop w:val="0"/>
          <w:marBottom w:val="0"/>
          <w:divBdr>
            <w:top w:val="none" w:sz="0" w:space="0" w:color="auto"/>
            <w:left w:val="none" w:sz="0" w:space="0" w:color="auto"/>
            <w:bottom w:val="none" w:sz="0" w:space="0" w:color="auto"/>
            <w:right w:val="none" w:sz="0" w:space="0" w:color="auto"/>
          </w:divBdr>
        </w:div>
        <w:div w:id="438646326">
          <w:marLeft w:val="0"/>
          <w:marRight w:val="0"/>
          <w:marTop w:val="0"/>
          <w:marBottom w:val="0"/>
          <w:divBdr>
            <w:top w:val="none" w:sz="0" w:space="0" w:color="auto"/>
            <w:left w:val="none" w:sz="0" w:space="0" w:color="auto"/>
            <w:bottom w:val="none" w:sz="0" w:space="0" w:color="auto"/>
            <w:right w:val="none" w:sz="0" w:space="0" w:color="auto"/>
          </w:divBdr>
        </w:div>
        <w:div w:id="1489205016">
          <w:marLeft w:val="0"/>
          <w:marRight w:val="0"/>
          <w:marTop w:val="0"/>
          <w:marBottom w:val="0"/>
          <w:divBdr>
            <w:top w:val="none" w:sz="0" w:space="0" w:color="auto"/>
            <w:left w:val="none" w:sz="0" w:space="0" w:color="auto"/>
            <w:bottom w:val="none" w:sz="0" w:space="0" w:color="auto"/>
            <w:right w:val="none" w:sz="0" w:space="0" w:color="auto"/>
          </w:divBdr>
        </w:div>
        <w:div w:id="2039698825">
          <w:marLeft w:val="0"/>
          <w:marRight w:val="0"/>
          <w:marTop w:val="0"/>
          <w:marBottom w:val="0"/>
          <w:divBdr>
            <w:top w:val="none" w:sz="0" w:space="0" w:color="auto"/>
            <w:left w:val="none" w:sz="0" w:space="0" w:color="auto"/>
            <w:bottom w:val="none" w:sz="0" w:space="0" w:color="auto"/>
            <w:right w:val="none" w:sz="0" w:space="0" w:color="auto"/>
          </w:divBdr>
        </w:div>
        <w:div w:id="284385287">
          <w:marLeft w:val="0"/>
          <w:marRight w:val="0"/>
          <w:marTop w:val="0"/>
          <w:marBottom w:val="0"/>
          <w:divBdr>
            <w:top w:val="none" w:sz="0" w:space="0" w:color="auto"/>
            <w:left w:val="none" w:sz="0" w:space="0" w:color="auto"/>
            <w:bottom w:val="none" w:sz="0" w:space="0" w:color="auto"/>
            <w:right w:val="none" w:sz="0" w:space="0" w:color="auto"/>
          </w:divBdr>
        </w:div>
        <w:div w:id="166794703">
          <w:marLeft w:val="0"/>
          <w:marRight w:val="0"/>
          <w:marTop w:val="0"/>
          <w:marBottom w:val="0"/>
          <w:divBdr>
            <w:top w:val="none" w:sz="0" w:space="0" w:color="auto"/>
            <w:left w:val="none" w:sz="0" w:space="0" w:color="auto"/>
            <w:bottom w:val="none" w:sz="0" w:space="0" w:color="auto"/>
            <w:right w:val="none" w:sz="0" w:space="0" w:color="auto"/>
          </w:divBdr>
        </w:div>
        <w:div w:id="1062872111">
          <w:marLeft w:val="0"/>
          <w:marRight w:val="0"/>
          <w:marTop w:val="0"/>
          <w:marBottom w:val="0"/>
          <w:divBdr>
            <w:top w:val="none" w:sz="0" w:space="0" w:color="auto"/>
            <w:left w:val="none" w:sz="0" w:space="0" w:color="auto"/>
            <w:bottom w:val="none" w:sz="0" w:space="0" w:color="auto"/>
            <w:right w:val="none" w:sz="0" w:space="0" w:color="auto"/>
          </w:divBdr>
        </w:div>
        <w:div w:id="1028069202">
          <w:marLeft w:val="0"/>
          <w:marRight w:val="0"/>
          <w:marTop w:val="0"/>
          <w:marBottom w:val="0"/>
          <w:divBdr>
            <w:top w:val="none" w:sz="0" w:space="0" w:color="auto"/>
            <w:left w:val="none" w:sz="0" w:space="0" w:color="auto"/>
            <w:bottom w:val="none" w:sz="0" w:space="0" w:color="auto"/>
            <w:right w:val="none" w:sz="0" w:space="0" w:color="auto"/>
          </w:divBdr>
        </w:div>
        <w:div w:id="973604454">
          <w:marLeft w:val="0"/>
          <w:marRight w:val="0"/>
          <w:marTop w:val="0"/>
          <w:marBottom w:val="0"/>
          <w:divBdr>
            <w:top w:val="none" w:sz="0" w:space="0" w:color="auto"/>
            <w:left w:val="none" w:sz="0" w:space="0" w:color="auto"/>
            <w:bottom w:val="none" w:sz="0" w:space="0" w:color="auto"/>
            <w:right w:val="none" w:sz="0" w:space="0" w:color="auto"/>
          </w:divBdr>
        </w:div>
        <w:div w:id="2089768377">
          <w:marLeft w:val="0"/>
          <w:marRight w:val="0"/>
          <w:marTop w:val="0"/>
          <w:marBottom w:val="0"/>
          <w:divBdr>
            <w:top w:val="none" w:sz="0" w:space="0" w:color="auto"/>
            <w:left w:val="none" w:sz="0" w:space="0" w:color="auto"/>
            <w:bottom w:val="none" w:sz="0" w:space="0" w:color="auto"/>
            <w:right w:val="none" w:sz="0" w:space="0" w:color="auto"/>
          </w:divBdr>
        </w:div>
        <w:div w:id="919947002">
          <w:marLeft w:val="0"/>
          <w:marRight w:val="0"/>
          <w:marTop w:val="0"/>
          <w:marBottom w:val="0"/>
          <w:divBdr>
            <w:top w:val="none" w:sz="0" w:space="0" w:color="auto"/>
            <w:left w:val="none" w:sz="0" w:space="0" w:color="auto"/>
            <w:bottom w:val="none" w:sz="0" w:space="0" w:color="auto"/>
            <w:right w:val="none" w:sz="0" w:space="0" w:color="auto"/>
          </w:divBdr>
        </w:div>
        <w:div w:id="2134009111">
          <w:marLeft w:val="0"/>
          <w:marRight w:val="0"/>
          <w:marTop w:val="0"/>
          <w:marBottom w:val="0"/>
          <w:divBdr>
            <w:top w:val="none" w:sz="0" w:space="0" w:color="auto"/>
            <w:left w:val="none" w:sz="0" w:space="0" w:color="auto"/>
            <w:bottom w:val="none" w:sz="0" w:space="0" w:color="auto"/>
            <w:right w:val="none" w:sz="0" w:space="0" w:color="auto"/>
          </w:divBdr>
        </w:div>
        <w:div w:id="1446584623">
          <w:marLeft w:val="0"/>
          <w:marRight w:val="0"/>
          <w:marTop w:val="0"/>
          <w:marBottom w:val="0"/>
          <w:divBdr>
            <w:top w:val="none" w:sz="0" w:space="0" w:color="auto"/>
            <w:left w:val="none" w:sz="0" w:space="0" w:color="auto"/>
            <w:bottom w:val="none" w:sz="0" w:space="0" w:color="auto"/>
            <w:right w:val="none" w:sz="0" w:space="0" w:color="auto"/>
          </w:divBdr>
        </w:div>
        <w:div w:id="239102681">
          <w:marLeft w:val="0"/>
          <w:marRight w:val="0"/>
          <w:marTop w:val="0"/>
          <w:marBottom w:val="0"/>
          <w:divBdr>
            <w:top w:val="none" w:sz="0" w:space="0" w:color="auto"/>
            <w:left w:val="none" w:sz="0" w:space="0" w:color="auto"/>
            <w:bottom w:val="none" w:sz="0" w:space="0" w:color="auto"/>
            <w:right w:val="none" w:sz="0" w:space="0" w:color="auto"/>
          </w:divBdr>
        </w:div>
        <w:div w:id="907888213">
          <w:marLeft w:val="0"/>
          <w:marRight w:val="0"/>
          <w:marTop w:val="0"/>
          <w:marBottom w:val="0"/>
          <w:divBdr>
            <w:top w:val="none" w:sz="0" w:space="0" w:color="auto"/>
            <w:left w:val="none" w:sz="0" w:space="0" w:color="auto"/>
            <w:bottom w:val="none" w:sz="0" w:space="0" w:color="auto"/>
            <w:right w:val="none" w:sz="0" w:space="0" w:color="auto"/>
          </w:divBdr>
        </w:div>
        <w:div w:id="1051150178">
          <w:marLeft w:val="0"/>
          <w:marRight w:val="0"/>
          <w:marTop w:val="0"/>
          <w:marBottom w:val="0"/>
          <w:divBdr>
            <w:top w:val="none" w:sz="0" w:space="0" w:color="auto"/>
            <w:left w:val="none" w:sz="0" w:space="0" w:color="auto"/>
            <w:bottom w:val="none" w:sz="0" w:space="0" w:color="auto"/>
            <w:right w:val="none" w:sz="0" w:space="0" w:color="auto"/>
          </w:divBdr>
        </w:div>
        <w:div w:id="583686959">
          <w:marLeft w:val="0"/>
          <w:marRight w:val="0"/>
          <w:marTop w:val="0"/>
          <w:marBottom w:val="0"/>
          <w:divBdr>
            <w:top w:val="none" w:sz="0" w:space="0" w:color="auto"/>
            <w:left w:val="none" w:sz="0" w:space="0" w:color="auto"/>
            <w:bottom w:val="none" w:sz="0" w:space="0" w:color="auto"/>
            <w:right w:val="none" w:sz="0" w:space="0" w:color="auto"/>
          </w:divBdr>
        </w:div>
        <w:div w:id="886189144">
          <w:marLeft w:val="0"/>
          <w:marRight w:val="0"/>
          <w:marTop w:val="0"/>
          <w:marBottom w:val="0"/>
          <w:divBdr>
            <w:top w:val="none" w:sz="0" w:space="0" w:color="auto"/>
            <w:left w:val="none" w:sz="0" w:space="0" w:color="auto"/>
            <w:bottom w:val="none" w:sz="0" w:space="0" w:color="auto"/>
            <w:right w:val="none" w:sz="0" w:space="0" w:color="auto"/>
          </w:divBdr>
        </w:div>
        <w:div w:id="1179153513">
          <w:marLeft w:val="0"/>
          <w:marRight w:val="0"/>
          <w:marTop w:val="0"/>
          <w:marBottom w:val="0"/>
          <w:divBdr>
            <w:top w:val="none" w:sz="0" w:space="0" w:color="auto"/>
            <w:left w:val="none" w:sz="0" w:space="0" w:color="auto"/>
            <w:bottom w:val="none" w:sz="0" w:space="0" w:color="auto"/>
            <w:right w:val="none" w:sz="0" w:space="0" w:color="auto"/>
          </w:divBdr>
        </w:div>
        <w:div w:id="52699764">
          <w:marLeft w:val="0"/>
          <w:marRight w:val="0"/>
          <w:marTop w:val="0"/>
          <w:marBottom w:val="0"/>
          <w:divBdr>
            <w:top w:val="none" w:sz="0" w:space="0" w:color="auto"/>
            <w:left w:val="none" w:sz="0" w:space="0" w:color="auto"/>
            <w:bottom w:val="none" w:sz="0" w:space="0" w:color="auto"/>
            <w:right w:val="none" w:sz="0" w:space="0" w:color="auto"/>
          </w:divBdr>
        </w:div>
        <w:div w:id="1497843701">
          <w:marLeft w:val="0"/>
          <w:marRight w:val="0"/>
          <w:marTop w:val="0"/>
          <w:marBottom w:val="0"/>
          <w:divBdr>
            <w:top w:val="none" w:sz="0" w:space="0" w:color="auto"/>
            <w:left w:val="none" w:sz="0" w:space="0" w:color="auto"/>
            <w:bottom w:val="none" w:sz="0" w:space="0" w:color="auto"/>
            <w:right w:val="none" w:sz="0" w:space="0" w:color="auto"/>
          </w:divBdr>
        </w:div>
        <w:div w:id="359816703">
          <w:marLeft w:val="0"/>
          <w:marRight w:val="0"/>
          <w:marTop w:val="0"/>
          <w:marBottom w:val="0"/>
          <w:divBdr>
            <w:top w:val="none" w:sz="0" w:space="0" w:color="auto"/>
            <w:left w:val="none" w:sz="0" w:space="0" w:color="auto"/>
            <w:bottom w:val="none" w:sz="0" w:space="0" w:color="auto"/>
            <w:right w:val="none" w:sz="0" w:space="0" w:color="auto"/>
          </w:divBdr>
        </w:div>
        <w:div w:id="633024174">
          <w:marLeft w:val="0"/>
          <w:marRight w:val="0"/>
          <w:marTop w:val="0"/>
          <w:marBottom w:val="0"/>
          <w:divBdr>
            <w:top w:val="none" w:sz="0" w:space="0" w:color="auto"/>
            <w:left w:val="none" w:sz="0" w:space="0" w:color="auto"/>
            <w:bottom w:val="none" w:sz="0" w:space="0" w:color="auto"/>
            <w:right w:val="none" w:sz="0" w:space="0" w:color="auto"/>
          </w:divBdr>
        </w:div>
        <w:div w:id="1478110509">
          <w:marLeft w:val="0"/>
          <w:marRight w:val="0"/>
          <w:marTop w:val="0"/>
          <w:marBottom w:val="0"/>
          <w:divBdr>
            <w:top w:val="none" w:sz="0" w:space="0" w:color="auto"/>
            <w:left w:val="none" w:sz="0" w:space="0" w:color="auto"/>
            <w:bottom w:val="none" w:sz="0" w:space="0" w:color="auto"/>
            <w:right w:val="none" w:sz="0" w:space="0" w:color="auto"/>
          </w:divBdr>
        </w:div>
        <w:div w:id="695077415">
          <w:marLeft w:val="0"/>
          <w:marRight w:val="0"/>
          <w:marTop w:val="0"/>
          <w:marBottom w:val="0"/>
          <w:divBdr>
            <w:top w:val="none" w:sz="0" w:space="0" w:color="auto"/>
            <w:left w:val="none" w:sz="0" w:space="0" w:color="auto"/>
            <w:bottom w:val="none" w:sz="0" w:space="0" w:color="auto"/>
            <w:right w:val="none" w:sz="0" w:space="0" w:color="auto"/>
          </w:divBdr>
        </w:div>
        <w:div w:id="1931959657">
          <w:marLeft w:val="0"/>
          <w:marRight w:val="0"/>
          <w:marTop w:val="0"/>
          <w:marBottom w:val="0"/>
          <w:divBdr>
            <w:top w:val="none" w:sz="0" w:space="0" w:color="auto"/>
            <w:left w:val="none" w:sz="0" w:space="0" w:color="auto"/>
            <w:bottom w:val="none" w:sz="0" w:space="0" w:color="auto"/>
            <w:right w:val="none" w:sz="0" w:space="0" w:color="auto"/>
          </w:divBdr>
        </w:div>
        <w:div w:id="819885548">
          <w:marLeft w:val="0"/>
          <w:marRight w:val="0"/>
          <w:marTop w:val="0"/>
          <w:marBottom w:val="0"/>
          <w:divBdr>
            <w:top w:val="none" w:sz="0" w:space="0" w:color="auto"/>
            <w:left w:val="none" w:sz="0" w:space="0" w:color="auto"/>
            <w:bottom w:val="none" w:sz="0" w:space="0" w:color="auto"/>
            <w:right w:val="none" w:sz="0" w:space="0" w:color="auto"/>
          </w:divBdr>
        </w:div>
        <w:div w:id="439642078">
          <w:marLeft w:val="0"/>
          <w:marRight w:val="0"/>
          <w:marTop w:val="0"/>
          <w:marBottom w:val="0"/>
          <w:divBdr>
            <w:top w:val="none" w:sz="0" w:space="0" w:color="auto"/>
            <w:left w:val="none" w:sz="0" w:space="0" w:color="auto"/>
            <w:bottom w:val="none" w:sz="0" w:space="0" w:color="auto"/>
            <w:right w:val="none" w:sz="0" w:space="0" w:color="auto"/>
          </w:divBdr>
        </w:div>
        <w:div w:id="1324970726">
          <w:marLeft w:val="0"/>
          <w:marRight w:val="0"/>
          <w:marTop w:val="0"/>
          <w:marBottom w:val="0"/>
          <w:divBdr>
            <w:top w:val="none" w:sz="0" w:space="0" w:color="auto"/>
            <w:left w:val="none" w:sz="0" w:space="0" w:color="auto"/>
            <w:bottom w:val="none" w:sz="0" w:space="0" w:color="auto"/>
            <w:right w:val="none" w:sz="0" w:space="0" w:color="auto"/>
          </w:divBdr>
        </w:div>
      </w:divsChild>
    </w:div>
    <w:div w:id="297149150">
      <w:bodyDiv w:val="1"/>
      <w:marLeft w:val="0"/>
      <w:marRight w:val="0"/>
      <w:marTop w:val="0"/>
      <w:marBottom w:val="0"/>
      <w:divBdr>
        <w:top w:val="none" w:sz="0" w:space="0" w:color="auto"/>
        <w:left w:val="none" w:sz="0" w:space="0" w:color="auto"/>
        <w:bottom w:val="none" w:sz="0" w:space="0" w:color="auto"/>
        <w:right w:val="none" w:sz="0" w:space="0" w:color="auto"/>
      </w:divBdr>
      <w:divsChild>
        <w:div w:id="2106997008">
          <w:marLeft w:val="0"/>
          <w:marRight w:val="0"/>
          <w:marTop w:val="0"/>
          <w:marBottom w:val="0"/>
          <w:divBdr>
            <w:top w:val="none" w:sz="0" w:space="0" w:color="auto"/>
            <w:left w:val="none" w:sz="0" w:space="0" w:color="auto"/>
            <w:bottom w:val="none" w:sz="0" w:space="0" w:color="auto"/>
            <w:right w:val="none" w:sz="0" w:space="0" w:color="auto"/>
          </w:divBdr>
        </w:div>
        <w:div w:id="670985572">
          <w:marLeft w:val="0"/>
          <w:marRight w:val="0"/>
          <w:marTop w:val="0"/>
          <w:marBottom w:val="0"/>
          <w:divBdr>
            <w:top w:val="none" w:sz="0" w:space="0" w:color="auto"/>
            <w:left w:val="none" w:sz="0" w:space="0" w:color="auto"/>
            <w:bottom w:val="none" w:sz="0" w:space="0" w:color="auto"/>
            <w:right w:val="none" w:sz="0" w:space="0" w:color="auto"/>
          </w:divBdr>
        </w:div>
        <w:div w:id="1187718110">
          <w:marLeft w:val="0"/>
          <w:marRight w:val="0"/>
          <w:marTop w:val="0"/>
          <w:marBottom w:val="0"/>
          <w:divBdr>
            <w:top w:val="none" w:sz="0" w:space="0" w:color="auto"/>
            <w:left w:val="none" w:sz="0" w:space="0" w:color="auto"/>
            <w:bottom w:val="none" w:sz="0" w:space="0" w:color="auto"/>
            <w:right w:val="none" w:sz="0" w:space="0" w:color="auto"/>
          </w:divBdr>
        </w:div>
        <w:div w:id="48963573">
          <w:marLeft w:val="0"/>
          <w:marRight w:val="0"/>
          <w:marTop w:val="0"/>
          <w:marBottom w:val="0"/>
          <w:divBdr>
            <w:top w:val="none" w:sz="0" w:space="0" w:color="auto"/>
            <w:left w:val="none" w:sz="0" w:space="0" w:color="auto"/>
            <w:bottom w:val="none" w:sz="0" w:space="0" w:color="auto"/>
            <w:right w:val="none" w:sz="0" w:space="0" w:color="auto"/>
          </w:divBdr>
        </w:div>
        <w:div w:id="384915011">
          <w:marLeft w:val="0"/>
          <w:marRight w:val="0"/>
          <w:marTop w:val="0"/>
          <w:marBottom w:val="0"/>
          <w:divBdr>
            <w:top w:val="none" w:sz="0" w:space="0" w:color="auto"/>
            <w:left w:val="none" w:sz="0" w:space="0" w:color="auto"/>
            <w:bottom w:val="none" w:sz="0" w:space="0" w:color="auto"/>
            <w:right w:val="none" w:sz="0" w:space="0" w:color="auto"/>
          </w:divBdr>
        </w:div>
        <w:div w:id="1826777511">
          <w:marLeft w:val="0"/>
          <w:marRight w:val="0"/>
          <w:marTop w:val="0"/>
          <w:marBottom w:val="0"/>
          <w:divBdr>
            <w:top w:val="none" w:sz="0" w:space="0" w:color="auto"/>
            <w:left w:val="none" w:sz="0" w:space="0" w:color="auto"/>
            <w:bottom w:val="none" w:sz="0" w:space="0" w:color="auto"/>
            <w:right w:val="none" w:sz="0" w:space="0" w:color="auto"/>
          </w:divBdr>
        </w:div>
        <w:div w:id="1561093236">
          <w:marLeft w:val="0"/>
          <w:marRight w:val="0"/>
          <w:marTop w:val="0"/>
          <w:marBottom w:val="0"/>
          <w:divBdr>
            <w:top w:val="none" w:sz="0" w:space="0" w:color="auto"/>
            <w:left w:val="none" w:sz="0" w:space="0" w:color="auto"/>
            <w:bottom w:val="none" w:sz="0" w:space="0" w:color="auto"/>
            <w:right w:val="none" w:sz="0" w:space="0" w:color="auto"/>
          </w:divBdr>
        </w:div>
        <w:div w:id="1672442071">
          <w:marLeft w:val="0"/>
          <w:marRight w:val="0"/>
          <w:marTop w:val="0"/>
          <w:marBottom w:val="0"/>
          <w:divBdr>
            <w:top w:val="none" w:sz="0" w:space="0" w:color="auto"/>
            <w:left w:val="none" w:sz="0" w:space="0" w:color="auto"/>
            <w:bottom w:val="none" w:sz="0" w:space="0" w:color="auto"/>
            <w:right w:val="none" w:sz="0" w:space="0" w:color="auto"/>
          </w:divBdr>
        </w:div>
        <w:div w:id="584923609">
          <w:marLeft w:val="0"/>
          <w:marRight w:val="0"/>
          <w:marTop w:val="0"/>
          <w:marBottom w:val="0"/>
          <w:divBdr>
            <w:top w:val="none" w:sz="0" w:space="0" w:color="auto"/>
            <w:left w:val="none" w:sz="0" w:space="0" w:color="auto"/>
            <w:bottom w:val="none" w:sz="0" w:space="0" w:color="auto"/>
            <w:right w:val="none" w:sz="0" w:space="0" w:color="auto"/>
          </w:divBdr>
        </w:div>
        <w:div w:id="1087190820">
          <w:marLeft w:val="0"/>
          <w:marRight w:val="0"/>
          <w:marTop w:val="0"/>
          <w:marBottom w:val="0"/>
          <w:divBdr>
            <w:top w:val="none" w:sz="0" w:space="0" w:color="auto"/>
            <w:left w:val="none" w:sz="0" w:space="0" w:color="auto"/>
            <w:bottom w:val="none" w:sz="0" w:space="0" w:color="auto"/>
            <w:right w:val="none" w:sz="0" w:space="0" w:color="auto"/>
          </w:divBdr>
        </w:div>
        <w:div w:id="2051108562">
          <w:marLeft w:val="0"/>
          <w:marRight w:val="0"/>
          <w:marTop w:val="0"/>
          <w:marBottom w:val="0"/>
          <w:divBdr>
            <w:top w:val="none" w:sz="0" w:space="0" w:color="auto"/>
            <w:left w:val="none" w:sz="0" w:space="0" w:color="auto"/>
            <w:bottom w:val="none" w:sz="0" w:space="0" w:color="auto"/>
            <w:right w:val="none" w:sz="0" w:space="0" w:color="auto"/>
          </w:divBdr>
        </w:div>
        <w:div w:id="506989579">
          <w:marLeft w:val="0"/>
          <w:marRight w:val="0"/>
          <w:marTop w:val="0"/>
          <w:marBottom w:val="0"/>
          <w:divBdr>
            <w:top w:val="none" w:sz="0" w:space="0" w:color="auto"/>
            <w:left w:val="none" w:sz="0" w:space="0" w:color="auto"/>
            <w:bottom w:val="none" w:sz="0" w:space="0" w:color="auto"/>
            <w:right w:val="none" w:sz="0" w:space="0" w:color="auto"/>
          </w:divBdr>
        </w:div>
        <w:div w:id="120147655">
          <w:marLeft w:val="0"/>
          <w:marRight w:val="0"/>
          <w:marTop w:val="0"/>
          <w:marBottom w:val="0"/>
          <w:divBdr>
            <w:top w:val="none" w:sz="0" w:space="0" w:color="auto"/>
            <w:left w:val="none" w:sz="0" w:space="0" w:color="auto"/>
            <w:bottom w:val="none" w:sz="0" w:space="0" w:color="auto"/>
            <w:right w:val="none" w:sz="0" w:space="0" w:color="auto"/>
          </w:divBdr>
        </w:div>
        <w:div w:id="1333949443">
          <w:marLeft w:val="0"/>
          <w:marRight w:val="0"/>
          <w:marTop w:val="0"/>
          <w:marBottom w:val="0"/>
          <w:divBdr>
            <w:top w:val="none" w:sz="0" w:space="0" w:color="auto"/>
            <w:left w:val="none" w:sz="0" w:space="0" w:color="auto"/>
            <w:bottom w:val="none" w:sz="0" w:space="0" w:color="auto"/>
            <w:right w:val="none" w:sz="0" w:space="0" w:color="auto"/>
          </w:divBdr>
        </w:div>
        <w:div w:id="1366172500">
          <w:marLeft w:val="0"/>
          <w:marRight w:val="0"/>
          <w:marTop w:val="0"/>
          <w:marBottom w:val="0"/>
          <w:divBdr>
            <w:top w:val="none" w:sz="0" w:space="0" w:color="auto"/>
            <w:left w:val="none" w:sz="0" w:space="0" w:color="auto"/>
            <w:bottom w:val="none" w:sz="0" w:space="0" w:color="auto"/>
            <w:right w:val="none" w:sz="0" w:space="0" w:color="auto"/>
          </w:divBdr>
        </w:div>
        <w:div w:id="1501389949">
          <w:marLeft w:val="0"/>
          <w:marRight w:val="0"/>
          <w:marTop w:val="0"/>
          <w:marBottom w:val="0"/>
          <w:divBdr>
            <w:top w:val="none" w:sz="0" w:space="0" w:color="auto"/>
            <w:left w:val="none" w:sz="0" w:space="0" w:color="auto"/>
            <w:bottom w:val="none" w:sz="0" w:space="0" w:color="auto"/>
            <w:right w:val="none" w:sz="0" w:space="0" w:color="auto"/>
          </w:divBdr>
        </w:div>
        <w:div w:id="1043139658">
          <w:marLeft w:val="0"/>
          <w:marRight w:val="0"/>
          <w:marTop w:val="0"/>
          <w:marBottom w:val="0"/>
          <w:divBdr>
            <w:top w:val="none" w:sz="0" w:space="0" w:color="auto"/>
            <w:left w:val="none" w:sz="0" w:space="0" w:color="auto"/>
            <w:bottom w:val="none" w:sz="0" w:space="0" w:color="auto"/>
            <w:right w:val="none" w:sz="0" w:space="0" w:color="auto"/>
          </w:divBdr>
        </w:div>
        <w:div w:id="1975675508">
          <w:marLeft w:val="0"/>
          <w:marRight w:val="0"/>
          <w:marTop w:val="0"/>
          <w:marBottom w:val="0"/>
          <w:divBdr>
            <w:top w:val="none" w:sz="0" w:space="0" w:color="auto"/>
            <w:left w:val="none" w:sz="0" w:space="0" w:color="auto"/>
            <w:bottom w:val="none" w:sz="0" w:space="0" w:color="auto"/>
            <w:right w:val="none" w:sz="0" w:space="0" w:color="auto"/>
          </w:divBdr>
        </w:div>
        <w:div w:id="454102480">
          <w:marLeft w:val="0"/>
          <w:marRight w:val="0"/>
          <w:marTop w:val="0"/>
          <w:marBottom w:val="0"/>
          <w:divBdr>
            <w:top w:val="none" w:sz="0" w:space="0" w:color="auto"/>
            <w:left w:val="none" w:sz="0" w:space="0" w:color="auto"/>
            <w:bottom w:val="none" w:sz="0" w:space="0" w:color="auto"/>
            <w:right w:val="none" w:sz="0" w:space="0" w:color="auto"/>
          </w:divBdr>
        </w:div>
        <w:div w:id="57291162">
          <w:marLeft w:val="0"/>
          <w:marRight w:val="0"/>
          <w:marTop w:val="0"/>
          <w:marBottom w:val="0"/>
          <w:divBdr>
            <w:top w:val="none" w:sz="0" w:space="0" w:color="auto"/>
            <w:left w:val="none" w:sz="0" w:space="0" w:color="auto"/>
            <w:bottom w:val="none" w:sz="0" w:space="0" w:color="auto"/>
            <w:right w:val="none" w:sz="0" w:space="0" w:color="auto"/>
          </w:divBdr>
        </w:div>
        <w:div w:id="2024090338">
          <w:marLeft w:val="0"/>
          <w:marRight w:val="0"/>
          <w:marTop w:val="0"/>
          <w:marBottom w:val="0"/>
          <w:divBdr>
            <w:top w:val="none" w:sz="0" w:space="0" w:color="auto"/>
            <w:left w:val="none" w:sz="0" w:space="0" w:color="auto"/>
            <w:bottom w:val="none" w:sz="0" w:space="0" w:color="auto"/>
            <w:right w:val="none" w:sz="0" w:space="0" w:color="auto"/>
          </w:divBdr>
        </w:div>
        <w:div w:id="659239365">
          <w:marLeft w:val="0"/>
          <w:marRight w:val="0"/>
          <w:marTop w:val="0"/>
          <w:marBottom w:val="0"/>
          <w:divBdr>
            <w:top w:val="none" w:sz="0" w:space="0" w:color="auto"/>
            <w:left w:val="none" w:sz="0" w:space="0" w:color="auto"/>
            <w:bottom w:val="none" w:sz="0" w:space="0" w:color="auto"/>
            <w:right w:val="none" w:sz="0" w:space="0" w:color="auto"/>
          </w:divBdr>
        </w:div>
        <w:div w:id="1827553019">
          <w:marLeft w:val="0"/>
          <w:marRight w:val="0"/>
          <w:marTop w:val="0"/>
          <w:marBottom w:val="0"/>
          <w:divBdr>
            <w:top w:val="none" w:sz="0" w:space="0" w:color="auto"/>
            <w:left w:val="none" w:sz="0" w:space="0" w:color="auto"/>
            <w:bottom w:val="none" w:sz="0" w:space="0" w:color="auto"/>
            <w:right w:val="none" w:sz="0" w:space="0" w:color="auto"/>
          </w:divBdr>
        </w:div>
        <w:div w:id="962007325">
          <w:marLeft w:val="0"/>
          <w:marRight w:val="0"/>
          <w:marTop w:val="0"/>
          <w:marBottom w:val="0"/>
          <w:divBdr>
            <w:top w:val="none" w:sz="0" w:space="0" w:color="auto"/>
            <w:left w:val="none" w:sz="0" w:space="0" w:color="auto"/>
            <w:bottom w:val="none" w:sz="0" w:space="0" w:color="auto"/>
            <w:right w:val="none" w:sz="0" w:space="0" w:color="auto"/>
          </w:divBdr>
        </w:div>
        <w:div w:id="411510485">
          <w:marLeft w:val="0"/>
          <w:marRight w:val="0"/>
          <w:marTop w:val="0"/>
          <w:marBottom w:val="0"/>
          <w:divBdr>
            <w:top w:val="none" w:sz="0" w:space="0" w:color="auto"/>
            <w:left w:val="none" w:sz="0" w:space="0" w:color="auto"/>
            <w:bottom w:val="none" w:sz="0" w:space="0" w:color="auto"/>
            <w:right w:val="none" w:sz="0" w:space="0" w:color="auto"/>
          </w:divBdr>
        </w:div>
        <w:div w:id="1402410155">
          <w:marLeft w:val="0"/>
          <w:marRight w:val="0"/>
          <w:marTop w:val="0"/>
          <w:marBottom w:val="0"/>
          <w:divBdr>
            <w:top w:val="none" w:sz="0" w:space="0" w:color="auto"/>
            <w:left w:val="none" w:sz="0" w:space="0" w:color="auto"/>
            <w:bottom w:val="none" w:sz="0" w:space="0" w:color="auto"/>
            <w:right w:val="none" w:sz="0" w:space="0" w:color="auto"/>
          </w:divBdr>
        </w:div>
        <w:div w:id="2109767036">
          <w:marLeft w:val="0"/>
          <w:marRight w:val="0"/>
          <w:marTop w:val="0"/>
          <w:marBottom w:val="0"/>
          <w:divBdr>
            <w:top w:val="none" w:sz="0" w:space="0" w:color="auto"/>
            <w:left w:val="none" w:sz="0" w:space="0" w:color="auto"/>
            <w:bottom w:val="none" w:sz="0" w:space="0" w:color="auto"/>
            <w:right w:val="none" w:sz="0" w:space="0" w:color="auto"/>
          </w:divBdr>
        </w:div>
        <w:div w:id="935819807">
          <w:marLeft w:val="0"/>
          <w:marRight w:val="0"/>
          <w:marTop w:val="0"/>
          <w:marBottom w:val="0"/>
          <w:divBdr>
            <w:top w:val="none" w:sz="0" w:space="0" w:color="auto"/>
            <w:left w:val="none" w:sz="0" w:space="0" w:color="auto"/>
            <w:bottom w:val="none" w:sz="0" w:space="0" w:color="auto"/>
            <w:right w:val="none" w:sz="0" w:space="0" w:color="auto"/>
          </w:divBdr>
        </w:div>
        <w:div w:id="851721501">
          <w:marLeft w:val="0"/>
          <w:marRight w:val="0"/>
          <w:marTop w:val="0"/>
          <w:marBottom w:val="0"/>
          <w:divBdr>
            <w:top w:val="none" w:sz="0" w:space="0" w:color="auto"/>
            <w:left w:val="none" w:sz="0" w:space="0" w:color="auto"/>
            <w:bottom w:val="none" w:sz="0" w:space="0" w:color="auto"/>
            <w:right w:val="none" w:sz="0" w:space="0" w:color="auto"/>
          </w:divBdr>
        </w:div>
        <w:div w:id="512375383">
          <w:marLeft w:val="0"/>
          <w:marRight w:val="0"/>
          <w:marTop w:val="0"/>
          <w:marBottom w:val="0"/>
          <w:divBdr>
            <w:top w:val="none" w:sz="0" w:space="0" w:color="auto"/>
            <w:left w:val="none" w:sz="0" w:space="0" w:color="auto"/>
            <w:bottom w:val="none" w:sz="0" w:space="0" w:color="auto"/>
            <w:right w:val="none" w:sz="0" w:space="0" w:color="auto"/>
          </w:divBdr>
        </w:div>
        <w:div w:id="748573367">
          <w:marLeft w:val="0"/>
          <w:marRight w:val="0"/>
          <w:marTop w:val="0"/>
          <w:marBottom w:val="0"/>
          <w:divBdr>
            <w:top w:val="none" w:sz="0" w:space="0" w:color="auto"/>
            <w:left w:val="none" w:sz="0" w:space="0" w:color="auto"/>
            <w:bottom w:val="none" w:sz="0" w:space="0" w:color="auto"/>
            <w:right w:val="none" w:sz="0" w:space="0" w:color="auto"/>
          </w:divBdr>
        </w:div>
        <w:div w:id="1466896996">
          <w:marLeft w:val="0"/>
          <w:marRight w:val="0"/>
          <w:marTop w:val="0"/>
          <w:marBottom w:val="0"/>
          <w:divBdr>
            <w:top w:val="none" w:sz="0" w:space="0" w:color="auto"/>
            <w:left w:val="none" w:sz="0" w:space="0" w:color="auto"/>
            <w:bottom w:val="none" w:sz="0" w:space="0" w:color="auto"/>
            <w:right w:val="none" w:sz="0" w:space="0" w:color="auto"/>
          </w:divBdr>
        </w:div>
        <w:div w:id="12196661">
          <w:marLeft w:val="0"/>
          <w:marRight w:val="0"/>
          <w:marTop w:val="0"/>
          <w:marBottom w:val="0"/>
          <w:divBdr>
            <w:top w:val="none" w:sz="0" w:space="0" w:color="auto"/>
            <w:left w:val="none" w:sz="0" w:space="0" w:color="auto"/>
            <w:bottom w:val="none" w:sz="0" w:space="0" w:color="auto"/>
            <w:right w:val="none" w:sz="0" w:space="0" w:color="auto"/>
          </w:divBdr>
        </w:div>
        <w:div w:id="1285114834">
          <w:marLeft w:val="0"/>
          <w:marRight w:val="0"/>
          <w:marTop w:val="0"/>
          <w:marBottom w:val="0"/>
          <w:divBdr>
            <w:top w:val="none" w:sz="0" w:space="0" w:color="auto"/>
            <w:left w:val="none" w:sz="0" w:space="0" w:color="auto"/>
            <w:bottom w:val="none" w:sz="0" w:space="0" w:color="auto"/>
            <w:right w:val="none" w:sz="0" w:space="0" w:color="auto"/>
          </w:divBdr>
        </w:div>
        <w:div w:id="1311977354">
          <w:marLeft w:val="0"/>
          <w:marRight w:val="0"/>
          <w:marTop w:val="0"/>
          <w:marBottom w:val="0"/>
          <w:divBdr>
            <w:top w:val="none" w:sz="0" w:space="0" w:color="auto"/>
            <w:left w:val="none" w:sz="0" w:space="0" w:color="auto"/>
            <w:bottom w:val="none" w:sz="0" w:space="0" w:color="auto"/>
            <w:right w:val="none" w:sz="0" w:space="0" w:color="auto"/>
          </w:divBdr>
        </w:div>
        <w:div w:id="1466042059">
          <w:marLeft w:val="0"/>
          <w:marRight w:val="0"/>
          <w:marTop w:val="0"/>
          <w:marBottom w:val="0"/>
          <w:divBdr>
            <w:top w:val="none" w:sz="0" w:space="0" w:color="auto"/>
            <w:left w:val="none" w:sz="0" w:space="0" w:color="auto"/>
            <w:bottom w:val="none" w:sz="0" w:space="0" w:color="auto"/>
            <w:right w:val="none" w:sz="0" w:space="0" w:color="auto"/>
          </w:divBdr>
        </w:div>
        <w:div w:id="882598083">
          <w:marLeft w:val="0"/>
          <w:marRight w:val="0"/>
          <w:marTop w:val="0"/>
          <w:marBottom w:val="0"/>
          <w:divBdr>
            <w:top w:val="none" w:sz="0" w:space="0" w:color="auto"/>
            <w:left w:val="none" w:sz="0" w:space="0" w:color="auto"/>
            <w:bottom w:val="none" w:sz="0" w:space="0" w:color="auto"/>
            <w:right w:val="none" w:sz="0" w:space="0" w:color="auto"/>
          </w:divBdr>
        </w:div>
        <w:div w:id="734737331">
          <w:marLeft w:val="0"/>
          <w:marRight w:val="0"/>
          <w:marTop w:val="0"/>
          <w:marBottom w:val="0"/>
          <w:divBdr>
            <w:top w:val="none" w:sz="0" w:space="0" w:color="auto"/>
            <w:left w:val="none" w:sz="0" w:space="0" w:color="auto"/>
            <w:bottom w:val="none" w:sz="0" w:space="0" w:color="auto"/>
            <w:right w:val="none" w:sz="0" w:space="0" w:color="auto"/>
          </w:divBdr>
        </w:div>
        <w:div w:id="2028948399">
          <w:marLeft w:val="0"/>
          <w:marRight w:val="0"/>
          <w:marTop w:val="0"/>
          <w:marBottom w:val="0"/>
          <w:divBdr>
            <w:top w:val="none" w:sz="0" w:space="0" w:color="auto"/>
            <w:left w:val="none" w:sz="0" w:space="0" w:color="auto"/>
            <w:bottom w:val="none" w:sz="0" w:space="0" w:color="auto"/>
            <w:right w:val="none" w:sz="0" w:space="0" w:color="auto"/>
          </w:divBdr>
        </w:div>
        <w:div w:id="136067926">
          <w:marLeft w:val="0"/>
          <w:marRight w:val="0"/>
          <w:marTop w:val="0"/>
          <w:marBottom w:val="0"/>
          <w:divBdr>
            <w:top w:val="none" w:sz="0" w:space="0" w:color="auto"/>
            <w:left w:val="none" w:sz="0" w:space="0" w:color="auto"/>
            <w:bottom w:val="none" w:sz="0" w:space="0" w:color="auto"/>
            <w:right w:val="none" w:sz="0" w:space="0" w:color="auto"/>
          </w:divBdr>
        </w:div>
        <w:div w:id="1879930026">
          <w:marLeft w:val="0"/>
          <w:marRight w:val="0"/>
          <w:marTop w:val="0"/>
          <w:marBottom w:val="0"/>
          <w:divBdr>
            <w:top w:val="none" w:sz="0" w:space="0" w:color="auto"/>
            <w:left w:val="none" w:sz="0" w:space="0" w:color="auto"/>
            <w:bottom w:val="none" w:sz="0" w:space="0" w:color="auto"/>
            <w:right w:val="none" w:sz="0" w:space="0" w:color="auto"/>
          </w:divBdr>
        </w:div>
        <w:div w:id="1493987389">
          <w:marLeft w:val="0"/>
          <w:marRight w:val="0"/>
          <w:marTop w:val="0"/>
          <w:marBottom w:val="0"/>
          <w:divBdr>
            <w:top w:val="none" w:sz="0" w:space="0" w:color="auto"/>
            <w:left w:val="none" w:sz="0" w:space="0" w:color="auto"/>
            <w:bottom w:val="none" w:sz="0" w:space="0" w:color="auto"/>
            <w:right w:val="none" w:sz="0" w:space="0" w:color="auto"/>
          </w:divBdr>
        </w:div>
        <w:div w:id="131484400">
          <w:marLeft w:val="0"/>
          <w:marRight w:val="0"/>
          <w:marTop w:val="0"/>
          <w:marBottom w:val="0"/>
          <w:divBdr>
            <w:top w:val="none" w:sz="0" w:space="0" w:color="auto"/>
            <w:left w:val="none" w:sz="0" w:space="0" w:color="auto"/>
            <w:bottom w:val="none" w:sz="0" w:space="0" w:color="auto"/>
            <w:right w:val="none" w:sz="0" w:space="0" w:color="auto"/>
          </w:divBdr>
        </w:div>
        <w:div w:id="2080514120">
          <w:marLeft w:val="0"/>
          <w:marRight w:val="0"/>
          <w:marTop w:val="0"/>
          <w:marBottom w:val="0"/>
          <w:divBdr>
            <w:top w:val="none" w:sz="0" w:space="0" w:color="auto"/>
            <w:left w:val="none" w:sz="0" w:space="0" w:color="auto"/>
            <w:bottom w:val="none" w:sz="0" w:space="0" w:color="auto"/>
            <w:right w:val="none" w:sz="0" w:space="0" w:color="auto"/>
          </w:divBdr>
        </w:div>
        <w:div w:id="235942328">
          <w:marLeft w:val="0"/>
          <w:marRight w:val="0"/>
          <w:marTop w:val="0"/>
          <w:marBottom w:val="0"/>
          <w:divBdr>
            <w:top w:val="none" w:sz="0" w:space="0" w:color="auto"/>
            <w:left w:val="none" w:sz="0" w:space="0" w:color="auto"/>
            <w:bottom w:val="none" w:sz="0" w:space="0" w:color="auto"/>
            <w:right w:val="none" w:sz="0" w:space="0" w:color="auto"/>
          </w:divBdr>
        </w:div>
        <w:div w:id="1948003750">
          <w:marLeft w:val="0"/>
          <w:marRight w:val="0"/>
          <w:marTop w:val="0"/>
          <w:marBottom w:val="0"/>
          <w:divBdr>
            <w:top w:val="none" w:sz="0" w:space="0" w:color="auto"/>
            <w:left w:val="none" w:sz="0" w:space="0" w:color="auto"/>
            <w:bottom w:val="none" w:sz="0" w:space="0" w:color="auto"/>
            <w:right w:val="none" w:sz="0" w:space="0" w:color="auto"/>
          </w:divBdr>
        </w:div>
        <w:div w:id="1381857179">
          <w:marLeft w:val="0"/>
          <w:marRight w:val="0"/>
          <w:marTop w:val="0"/>
          <w:marBottom w:val="0"/>
          <w:divBdr>
            <w:top w:val="none" w:sz="0" w:space="0" w:color="auto"/>
            <w:left w:val="none" w:sz="0" w:space="0" w:color="auto"/>
            <w:bottom w:val="none" w:sz="0" w:space="0" w:color="auto"/>
            <w:right w:val="none" w:sz="0" w:space="0" w:color="auto"/>
          </w:divBdr>
        </w:div>
        <w:div w:id="793182790">
          <w:marLeft w:val="0"/>
          <w:marRight w:val="0"/>
          <w:marTop w:val="0"/>
          <w:marBottom w:val="0"/>
          <w:divBdr>
            <w:top w:val="none" w:sz="0" w:space="0" w:color="auto"/>
            <w:left w:val="none" w:sz="0" w:space="0" w:color="auto"/>
            <w:bottom w:val="none" w:sz="0" w:space="0" w:color="auto"/>
            <w:right w:val="none" w:sz="0" w:space="0" w:color="auto"/>
          </w:divBdr>
        </w:div>
        <w:div w:id="1017780377">
          <w:marLeft w:val="0"/>
          <w:marRight w:val="0"/>
          <w:marTop w:val="0"/>
          <w:marBottom w:val="0"/>
          <w:divBdr>
            <w:top w:val="none" w:sz="0" w:space="0" w:color="auto"/>
            <w:left w:val="none" w:sz="0" w:space="0" w:color="auto"/>
            <w:bottom w:val="none" w:sz="0" w:space="0" w:color="auto"/>
            <w:right w:val="none" w:sz="0" w:space="0" w:color="auto"/>
          </w:divBdr>
        </w:div>
        <w:div w:id="1188373686">
          <w:marLeft w:val="0"/>
          <w:marRight w:val="0"/>
          <w:marTop w:val="0"/>
          <w:marBottom w:val="0"/>
          <w:divBdr>
            <w:top w:val="none" w:sz="0" w:space="0" w:color="auto"/>
            <w:left w:val="none" w:sz="0" w:space="0" w:color="auto"/>
            <w:bottom w:val="none" w:sz="0" w:space="0" w:color="auto"/>
            <w:right w:val="none" w:sz="0" w:space="0" w:color="auto"/>
          </w:divBdr>
        </w:div>
        <w:div w:id="1988899377">
          <w:marLeft w:val="0"/>
          <w:marRight w:val="0"/>
          <w:marTop w:val="0"/>
          <w:marBottom w:val="0"/>
          <w:divBdr>
            <w:top w:val="none" w:sz="0" w:space="0" w:color="auto"/>
            <w:left w:val="none" w:sz="0" w:space="0" w:color="auto"/>
            <w:bottom w:val="none" w:sz="0" w:space="0" w:color="auto"/>
            <w:right w:val="none" w:sz="0" w:space="0" w:color="auto"/>
          </w:divBdr>
        </w:div>
        <w:div w:id="506210497">
          <w:marLeft w:val="0"/>
          <w:marRight w:val="0"/>
          <w:marTop w:val="0"/>
          <w:marBottom w:val="0"/>
          <w:divBdr>
            <w:top w:val="none" w:sz="0" w:space="0" w:color="auto"/>
            <w:left w:val="none" w:sz="0" w:space="0" w:color="auto"/>
            <w:bottom w:val="none" w:sz="0" w:space="0" w:color="auto"/>
            <w:right w:val="none" w:sz="0" w:space="0" w:color="auto"/>
          </w:divBdr>
        </w:div>
        <w:div w:id="2092464554">
          <w:marLeft w:val="0"/>
          <w:marRight w:val="0"/>
          <w:marTop w:val="0"/>
          <w:marBottom w:val="0"/>
          <w:divBdr>
            <w:top w:val="none" w:sz="0" w:space="0" w:color="auto"/>
            <w:left w:val="none" w:sz="0" w:space="0" w:color="auto"/>
            <w:bottom w:val="none" w:sz="0" w:space="0" w:color="auto"/>
            <w:right w:val="none" w:sz="0" w:space="0" w:color="auto"/>
          </w:divBdr>
        </w:div>
        <w:div w:id="578757551">
          <w:marLeft w:val="0"/>
          <w:marRight w:val="0"/>
          <w:marTop w:val="0"/>
          <w:marBottom w:val="0"/>
          <w:divBdr>
            <w:top w:val="none" w:sz="0" w:space="0" w:color="auto"/>
            <w:left w:val="none" w:sz="0" w:space="0" w:color="auto"/>
            <w:bottom w:val="none" w:sz="0" w:space="0" w:color="auto"/>
            <w:right w:val="none" w:sz="0" w:space="0" w:color="auto"/>
          </w:divBdr>
        </w:div>
        <w:div w:id="253441917">
          <w:marLeft w:val="0"/>
          <w:marRight w:val="0"/>
          <w:marTop w:val="0"/>
          <w:marBottom w:val="0"/>
          <w:divBdr>
            <w:top w:val="none" w:sz="0" w:space="0" w:color="auto"/>
            <w:left w:val="none" w:sz="0" w:space="0" w:color="auto"/>
            <w:bottom w:val="none" w:sz="0" w:space="0" w:color="auto"/>
            <w:right w:val="none" w:sz="0" w:space="0" w:color="auto"/>
          </w:divBdr>
        </w:div>
        <w:div w:id="1394281417">
          <w:marLeft w:val="0"/>
          <w:marRight w:val="0"/>
          <w:marTop w:val="0"/>
          <w:marBottom w:val="0"/>
          <w:divBdr>
            <w:top w:val="none" w:sz="0" w:space="0" w:color="auto"/>
            <w:left w:val="none" w:sz="0" w:space="0" w:color="auto"/>
            <w:bottom w:val="none" w:sz="0" w:space="0" w:color="auto"/>
            <w:right w:val="none" w:sz="0" w:space="0" w:color="auto"/>
          </w:divBdr>
        </w:div>
        <w:div w:id="672876711">
          <w:marLeft w:val="0"/>
          <w:marRight w:val="0"/>
          <w:marTop w:val="0"/>
          <w:marBottom w:val="0"/>
          <w:divBdr>
            <w:top w:val="none" w:sz="0" w:space="0" w:color="auto"/>
            <w:left w:val="none" w:sz="0" w:space="0" w:color="auto"/>
            <w:bottom w:val="none" w:sz="0" w:space="0" w:color="auto"/>
            <w:right w:val="none" w:sz="0" w:space="0" w:color="auto"/>
          </w:divBdr>
        </w:div>
        <w:div w:id="963344766">
          <w:marLeft w:val="0"/>
          <w:marRight w:val="0"/>
          <w:marTop w:val="0"/>
          <w:marBottom w:val="0"/>
          <w:divBdr>
            <w:top w:val="none" w:sz="0" w:space="0" w:color="auto"/>
            <w:left w:val="none" w:sz="0" w:space="0" w:color="auto"/>
            <w:bottom w:val="none" w:sz="0" w:space="0" w:color="auto"/>
            <w:right w:val="none" w:sz="0" w:space="0" w:color="auto"/>
          </w:divBdr>
        </w:div>
        <w:div w:id="148905249">
          <w:marLeft w:val="0"/>
          <w:marRight w:val="0"/>
          <w:marTop w:val="0"/>
          <w:marBottom w:val="0"/>
          <w:divBdr>
            <w:top w:val="none" w:sz="0" w:space="0" w:color="auto"/>
            <w:left w:val="none" w:sz="0" w:space="0" w:color="auto"/>
            <w:bottom w:val="none" w:sz="0" w:space="0" w:color="auto"/>
            <w:right w:val="none" w:sz="0" w:space="0" w:color="auto"/>
          </w:divBdr>
        </w:div>
        <w:div w:id="207887069">
          <w:marLeft w:val="0"/>
          <w:marRight w:val="0"/>
          <w:marTop w:val="0"/>
          <w:marBottom w:val="0"/>
          <w:divBdr>
            <w:top w:val="none" w:sz="0" w:space="0" w:color="auto"/>
            <w:left w:val="none" w:sz="0" w:space="0" w:color="auto"/>
            <w:bottom w:val="none" w:sz="0" w:space="0" w:color="auto"/>
            <w:right w:val="none" w:sz="0" w:space="0" w:color="auto"/>
          </w:divBdr>
        </w:div>
        <w:div w:id="836311876">
          <w:marLeft w:val="0"/>
          <w:marRight w:val="0"/>
          <w:marTop w:val="0"/>
          <w:marBottom w:val="0"/>
          <w:divBdr>
            <w:top w:val="none" w:sz="0" w:space="0" w:color="auto"/>
            <w:left w:val="none" w:sz="0" w:space="0" w:color="auto"/>
            <w:bottom w:val="none" w:sz="0" w:space="0" w:color="auto"/>
            <w:right w:val="none" w:sz="0" w:space="0" w:color="auto"/>
          </w:divBdr>
        </w:div>
        <w:div w:id="556208404">
          <w:marLeft w:val="0"/>
          <w:marRight w:val="0"/>
          <w:marTop w:val="0"/>
          <w:marBottom w:val="0"/>
          <w:divBdr>
            <w:top w:val="none" w:sz="0" w:space="0" w:color="auto"/>
            <w:left w:val="none" w:sz="0" w:space="0" w:color="auto"/>
            <w:bottom w:val="none" w:sz="0" w:space="0" w:color="auto"/>
            <w:right w:val="none" w:sz="0" w:space="0" w:color="auto"/>
          </w:divBdr>
        </w:div>
        <w:div w:id="925652232">
          <w:marLeft w:val="0"/>
          <w:marRight w:val="0"/>
          <w:marTop w:val="0"/>
          <w:marBottom w:val="0"/>
          <w:divBdr>
            <w:top w:val="none" w:sz="0" w:space="0" w:color="auto"/>
            <w:left w:val="none" w:sz="0" w:space="0" w:color="auto"/>
            <w:bottom w:val="none" w:sz="0" w:space="0" w:color="auto"/>
            <w:right w:val="none" w:sz="0" w:space="0" w:color="auto"/>
          </w:divBdr>
        </w:div>
        <w:div w:id="641082113">
          <w:marLeft w:val="0"/>
          <w:marRight w:val="0"/>
          <w:marTop w:val="0"/>
          <w:marBottom w:val="0"/>
          <w:divBdr>
            <w:top w:val="none" w:sz="0" w:space="0" w:color="auto"/>
            <w:left w:val="none" w:sz="0" w:space="0" w:color="auto"/>
            <w:bottom w:val="none" w:sz="0" w:space="0" w:color="auto"/>
            <w:right w:val="none" w:sz="0" w:space="0" w:color="auto"/>
          </w:divBdr>
        </w:div>
        <w:div w:id="1824924937">
          <w:marLeft w:val="0"/>
          <w:marRight w:val="0"/>
          <w:marTop w:val="0"/>
          <w:marBottom w:val="0"/>
          <w:divBdr>
            <w:top w:val="none" w:sz="0" w:space="0" w:color="auto"/>
            <w:left w:val="none" w:sz="0" w:space="0" w:color="auto"/>
            <w:bottom w:val="none" w:sz="0" w:space="0" w:color="auto"/>
            <w:right w:val="none" w:sz="0" w:space="0" w:color="auto"/>
          </w:divBdr>
        </w:div>
        <w:div w:id="1327710683">
          <w:marLeft w:val="0"/>
          <w:marRight w:val="0"/>
          <w:marTop w:val="0"/>
          <w:marBottom w:val="0"/>
          <w:divBdr>
            <w:top w:val="none" w:sz="0" w:space="0" w:color="auto"/>
            <w:left w:val="none" w:sz="0" w:space="0" w:color="auto"/>
            <w:bottom w:val="none" w:sz="0" w:space="0" w:color="auto"/>
            <w:right w:val="none" w:sz="0" w:space="0" w:color="auto"/>
          </w:divBdr>
        </w:div>
        <w:div w:id="2084522806">
          <w:marLeft w:val="0"/>
          <w:marRight w:val="0"/>
          <w:marTop w:val="0"/>
          <w:marBottom w:val="0"/>
          <w:divBdr>
            <w:top w:val="none" w:sz="0" w:space="0" w:color="auto"/>
            <w:left w:val="none" w:sz="0" w:space="0" w:color="auto"/>
            <w:bottom w:val="none" w:sz="0" w:space="0" w:color="auto"/>
            <w:right w:val="none" w:sz="0" w:space="0" w:color="auto"/>
          </w:divBdr>
        </w:div>
        <w:div w:id="2026637411">
          <w:marLeft w:val="0"/>
          <w:marRight w:val="0"/>
          <w:marTop w:val="0"/>
          <w:marBottom w:val="0"/>
          <w:divBdr>
            <w:top w:val="none" w:sz="0" w:space="0" w:color="auto"/>
            <w:left w:val="none" w:sz="0" w:space="0" w:color="auto"/>
            <w:bottom w:val="none" w:sz="0" w:space="0" w:color="auto"/>
            <w:right w:val="none" w:sz="0" w:space="0" w:color="auto"/>
          </w:divBdr>
        </w:div>
        <w:div w:id="1266116510">
          <w:marLeft w:val="0"/>
          <w:marRight w:val="0"/>
          <w:marTop w:val="0"/>
          <w:marBottom w:val="0"/>
          <w:divBdr>
            <w:top w:val="none" w:sz="0" w:space="0" w:color="auto"/>
            <w:left w:val="none" w:sz="0" w:space="0" w:color="auto"/>
            <w:bottom w:val="none" w:sz="0" w:space="0" w:color="auto"/>
            <w:right w:val="none" w:sz="0" w:space="0" w:color="auto"/>
          </w:divBdr>
        </w:div>
        <w:div w:id="899176077">
          <w:marLeft w:val="0"/>
          <w:marRight w:val="0"/>
          <w:marTop w:val="0"/>
          <w:marBottom w:val="0"/>
          <w:divBdr>
            <w:top w:val="none" w:sz="0" w:space="0" w:color="auto"/>
            <w:left w:val="none" w:sz="0" w:space="0" w:color="auto"/>
            <w:bottom w:val="none" w:sz="0" w:space="0" w:color="auto"/>
            <w:right w:val="none" w:sz="0" w:space="0" w:color="auto"/>
          </w:divBdr>
        </w:div>
        <w:div w:id="2041202957">
          <w:marLeft w:val="0"/>
          <w:marRight w:val="0"/>
          <w:marTop w:val="0"/>
          <w:marBottom w:val="0"/>
          <w:divBdr>
            <w:top w:val="none" w:sz="0" w:space="0" w:color="auto"/>
            <w:left w:val="none" w:sz="0" w:space="0" w:color="auto"/>
            <w:bottom w:val="none" w:sz="0" w:space="0" w:color="auto"/>
            <w:right w:val="none" w:sz="0" w:space="0" w:color="auto"/>
          </w:divBdr>
        </w:div>
        <w:div w:id="329674548">
          <w:marLeft w:val="0"/>
          <w:marRight w:val="0"/>
          <w:marTop w:val="0"/>
          <w:marBottom w:val="0"/>
          <w:divBdr>
            <w:top w:val="none" w:sz="0" w:space="0" w:color="auto"/>
            <w:left w:val="none" w:sz="0" w:space="0" w:color="auto"/>
            <w:bottom w:val="none" w:sz="0" w:space="0" w:color="auto"/>
            <w:right w:val="none" w:sz="0" w:space="0" w:color="auto"/>
          </w:divBdr>
        </w:div>
        <w:div w:id="898593757">
          <w:marLeft w:val="0"/>
          <w:marRight w:val="0"/>
          <w:marTop w:val="0"/>
          <w:marBottom w:val="0"/>
          <w:divBdr>
            <w:top w:val="none" w:sz="0" w:space="0" w:color="auto"/>
            <w:left w:val="none" w:sz="0" w:space="0" w:color="auto"/>
            <w:bottom w:val="none" w:sz="0" w:space="0" w:color="auto"/>
            <w:right w:val="none" w:sz="0" w:space="0" w:color="auto"/>
          </w:divBdr>
        </w:div>
        <w:div w:id="450708820">
          <w:marLeft w:val="0"/>
          <w:marRight w:val="0"/>
          <w:marTop w:val="0"/>
          <w:marBottom w:val="0"/>
          <w:divBdr>
            <w:top w:val="none" w:sz="0" w:space="0" w:color="auto"/>
            <w:left w:val="none" w:sz="0" w:space="0" w:color="auto"/>
            <w:bottom w:val="none" w:sz="0" w:space="0" w:color="auto"/>
            <w:right w:val="none" w:sz="0" w:space="0" w:color="auto"/>
          </w:divBdr>
        </w:div>
        <w:div w:id="849222404">
          <w:marLeft w:val="0"/>
          <w:marRight w:val="0"/>
          <w:marTop w:val="0"/>
          <w:marBottom w:val="0"/>
          <w:divBdr>
            <w:top w:val="none" w:sz="0" w:space="0" w:color="auto"/>
            <w:left w:val="none" w:sz="0" w:space="0" w:color="auto"/>
            <w:bottom w:val="none" w:sz="0" w:space="0" w:color="auto"/>
            <w:right w:val="none" w:sz="0" w:space="0" w:color="auto"/>
          </w:divBdr>
        </w:div>
        <w:div w:id="156380980">
          <w:marLeft w:val="0"/>
          <w:marRight w:val="0"/>
          <w:marTop w:val="0"/>
          <w:marBottom w:val="0"/>
          <w:divBdr>
            <w:top w:val="none" w:sz="0" w:space="0" w:color="auto"/>
            <w:left w:val="none" w:sz="0" w:space="0" w:color="auto"/>
            <w:bottom w:val="none" w:sz="0" w:space="0" w:color="auto"/>
            <w:right w:val="none" w:sz="0" w:space="0" w:color="auto"/>
          </w:divBdr>
        </w:div>
        <w:div w:id="35739312">
          <w:marLeft w:val="0"/>
          <w:marRight w:val="0"/>
          <w:marTop w:val="0"/>
          <w:marBottom w:val="0"/>
          <w:divBdr>
            <w:top w:val="none" w:sz="0" w:space="0" w:color="auto"/>
            <w:left w:val="none" w:sz="0" w:space="0" w:color="auto"/>
            <w:bottom w:val="none" w:sz="0" w:space="0" w:color="auto"/>
            <w:right w:val="none" w:sz="0" w:space="0" w:color="auto"/>
          </w:divBdr>
        </w:div>
        <w:div w:id="951476477">
          <w:marLeft w:val="0"/>
          <w:marRight w:val="0"/>
          <w:marTop w:val="0"/>
          <w:marBottom w:val="0"/>
          <w:divBdr>
            <w:top w:val="none" w:sz="0" w:space="0" w:color="auto"/>
            <w:left w:val="none" w:sz="0" w:space="0" w:color="auto"/>
            <w:bottom w:val="none" w:sz="0" w:space="0" w:color="auto"/>
            <w:right w:val="none" w:sz="0" w:space="0" w:color="auto"/>
          </w:divBdr>
        </w:div>
        <w:div w:id="1585605512">
          <w:marLeft w:val="0"/>
          <w:marRight w:val="0"/>
          <w:marTop w:val="0"/>
          <w:marBottom w:val="0"/>
          <w:divBdr>
            <w:top w:val="none" w:sz="0" w:space="0" w:color="auto"/>
            <w:left w:val="none" w:sz="0" w:space="0" w:color="auto"/>
            <w:bottom w:val="none" w:sz="0" w:space="0" w:color="auto"/>
            <w:right w:val="none" w:sz="0" w:space="0" w:color="auto"/>
          </w:divBdr>
        </w:div>
        <w:div w:id="1586569579">
          <w:marLeft w:val="0"/>
          <w:marRight w:val="0"/>
          <w:marTop w:val="0"/>
          <w:marBottom w:val="0"/>
          <w:divBdr>
            <w:top w:val="none" w:sz="0" w:space="0" w:color="auto"/>
            <w:left w:val="none" w:sz="0" w:space="0" w:color="auto"/>
            <w:bottom w:val="none" w:sz="0" w:space="0" w:color="auto"/>
            <w:right w:val="none" w:sz="0" w:space="0" w:color="auto"/>
          </w:divBdr>
        </w:div>
        <w:div w:id="568465982">
          <w:marLeft w:val="0"/>
          <w:marRight w:val="0"/>
          <w:marTop w:val="0"/>
          <w:marBottom w:val="0"/>
          <w:divBdr>
            <w:top w:val="none" w:sz="0" w:space="0" w:color="auto"/>
            <w:left w:val="none" w:sz="0" w:space="0" w:color="auto"/>
            <w:bottom w:val="none" w:sz="0" w:space="0" w:color="auto"/>
            <w:right w:val="none" w:sz="0" w:space="0" w:color="auto"/>
          </w:divBdr>
        </w:div>
        <w:div w:id="1159885636">
          <w:marLeft w:val="0"/>
          <w:marRight w:val="0"/>
          <w:marTop w:val="0"/>
          <w:marBottom w:val="0"/>
          <w:divBdr>
            <w:top w:val="none" w:sz="0" w:space="0" w:color="auto"/>
            <w:left w:val="none" w:sz="0" w:space="0" w:color="auto"/>
            <w:bottom w:val="none" w:sz="0" w:space="0" w:color="auto"/>
            <w:right w:val="none" w:sz="0" w:space="0" w:color="auto"/>
          </w:divBdr>
        </w:div>
        <w:div w:id="831599719">
          <w:marLeft w:val="0"/>
          <w:marRight w:val="0"/>
          <w:marTop w:val="0"/>
          <w:marBottom w:val="0"/>
          <w:divBdr>
            <w:top w:val="none" w:sz="0" w:space="0" w:color="auto"/>
            <w:left w:val="none" w:sz="0" w:space="0" w:color="auto"/>
            <w:bottom w:val="none" w:sz="0" w:space="0" w:color="auto"/>
            <w:right w:val="none" w:sz="0" w:space="0" w:color="auto"/>
          </w:divBdr>
        </w:div>
        <w:div w:id="1719549526">
          <w:marLeft w:val="0"/>
          <w:marRight w:val="0"/>
          <w:marTop w:val="0"/>
          <w:marBottom w:val="0"/>
          <w:divBdr>
            <w:top w:val="none" w:sz="0" w:space="0" w:color="auto"/>
            <w:left w:val="none" w:sz="0" w:space="0" w:color="auto"/>
            <w:bottom w:val="none" w:sz="0" w:space="0" w:color="auto"/>
            <w:right w:val="none" w:sz="0" w:space="0" w:color="auto"/>
          </w:divBdr>
        </w:div>
        <w:div w:id="9452554">
          <w:marLeft w:val="0"/>
          <w:marRight w:val="0"/>
          <w:marTop w:val="0"/>
          <w:marBottom w:val="0"/>
          <w:divBdr>
            <w:top w:val="none" w:sz="0" w:space="0" w:color="auto"/>
            <w:left w:val="none" w:sz="0" w:space="0" w:color="auto"/>
            <w:bottom w:val="none" w:sz="0" w:space="0" w:color="auto"/>
            <w:right w:val="none" w:sz="0" w:space="0" w:color="auto"/>
          </w:divBdr>
        </w:div>
        <w:div w:id="1879123140">
          <w:marLeft w:val="0"/>
          <w:marRight w:val="0"/>
          <w:marTop w:val="0"/>
          <w:marBottom w:val="0"/>
          <w:divBdr>
            <w:top w:val="none" w:sz="0" w:space="0" w:color="auto"/>
            <w:left w:val="none" w:sz="0" w:space="0" w:color="auto"/>
            <w:bottom w:val="none" w:sz="0" w:space="0" w:color="auto"/>
            <w:right w:val="none" w:sz="0" w:space="0" w:color="auto"/>
          </w:divBdr>
        </w:div>
        <w:div w:id="76637723">
          <w:marLeft w:val="0"/>
          <w:marRight w:val="0"/>
          <w:marTop w:val="0"/>
          <w:marBottom w:val="0"/>
          <w:divBdr>
            <w:top w:val="none" w:sz="0" w:space="0" w:color="auto"/>
            <w:left w:val="none" w:sz="0" w:space="0" w:color="auto"/>
            <w:bottom w:val="none" w:sz="0" w:space="0" w:color="auto"/>
            <w:right w:val="none" w:sz="0" w:space="0" w:color="auto"/>
          </w:divBdr>
        </w:div>
        <w:div w:id="1082721198">
          <w:marLeft w:val="0"/>
          <w:marRight w:val="0"/>
          <w:marTop w:val="0"/>
          <w:marBottom w:val="0"/>
          <w:divBdr>
            <w:top w:val="none" w:sz="0" w:space="0" w:color="auto"/>
            <w:left w:val="none" w:sz="0" w:space="0" w:color="auto"/>
            <w:bottom w:val="none" w:sz="0" w:space="0" w:color="auto"/>
            <w:right w:val="none" w:sz="0" w:space="0" w:color="auto"/>
          </w:divBdr>
        </w:div>
        <w:div w:id="765922569">
          <w:marLeft w:val="0"/>
          <w:marRight w:val="0"/>
          <w:marTop w:val="0"/>
          <w:marBottom w:val="0"/>
          <w:divBdr>
            <w:top w:val="none" w:sz="0" w:space="0" w:color="auto"/>
            <w:left w:val="none" w:sz="0" w:space="0" w:color="auto"/>
            <w:bottom w:val="none" w:sz="0" w:space="0" w:color="auto"/>
            <w:right w:val="none" w:sz="0" w:space="0" w:color="auto"/>
          </w:divBdr>
        </w:div>
        <w:div w:id="570192107">
          <w:marLeft w:val="0"/>
          <w:marRight w:val="0"/>
          <w:marTop w:val="0"/>
          <w:marBottom w:val="0"/>
          <w:divBdr>
            <w:top w:val="none" w:sz="0" w:space="0" w:color="auto"/>
            <w:left w:val="none" w:sz="0" w:space="0" w:color="auto"/>
            <w:bottom w:val="none" w:sz="0" w:space="0" w:color="auto"/>
            <w:right w:val="none" w:sz="0" w:space="0" w:color="auto"/>
          </w:divBdr>
        </w:div>
        <w:div w:id="196361515">
          <w:marLeft w:val="0"/>
          <w:marRight w:val="0"/>
          <w:marTop w:val="0"/>
          <w:marBottom w:val="0"/>
          <w:divBdr>
            <w:top w:val="none" w:sz="0" w:space="0" w:color="auto"/>
            <w:left w:val="none" w:sz="0" w:space="0" w:color="auto"/>
            <w:bottom w:val="none" w:sz="0" w:space="0" w:color="auto"/>
            <w:right w:val="none" w:sz="0" w:space="0" w:color="auto"/>
          </w:divBdr>
        </w:div>
        <w:div w:id="1074817447">
          <w:marLeft w:val="0"/>
          <w:marRight w:val="0"/>
          <w:marTop w:val="0"/>
          <w:marBottom w:val="0"/>
          <w:divBdr>
            <w:top w:val="none" w:sz="0" w:space="0" w:color="auto"/>
            <w:left w:val="none" w:sz="0" w:space="0" w:color="auto"/>
            <w:bottom w:val="none" w:sz="0" w:space="0" w:color="auto"/>
            <w:right w:val="none" w:sz="0" w:space="0" w:color="auto"/>
          </w:divBdr>
        </w:div>
        <w:div w:id="1350642003">
          <w:marLeft w:val="0"/>
          <w:marRight w:val="0"/>
          <w:marTop w:val="0"/>
          <w:marBottom w:val="0"/>
          <w:divBdr>
            <w:top w:val="none" w:sz="0" w:space="0" w:color="auto"/>
            <w:left w:val="none" w:sz="0" w:space="0" w:color="auto"/>
            <w:bottom w:val="none" w:sz="0" w:space="0" w:color="auto"/>
            <w:right w:val="none" w:sz="0" w:space="0" w:color="auto"/>
          </w:divBdr>
        </w:div>
        <w:div w:id="1564834784">
          <w:marLeft w:val="0"/>
          <w:marRight w:val="0"/>
          <w:marTop w:val="0"/>
          <w:marBottom w:val="0"/>
          <w:divBdr>
            <w:top w:val="none" w:sz="0" w:space="0" w:color="auto"/>
            <w:left w:val="none" w:sz="0" w:space="0" w:color="auto"/>
            <w:bottom w:val="none" w:sz="0" w:space="0" w:color="auto"/>
            <w:right w:val="none" w:sz="0" w:space="0" w:color="auto"/>
          </w:divBdr>
        </w:div>
        <w:div w:id="1999528849">
          <w:marLeft w:val="0"/>
          <w:marRight w:val="0"/>
          <w:marTop w:val="0"/>
          <w:marBottom w:val="0"/>
          <w:divBdr>
            <w:top w:val="none" w:sz="0" w:space="0" w:color="auto"/>
            <w:left w:val="none" w:sz="0" w:space="0" w:color="auto"/>
            <w:bottom w:val="none" w:sz="0" w:space="0" w:color="auto"/>
            <w:right w:val="none" w:sz="0" w:space="0" w:color="auto"/>
          </w:divBdr>
        </w:div>
        <w:div w:id="1580211183">
          <w:marLeft w:val="0"/>
          <w:marRight w:val="0"/>
          <w:marTop w:val="0"/>
          <w:marBottom w:val="0"/>
          <w:divBdr>
            <w:top w:val="none" w:sz="0" w:space="0" w:color="auto"/>
            <w:left w:val="none" w:sz="0" w:space="0" w:color="auto"/>
            <w:bottom w:val="none" w:sz="0" w:space="0" w:color="auto"/>
            <w:right w:val="none" w:sz="0" w:space="0" w:color="auto"/>
          </w:divBdr>
        </w:div>
        <w:div w:id="1019353564">
          <w:marLeft w:val="0"/>
          <w:marRight w:val="0"/>
          <w:marTop w:val="0"/>
          <w:marBottom w:val="0"/>
          <w:divBdr>
            <w:top w:val="none" w:sz="0" w:space="0" w:color="auto"/>
            <w:left w:val="none" w:sz="0" w:space="0" w:color="auto"/>
            <w:bottom w:val="none" w:sz="0" w:space="0" w:color="auto"/>
            <w:right w:val="none" w:sz="0" w:space="0" w:color="auto"/>
          </w:divBdr>
        </w:div>
        <w:div w:id="335034521">
          <w:marLeft w:val="0"/>
          <w:marRight w:val="0"/>
          <w:marTop w:val="0"/>
          <w:marBottom w:val="0"/>
          <w:divBdr>
            <w:top w:val="none" w:sz="0" w:space="0" w:color="auto"/>
            <w:left w:val="none" w:sz="0" w:space="0" w:color="auto"/>
            <w:bottom w:val="none" w:sz="0" w:space="0" w:color="auto"/>
            <w:right w:val="none" w:sz="0" w:space="0" w:color="auto"/>
          </w:divBdr>
        </w:div>
        <w:div w:id="1540507643">
          <w:marLeft w:val="0"/>
          <w:marRight w:val="0"/>
          <w:marTop w:val="0"/>
          <w:marBottom w:val="0"/>
          <w:divBdr>
            <w:top w:val="none" w:sz="0" w:space="0" w:color="auto"/>
            <w:left w:val="none" w:sz="0" w:space="0" w:color="auto"/>
            <w:bottom w:val="none" w:sz="0" w:space="0" w:color="auto"/>
            <w:right w:val="none" w:sz="0" w:space="0" w:color="auto"/>
          </w:divBdr>
        </w:div>
        <w:div w:id="115829768">
          <w:marLeft w:val="0"/>
          <w:marRight w:val="0"/>
          <w:marTop w:val="0"/>
          <w:marBottom w:val="0"/>
          <w:divBdr>
            <w:top w:val="none" w:sz="0" w:space="0" w:color="auto"/>
            <w:left w:val="none" w:sz="0" w:space="0" w:color="auto"/>
            <w:bottom w:val="none" w:sz="0" w:space="0" w:color="auto"/>
            <w:right w:val="none" w:sz="0" w:space="0" w:color="auto"/>
          </w:divBdr>
        </w:div>
        <w:div w:id="279994342">
          <w:marLeft w:val="0"/>
          <w:marRight w:val="0"/>
          <w:marTop w:val="0"/>
          <w:marBottom w:val="0"/>
          <w:divBdr>
            <w:top w:val="none" w:sz="0" w:space="0" w:color="auto"/>
            <w:left w:val="none" w:sz="0" w:space="0" w:color="auto"/>
            <w:bottom w:val="none" w:sz="0" w:space="0" w:color="auto"/>
            <w:right w:val="none" w:sz="0" w:space="0" w:color="auto"/>
          </w:divBdr>
        </w:div>
        <w:div w:id="383338064">
          <w:marLeft w:val="0"/>
          <w:marRight w:val="0"/>
          <w:marTop w:val="0"/>
          <w:marBottom w:val="0"/>
          <w:divBdr>
            <w:top w:val="none" w:sz="0" w:space="0" w:color="auto"/>
            <w:left w:val="none" w:sz="0" w:space="0" w:color="auto"/>
            <w:bottom w:val="none" w:sz="0" w:space="0" w:color="auto"/>
            <w:right w:val="none" w:sz="0" w:space="0" w:color="auto"/>
          </w:divBdr>
        </w:div>
      </w:divsChild>
    </w:div>
    <w:div w:id="300892054">
      <w:bodyDiv w:val="1"/>
      <w:marLeft w:val="0"/>
      <w:marRight w:val="0"/>
      <w:marTop w:val="0"/>
      <w:marBottom w:val="0"/>
      <w:divBdr>
        <w:top w:val="none" w:sz="0" w:space="0" w:color="auto"/>
        <w:left w:val="none" w:sz="0" w:space="0" w:color="auto"/>
        <w:bottom w:val="none" w:sz="0" w:space="0" w:color="auto"/>
        <w:right w:val="none" w:sz="0" w:space="0" w:color="auto"/>
      </w:divBdr>
    </w:div>
    <w:div w:id="372193162">
      <w:bodyDiv w:val="1"/>
      <w:marLeft w:val="0"/>
      <w:marRight w:val="0"/>
      <w:marTop w:val="0"/>
      <w:marBottom w:val="0"/>
      <w:divBdr>
        <w:top w:val="none" w:sz="0" w:space="0" w:color="auto"/>
        <w:left w:val="none" w:sz="0" w:space="0" w:color="auto"/>
        <w:bottom w:val="none" w:sz="0" w:space="0" w:color="auto"/>
        <w:right w:val="none" w:sz="0" w:space="0" w:color="auto"/>
      </w:divBdr>
      <w:divsChild>
        <w:div w:id="579562167">
          <w:marLeft w:val="547"/>
          <w:marRight w:val="0"/>
          <w:marTop w:val="115"/>
          <w:marBottom w:val="0"/>
          <w:divBdr>
            <w:top w:val="none" w:sz="0" w:space="0" w:color="auto"/>
            <w:left w:val="none" w:sz="0" w:space="0" w:color="auto"/>
            <w:bottom w:val="none" w:sz="0" w:space="0" w:color="auto"/>
            <w:right w:val="none" w:sz="0" w:space="0" w:color="auto"/>
          </w:divBdr>
        </w:div>
        <w:div w:id="1187793575">
          <w:marLeft w:val="547"/>
          <w:marRight w:val="0"/>
          <w:marTop w:val="115"/>
          <w:marBottom w:val="0"/>
          <w:divBdr>
            <w:top w:val="none" w:sz="0" w:space="0" w:color="auto"/>
            <w:left w:val="none" w:sz="0" w:space="0" w:color="auto"/>
            <w:bottom w:val="none" w:sz="0" w:space="0" w:color="auto"/>
            <w:right w:val="none" w:sz="0" w:space="0" w:color="auto"/>
          </w:divBdr>
        </w:div>
      </w:divsChild>
    </w:div>
    <w:div w:id="386296706">
      <w:bodyDiv w:val="1"/>
      <w:marLeft w:val="0"/>
      <w:marRight w:val="0"/>
      <w:marTop w:val="0"/>
      <w:marBottom w:val="0"/>
      <w:divBdr>
        <w:top w:val="none" w:sz="0" w:space="0" w:color="auto"/>
        <w:left w:val="none" w:sz="0" w:space="0" w:color="auto"/>
        <w:bottom w:val="none" w:sz="0" w:space="0" w:color="auto"/>
        <w:right w:val="none" w:sz="0" w:space="0" w:color="auto"/>
      </w:divBdr>
    </w:div>
    <w:div w:id="396368118">
      <w:bodyDiv w:val="1"/>
      <w:marLeft w:val="0"/>
      <w:marRight w:val="0"/>
      <w:marTop w:val="0"/>
      <w:marBottom w:val="0"/>
      <w:divBdr>
        <w:top w:val="none" w:sz="0" w:space="0" w:color="auto"/>
        <w:left w:val="none" w:sz="0" w:space="0" w:color="auto"/>
        <w:bottom w:val="none" w:sz="0" w:space="0" w:color="auto"/>
        <w:right w:val="none" w:sz="0" w:space="0" w:color="auto"/>
      </w:divBdr>
      <w:divsChild>
        <w:div w:id="106627289">
          <w:marLeft w:val="0"/>
          <w:marRight w:val="0"/>
          <w:marTop w:val="0"/>
          <w:marBottom w:val="0"/>
          <w:divBdr>
            <w:top w:val="none" w:sz="0" w:space="0" w:color="auto"/>
            <w:left w:val="none" w:sz="0" w:space="0" w:color="auto"/>
            <w:bottom w:val="none" w:sz="0" w:space="0" w:color="auto"/>
            <w:right w:val="none" w:sz="0" w:space="0" w:color="auto"/>
          </w:divBdr>
        </w:div>
        <w:div w:id="283465771">
          <w:marLeft w:val="0"/>
          <w:marRight w:val="0"/>
          <w:marTop w:val="0"/>
          <w:marBottom w:val="0"/>
          <w:divBdr>
            <w:top w:val="none" w:sz="0" w:space="0" w:color="auto"/>
            <w:left w:val="none" w:sz="0" w:space="0" w:color="auto"/>
            <w:bottom w:val="none" w:sz="0" w:space="0" w:color="auto"/>
            <w:right w:val="none" w:sz="0" w:space="0" w:color="auto"/>
          </w:divBdr>
        </w:div>
        <w:div w:id="320039198">
          <w:marLeft w:val="0"/>
          <w:marRight w:val="0"/>
          <w:marTop w:val="0"/>
          <w:marBottom w:val="0"/>
          <w:divBdr>
            <w:top w:val="none" w:sz="0" w:space="0" w:color="auto"/>
            <w:left w:val="none" w:sz="0" w:space="0" w:color="auto"/>
            <w:bottom w:val="none" w:sz="0" w:space="0" w:color="auto"/>
            <w:right w:val="none" w:sz="0" w:space="0" w:color="auto"/>
          </w:divBdr>
        </w:div>
        <w:div w:id="1486119529">
          <w:marLeft w:val="0"/>
          <w:marRight w:val="0"/>
          <w:marTop w:val="0"/>
          <w:marBottom w:val="0"/>
          <w:divBdr>
            <w:top w:val="none" w:sz="0" w:space="0" w:color="auto"/>
            <w:left w:val="none" w:sz="0" w:space="0" w:color="auto"/>
            <w:bottom w:val="none" w:sz="0" w:space="0" w:color="auto"/>
            <w:right w:val="none" w:sz="0" w:space="0" w:color="auto"/>
          </w:divBdr>
        </w:div>
        <w:div w:id="1800100734">
          <w:marLeft w:val="0"/>
          <w:marRight w:val="0"/>
          <w:marTop w:val="0"/>
          <w:marBottom w:val="0"/>
          <w:divBdr>
            <w:top w:val="none" w:sz="0" w:space="0" w:color="auto"/>
            <w:left w:val="none" w:sz="0" w:space="0" w:color="auto"/>
            <w:bottom w:val="none" w:sz="0" w:space="0" w:color="auto"/>
            <w:right w:val="none" w:sz="0" w:space="0" w:color="auto"/>
          </w:divBdr>
        </w:div>
        <w:div w:id="657419104">
          <w:marLeft w:val="0"/>
          <w:marRight w:val="0"/>
          <w:marTop w:val="0"/>
          <w:marBottom w:val="0"/>
          <w:divBdr>
            <w:top w:val="none" w:sz="0" w:space="0" w:color="auto"/>
            <w:left w:val="none" w:sz="0" w:space="0" w:color="auto"/>
            <w:bottom w:val="none" w:sz="0" w:space="0" w:color="auto"/>
            <w:right w:val="none" w:sz="0" w:space="0" w:color="auto"/>
          </w:divBdr>
        </w:div>
        <w:div w:id="1598052746">
          <w:marLeft w:val="0"/>
          <w:marRight w:val="0"/>
          <w:marTop w:val="0"/>
          <w:marBottom w:val="0"/>
          <w:divBdr>
            <w:top w:val="none" w:sz="0" w:space="0" w:color="auto"/>
            <w:left w:val="none" w:sz="0" w:space="0" w:color="auto"/>
            <w:bottom w:val="none" w:sz="0" w:space="0" w:color="auto"/>
            <w:right w:val="none" w:sz="0" w:space="0" w:color="auto"/>
          </w:divBdr>
        </w:div>
        <w:div w:id="677271976">
          <w:marLeft w:val="0"/>
          <w:marRight w:val="0"/>
          <w:marTop w:val="0"/>
          <w:marBottom w:val="0"/>
          <w:divBdr>
            <w:top w:val="none" w:sz="0" w:space="0" w:color="auto"/>
            <w:left w:val="none" w:sz="0" w:space="0" w:color="auto"/>
            <w:bottom w:val="none" w:sz="0" w:space="0" w:color="auto"/>
            <w:right w:val="none" w:sz="0" w:space="0" w:color="auto"/>
          </w:divBdr>
        </w:div>
      </w:divsChild>
    </w:div>
    <w:div w:id="438791564">
      <w:bodyDiv w:val="1"/>
      <w:marLeft w:val="0"/>
      <w:marRight w:val="0"/>
      <w:marTop w:val="0"/>
      <w:marBottom w:val="0"/>
      <w:divBdr>
        <w:top w:val="none" w:sz="0" w:space="0" w:color="auto"/>
        <w:left w:val="none" w:sz="0" w:space="0" w:color="auto"/>
        <w:bottom w:val="none" w:sz="0" w:space="0" w:color="auto"/>
        <w:right w:val="none" w:sz="0" w:space="0" w:color="auto"/>
      </w:divBdr>
    </w:div>
    <w:div w:id="464472175">
      <w:bodyDiv w:val="1"/>
      <w:marLeft w:val="0"/>
      <w:marRight w:val="0"/>
      <w:marTop w:val="0"/>
      <w:marBottom w:val="0"/>
      <w:divBdr>
        <w:top w:val="none" w:sz="0" w:space="0" w:color="auto"/>
        <w:left w:val="none" w:sz="0" w:space="0" w:color="auto"/>
        <w:bottom w:val="none" w:sz="0" w:space="0" w:color="auto"/>
        <w:right w:val="none" w:sz="0" w:space="0" w:color="auto"/>
      </w:divBdr>
    </w:div>
    <w:div w:id="472452396">
      <w:bodyDiv w:val="1"/>
      <w:marLeft w:val="0"/>
      <w:marRight w:val="0"/>
      <w:marTop w:val="0"/>
      <w:marBottom w:val="0"/>
      <w:divBdr>
        <w:top w:val="none" w:sz="0" w:space="0" w:color="auto"/>
        <w:left w:val="none" w:sz="0" w:space="0" w:color="auto"/>
        <w:bottom w:val="none" w:sz="0" w:space="0" w:color="auto"/>
        <w:right w:val="none" w:sz="0" w:space="0" w:color="auto"/>
      </w:divBdr>
      <w:divsChild>
        <w:div w:id="2085687972">
          <w:marLeft w:val="0"/>
          <w:marRight w:val="0"/>
          <w:marTop w:val="0"/>
          <w:marBottom w:val="0"/>
          <w:divBdr>
            <w:top w:val="none" w:sz="0" w:space="0" w:color="auto"/>
            <w:left w:val="none" w:sz="0" w:space="0" w:color="auto"/>
            <w:bottom w:val="none" w:sz="0" w:space="0" w:color="auto"/>
            <w:right w:val="none" w:sz="0" w:space="0" w:color="auto"/>
          </w:divBdr>
        </w:div>
        <w:div w:id="1040402250">
          <w:marLeft w:val="0"/>
          <w:marRight w:val="0"/>
          <w:marTop w:val="0"/>
          <w:marBottom w:val="0"/>
          <w:divBdr>
            <w:top w:val="none" w:sz="0" w:space="0" w:color="auto"/>
            <w:left w:val="none" w:sz="0" w:space="0" w:color="auto"/>
            <w:bottom w:val="none" w:sz="0" w:space="0" w:color="auto"/>
            <w:right w:val="none" w:sz="0" w:space="0" w:color="auto"/>
          </w:divBdr>
        </w:div>
        <w:div w:id="199560468">
          <w:marLeft w:val="0"/>
          <w:marRight w:val="0"/>
          <w:marTop w:val="0"/>
          <w:marBottom w:val="0"/>
          <w:divBdr>
            <w:top w:val="none" w:sz="0" w:space="0" w:color="auto"/>
            <w:left w:val="none" w:sz="0" w:space="0" w:color="auto"/>
            <w:bottom w:val="none" w:sz="0" w:space="0" w:color="auto"/>
            <w:right w:val="none" w:sz="0" w:space="0" w:color="auto"/>
          </w:divBdr>
        </w:div>
        <w:div w:id="1255211213">
          <w:marLeft w:val="0"/>
          <w:marRight w:val="0"/>
          <w:marTop w:val="0"/>
          <w:marBottom w:val="0"/>
          <w:divBdr>
            <w:top w:val="none" w:sz="0" w:space="0" w:color="auto"/>
            <w:left w:val="none" w:sz="0" w:space="0" w:color="auto"/>
            <w:bottom w:val="none" w:sz="0" w:space="0" w:color="auto"/>
            <w:right w:val="none" w:sz="0" w:space="0" w:color="auto"/>
          </w:divBdr>
        </w:div>
        <w:div w:id="845942140">
          <w:marLeft w:val="0"/>
          <w:marRight w:val="0"/>
          <w:marTop w:val="0"/>
          <w:marBottom w:val="0"/>
          <w:divBdr>
            <w:top w:val="none" w:sz="0" w:space="0" w:color="auto"/>
            <w:left w:val="none" w:sz="0" w:space="0" w:color="auto"/>
            <w:bottom w:val="none" w:sz="0" w:space="0" w:color="auto"/>
            <w:right w:val="none" w:sz="0" w:space="0" w:color="auto"/>
          </w:divBdr>
        </w:div>
        <w:div w:id="1321421163">
          <w:marLeft w:val="0"/>
          <w:marRight w:val="0"/>
          <w:marTop w:val="0"/>
          <w:marBottom w:val="0"/>
          <w:divBdr>
            <w:top w:val="none" w:sz="0" w:space="0" w:color="auto"/>
            <w:left w:val="none" w:sz="0" w:space="0" w:color="auto"/>
            <w:bottom w:val="none" w:sz="0" w:space="0" w:color="auto"/>
            <w:right w:val="none" w:sz="0" w:space="0" w:color="auto"/>
          </w:divBdr>
        </w:div>
      </w:divsChild>
    </w:div>
    <w:div w:id="491215024">
      <w:bodyDiv w:val="1"/>
      <w:marLeft w:val="0"/>
      <w:marRight w:val="0"/>
      <w:marTop w:val="0"/>
      <w:marBottom w:val="0"/>
      <w:divBdr>
        <w:top w:val="none" w:sz="0" w:space="0" w:color="auto"/>
        <w:left w:val="none" w:sz="0" w:space="0" w:color="auto"/>
        <w:bottom w:val="none" w:sz="0" w:space="0" w:color="auto"/>
        <w:right w:val="none" w:sz="0" w:space="0" w:color="auto"/>
      </w:divBdr>
      <w:divsChild>
        <w:div w:id="1200895244">
          <w:marLeft w:val="0"/>
          <w:marRight w:val="0"/>
          <w:marTop w:val="0"/>
          <w:marBottom w:val="0"/>
          <w:divBdr>
            <w:top w:val="none" w:sz="0" w:space="0" w:color="auto"/>
            <w:left w:val="none" w:sz="0" w:space="0" w:color="auto"/>
            <w:bottom w:val="none" w:sz="0" w:space="0" w:color="auto"/>
            <w:right w:val="none" w:sz="0" w:space="0" w:color="auto"/>
          </w:divBdr>
        </w:div>
        <w:div w:id="383602365">
          <w:marLeft w:val="0"/>
          <w:marRight w:val="0"/>
          <w:marTop w:val="0"/>
          <w:marBottom w:val="0"/>
          <w:divBdr>
            <w:top w:val="none" w:sz="0" w:space="0" w:color="auto"/>
            <w:left w:val="none" w:sz="0" w:space="0" w:color="auto"/>
            <w:bottom w:val="none" w:sz="0" w:space="0" w:color="auto"/>
            <w:right w:val="none" w:sz="0" w:space="0" w:color="auto"/>
          </w:divBdr>
        </w:div>
        <w:div w:id="1525899942">
          <w:marLeft w:val="0"/>
          <w:marRight w:val="0"/>
          <w:marTop w:val="0"/>
          <w:marBottom w:val="0"/>
          <w:divBdr>
            <w:top w:val="none" w:sz="0" w:space="0" w:color="auto"/>
            <w:left w:val="none" w:sz="0" w:space="0" w:color="auto"/>
            <w:bottom w:val="none" w:sz="0" w:space="0" w:color="auto"/>
            <w:right w:val="none" w:sz="0" w:space="0" w:color="auto"/>
          </w:divBdr>
        </w:div>
        <w:div w:id="578827800">
          <w:marLeft w:val="0"/>
          <w:marRight w:val="0"/>
          <w:marTop w:val="0"/>
          <w:marBottom w:val="0"/>
          <w:divBdr>
            <w:top w:val="none" w:sz="0" w:space="0" w:color="auto"/>
            <w:left w:val="none" w:sz="0" w:space="0" w:color="auto"/>
            <w:bottom w:val="none" w:sz="0" w:space="0" w:color="auto"/>
            <w:right w:val="none" w:sz="0" w:space="0" w:color="auto"/>
          </w:divBdr>
        </w:div>
        <w:div w:id="1487210157">
          <w:marLeft w:val="0"/>
          <w:marRight w:val="0"/>
          <w:marTop w:val="0"/>
          <w:marBottom w:val="0"/>
          <w:divBdr>
            <w:top w:val="none" w:sz="0" w:space="0" w:color="auto"/>
            <w:left w:val="none" w:sz="0" w:space="0" w:color="auto"/>
            <w:bottom w:val="none" w:sz="0" w:space="0" w:color="auto"/>
            <w:right w:val="none" w:sz="0" w:space="0" w:color="auto"/>
          </w:divBdr>
        </w:div>
        <w:div w:id="512233021">
          <w:marLeft w:val="0"/>
          <w:marRight w:val="0"/>
          <w:marTop w:val="0"/>
          <w:marBottom w:val="0"/>
          <w:divBdr>
            <w:top w:val="none" w:sz="0" w:space="0" w:color="auto"/>
            <w:left w:val="none" w:sz="0" w:space="0" w:color="auto"/>
            <w:bottom w:val="none" w:sz="0" w:space="0" w:color="auto"/>
            <w:right w:val="none" w:sz="0" w:space="0" w:color="auto"/>
          </w:divBdr>
        </w:div>
        <w:div w:id="1057701161">
          <w:marLeft w:val="0"/>
          <w:marRight w:val="0"/>
          <w:marTop w:val="0"/>
          <w:marBottom w:val="0"/>
          <w:divBdr>
            <w:top w:val="none" w:sz="0" w:space="0" w:color="auto"/>
            <w:left w:val="none" w:sz="0" w:space="0" w:color="auto"/>
            <w:bottom w:val="none" w:sz="0" w:space="0" w:color="auto"/>
            <w:right w:val="none" w:sz="0" w:space="0" w:color="auto"/>
          </w:divBdr>
        </w:div>
        <w:div w:id="1845170924">
          <w:marLeft w:val="0"/>
          <w:marRight w:val="0"/>
          <w:marTop w:val="0"/>
          <w:marBottom w:val="0"/>
          <w:divBdr>
            <w:top w:val="none" w:sz="0" w:space="0" w:color="auto"/>
            <w:left w:val="none" w:sz="0" w:space="0" w:color="auto"/>
            <w:bottom w:val="none" w:sz="0" w:space="0" w:color="auto"/>
            <w:right w:val="none" w:sz="0" w:space="0" w:color="auto"/>
          </w:divBdr>
        </w:div>
        <w:div w:id="1695184492">
          <w:marLeft w:val="0"/>
          <w:marRight w:val="0"/>
          <w:marTop w:val="0"/>
          <w:marBottom w:val="0"/>
          <w:divBdr>
            <w:top w:val="none" w:sz="0" w:space="0" w:color="auto"/>
            <w:left w:val="none" w:sz="0" w:space="0" w:color="auto"/>
            <w:bottom w:val="none" w:sz="0" w:space="0" w:color="auto"/>
            <w:right w:val="none" w:sz="0" w:space="0" w:color="auto"/>
          </w:divBdr>
        </w:div>
        <w:div w:id="768740831">
          <w:marLeft w:val="0"/>
          <w:marRight w:val="0"/>
          <w:marTop w:val="0"/>
          <w:marBottom w:val="0"/>
          <w:divBdr>
            <w:top w:val="none" w:sz="0" w:space="0" w:color="auto"/>
            <w:left w:val="none" w:sz="0" w:space="0" w:color="auto"/>
            <w:bottom w:val="none" w:sz="0" w:space="0" w:color="auto"/>
            <w:right w:val="none" w:sz="0" w:space="0" w:color="auto"/>
          </w:divBdr>
        </w:div>
      </w:divsChild>
    </w:div>
    <w:div w:id="553397371">
      <w:bodyDiv w:val="1"/>
      <w:marLeft w:val="0"/>
      <w:marRight w:val="0"/>
      <w:marTop w:val="0"/>
      <w:marBottom w:val="0"/>
      <w:divBdr>
        <w:top w:val="none" w:sz="0" w:space="0" w:color="auto"/>
        <w:left w:val="none" w:sz="0" w:space="0" w:color="auto"/>
        <w:bottom w:val="none" w:sz="0" w:space="0" w:color="auto"/>
        <w:right w:val="none" w:sz="0" w:space="0" w:color="auto"/>
      </w:divBdr>
      <w:divsChild>
        <w:div w:id="148251551">
          <w:marLeft w:val="547"/>
          <w:marRight w:val="0"/>
          <w:marTop w:val="58"/>
          <w:marBottom w:val="0"/>
          <w:divBdr>
            <w:top w:val="none" w:sz="0" w:space="0" w:color="auto"/>
            <w:left w:val="none" w:sz="0" w:space="0" w:color="auto"/>
            <w:bottom w:val="none" w:sz="0" w:space="0" w:color="auto"/>
            <w:right w:val="none" w:sz="0" w:space="0" w:color="auto"/>
          </w:divBdr>
        </w:div>
        <w:div w:id="1842773303">
          <w:marLeft w:val="547"/>
          <w:marRight w:val="0"/>
          <w:marTop w:val="58"/>
          <w:marBottom w:val="0"/>
          <w:divBdr>
            <w:top w:val="none" w:sz="0" w:space="0" w:color="auto"/>
            <w:left w:val="none" w:sz="0" w:space="0" w:color="auto"/>
            <w:bottom w:val="none" w:sz="0" w:space="0" w:color="auto"/>
            <w:right w:val="none" w:sz="0" w:space="0" w:color="auto"/>
          </w:divBdr>
        </w:div>
        <w:div w:id="1371996407">
          <w:marLeft w:val="547"/>
          <w:marRight w:val="0"/>
          <w:marTop w:val="58"/>
          <w:marBottom w:val="0"/>
          <w:divBdr>
            <w:top w:val="none" w:sz="0" w:space="0" w:color="auto"/>
            <w:left w:val="none" w:sz="0" w:space="0" w:color="auto"/>
            <w:bottom w:val="none" w:sz="0" w:space="0" w:color="auto"/>
            <w:right w:val="none" w:sz="0" w:space="0" w:color="auto"/>
          </w:divBdr>
        </w:div>
        <w:div w:id="1601448721">
          <w:marLeft w:val="547"/>
          <w:marRight w:val="0"/>
          <w:marTop w:val="58"/>
          <w:marBottom w:val="0"/>
          <w:divBdr>
            <w:top w:val="none" w:sz="0" w:space="0" w:color="auto"/>
            <w:left w:val="none" w:sz="0" w:space="0" w:color="auto"/>
            <w:bottom w:val="none" w:sz="0" w:space="0" w:color="auto"/>
            <w:right w:val="none" w:sz="0" w:space="0" w:color="auto"/>
          </w:divBdr>
        </w:div>
        <w:div w:id="1816289202">
          <w:marLeft w:val="547"/>
          <w:marRight w:val="0"/>
          <w:marTop w:val="58"/>
          <w:marBottom w:val="0"/>
          <w:divBdr>
            <w:top w:val="none" w:sz="0" w:space="0" w:color="auto"/>
            <w:left w:val="none" w:sz="0" w:space="0" w:color="auto"/>
            <w:bottom w:val="none" w:sz="0" w:space="0" w:color="auto"/>
            <w:right w:val="none" w:sz="0" w:space="0" w:color="auto"/>
          </w:divBdr>
        </w:div>
        <w:div w:id="1406418409">
          <w:marLeft w:val="547"/>
          <w:marRight w:val="0"/>
          <w:marTop w:val="58"/>
          <w:marBottom w:val="0"/>
          <w:divBdr>
            <w:top w:val="none" w:sz="0" w:space="0" w:color="auto"/>
            <w:left w:val="none" w:sz="0" w:space="0" w:color="auto"/>
            <w:bottom w:val="none" w:sz="0" w:space="0" w:color="auto"/>
            <w:right w:val="none" w:sz="0" w:space="0" w:color="auto"/>
          </w:divBdr>
        </w:div>
        <w:div w:id="381558610">
          <w:marLeft w:val="547"/>
          <w:marRight w:val="0"/>
          <w:marTop w:val="58"/>
          <w:marBottom w:val="0"/>
          <w:divBdr>
            <w:top w:val="none" w:sz="0" w:space="0" w:color="auto"/>
            <w:left w:val="none" w:sz="0" w:space="0" w:color="auto"/>
            <w:bottom w:val="none" w:sz="0" w:space="0" w:color="auto"/>
            <w:right w:val="none" w:sz="0" w:space="0" w:color="auto"/>
          </w:divBdr>
        </w:div>
      </w:divsChild>
    </w:div>
    <w:div w:id="580066964">
      <w:bodyDiv w:val="1"/>
      <w:marLeft w:val="0"/>
      <w:marRight w:val="0"/>
      <w:marTop w:val="0"/>
      <w:marBottom w:val="0"/>
      <w:divBdr>
        <w:top w:val="none" w:sz="0" w:space="0" w:color="auto"/>
        <w:left w:val="none" w:sz="0" w:space="0" w:color="auto"/>
        <w:bottom w:val="none" w:sz="0" w:space="0" w:color="auto"/>
        <w:right w:val="none" w:sz="0" w:space="0" w:color="auto"/>
      </w:divBdr>
    </w:div>
    <w:div w:id="606739922">
      <w:bodyDiv w:val="1"/>
      <w:marLeft w:val="0"/>
      <w:marRight w:val="0"/>
      <w:marTop w:val="0"/>
      <w:marBottom w:val="0"/>
      <w:divBdr>
        <w:top w:val="none" w:sz="0" w:space="0" w:color="auto"/>
        <w:left w:val="none" w:sz="0" w:space="0" w:color="auto"/>
        <w:bottom w:val="none" w:sz="0" w:space="0" w:color="auto"/>
        <w:right w:val="none" w:sz="0" w:space="0" w:color="auto"/>
      </w:divBdr>
    </w:div>
    <w:div w:id="614210841">
      <w:bodyDiv w:val="1"/>
      <w:marLeft w:val="0"/>
      <w:marRight w:val="0"/>
      <w:marTop w:val="0"/>
      <w:marBottom w:val="0"/>
      <w:divBdr>
        <w:top w:val="none" w:sz="0" w:space="0" w:color="auto"/>
        <w:left w:val="none" w:sz="0" w:space="0" w:color="auto"/>
        <w:bottom w:val="none" w:sz="0" w:space="0" w:color="auto"/>
        <w:right w:val="none" w:sz="0" w:space="0" w:color="auto"/>
      </w:divBdr>
    </w:div>
    <w:div w:id="667831478">
      <w:bodyDiv w:val="1"/>
      <w:marLeft w:val="0"/>
      <w:marRight w:val="0"/>
      <w:marTop w:val="0"/>
      <w:marBottom w:val="0"/>
      <w:divBdr>
        <w:top w:val="none" w:sz="0" w:space="0" w:color="auto"/>
        <w:left w:val="none" w:sz="0" w:space="0" w:color="auto"/>
        <w:bottom w:val="none" w:sz="0" w:space="0" w:color="auto"/>
        <w:right w:val="none" w:sz="0" w:space="0" w:color="auto"/>
      </w:divBdr>
    </w:div>
    <w:div w:id="738407502">
      <w:bodyDiv w:val="1"/>
      <w:marLeft w:val="0"/>
      <w:marRight w:val="0"/>
      <w:marTop w:val="0"/>
      <w:marBottom w:val="0"/>
      <w:divBdr>
        <w:top w:val="none" w:sz="0" w:space="0" w:color="auto"/>
        <w:left w:val="none" w:sz="0" w:space="0" w:color="auto"/>
        <w:bottom w:val="none" w:sz="0" w:space="0" w:color="auto"/>
        <w:right w:val="none" w:sz="0" w:space="0" w:color="auto"/>
      </w:divBdr>
    </w:div>
    <w:div w:id="758908003">
      <w:bodyDiv w:val="1"/>
      <w:marLeft w:val="0"/>
      <w:marRight w:val="0"/>
      <w:marTop w:val="0"/>
      <w:marBottom w:val="0"/>
      <w:divBdr>
        <w:top w:val="none" w:sz="0" w:space="0" w:color="auto"/>
        <w:left w:val="none" w:sz="0" w:space="0" w:color="auto"/>
        <w:bottom w:val="none" w:sz="0" w:space="0" w:color="auto"/>
        <w:right w:val="none" w:sz="0" w:space="0" w:color="auto"/>
      </w:divBdr>
    </w:div>
    <w:div w:id="759328641">
      <w:bodyDiv w:val="1"/>
      <w:marLeft w:val="0"/>
      <w:marRight w:val="0"/>
      <w:marTop w:val="0"/>
      <w:marBottom w:val="0"/>
      <w:divBdr>
        <w:top w:val="none" w:sz="0" w:space="0" w:color="auto"/>
        <w:left w:val="none" w:sz="0" w:space="0" w:color="auto"/>
        <w:bottom w:val="none" w:sz="0" w:space="0" w:color="auto"/>
        <w:right w:val="none" w:sz="0" w:space="0" w:color="auto"/>
      </w:divBdr>
    </w:div>
    <w:div w:id="774978500">
      <w:bodyDiv w:val="1"/>
      <w:marLeft w:val="0"/>
      <w:marRight w:val="0"/>
      <w:marTop w:val="0"/>
      <w:marBottom w:val="0"/>
      <w:divBdr>
        <w:top w:val="none" w:sz="0" w:space="0" w:color="auto"/>
        <w:left w:val="none" w:sz="0" w:space="0" w:color="auto"/>
        <w:bottom w:val="none" w:sz="0" w:space="0" w:color="auto"/>
        <w:right w:val="none" w:sz="0" w:space="0" w:color="auto"/>
      </w:divBdr>
    </w:div>
    <w:div w:id="786192221">
      <w:bodyDiv w:val="1"/>
      <w:marLeft w:val="0"/>
      <w:marRight w:val="0"/>
      <w:marTop w:val="0"/>
      <w:marBottom w:val="0"/>
      <w:divBdr>
        <w:top w:val="none" w:sz="0" w:space="0" w:color="auto"/>
        <w:left w:val="none" w:sz="0" w:space="0" w:color="auto"/>
        <w:bottom w:val="none" w:sz="0" w:space="0" w:color="auto"/>
        <w:right w:val="none" w:sz="0" w:space="0" w:color="auto"/>
      </w:divBdr>
      <w:divsChild>
        <w:div w:id="569584404">
          <w:marLeft w:val="0"/>
          <w:marRight w:val="0"/>
          <w:marTop w:val="0"/>
          <w:marBottom w:val="0"/>
          <w:divBdr>
            <w:top w:val="none" w:sz="0" w:space="0" w:color="auto"/>
            <w:left w:val="none" w:sz="0" w:space="0" w:color="auto"/>
            <w:bottom w:val="none" w:sz="0" w:space="0" w:color="auto"/>
            <w:right w:val="none" w:sz="0" w:space="0" w:color="auto"/>
          </w:divBdr>
          <w:divsChild>
            <w:div w:id="2108307272">
              <w:marLeft w:val="0"/>
              <w:marRight w:val="0"/>
              <w:marTop w:val="0"/>
              <w:marBottom w:val="0"/>
              <w:divBdr>
                <w:top w:val="none" w:sz="0" w:space="0" w:color="auto"/>
                <w:left w:val="none" w:sz="0" w:space="0" w:color="auto"/>
                <w:bottom w:val="none" w:sz="0" w:space="0" w:color="auto"/>
                <w:right w:val="none" w:sz="0" w:space="0" w:color="auto"/>
              </w:divBdr>
            </w:div>
            <w:div w:id="1484274309">
              <w:marLeft w:val="0"/>
              <w:marRight w:val="0"/>
              <w:marTop w:val="0"/>
              <w:marBottom w:val="0"/>
              <w:divBdr>
                <w:top w:val="none" w:sz="0" w:space="0" w:color="auto"/>
                <w:left w:val="none" w:sz="0" w:space="0" w:color="auto"/>
                <w:bottom w:val="none" w:sz="0" w:space="0" w:color="auto"/>
                <w:right w:val="none" w:sz="0" w:space="0" w:color="auto"/>
              </w:divBdr>
              <w:divsChild>
                <w:div w:id="1730765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8884218">
      <w:bodyDiv w:val="1"/>
      <w:marLeft w:val="0"/>
      <w:marRight w:val="0"/>
      <w:marTop w:val="0"/>
      <w:marBottom w:val="0"/>
      <w:divBdr>
        <w:top w:val="none" w:sz="0" w:space="0" w:color="auto"/>
        <w:left w:val="none" w:sz="0" w:space="0" w:color="auto"/>
        <w:bottom w:val="none" w:sz="0" w:space="0" w:color="auto"/>
        <w:right w:val="none" w:sz="0" w:space="0" w:color="auto"/>
      </w:divBdr>
      <w:divsChild>
        <w:div w:id="66922210">
          <w:marLeft w:val="0"/>
          <w:marRight w:val="0"/>
          <w:marTop w:val="0"/>
          <w:marBottom w:val="0"/>
          <w:divBdr>
            <w:top w:val="none" w:sz="0" w:space="0" w:color="auto"/>
            <w:left w:val="none" w:sz="0" w:space="0" w:color="auto"/>
            <w:bottom w:val="none" w:sz="0" w:space="0" w:color="auto"/>
            <w:right w:val="none" w:sz="0" w:space="0" w:color="auto"/>
          </w:divBdr>
        </w:div>
        <w:div w:id="810172168">
          <w:marLeft w:val="0"/>
          <w:marRight w:val="0"/>
          <w:marTop w:val="0"/>
          <w:marBottom w:val="0"/>
          <w:divBdr>
            <w:top w:val="none" w:sz="0" w:space="0" w:color="auto"/>
            <w:left w:val="none" w:sz="0" w:space="0" w:color="auto"/>
            <w:bottom w:val="none" w:sz="0" w:space="0" w:color="auto"/>
            <w:right w:val="none" w:sz="0" w:space="0" w:color="auto"/>
          </w:divBdr>
        </w:div>
        <w:div w:id="936717357">
          <w:marLeft w:val="0"/>
          <w:marRight w:val="0"/>
          <w:marTop w:val="0"/>
          <w:marBottom w:val="0"/>
          <w:divBdr>
            <w:top w:val="none" w:sz="0" w:space="0" w:color="auto"/>
            <w:left w:val="none" w:sz="0" w:space="0" w:color="auto"/>
            <w:bottom w:val="none" w:sz="0" w:space="0" w:color="auto"/>
            <w:right w:val="none" w:sz="0" w:space="0" w:color="auto"/>
          </w:divBdr>
        </w:div>
        <w:div w:id="1634092980">
          <w:marLeft w:val="0"/>
          <w:marRight w:val="0"/>
          <w:marTop w:val="0"/>
          <w:marBottom w:val="0"/>
          <w:divBdr>
            <w:top w:val="none" w:sz="0" w:space="0" w:color="auto"/>
            <w:left w:val="none" w:sz="0" w:space="0" w:color="auto"/>
            <w:bottom w:val="none" w:sz="0" w:space="0" w:color="auto"/>
            <w:right w:val="none" w:sz="0" w:space="0" w:color="auto"/>
          </w:divBdr>
        </w:div>
        <w:div w:id="1436318033">
          <w:marLeft w:val="0"/>
          <w:marRight w:val="0"/>
          <w:marTop w:val="0"/>
          <w:marBottom w:val="0"/>
          <w:divBdr>
            <w:top w:val="none" w:sz="0" w:space="0" w:color="auto"/>
            <w:left w:val="none" w:sz="0" w:space="0" w:color="auto"/>
            <w:bottom w:val="none" w:sz="0" w:space="0" w:color="auto"/>
            <w:right w:val="none" w:sz="0" w:space="0" w:color="auto"/>
          </w:divBdr>
        </w:div>
        <w:div w:id="1205680747">
          <w:marLeft w:val="0"/>
          <w:marRight w:val="0"/>
          <w:marTop w:val="0"/>
          <w:marBottom w:val="0"/>
          <w:divBdr>
            <w:top w:val="none" w:sz="0" w:space="0" w:color="auto"/>
            <w:left w:val="none" w:sz="0" w:space="0" w:color="auto"/>
            <w:bottom w:val="none" w:sz="0" w:space="0" w:color="auto"/>
            <w:right w:val="none" w:sz="0" w:space="0" w:color="auto"/>
          </w:divBdr>
        </w:div>
      </w:divsChild>
    </w:div>
    <w:div w:id="815683479">
      <w:bodyDiv w:val="1"/>
      <w:marLeft w:val="0"/>
      <w:marRight w:val="0"/>
      <w:marTop w:val="0"/>
      <w:marBottom w:val="0"/>
      <w:divBdr>
        <w:top w:val="none" w:sz="0" w:space="0" w:color="auto"/>
        <w:left w:val="none" w:sz="0" w:space="0" w:color="auto"/>
        <w:bottom w:val="none" w:sz="0" w:space="0" w:color="auto"/>
        <w:right w:val="none" w:sz="0" w:space="0" w:color="auto"/>
      </w:divBdr>
      <w:divsChild>
        <w:div w:id="1844585051">
          <w:marLeft w:val="547"/>
          <w:marRight w:val="0"/>
          <w:marTop w:val="115"/>
          <w:marBottom w:val="0"/>
          <w:divBdr>
            <w:top w:val="none" w:sz="0" w:space="0" w:color="auto"/>
            <w:left w:val="none" w:sz="0" w:space="0" w:color="auto"/>
            <w:bottom w:val="none" w:sz="0" w:space="0" w:color="auto"/>
            <w:right w:val="none" w:sz="0" w:space="0" w:color="auto"/>
          </w:divBdr>
        </w:div>
        <w:div w:id="1594784052">
          <w:marLeft w:val="547"/>
          <w:marRight w:val="0"/>
          <w:marTop w:val="115"/>
          <w:marBottom w:val="0"/>
          <w:divBdr>
            <w:top w:val="none" w:sz="0" w:space="0" w:color="auto"/>
            <w:left w:val="none" w:sz="0" w:space="0" w:color="auto"/>
            <w:bottom w:val="none" w:sz="0" w:space="0" w:color="auto"/>
            <w:right w:val="none" w:sz="0" w:space="0" w:color="auto"/>
          </w:divBdr>
        </w:div>
        <w:div w:id="18823890">
          <w:marLeft w:val="547"/>
          <w:marRight w:val="0"/>
          <w:marTop w:val="115"/>
          <w:marBottom w:val="0"/>
          <w:divBdr>
            <w:top w:val="none" w:sz="0" w:space="0" w:color="auto"/>
            <w:left w:val="none" w:sz="0" w:space="0" w:color="auto"/>
            <w:bottom w:val="none" w:sz="0" w:space="0" w:color="auto"/>
            <w:right w:val="none" w:sz="0" w:space="0" w:color="auto"/>
          </w:divBdr>
        </w:div>
      </w:divsChild>
    </w:div>
    <w:div w:id="831066686">
      <w:bodyDiv w:val="1"/>
      <w:marLeft w:val="0"/>
      <w:marRight w:val="0"/>
      <w:marTop w:val="0"/>
      <w:marBottom w:val="0"/>
      <w:divBdr>
        <w:top w:val="none" w:sz="0" w:space="0" w:color="auto"/>
        <w:left w:val="none" w:sz="0" w:space="0" w:color="auto"/>
        <w:bottom w:val="none" w:sz="0" w:space="0" w:color="auto"/>
        <w:right w:val="none" w:sz="0" w:space="0" w:color="auto"/>
      </w:divBdr>
    </w:div>
    <w:div w:id="832337664">
      <w:bodyDiv w:val="1"/>
      <w:marLeft w:val="0"/>
      <w:marRight w:val="0"/>
      <w:marTop w:val="0"/>
      <w:marBottom w:val="0"/>
      <w:divBdr>
        <w:top w:val="none" w:sz="0" w:space="0" w:color="auto"/>
        <w:left w:val="none" w:sz="0" w:space="0" w:color="auto"/>
        <w:bottom w:val="none" w:sz="0" w:space="0" w:color="auto"/>
        <w:right w:val="none" w:sz="0" w:space="0" w:color="auto"/>
      </w:divBdr>
    </w:div>
    <w:div w:id="865211474">
      <w:bodyDiv w:val="1"/>
      <w:marLeft w:val="0"/>
      <w:marRight w:val="0"/>
      <w:marTop w:val="0"/>
      <w:marBottom w:val="0"/>
      <w:divBdr>
        <w:top w:val="none" w:sz="0" w:space="0" w:color="auto"/>
        <w:left w:val="none" w:sz="0" w:space="0" w:color="auto"/>
        <w:bottom w:val="none" w:sz="0" w:space="0" w:color="auto"/>
        <w:right w:val="none" w:sz="0" w:space="0" w:color="auto"/>
      </w:divBdr>
    </w:div>
    <w:div w:id="895819629">
      <w:bodyDiv w:val="1"/>
      <w:marLeft w:val="0"/>
      <w:marRight w:val="0"/>
      <w:marTop w:val="0"/>
      <w:marBottom w:val="0"/>
      <w:divBdr>
        <w:top w:val="none" w:sz="0" w:space="0" w:color="auto"/>
        <w:left w:val="none" w:sz="0" w:space="0" w:color="auto"/>
        <w:bottom w:val="none" w:sz="0" w:space="0" w:color="auto"/>
        <w:right w:val="none" w:sz="0" w:space="0" w:color="auto"/>
      </w:divBdr>
    </w:div>
    <w:div w:id="898436798">
      <w:bodyDiv w:val="1"/>
      <w:marLeft w:val="0"/>
      <w:marRight w:val="0"/>
      <w:marTop w:val="0"/>
      <w:marBottom w:val="0"/>
      <w:divBdr>
        <w:top w:val="none" w:sz="0" w:space="0" w:color="auto"/>
        <w:left w:val="none" w:sz="0" w:space="0" w:color="auto"/>
        <w:bottom w:val="none" w:sz="0" w:space="0" w:color="auto"/>
        <w:right w:val="none" w:sz="0" w:space="0" w:color="auto"/>
      </w:divBdr>
    </w:div>
    <w:div w:id="901522441">
      <w:bodyDiv w:val="1"/>
      <w:marLeft w:val="0"/>
      <w:marRight w:val="0"/>
      <w:marTop w:val="0"/>
      <w:marBottom w:val="0"/>
      <w:divBdr>
        <w:top w:val="none" w:sz="0" w:space="0" w:color="auto"/>
        <w:left w:val="none" w:sz="0" w:space="0" w:color="auto"/>
        <w:bottom w:val="none" w:sz="0" w:space="0" w:color="auto"/>
        <w:right w:val="none" w:sz="0" w:space="0" w:color="auto"/>
      </w:divBdr>
    </w:div>
    <w:div w:id="906887994">
      <w:bodyDiv w:val="1"/>
      <w:marLeft w:val="0"/>
      <w:marRight w:val="0"/>
      <w:marTop w:val="0"/>
      <w:marBottom w:val="0"/>
      <w:divBdr>
        <w:top w:val="none" w:sz="0" w:space="0" w:color="auto"/>
        <w:left w:val="none" w:sz="0" w:space="0" w:color="auto"/>
        <w:bottom w:val="none" w:sz="0" w:space="0" w:color="auto"/>
        <w:right w:val="none" w:sz="0" w:space="0" w:color="auto"/>
      </w:divBdr>
      <w:divsChild>
        <w:div w:id="104666128">
          <w:marLeft w:val="0"/>
          <w:marRight w:val="0"/>
          <w:marTop w:val="0"/>
          <w:marBottom w:val="0"/>
          <w:divBdr>
            <w:top w:val="none" w:sz="0" w:space="0" w:color="auto"/>
            <w:left w:val="none" w:sz="0" w:space="0" w:color="auto"/>
            <w:bottom w:val="none" w:sz="0" w:space="0" w:color="auto"/>
            <w:right w:val="none" w:sz="0" w:space="0" w:color="auto"/>
          </w:divBdr>
        </w:div>
      </w:divsChild>
    </w:div>
    <w:div w:id="950555749">
      <w:bodyDiv w:val="1"/>
      <w:marLeft w:val="0"/>
      <w:marRight w:val="0"/>
      <w:marTop w:val="0"/>
      <w:marBottom w:val="0"/>
      <w:divBdr>
        <w:top w:val="none" w:sz="0" w:space="0" w:color="auto"/>
        <w:left w:val="none" w:sz="0" w:space="0" w:color="auto"/>
        <w:bottom w:val="none" w:sz="0" w:space="0" w:color="auto"/>
        <w:right w:val="none" w:sz="0" w:space="0" w:color="auto"/>
      </w:divBdr>
    </w:div>
    <w:div w:id="992760587">
      <w:bodyDiv w:val="1"/>
      <w:marLeft w:val="0"/>
      <w:marRight w:val="0"/>
      <w:marTop w:val="0"/>
      <w:marBottom w:val="0"/>
      <w:divBdr>
        <w:top w:val="none" w:sz="0" w:space="0" w:color="auto"/>
        <w:left w:val="none" w:sz="0" w:space="0" w:color="auto"/>
        <w:bottom w:val="none" w:sz="0" w:space="0" w:color="auto"/>
        <w:right w:val="none" w:sz="0" w:space="0" w:color="auto"/>
      </w:divBdr>
      <w:divsChild>
        <w:div w:id="429203242">
          <w:marLeft w:val="0"/>
          <w:marRight w:val="0"/>
          <w:marTop w:val="0"/>
          <w:marBottom w:val="0"/>
          <w:divBdr>
            <w:top w:val="none" w:sz="0" w:space="0" w:color="auto"/>
            <w:left w:val="none" w:sz="0" w:space="0" w:color="auto"/>
            <w:bottom w:val="none" w:sz="0" w:space="0" w:color="auto"/>
            <w:right w:val="none" w:sz="0" w:space="0" w:color="auto"/>
          </w:divBdr>
        </w:div>
        <w:div w:id="432172578">
          <w:marLeft w:val="0"/>
          <w:marRight w:val="0"/>
          <w:marTop w:val="0"/>
          <w:marBottom w:val="0"/>
          <w:divBdr>
            <w:top w:val="none" w:sz="0" w:space="0" w:color="auto"/>
            <w:left w:val="none" w:sz="0" w:space="0" w:color="auto"/>
            <w:bottom w:val="none" w:sz="0" w:space="0" w:color="auto"/>
            <w:right w:val="none" w:sz="0" w:space="0" w:color="auto"/>
          </w:divBdr>
        </w:div>
      </w:divsChild>
    </w:div>
    <w:div w:id="999233826">
      <w:bodyDiv w:val="1"/>
      <w:marLeft w:val="0"/>
      <w:marRight w:val="0"/>
      <w:marTop w:val="0"/>
      <w:marBottom w:val="0"/>
      <w:divBdr>
        <w:top w:val="none" w:sz="0" w:space="0" w:color="auto"/>
        <w:left w:val="none" w:sz="0" w:space="0" w:color="auto"/>
        <w:bottom w:val="none" w:sz="0" w:space="0" w:color="auto"/>
        <w:right w:val="none" w:sz="0" w:space="0" w:color="auto"/>
      </w:divBdr>
      <w:divsChild>
        <w:div w:id="1210996919">
          <w:marLeft w:val="0"/>
          <w:marRight w:val="0"/>
          <w:marTop w:val="0"/>
          <w:marBottom w:val="0"/>
          <w:divBdr>
            <w:top w:val="none" w:sz="0" w:space="0" w:color="auto"/>
            <w:left w:val="none" w:sz="0" w:space="0" w:color="auto"/>
            <w:bottom w:val="none" w:sz="0" w:space="0" w:color="auto"/>
            <w:right w:val="none" w:sz="0" w:space="0" w:color="auto"/>
          </w:divBdr>
        </w:div>
        <w:div w:id="433549817">
          <w:marLeft w:val="0"/>
          <w:marRight w:val="0"/>
          <w:marTop w:val="0"/>
          <w:marBottom w:val="0"/>
          <w:divBdr>
            <w:top w:val="none" w:sz="0" w:space="0" w:color="auto"/>
            <w:left w:val="none" w:sz="0" w:space="0" w:color="auto"/>
            <w:bottom w:val="none" w:sz="0" w:space="0" w:color="auto"/>
            <w:right w:val="none" w:sz="0" w:space="0" w:color="auto"/>
          </w:divBdr>
        </w:div>
        <w:div w:id="14428285">
          <w:marLeft w:val="0"/>
          <w:marRight w:val="0"/>
          <w:marTop w:val="0"/>
          <w:marBottom w:val="0"/>
          <w:divBdr>
            <w:top w:val="none" w:sz="0" w:space="0" w:color="auto"/>
            <w:left w:val="none" w:sz="0" w:space="0" w:color="auto"/>
            <w:bottom w:val="none" w:sz="0" w:space="0" w:color="auto"/>
            <w:right w:val="none" w:sz="0" w:space="0" w:color="auto"/>
          </w:divBdr>
        </w:div>
        <w:div w:id="1482968293">
          <w:marLeft w:val="0"/>
          <w:marRight w:val="0"/>
          <w:marTop w:val="0"/>
          <w:marBottom w:val="0"/>
          <w:divBdr>
            <w:top w:val="none" w:sz="0" w:space="0" w:color="auto"/>
            <w:left w:val="none" w:sz="0" w:space="0" w:color="auto"/>
            <w:bottom w:val="none" w:sz="0" w:space="0" w:color="auto"/>
            <w:right w:val="none" w:sz="0" w:space="0" w:color="auto"/>
          </w:divBdr>
        </w:div>
        <w:div w:id="274604354">
          <w:marLeft w:val="0"/>
          <w:marRight w:val="0"/>
          <w:marTop w:val="0"/>
          <w:marBottom w:val="0"/>
          <w:divBdr>
            <w:top w:val="none" w:sz="0" w:space="0" w:color="auto"/>
            <w:left w:val="none" w:sz="0" w:space="0" w:color="auto"/>
            <w:bottom w:val="none" w:sz="0" w:space="0" w:color="auto"/>
            <w:right w:val="none" w:sz="0" w:space="0" w:color="auto"/>
          </w:divBdr>
        </w:div>
        <w:div w:id="1743067989">
          <w:marLeft w:val="0"/>
          <w:marRight w:val="0"/>
          <w:marTop w:val="0"/>
          <w:marBottom w:val="0"/>
          <w:divBdr>
            <w:top w:val="none" w:sz="0" w:space="0" w:color="auto"/>
            <w:left w:val="none" w:sz="0" w:space="0" w:color="auto"/>
            <w:bottom w:val="none" w:sz="0" w:space="0" w:color="auto"/>
            <w:right w:val="none" w:sz="0" w:space="0" w:color="auto"/>
          </w:divBdr>
        </w:div>
        <w:div w:id="301933643">
          <w:marLeft w:val="0"/>
          <w:marRight w:val="0"/>
          <w:marTop w:val="0"/>
          <w:marBottom w:val="0"/>
          <w:divBdr>
            <w:top w:val="none" w:sz="0" w:space="0" w:color="auto"/>
            <w:left w:val="none" w:sz="0" w:space="0" w:color="auto"/>
            <w:bottom w:val="none" w:sz="0" w:space="0" w:color="auto"/>
            <w:right w:val="none" w:sz="0" w:space="0" w:color="auto"/>
          </w:divBdr>
        </w:div>
        <w:div w:id="1433864749">
          <w:marLeft w:val="0"/>
          <w:marRight w:val="0"/>
          <w:marTop w:val="0"/>
          <w:marBottom w:val="0"/>
          <w:divBdr>
            <w:top w:val="none" w:sz="0" w:space="0" w:color="auto"/>
            <w:left w:val="none" w:sz="0" w:space="0" w:color="auto"/>
            <w:bottom w:val="none" w:sz="0" w:space="0" w:color="auto"/>
            <w:right w:val="none" w:sz="0" w:space="0" w:color="auto"/>
          </w:divBdr>
        </w:div>
        <w:div w:id="1504465825">
          <w:marLeft w:val="0"/>
          <w:marRight w:val="0"/>
          <w:marTop w:val="0"/>
          <w:marBottom w:val="0"/>
          <w:divBdr>
            <w:top w:val="none" w:sz="0" w:space="0" w:color="auto"/>
            <w:left w:val="none" w:sz="0" w:space="0" w:color="auto"/>
            <w:bottom w:val="none" w:sz="0" w:space="0" w:color="auto"/>
            <w:right w:val="none" w:sz="0" w:space="0" w:color="auto"/>
          </w:divBdr>
        </w:div>
        <w:div w:id="1603295747">
          <w:marLeft w:val="0"/>
          <w:marRight w:val="0"/>
          <w:marTop w:val="0"/>
          <w:marBottom w:val="0"/>
          <w:divBdr>
            <w:top w:val="none" w:sz="0" w:space="0" w:color="auto"/>
            <w:left w:val="none" w:sz="0" w:space="0" w:color="auto"/>
            <w:bottom w:val="none" w:sz="0" w:space="0" w:color="auto"/>
            <w:right w:val="none" w:sz="0" w:space="0" w:color="auto"/>
          </w:divBdr>
        </w:div>
        <w:div w:id="1180656017">
          <w:marLeft w:val="0"/>
          <w:marRight w:val="0"/>
          <w:marTop w:val="0"/>
          <w:marBottom w:val="0"/>
          <w:divBdr>
            <w:top w:val="none" w:sz="0" w:space="0" w:color="auto"/>
            <w:left w:val="none" w:sz="0" w:space="0" w:color="auto"/>
            <w:bottom w:val="none" w:sz="0" w:space="0" w:color="auto"/>
            <w:right w:val="none" w:sz="0" w:space="0" w:color="auto"/>
          </w:divBdr>
        </w:div>
        <w:div w:id="484974157">
          <w:marLeft w:val="0"/>
          <w:marRight w:val="0"/>
          <w:marTop w:val="0"/>
          <w:marBottom w:val="0"/>
          <w:divBdr>
            <w:top w:val="none" w:sz="0" w:space="0" w:color="auto"/>
            <w:left w:val="none" w:sz="0" w:space="0" w:color="auto"/>
            <w:bottom w:val="none" w:sz="0" w:space="0" w:color="auto"/>
            <w:right w:val="none" w:sz="0" w:space="0" w:color="auto"/>
          </w:divBdr>
        </w:div>
        <w:div w:id="1972402446">
          <w:marLeft w:val="0"/>
          <w:marRight w:val="0"/>
          <w:marTop w:val="0"/>
          <w:marBottom w:val="0"/>
          <w:divBdr>
            <w:top w:val="none" w:sz="0" w:space="0" w:color="auto"/>
            <w:left w:val="none" w:sz="0" w:space="0" w:color="auto"/>
            <w:bottom w:val="none" w:sz="0" w:space="0" w:color="auto"/>
            <w:right w:val="none" w:sz="0" w:space="0" w:color="auto"/>
          </w:divBdr>
        </w:div>
        <w:div w:id="906182355">
          <w:marLeft w:val="0"/>
          <w:marRight w:val="0"/>
          <w:marTop w:val="0"/>
          <w:marBottom w:val="0"/>
          <w:divBdr>
            <w:top w:val="none" w:sz="0" w:space="0" w:color="auto"/>
            <w:left w:val="none" w:sz="0" w:space="0" w:color="auto"/>
            <w:bottom w:val="none" w:sz="0" w:space="0" w:color="auto"/>
            <w:right w:val="none" w:sz="0" w:space="0" w:color="auto"/>
          </w:divBdr>
        </w:div>
      </w:divsChild>
    </w:div>
    <w:div w:id="1070225351">
      <w:bodyDiv w:val="1"/>
      <w:marLeft w:val="0"/>
      <w:marRight w:val="0"/>
      <w:marTop w:val="0"/>
      <w:marBottom w:val="0"/>
      <w:divBdr>
        <w:top w:val="none" w:sz="0" w:space="0" w:color="auto"/>
        <w:left w:val="none" w:sz="0" w:space="0" w:color="auto"/>
        <w:bottom w:val="none" w:sz="0" w:space="0" w:color="auto"/>
        <w:right w:val="none" w:sz="0" w:space="0" w:color="auto"/>
      </w:divBdr>
    </w:div>
    <w:div w:id="1111436626">
      <w:bodyDiv w:val="1"/>
      <w:marLeft w:val="0"/>
      <w:marRight w:val="0"/>
      <w:marTop w:val="0"/>
      <w:marBottom w:val="0"/>
      <w:divBdr>
        <w:top w:val="none" w:sz="0" w:space="0" w:color="auto"/>
        <w:left w:val="none" w:sz="0" w:space="0" w:color="auto"/>
        <w:bottom w:val="none" w:sz="0" w:space="0" w:color="auto"/>
        <w:right w:val="none" w:sz="0" w:space="0" w:color="auto"/>
      </w:divBdr>
    </w:div>
    <w:div w:id="1122071091">
      <w:bodyDiv w:val="1"/>
      <w:marLeft w:val="0"/>
      <w:marRight w:val="0"/>
      <w:marTop w:val="0"/>
      <w:marBottom w:val="0"/>
      <w:divBdr>
        <w:top w:val="none" w:sz="0" w:space="0" w:color="auto"/>
        <w:left w:val="none" w:sz="0" w:space="0" w:color="auto"/>
        <w:bottom w:val="none" w:sz="0" w:space="0" w:color="auto"/>
        <w:right w:val="none" w:sz="0" w:space="0" w:color="auto"/>
      </w:divBdr>
      <w:divsChild>
        <w:div w:id="471211919">
          <w:marLeft w:val="0"/>
          <w:marRight w:val="0"/>
          <w:marTop w:val="0"/>
          <w:marBottom w:val="0"/>
          <w:divBdr>
            <w:top w:val="none" w:sz="0" w:space="0" w:color="auto"/>
            <w:left w:val="none" w:sz="0" w:space="0" w:color="auto"/>
            <w:bottom w:val="none" w:sz="0" w:space="0" w:color="auto"/>
            <w:right w:val="none" w:sz="0" w:space="0" w:color="auto"/>
          </w:divBdr>
        </w:div>
        <w:div w:id="803893361">
          <w:marLeft w:val="0"/>
          <w:marRight w:val="0"/>
          <w:marTop w:val="0"/>
          <w:marBottom w:val="0"/>
          <w:divBdr>
            <w:top w:val="none" w:sz="0" w:space="0" w:color="auto"/>
            <w:left w:val="none" w:sz="0" w:space="0" w:color="auto"/>
            <w:bottom w:val="none" w:sz="0" w:space="0" w:color="auto"/>
            <w:right w:val="none" w:sz="0" w:space="0" w:color="auto"/>
          </w:divBdr>
        </w:div>
        <w:div w:id="1246572868">
          <w:marLeft w:val="0"/>
          <w:marRight w:val="0"/>
          <w:marTop w:val="0"/>
          <w:marBottom w:val="0"/>
          <w:divBdr>
            <w:top w:val="none" w:sz="0" w:space="0" w:color="auto"/>
            <w:left w:val="none" w:sz="0" w:space="0" w:color="auto"/>
            <w:bottom w:val="none" w:sz="0" w:space="0" w:color="auto"/>
            <w:right w:val="none" w:sz="0" w:space="0" w:color="auto"/>
          </w:divBdr>
        </w:div>
        <w:div w:id="341130853">
          <w:marLeft w:val="0"/>
          <w:marRight w:val="0"/>
          <w:marTop w:val="0"/>
          <w:marBottom w:val="0"/>
          <w:divBdr>
            <w:top w:val="none" w:sz="0" w:space="0" w:color="auto"/>
            <w:left w:val="none" w:sz="0" w:space="0" w:color="auto"/>
            <w:bottom w:val="none" w:sz="0" w:space="0" w:color="auto"/>
            <w:right w:val="none" w:sz="0" w:space="0" w:color="auto"/>
          </w:divBdr>
        </w:div>
        <w:div w:id="823739318">
          <w:marLeft w:val="0"/>
          <w:marRight w:val="0"/>
          <w:marTop w:val="0"/>
          <w:marBottom w:val="0"/>
          <w:divBdr>
            <w:top w:val="none" w:sz="0" w:space="0" w:color="auto"/>
            <w:left w:val="none" w:sz="0" w:space="0" w:color="auto"/>
            <w:bottom w:val="none" w:sz="0" w:space="0" w:color="auto"/>
            <w:right w:val="none" w:sz="0" w:space="0" w:color="auto"/>
          </w:divBdr>
        </w:div>
        <w:div w:id="863637123">
          <w:marLeft w:val="0"/>
          <w:marRight w:val="0"/>
          <w:marTop w:val="0"/>
          <w:marBottom w:val="0"/>
          <w:divBdr>
            <w:top w:val="none" w:sz="0" w:space="0" w:color="auto"/>
            <w:left w:val="none" w:sz="0" w:space="0" w:color="auto"/>
            <w:bottom w:val="none" w:sz="0" w:space="0" w:color="auto"/>
            <w:right w:val="none" w:sz="0" w:space="0" w:color="auto"/>
          </w:divBdr>
        </w:div>
        <w:div w:id="1407219173">
          <w:marLeft w:val="0"/>
          <w:marRight w:val="0"/>
          <w:marTop w:val="0"/>
          <w:marBottom w:val="0"/>
          <w:divBdr>
            <w:top w:val="none" w:sz="0" w:space="0" w:color="auto"/>
            <w:left w:val="none" w:sz="0" w:space="0" w:color="auto"/>
            <w:bottom w:val="none" w:sz="0" w:space="0" w:color="auto"/>
            <w:right w:val="none" w:sz="0" w:space="0" w:color="auto"/>
          </w:divBdr>
        </w:div>
        <w:div w:id="21593303">
          <w:marLeft w:val="0"/>
          <w:marRight w:val="0"/>
          <w:marTop w:val="0"/>
          <w:marBottom w:val="0"/>
          <w:divBdr>
            <w:top w:val="none" w:sz="0" w:space="0" w:color="auto"/>
            <w:left w:val="none" w:sz="0" w:space="0" w:color="auto"/>
            <w:bottom w:val="none" w:sz="0" w:space="0" w:color="auto"/>
            <w:right w:val="none" w:sz="0" w:space="0" w:color="auto"/>
          </w:divBdr>
        </w:div>
        <w:div w:id="1753775627">
          <w:marLeft w:val="0"/>
          <w:marRight w:val="0"/>
          <w:marTop w:val="0"/>
          <w:marBottom w:val="0"/>
          <w:divBdr>
            <w:top w:val="none" w:sz="0" w:space="0" w:color="auto"/>
            <w:left w:val="none" w:sz="0" w:space="0" w:color="auto"/>
            <w:bottom w:val="none" w:sz="0" w:space="0" w:color="auto"/>
            <w:right w:val="none" w:sz="0" w:space="0" w:color="auto"/>
          </w:divBdr>
        </w:div>
        <w:div w:id="635181857">
          <w:marLeft w:val="0"/>
          <w:marRight w:val="0"/>
          <w:marTop w:val="0"/>
          <w:marBottom w:val="0"/>
          <w:divBdr>
            <w:top w:val="none" w:sz="0" w:space="0" w:color="auto"/>
            <w:left w:val="none" w:sz="0" w:space="0" w:color="auto"/>
            <w:bottom w:val="none" w:sz="0" w:space="0" w:color="auto"/>
            <w:right w:val="none" w:sz="0" w:space="0" w:color="auto"/>
          </w:divBdr>
        </w:div>
        <w:div w:id="1251697989">
          <w:marLeft w:val="0"/>
          <w:marRight w:val="0"/>
          <w:marTop w:val="0"/>
          <w:marBottom w:val="0"/>
          <w:divBdr>
            <w:top w:val="none" w:sz="0" w:space="0" w:color="auto"/>
            <w:left w:val="none" w:sz="0" w:space="0" w:color="auto"/>
            <w:bottom w:val="none" w:sz="0" w:space="0" w:color="auto"/>
            <w:right w:val="none" w:sz="0" w:space="0" w:color="auto"/>
          </w:divBdr>
        </w:div>
        <w:div w:id="1097170024">
          <w:marLeft w:val="0"/>
          <w:marRight w:val="0"/>
          <w:marTop w:val="0"/>
          <w:marBottom w:val="0"/>
          <w:divBdr>
            <w:top w:val="none" w:sz="0" w:space="0" w:color="auto"/>
            <w:left w:val="none" w:sz="0" w:space="0" w:color="auto"/>
            <w:bottom w:val="none" w:sz="0" w:space="0" w:color="auto"/>
            <w:right w:val="none" w:sz="0" w:space="0" w:color="auto"/>
          </w:divBdr>
        </w:div>
        <w:div w:id="1524787660">
          <w:marLeft w:val="0"/>
          <w:marRight w:val="0"/>
          <w:marTop w:val="0"/>
          <w:marBottom w:val="0"/>
          <w:divBdr>
            <w:top w:val="none" w:sz="0" w:space="0" w:color="auto"/>
            <w:left w:val="none" w:sz="0" w:space="0" w:color="auto"/>
            <w:bottom w:val="none" w:sz="0" w:space="0" w:color="auto"/>
            <w:right w:val="none" w:sz="0" w:space="0" w:color="auto"/>
          </w:divBdr>
        </w:div>
        <w:div w:id="1595868714">
          <w:marLeft w:val="0"/>
          <w:marRight w:val="0"/>
          <w:marTop w:val="0"/>
          <w:marBottom w:val="0"/>
          <w:divBdr>
            <w:top w:val="none" w:sz="0" w:space="0" w:color="auto"/>
            <w:left w:val="none" w:sz="0" w:space="0" w:color="auto"/>
            <w:bottom w:val="none" w:sz="0" w:space="0" w:color="auto"/>
            <w:right w:val="none" w:sz="0" w:space="0" w:color="auto"/>
          </w:divBdr>
        </w:div>
        <w:div w:id="262031978">
          <w:marLeft w:val="0"/>
          <w:marRight w:val="0"/>
          <w:marTop w:val="0"/>
          <w:marBottom w:val="0"/>
          <w:divBdr>
            <w:top w:val="none" w:sz="0" w:space="0" w:color="auto"/>
            <w:left w:val="none" w:sz="0" w:space="0" w:color="auto"/>
            <w:bottom w:val="none" w:sz="0" w:space="0" w:color="auto"/>
            <w:right w:val="none" w:sz="0" w:space="0" w:color="auto"/>
          </w:divBdr>
        </w:div>
        <w:div w:id="1432622691">
          <w:marLeft w:val="0"/>
          <w:marRight w:val="0"/>
          <w:marTop w:val="0"/>
          <w:marBottom w:val="0"/>
          <w:divBdr>
            <w:top w:val="none" w:sz="0" w:space="0" w:color="auto"/>
            <w:left w:val="none" w:sz="0" w:space="0" w:color="auto"/>
            <w:bottom w:val="none" w:sz="0" w:space="0" w:color="auto"/>
            <w:right w:val="none" w:sz="0" w:space="0" w:color="auto"/>
          </w:divBdr>
        </w:div>
        <w:div w:id="1639602378">
          <w:marLeft w:val="0"/>
          <w:marRight w:val="0"/>
          <w:marTop w:val="0"/>
          <w:marBottom w:val="0"/>
          <w:divBdr>
            <w:top w:val="none" w:sz="0" w:space="0" w:color="auto"/>
            <w:left w:val="none" w:sz="0" w:space="0" w:color="auto"/>
            <w:bottom w:val="none" w:sz="0" w:space="0" w:color="auto"/>
            <w:right w:val="none" w:sz="0" w:space="0" w:color="auto"/>
          </w:divBdr>
        </w:div>
        <w:div w:id="1697074935">
          <w:marLeft w:val="0"/>
          <w:marRight w:val="0"/>
          <w:marTop w:val="0"/>
          <w:marBottom w:val="0"/>
          <w:divBdr>
            <w:top w:val="none" w:sz="0" w:space="0" w:color="auto"/>
            <w:left w:val="none" w:sz="0" w:space="0" w:color="auto"/>
            <w:bottom w:val="none" w:sz="0" w:space="0" w:color="auto"/>
            <w:right w:val="none" w:sz="0" w:space="0" w:color="auto"/>
          </w:divBdr>
        </w:div>
        <w:div w:id="1942448074">
          <w:marLeft w:val="0"/>
          <w:marRight w:val="0"/>
          <w:marTop w:val="0"/>
          <w:marBottom w:val="0"/>
          <w:divBdr>
            <w:top w:val="none" w:sz="0" w:space="0" w:color="auto"/>
            <w:left w:val="none" w:sz="0" w:space="0" w:color="auto"/>
            <w:bottom w:val="none" w:sz="0" w:space="0" w:color="auto"/>
            <w:right w:val="none" w:sz="0" w:space="0" w:color="auto"/>
          </w:divBdr>
        </w:div>
        <w:div w:id="1750805168">
          <w:marLeft w:val="0"/>
          <w:marRight w:val="0"/>
          <w:marTop w:val="0"/>
          <w:marBottom w:val="0"/>
          <w:divBdr>
            <w:top w:val="none" w:sz="0" w:space="0" w:color="auto"/>
            <w:left w:val="none" w:sz="0" w:space="0" w:color="auto"/>
            <w:bottom w:val="none" w:sz="0" w:space="0" w:color="auto"/>
            <w:right w:val="none" w:sz="0" w:space="0" w:color="auto"/>
          </w:divBdr>
        </w:div>
        <w:div w:id="1150485396">
          <w:marLeft w:val="0"/>
          <w:marRight w:val="0"/>
          <w:marTop w:val="0"/>
          <w:marBottom w:val="0"/>
          <w:divBdr>
            <w:top w:val="none" w:sz="0" w:space="0" w:color="auto"/>
            <w:left w:val="none" w:sz="0" w:space="0" w:color="auto"/>
            <w:bottom w:val="none" w:sz="0" w:space="0" w:color="auto"/>
            <w:right w:val="none" w:sz="0" w:space="0" w:color="auto"/>
          </w:divBdr>
        </w:div>
        <w:div w:id="1575160358">
          <w:marLeft w:val="0"/>
          <w:marRight w:val="0"/>
          <w:marTop w:val="0"/>
          <w:marBottom w:val="0"/>
          <w:divBdr>
            <w:top w:val="none" w:sz="0" w:space="0" w:color="auto"/>
            <w:left w:val="none" w:sz="0" w:space="0" w:color="auto"/>
            <w:bottom w:val="none" w:sz="0" w:space="0" w:color="auto"/>
            <w:right w:val="none" w:sz="0" w:space="0" w:color="auto"/>
          </w:divBdr>
        </w:div>
        <w:div w:id="1693409546">
          <w:marLeft w:val="0"/>
          <w:marRight w:val="0"/>
          <w:marTop w:val="0"/>
          <w:marBottom w:val="0"/>
          <w:divBdr>
            <w:top w:val="none" w:sz="0" w:space="0" w:color="auto"/>
            <w:left w:val="none" w:sz="0" w:space="0" w:color="auto"/>
            <w:bottom w:val="none" w:sz="0" w:space="0" w:color="auto"/>
            <w:right w:val="none" w:sz="0" w:space="0" w:color="auto"/>
          </w:divBdr>
        </w:div>
        <w:div w:id="1405956765">
          <w:marLeft w:val="0"/>
          <w:marRight w:val="0"/>
          <w:marTop w:val="0"/>
          <w:marBottom w:val="0"/>
          <w:divBdr>
            <w:top w:val="none" w:sz="0" w:space="0" w:color="auto"/>
            <w:left w:val="none" w:sz="0" w:space="0" w:color="auto"/>
            <w:bottom w:val="none" w:sz="0" w:space="0" w:color="auto"/>
            <w:right w:val="none" w:sz="0" w:space="0" w:color="auto"/>
          </w:divBdr>
        </w:div>
        <w:div w:id="1423642214">
          <w:marLeft w:val="0"/>
          <w:marRight w:val="0"/>
          <w:marTop w:val="0"/>
          <w:marBottom w:val="0"/>
          <w:divBdr>
            <w:top w:val="none" w:sz="0" w:space="0" w:color="auto"/>
            <w:left w:val="none" w:sz="0" w:space="0" w:color="auto"/>
            <w:bottom w:val="none" w:sz="0" w:space="0" w:color="auto"/>
            <w:right w:val="none" w:sz="0" w:space="0" w:color="auto"/>
          </w:divBdr>
        </w:div>
        <w:div w:id="1831753536">
          <w:marLeft w:val="0"/>
          <w:marRight w:val="0"/>
          <w:marTop w:val="0"/>
          <w:marBottom w:val="0"/>
          <w:divBdr>
            <w:top w:val="none" w:sz="0" w:space="0" w:color="auto"/>
            <w:left w:val="none" w:sz="0" w:space="0" w:color="auto"/>
            <w:bottom w:val="none" w:sz="0" w:space="0" w:color="auto"/>
            <w:right w:val="none" w:sz="0" w:space="0" w:color="auto"/>
          </w:divBdr>
        </w:div>
        <w:div w:id="1374040289">
          <w:marLeft w:val="0"/>
          <w:marRight w:val="0"/>
          <w:marTop w:val="0"/>
          <w:marBottom w:val="0"/>
          <w:divBdr>
            <w:top w:val="none" w:sz="0" w:space="0" w:color="auto"/>
            <w:left w:val="none" w:sz="0" w:space="0" w:color="auto"/>
            <w:bottom w:val="none" w:sz="0" w:space="0" w:color="auto"/>
            <w:right w:val="none" w:sz="0" w:space="0" w:color="auto"/>
          </w:divBdr>
        </w:div>
        <w:div w:id="734089006">
          <w:marLeft w:val="0"/>
          <w:marRight w:val="0"/>
          <w:marTop w:val="0"/>
          <w:marBottom w:val="0"/>
          <w:divBdr>
            <w:top w:val="none" w:sz="0" w:space="0" w:color="auto"/>
            <w:left w:val="none" w:sz="0" w:space="0" w:color="auto"/>
            <w:bottom w:val="none" w:sz="0" w:space="0" w:color="auto"/>
            <w:right w:val="none" w:sz="0" w:space="0" w:color="auto"/>
          </w:divBdr>
        </w:div>
        <w:div w:id="987979379">
          <w:marLeft w:val="0"/>
          <w:marRight w:val="0"/>
          <w:marTop w:val="0"/>
          <w:marBottom w:val="0"/>
          <w:divBdr>
            <w:top w:val="none" w:sz="0" w:space="0" w:color="auto"/>
            <w:left w:val="none" w:sz="0" w:space="0" w:color="auto"/>
            <w:bottom w:val="none" w:sz="0" w:space="0" w:color="auto"/>
            <w:right w:val="none" w:sz="0" w:space="0" w:color="auto"/>
          </w:divBdr>
        </w:div>
        <w:div w:id="282074841">
          <w:marLeft w:val="0"/>
          <w:marRight w:val="0"/>
          <w:marTop w:val="0"/>
          <w:marBottom w:val="0"/>
          <w:divBdr>
            <w:top w:val="none" w:sz="0" w:space="0" w:color="auto"/>
            <w:left w:val="none" w:sz="0" w:space="0" w:color="auto"/>
            <w:bottom w:val="none" w:sz="0" w:space="0" w:color="auto"/>
            <w:right w:val="none" w:sz="0" w:space="0" w:color="auto"/>
          </w:divBdr>
        </w:div>
        <w:div w:id="2117603226">
          <w:marLeft w:val="0"/>
          <w:marRight w:val="0"/>
          <w:marTop w:val="0"/>
          <w:marBottom w:val="0"/>
          <w:divBdr>
            <w:top w:val="none" w:sz="0" w:space="0" w:color="auto"/>
            <w:left w:val="none" w:sz="0" w:space="0" w:color="auto"/>
            <w:bottom w:val="none" w:sz="0" w:space="0" w:color="auto"/>
            <w:right w:val="none" w:sz="0" w:space="0" w:color="auto"/>
          </w:divBdr>
        </w:div>
        <w:div w:id="40788310">
          <w:marLeft w:val="0"/>
          <w:marRight w:val="0"/>
          <w:marTop w:val="0"/>
          <w:marBottom w:val="0"/>
          <w:divBdr>
            <w:top w:val="none" w:sz="0" w:space="0" w:color="auto"/>
            <w:left w:val="none" w:sz="0" w:space="0" w:color="auto"/>
            <w:bottom w:val="none" w:sz="0" w:space="0" w:color="auto"/>
            <w:right w:val="none" w:sz="0" w:space="0" w:color="auto"/>
          </w:divBdr>
        </w:div>
        <w:div w:id="1410809592">
          <w:marLeft w:val="0"/>
          <w:marRight w:val="0"/>
          <w:marTop w:val="0"/>
          <w:marBottom w:val="0"/>
          <w:divBdr>
            <w:top w:val="none" w:sz="0" w:space="0" w:color="auto"/>
            <w:left w:val="none" w:sz="0" w:space="0" w:color="auto"/>
            <w:bottom w:val="none" w:sz="0" w:space="0" w:color="auto"/>
            <w:right w:val="none" w:sz="0" w:space="0" w:color="auto"/>
          </w:divBdr>
        </w:div>
      </w:divsChild>
    </w:div>
    <w:div w:id="1158154594">
      <w:bodyDiv w:val="1"/>
      <w:marLeft w:val="0"/>
      <w:marRight w:val="0"/>
      <w:marTop w:val="0"/>
      <w:marBottom w:val="0"/>
      <w:divBdr>
        <w:top w:val="none" w:sz="0" w:space="0" w:color="auto"/>
        <w:left w:val="none" w:sz="0" w:space="0" w:color="auto"/>
        <w:bottom w:val="none" w:sz="0" w:space="0" w:color="auto"/>
        <w:right w:val="none" w:sz="0" w:space="0" w:color="auto"/>
      </w:divBdr>
      <w:divsChild>
        <w:div w:id="1462646217">
          <w:marLeft w:val="547"/>
          <w:marRight w:val="0"/>
          <w:marTop w:val="48"/>
          <w:marBottom w:val="0"/>
          <w:divBdr>
            <w:top w:val="none" w:sz="0" w:space="0" w:color="auto"/>
            <w:left w:val="none" w:sz="0" w:space="0" w:color="auto"/>
            <w:bottom w:val="none" w:sz="0" w:space="0" w:color="auto"/>
            <w:right w:val="none" w:sz="0" w:space="0" w:color="auto"/>
          </w:divBdr>
        </w:div>
        <w:div w:id="1616139342">
          <w:marLeft w:val="547"/>
          <w:marRight w:val="0"/>
          <w:marTop w:val="48"/>
          <w:marBottom w:val="0"/>
          <w:divBdr>
            <w:top w:val="none" w:sz="0" w:space="0" w:color="auto"/>
            <w:left w:val="none" w:sz="0" w:space="0" w:color="auto"/>
            <w:bottom w:val="none" w:sz="0" w:space="0" w:color="auto"/>
            <w:right w:val="none" w:sz="0" w:space="0" w:color="auto"/>
          </w:divBdr>
        </w:div>
        <w:div w:id="181088626">
          <w:marLeft w:val="547"/>
          <w:marRight w:val="0"/>
          <w:marTop w:val="48"/>
          <w:marBottom w:val="0"/>
          <w:divBdr>
            <w:top w:val="none" w:sz="0" w:space="0" w:color="auto"/>
            <w:left w:val="none" w:sz="0" w:space="0" w:color="auto"/>
            <w:bottom w:val="none" w:sz="0" w:space="0" w:color="auto"/>
            <w:right w:val="none" w:sz="0" w:space="0" w:color="auto"/>
          </w:divBdr>
        </w:div>
        <w:div w:id="1221401293">
          <w:marLeft w:val="547"/>
          <w:marRight w:val="0"/>
          <w:marTop w:val="48"/>
          <w:marBottom w:val="0"/>
          <w:divBdr>
            <w:top w:val="none" w:sz="0" w:space="0" w:color="auto"/>
            <w:left w:val="none" w:sz="0" w:space="0" w:color="auto"/>
            <w:bottom w:val="none" w:sz="0" w:space="0" w:color="auto"/>
            <w:right w:val="none" w:sz="0" w:space="0" w:color="auto"/>
          </w:divBdr>
        </w:div>
      </w:divsChild>
    </w:div>
    <w:div w:id="1164274715">
      <w:bodyDiv w:val="1"/>
      <w:marLeft w:val="0"/>
      <w:marRight w:val="0"/>
      <w:marTop w:val="0"/>
      <w:marBottom w:val="0"/>
      <w:divBdr>
        <w:top w:val="none" w:sz="0" w:space="0" w:color="auto"/>
        <w:left w:val="none" w:sz="0" w:space="0" w:color="auto"/>
        <w:bottom w:val="none" w:sz="0" w:space="0" w:color="auto"/>
        <w:right w:val="none" w:sz="0" w:space="0" w:color="auto"/>
      </w:divBdr>
      <w:divsChild>
        <w:div w:id="1012418197">
          <w:marLeft w:val="547"/>
          <w:marRight w:val="0"/>
          <w:marTop w:val="115"/>
          <w:marBottom w:val="0"/>
          <w:divBdr>
            <w:top w:val="none" w:sz="0" w:space="0" w:color="auto"/>
            <w:left w:val="none" w:sz="0" w:space="0" w:color="auto"/>
            <w:bottom w:val="none" w:sz="0" w:space="0" w:color="auto"/>
            <w:right w:val="none" w:sz="0" w:space="0" w:color="auto"/>
          </w:divBdr>
        </w:div>
        <w:div w:id="275524933">
          <w:marLeft w:val="547"/>
          <w:marRight w:val="0"/>
          <w:marTop w:val="115"/>
          <w:marBottom w:val="0"/>
          <w:divBdr>
            <w:top w:val="none" w:sz="0" w:space="0" w:color="auto"/>
            <w:left w:val="none" w:sz="0" w:space="0" w:color="auto"/>
            <w:bottom w:val="none" w:sz="0" w:space="0" w:color="auto"/>
            <w:right w:val="none" w:sz="0" w:space="0" w:color="auto"/>
          </w:divBdr>
        </w:div>
        <w:div w:id="42139875">
          <w:marLeft w:val="547"/>
          <w:marRight w:val="0"/>
          <w:marTop w:val="115"/>
          <w:marBottom w:val="0"/>
          <w:divBdr>
            <w:top w:val="none" w:sz="0" w:space="0" w:color="auto"/>
            <w:left w:val="none" w:sz="0" w:space="0" w:color="auto"/>
            <w:bottom w:val="none" w:sz="0" w:space="0" w:color="auto"/>
            <w:right w:val="none" w:sz="0" w:space="0" w:color="auto"/>
          </w:divBdr>
        </w:div>
        <w:div w:id="1349911272">
          <w:marLeft w:val="547"/>
          <w:marRight w:val="0"/>
          <w:marTop w:val="115"/>
          <w:marBottom w:val="0"/>
          <w:divBdr>
            <w:top w:val="none" w:sz="0" w:space="0" w:color="auto"/>
            <w:left w:val="none" w:sz="0" w:space="0" w:color="auto"/>
            <w:bottom w:val="none" w:sz="0" w:space="0" w:color="auto"/>
            <w:right w:val="none" w:sz="0" w:space="0" w:color="auto"/>
          </w:divBdr>
        </w:div>
        <w:div w:id="1129200312">
          <w:marLeft w:val="547"/>
          <w:marRight w:val="0"/>
          <w:marTop w:val="115"/>
          <w:marBottom w:val="0"/>
          <w:divBdr>
            <w:top w:val="none" w:sz="0" w:space="0" w:color="auto"/>
            <w:left w:val="none" w:sz="0" w:space="0" w:color="auto"/>
            <w:bottom w:val="none" w:sz="0" w:space="0" w:color="auto"/>
            <w:right w:val="none" w:sz="0" w:space="0" w:color="auto"/>
          </w:divBdr>
        </w:div>
      </w:divsChild>
    </w:div>
    <w:div w:id="1168398949">
      <w:bodyDiv w:val="1"/>
      <w:marLeft w:val="0"/>
      <w:marRight w:val="0"/>
      <w:marTop w:val="0"/>
      <w:marBottom w:val="0"/>
      <w:divBdr>
        <w:top w:val="none" w:sz="0" w:space="0" w:color="auto"/>
        <w:left w:val="none" w:sz="0" w:space="0" w:color="auto"/>
        <w:bottom w:val="none" w:sz="0" w:space="0" w:color="auto"/>
        <w:right w:val="none" w:sz="0" w:space="0" w:color="auto"/>
      </w:divBdr>
      <w:divsChild>
        <w:div w:id="1706755556">
          <w:marLeft w:val="0"/>
          <w:marRight w:val="0"/>
          <w:marTop w:val="0"/>
          <w:marBottom w:val="0"/>
          <w:divBdr>
            <w:top w:val="none" w:sz="0" w:space="0" w:color="auto"/>
            <w:left w:val="none" w:sz="0" w:space="0" w:color="auto"/>
            <w:bottom w:val="none" w:sz="0" w:space="0" w:color="auto"/>
            <w:right w:val="none" w:sz="0" w:space="0" w:color="auto"/>
          </w:divBdr>
        </w:div>
        <w:div w:id="403069993">
          <w:marLeft w:val="0"/>
          <w:marRight w:val="0"/>
          <w:marTop w:val="0"/>
          <w:marBottom w:val="0"/>
          <w:divBdr>
            <w:top w:val="none" w:sz="0" w:space="0" w:color="auto"/>
            <w:left w:val="none" w:sz="0" w:space="0" w:color="auto"/>
            <w:bottom w:val="none" w:sz="0" w:space="0" w:color="auto"/>
            <w:right w:val="none" w:sz="0" w:space="0" w:color="auto"/>
          </w:divBdr>
        </w:div>
        <w:div w:id="1978339985">
          <w:marLeft w:val="0"/>
          <w:marRight w:val="0"/>
          <w:marTop w:val="0"/>
          <w:marBottom w:val="0"/>
          <w:divBdr>
            <w:top w:val="none" w:sz="0" w:space="0" w:color="auto"/>
            <w:left w:val="none" w:sz="0" w:space="0" w:color="auto"/>
            <w:bottom w:val="none" w:sz="0" w:space="0" w:color="auto"/>
            <w:right w:val="none" w:sz="0" w:space="0" w:color="auto"/>
          </w:divBdr>
          <w:divsChild>
            <w:div w:id="624434702">
              <w:marLeft w:val="0"/>
              <w:marRight w:val="0"/>
              <w:marTop w:val="0"/>
              <w:marBottom w:val="0"/>
              <w:divBdr>
                <w:top w:val="none" w:sz="0" w:space="0" w:color="auto"/>
                <w:left w:val="none" w:sz="0" w:space="0" w:color="auto"/>
                <w:bottom w:val="none" w:sz="0" w:space="0" w:color="auto"/>
                <w:right w:val="none" w:sz="0" w:space="0" w:color="auto"/>
              </w:divBdr>
            </w:div>
            <w:div w:id="917246627">
              <w:marLeft w:val="0"/>
              <w:marRight w:val="0"/>
              <w:marTop w:val="0"/>
              <w:marBottom w:val="0"/>
              <w:divBdr>
                <w:top w:val="none" w:sz="0" w:space="0" w:color="auto"/>
                <w:left w:val="none" w:sz="0" w:space="0" w:color="auto"/>
                <w:bottom w:val="none" w:sz="0" w:space="0" w:color="auto"/>
                <w:right w:val="none" w:sz="0" w:space="0" w:color="auto"/>
              </w:divBdr>
              <w:divsChild>
                <w:div w:id="420832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9080092">
      <w:bodyDiv w:val="1"/>
      <w:marLeft w:val="0"/>
      <w:marRight w:val="0"/>
      <w:marTop w:val="0"/>
      <w:marBottom w:val="0"/>
      <w:divBdr>
        <w:top w:val="none" w:sz="0" w:space="0" w:color="auto"/>
        <w:left w:val="none" w:sz="0" w:space="0" w:color="auto"/>
        <w:bottom w:val="none" w:sz="0" w:space="0" w:color="auto"/>
        <w:right w:val="none" w:sz="0" w:space="0" w:color="auto"/>
      </w:divBdr>
      <w:divsChild>
        <w:div w:id="520973108">
          <w:marLeft w:val="0"/>
          <w:marRight w:val="0"/>
          <w:marTop w:val="0"/>
          <w:marBottom w:val="0"/>
          <w:divBdr>
            <w:top w:val="none" w:sz="0" w:space="0" w:color="auto"/>
            <w:left w:val="none" w:sz="0" w:space="0" w:color="auto"/>
            <w:bottom w:val="none" w:sz="0" w:space="0" w:color="auto"/>
            <w:right w:val="none" w:sz="0" w:space="0" w:color="auto"/>
          </w:divBdr>
        </w:div>
        <w:div w:id="1200977164">
          <w:marLeft w:val="0"/>
          <w:marRight w:val="0"/>
          <w:marTop w:val="0"/>
          <w:marBottom w:val="0"/>
          <w:divBdr>
            <w:top w:val="none" w:sz="0" w:space="0" w:color="auto"/>
            <w:left w:val="none" w:sz="0" w:space="0" w:color="auto"/>
            <w:bottom w:val="none" w:sz="0" w:space="0" w:color="auto"/>
            <w:right w:val="none" w:sz="0" w:space="0" w:color="auto"/>
          </w:divBdr>
        </w:div>
        <w:div w:id="2035962817">
          <w:marLeft w:val="0"/>
          <w:marRight w:val="0"/>
          <w:marTop w:val="0"/>
          <w:marBottom w:val="0"/>
          <w:divBdr>
            <w:top w:val="none" w:sz="0" w:space="0" w:color="auto"/>
            <w:left w:val="none" w:sz="0" w:space="0" w:color="auto"/>
            <w:bottom w:val="none" w:sz="0" w:space="0" w:color="auto"/>
            <w:right w:val="none" w:sz="0" w:space="0" w:color="auto"/>
          </w:divBdr>
        </w:div>
        <w:div w:id="871959988">
          <w:marLeft w:val="0"/>
          <w:marRight w:val="0"/>
          <w:marTop w:val="0"/>
          <w:marBottom w:val="0"/>
          <w:divBdr>
            <w:top w:val="none" w:sz="0" w:space="0" w:color="auto"/>
            <w:left w:val="none" w:sz="0" w:space="0" w:color="auto"/>
            <w:bottom w:val="none" w:sz="0" w:space="0" w:color="auto"/>
            <w:right w:val="none" w:sz="0" w:space="0" w:color="auto"/>
          </w:divBdr>
        </w:div>
        <w:div w:id="1192572821">
          <w:marLeft w:val="0"/>
          <w:marRight w:val="0"/>
          <w:marTop w:val="0"/>
          <w:marBottom w:val="0"/>
          <w:divBdr>
            <w:top w:val="none" w:sz="0" w:space="0" w:color="auto"/>
            <w:left w:val="none" w:sz="0" w:space="0" w:color="auto"/>
            <w:bottom w:val="none" w:sz="0" w:space="0" w:color="auto"/>
            <w:right w:val="none" w:sz="0" w:space="0" w:color="auto"/>
          </w:divBdr>
        </w:div>
        <w:div w:id="1979601534">
          <w:marLeft w:val="0"/>
          <w:marRight w:val="0"/>
          <w:marTop w:val="0"/>
          <w:marBottom w:val="0"/>
          <w:divBdr>
            <w:top w:val="none" w:sz="0" w:space="0" w:color="auto"/>
            <w:left w:val="none" w:sz="0" w:space="0" w:color="auto"/>
            <w:bottom w:val="none" w:sz="0" w:space="0" w:color="auto"/>
            <w:right w:val="none" w:sz="0" w:space="0" w:color="auto"/>
          </w:divBdr>
        </w:div>
      </w:divsChild>
    </w:div>
    <w:div w:id="1200125187">
      <w:bodyDiv w:val="1"/>
      <w:marLeft w:val="0"/>
      <w:marRight w:val="0"/>
      <w:marTop w:val="0"/>
      <w:marBottom w:val="0"/>
      <w:divBdr>
        <w:top w:val="none" w:sz="0" w:space="0" w:color="auto"/>
        <w:left w:val="none" w:sz="0" w:space="0" w:color="auto"/>
        <w:bottom w:val="none" w:sz="0" w:space="0" w:color="auto"/>
        <w:right w:val="none" w:sz="0" w:space="0" w:color="auto"/>
      </w:divBdr>
      <w:divsChild>
        <w:div w:id="1201359348">
          <w:marLeft w:val="0"/>
          <w:marRight w:val="0"/>
          <w:marTop w:val="0"/>
          <w:marBottom w:val="0"/>
          <w:divBdr>
            <w:top w:val="none" w:sz="0" w:space="0" w:color="auto"/>
            <w:left w:val="none" w:sz="0" w:space="0" w:color="auto"/>
            <w:bottom w:val="none" w:sz="0" w:space="0" w:color="auto"/>
            <w:right w:val="none" w:sz="0" w:space="0" w:color="auto"/>
          </w:divBdr>
        </w:div>
        <w:div w:id="820466279">
          <w:marLeft w:val="0"/>
          <w:marRight w:val="0"/>
          <w:marTop w:val="0"/>
          <w:marBottom w:val="0"/>
          <w:divBdr>
            <w:top w:val="none" w:sz="0" w:space="0" w:color="auto"/>
            <w:left w:val="none" w:sz="0" w:space="0" w:color="auto"/>
            <w:bottom w:val="none" w:sz="0" w:space="0" w:color="auto"/>
            <w:right w:val="none" w:sz="0" w:space="0" w:color="auto"/>
          </w:divBdr>
        </w:div>
        <w:div w:id="1767773716">
          <w:marLeft w:val="0"/>
          <w:marRight w:val="0"/>
          <w:marTop w:val="0"/>
          <w:marBottom w:val="0"/>
          <w:divBdr>
            <w:top w:val="none" w:sz="0" w:space="0" w:color="auto"/>
            <w:left w:val="none" w:sz="0" w:space="0" w:color="auto"/>
            <w:bottom w:val="none" w:sz="0" w:space="0" w:color="auto"/>
            <w:right w:val="none" w:sz="0" w:space="0" w:color="auto"/>
          </w:divBdr>
        </w:div>
        <w:div w:id="30812262">
          <w:marLeft w:val="0"/>
          <w:marRight w:val="0"/>
          <w:marTop w:val="0"/>
          <w:marBottom w:val="0"/>
          <w:divBdr>
            <w:top w:val="none" w:sz="0" w:space="0" w:color="auto"/>
            <w:left w:val="none" w:sz="0" w:space="0" w:color="auto"/>
            <w:bottom w:val="none" w:sz="0" w:space="0" w:color="auto"/>
            <w:right w:val="none" w:sz="0" w:space="0" w:color="auto"/>
          </w:divBdr>
        </w:div>
        <w:div w:id="1710059640">
          <w:marLeft w:val="0"/>
          <w:marRight w:val="0"/>
          <w:marTop w:val="0"/>
          <w:marBottom w:val="0"/>
          <w:divBdr>
            <w:top w:val="none" w:sz="0" w:space="0" w:color="auto"/>
            <w:left w:val="none" w:sz="0" w:space="0" w:color="auto"/>
            <w:bottom w:val="none" w:sz="0" w:space="0" w:color="auto"/>
            <w:right w:val="none" w:sz="0" w:space="0" w:color="auto"/>
          </w:divBdr>
        </w:div>
      </w:divsChild>
    </w:div>
    <w:div w:id="1207446008">
      <w:bodyDiv w:val="1"/>
      <w:marLeft w:val="0"/>
      <w:marRight w:val="0"/>
      <w:marTop w:val="0"/>
      <w:marBottom w:val="0"/>
      <w:divBdr>
        <w:top w:val="none" w:sz="0" w:space="0" w:color="auto"/>
        <w:left w:val="none" w:sz="0" w:space="0" w:color="auto"/>
        <w:bottom w:val="none" w:sz="0" w:space="0" w:color="auto"/>
        <w:right w:val="none" w:sz="0" w:space="0" w:color="auto"/>
      </w:divBdr>
    </w:div>
    <w:div w:id="1221095119">
      <w:bodyDiv w:val="1"/>
      <w:marLeft w:val="0"/>
      <w:marRight w:val="0"/>
      <w:marTop w:val="0"/>
      <w:marBottom w:val="0"/>
      <w:divBdr>
        <w:top w:val="none" w:sz="0" w:space="0" w:color="auto"/>
        <w:left w:val="none" w:sz="0" w:space="0" w:color="auto"/>
        <w:bottom w:val="none" w:sz="0" w:space="0" w:color="auto"/>
        <w:right w:val="none" w:sz="0" w:space="0" w:color="auto"/>
      </w:divBdr>
    </w:div>
    <w:div w:id="1238173129">
      <w:bodyDiv w:val="1"/>
      <w:marLeft w:val="0"/>
      <w:marRight w:val="0"/>
      <w:marTop w:val="0"/>
      <w:marBottom w:val="0"/>
      <w:divBdr>
        <w:top w:val="none" w:sz="0" w:space="0" w:color="auto"/>
        <w:left w:val="none" w:sz="0" w:space="0" w:color="auto"/>
        <w:bottom w:val="none" w:sz="0" w:space="0" w:color="auto"/>
        <w:right w:val="none" w:sz="0" w:space="0" w:color="auto"/>
      </w:divBdr>
      <w:divsChild>
        <w:div w:id="1319722837">
          <w:marLeft w:val="0"/>
          <w:marRight w:val="0"/>
          <w:marTop w:val="0"/>
          <w:marBottom w:val="0"/>
          <w:divBdr>
            <w:top w:val="none" w:sz="0" w:space="0" w:color="auto"/>
            <w:left w:val="none" w:sz="0" w:space="0" w:color="auto"/>
            <w:bottom w:val="none" w:sz="0" w:space="0" w:color="auto"/>
            <w:right w:val="none" w:sz="0" w:space="0" w:color="auto"/>
          </w:divBdr>
        </w:div>
        <w:div w:id="1625229902">
          <w:marLeft w:val="0"/>
          <w:marRight w:val="0"/>
          <w:marTop w:val="0"/>
          <w:marBottom w:val="0"/>
          <w:divBdr>
            <w:top w:val="none" w:sz="0" w:space="0" w:color="auto"/>
            <w:left w:val="none" w:sz="0" w:space="0" w:color="auto"/>
            <w:bottom w:val="none" w:sz="0" w:space="0" w:color="auto"/>
            <w:right w:val="none" w:sz="0" w:space="0" w:color="auto"/>
          </w:divBdr>
        </w:div>
        <w:div w:id="1509173767">
          <w:marLeft w:val="0"/>
          <w:marRight w:val="0"/>
          <w:marTop w:val="0"/>
          <w:marBottom w:val="0"/>
          <w:divBdr>
            <w:top w:val="none" w:sz="0" w:space="0" w:color="auto"/>
            <w:left w:val="none" w:sz="0" w:space="0" w:color="auto"/>
            <w:bottom w:val="none" w:sz="0" w:space="0" w:color="auto"/>
            <w:right w:val="none" w:sz="0" w:space="0" w:color="auto"/>
          </w:divBdr>
        </w:div>
        <w:div w:id="1822886041">
          <w:marLeft w:val="0"/>
          <w:marRight w:val="0"/>
          <w:marTop w:val="0"/>
          <w:marBottom w:val="0"/>
          <w:divBdr>
            <w:top w:val="none" w:sz="0" w:space="0" w:color="auto"/>
            <w:left w:val="none" w:sz="0" w:space="0" w:color="auto"/>
            <w:bottom w:val="none" w:sz="0" w:space="0" w:color="auto"/>
            <w:right w:val="none" w:sz="0" w:space="0" w:color="auto"/>
          </w:divBdr>
        </w:div>
        <w:div w:id="1554580996">
          <w:marLeft w:val="0"/>
          <w:marRight w:val="0"/>
          <w:marTop w:val="0"/>
          <w:marBottom w:val="0"/>
          <w:divBdr>
            <w:top w:val="none" w:sz="0" w:space="0" w:color="auto"/>
            <w:left w:val="none" w:sz="0" w:space="0" w:color="auto"/>
            <w:bottom w:val="none" w:sz="0" w:space="0" w:color="auto"/>
            <w:right w:val="none" w:sz="0" w:space="0" w:color="auto"/>
          </w:divBdr>
        </w:div>
        <w:div w:id="1438060864">
          <w:marLeft w:val="0"/>
          <w:marRight w:val="0"/>
          <w:marTop w:val="0"/>
          <w:marBottom w:val="0"/>
          <w:divBdr>
            <w:top w:val="none" w:sz="0" w:space="0" w:color="auto"/>
            <w:left w:val="none" w:sz="0" w:space="0" w:color="auto"/>
            <w:bottom w:val="none" w:sz="0" w:space="0" w:color="auto"/>
            <w:right w:val="none" w:sz="0" w:space="0" w:color="auto"/>
          </w:divBdr>
        </w:div>
      </w:divsChild>
    </w:div>
    <w:div w:id="1259872471">
      <w:bodyDiv w:val="1"/>
      <w:marLeft w:val="0"/>
      <w:marRight w:val="0"/>
      <w:marTop w:val="0"/>
      <w:marBottom w:val="0"/>
      <w:divBdr>
        <w:top w:val="none" w:sz="0" w:space="0" w:color="auto"/>
        <w:left w:val="none" w:sz="0" w:space="0" w:color="auto"/>
        <w:bottom w:val="none" w:sz="0" w:space="0" w:color="auto"/>
        <w:right w:val="none" w:sz="0" w:space="0" w:color="auto"/>
      </w:divBdr>
      <w:divsChild>
        <w:div w:id="1074813210">
          <w:marLeft w:val="0"/>
          <w:marRight w:val="0"/>
          <w:marTop w:val="0"/>
          <w:marBottom w:val="0"/>
          <w:divBdr>
            <w:top w:val="none" w:sz="0" w:space="0" w:color="auto"/>
            <w:left w:val="none" w:sz="0" w:space="0" w:color="auto"/>
            <w:bottom w:val="none" w:sz="0" w:space="0" w:color="auto"/>
            <w:right w:val="none" w:sz="0" w:space="0" w:color="auto"/>
          </w:divBdr>
        </w:div>
        <w:div w:id="1334411072">
          <w:marLeft w:val="0"/>
          <w:marRight w:val="0"/>
          <w:marTop w:val="0"/>
          <w:marBottom w:val="0"/>
          <w:divBdr>
            <w:top w:val="none" w:sz="0" w:space="0" w:color="auto"/>
            <w:left w:val="none" w:sz="0" w:space="0" w:color="auto"/>
            <w:bottom w:val="none" w:sz="0" w:space="0" w:color="auto"/>
            <w:right w:val="none" w:sz="0" w:space="0" w:color="auto"/>
          </w:divBdr>
        </w:div>
        <w:div w:id="1587300743">
          <w:marLeft w:val="0"/>
          <w:marRight w:val="0"/>
          <w:marTop w:val="0"/>
          <w:marBottom w:val="0"/>
          <w:divBdr>
            <w:top w:val="none" w:sz="0" w:space="0" w:color="auto"/>
            <w:left w:val="none" w:sz="0" w:space="0" w:color="auto"/>
            <w:bottom w:val="none" w:sz="0" w:space="0" w:color="auto"/>
            <w:right w:val="none" w:sz="0" w:space="0" w:color="auto"/>
          </w:divBdr>
        </w:div>
        <w:div w:id="1624918817">
          <w:marLeft w:val="0"/>
          <w:marRight w:val="0"/>
          <w:marTop w:val="0"/>
          <w:marBottom w:val="0"/>
          <w:divBdr>
            <w:top w:val="none" w:sz="0" w:space="0" w:color="auto"/>
            <w:left w:val="none" w:sz="0" w:space="0" w:color="auto"/>
            <w:bottom w:val="none" w:sz="0" w:space="0" w:color="auto"/>
            <w:right w:val="none" w:sz="0" w:space="0" w:color="auto"/>
          </w:divBdr>
        </w:div>
        <w:div w:id="1250848290">
          <w:marLeft w:val="0"/>
          <w:marRight w:val="0"/>
          <w:marTop w:val="0"/>
          <w:marBottom w:val="0"/>
          <w:divBdr>
            <w:top w:val="none" w:sz="0" w:space="0" w:color="auto"/>
            <w:left w:val="none" w:sz="0" w:space="0" w:color="auto"/>
            <w:bottom w:val="none" w:sz="0" w:space="0" w:color="auto"/>
            <w:right w:val="none" w:sz="0" w:space="0" w:color="auto"/>
          </w:divBdr>
        </w:div>
        <w:div w:id="1015838007">
          <w:marLeft w:val="0"/>
          <w:marRight w:val="0"/>
          <w:marTop w:val="0"/>
          <w:marBottom w:val="0"/>
          <w:divBdr>
            <w:top w:val="none" w:sz="0" w:space="0" w:color="auto"/>
            <w:left w:val="none" w:sz="0" w:space="0" w:color="auto"/>
            <w:bottom w:val="none" w:sz="0" w:space="0" w:color="auto"/>
            <w:right w:val="none" w:sz="0" w:space="0" w:color="auto"/>
          </w:divBdr>
        </w:div>
        <w:div w:id="1682193871">
          <w:marLeft w:val="0"/>
          <w:marRight w:val="0"/>
          <w:marTop w:val="0"/>
          <w:marBottom w:val="0"/>
          <w:divBdr>
            <w:top w:val="none" w:sz="0" w:space="0" w:color="auto"/>
            <w:left w:val="none" w:sz="0" w:space="0" w:color="auto"/>
            <w:bottom w:val="none" w:sz="0" w:space="0" w:color="auto"/>
            <w:right w:val="none" w:sz="0" w:space="0" w:color="auto"/>
          </w:divBdr>
        </w:div>
        <w:div w:id="1408114512">
          <w:marLeft w:val="0"/>
          <w:marRight w:val="0"/>
          <w:marTop w:val="0"/>
          <w:marBottom w:val="0"/>
          <w:divBdr>
            <w:top w:val="none" w:sz="0" w:space="0" w:color="auto"/>
            <w:left w:val="none" w:sz="0" w:space="0" w:color="auto"/>
            <w:bottom w:val="none" w:sz="0" w:space="0" w:color="auto"/>
            <w:right w:val="none" w:sz="0" w:space="0" w:color="auto"/>
          </w:divBdr>
        </w:div>
        <w:div w:id="1580754135">
          <w:marLeft w:val="0"/>
          <w:marRight w:val="0"/>
          <w:marTop w:val="0"/>
          <w:marBottom w:val="0"/>
          <w:divBdr>
            <w:top w:val="none" w:sz="0" w:space="0" w:color="auto"/>
            <w:left w:val="none" w:sz="0" w:space="0" w:color="auto"/>
            <w:bottom w:val="none" w:sz="0" w:space="0" w:color="auto"/>
            <w:right w:val="none" w:sz="0" w:space="0" w:color="auto"/>
          </w:divBdr>
        </w:div>
        <w:div w:id="635794043">
          <w:marLeft w:val="0"/>
          <w:marRight w:val="0"/>
          <w:marTop w:val="0"/>
          <w:marBottom w:val="0"/>
          <w:divBdr>
            <w:top w:val="none" w:sz="0" w:space="0" w:color="auto"/>
            <w:left w:val="none" w:sz="0" w:space="0" w:color="auto"/>
            <w:bottom w:val="none" w:sz="0" w:space="0" w:color="auto"/>
            <w:right w:val="none" w:sz="0" w:space="0" w:color="auto"/>
          </w:divBdr>
        </w:div>
        <w:div w:id="2121097876">
          <w:marLeft w:val="0"/>
          <w:marRight w:val="0"/>
          <w:marTop w:val="0"/>
          <w:marBottom w:val="0"/>
          <w:divBdr>
            <w:top w:val="none" w:sz="0" w:space="0" w:color="auto"/>
            <w:left w:val="none" w:sz="0" w:space="0" w:color="auto"/>
            <w:bottom w:val="none" w:sz="0" w:space="0" w:color="auto"/>
            <w:right w:val="none" w:sz="0" w:space="0" w:color="auto"/>
          </w:divBdr>
        </w:div>
        <w:div w:id="1955284057">
          <w:marLeft w:val="0"/>
          <w:marRight w:val="0"/>
          <w:marTop w:val="0"/>
          <w:marBottom w:val="0"/>
          <w:divBdr>
            <w:top w:val="none" w:sz="0" w:space="0" w:color="auto"/>
            <w:left w:val="none" w:sz="0" w:space="0" w:color="auto"/>
            <w:bottom w:val="none" w:sz="0" w:space="0" w:color="auto"/>
            <w:right w:val="none" w:sz="0" w:space="0" w:color="auto"/>
          </w:divBdr>
        </w:div>
        <w:div w:id="852694165">
          <w:marLeft w:val="0"/>
          <w:marRight w:val="0"/>
          <w:marTop w:val="0"/>
          <w:marBottom w:val="0"/>
          <w:divBdr>
            <w:top w:val="none" w:sz="0" w:space="0" w:color="auto"/>
            <w:left w:val="none" w:sz="0" w:space="0" w:color="auto"/>
            <w:bottom w:val="none" w:sz="0" w:space="0" w:color="auto"/>
            <w:right w:val="none" w:sz="0" w:space="0" w:color="auto"/>
          </w:divBdr>
        </w:div>
        <w:div w:id="384917991">
          <w:marLeft w:val="0"/>
          <w:marRight w:val="0"/>
          <w:marTop w:val="0"/>
          <w:marBottom w:val="0"/>
          <w:divBdr>
            <w:top w:val="none" w:sz="0" w:space="0" w:color="auto"/>
            <w:left w:val="none" w:sz="0" w:space="0" w:color="auto"/>
            <w:bottom w:val="none" w:sz="0" w:space="0" w:color="auto"/>
            <w:right w:val="none" w:sz="0" w:space="0" w:color="auto"/>
          </w:divBdr>
        </w:div>
        <w:div w:id="240255955">
          <w:marLeft w:val="0"/>
          <w:marRight w:val="0"/>
          <w:marTop w:val="0"/>
          <w:marBottom w:val="0"/>
          <w:divBdr>
            <w:top w:val="none" w:sz="0" w:space="0" w:color="auto"/>
            <w:left w:val="none" w:sz="0" w:space="0" w:color="auto"/>
            <w:bottom w:val="none" w:sz="0" w:space="0" w:color="auto"/>
            <w:right w:val="none" w:sz="0" w:space="0" w:color="auto"/>
          </w:divBdr>
        </w:div>
      </w:divsChild>
    </w:div>
    <w:div w:id="1312716401">
      <w:bodyDiv w:val="1"/>
      <w:marLeft w:val="0"/>
      <w:marRight w:val="0"/>
      <w:marTop w:val="0"/>
      <w:marBottom w:val="0"/>
      <w:divBdr>
        <w:top w:val="none" w:sz="0" w:space="0" w:color="auto"/>
        <w:left w:val="none" w:sz="0" w:space="0" w:color="auto"/>
        <w:bottom w:val="none" w:sz="0" w:space="0" w:color="auto"/>
        <w:right w:val="none" w:sz="0" w:space="0" w:color="auto"/>
      </w:divBdr>
    </w:div>
    <w:div w:id="1323703133">
      <w:bodyDiv w:val="1"/>
      <w:marLeft w:val="0"/>
      <w:marRight w:val="0"/>
      <w:marTop w:val="0"/>
      <w:marBottom w:val="0"/>
      <w:divBdr>
        <w:top w:val="none" w:sz="0" w:space="0" w:color="auto"/>
        <w:left w:val="none" w:sz="0" w:space="0" w:color="auto"/>
        <w:bottom w:val="none" w:sz="0" w:space="0" w:color="auto"/>
        <w:right w:val="none" w:sz="0" w:space="0" w:color="auto"/>
      </w:divBdr>
    </w:div>
    <w:div w:id="1329555949">
      <w:bodyDiv w:val="1"/>
      <w:marLeft w:val="0"/>
      <w:marRight w:val="0"/>
      <w:marTop w:val="0"/>
      <w:marBottom w:val="0"/>
      <w:divBdr>
        <w:top w:val="none" w:sz="0" w:space="0" w:color="auto"/>
        <w:left w:val="none" w:sz="0" w:space="0" w:color="auto"/>
        <w:bottom w:val="none" w:sz="0" w:space="0" w:color="auto"/>
        <w:right w:val="none" w:sz="0" w:space="0" w:color="auto"/>
      </w:divBdr>
    </w:div>
    <w:div w:id="1350790704">
      <w:bodyDiv w:val="1"/>
      <w:marLeft w:val="0"/>
      <w:marRight w:val="0"/>
      <w:marTop w:val="0"/>
      <w:marBottom w:val="0"/>
      <w:divBdr>
        <w:top w:val="none" w:sz="0" w:space="0" w:color="auto"/>
        <w:left w:val="none" w:sz="0" w:space="0" w:color="auto"/>
        <w:bottom w:val="none" w:sz="0" w:space="0" w:color="auto"/>
        <w:right w:val="none" w:sz="0" w:space="0" w:color="auto"/>
      </w:divBdr>
      <w:divsChild>
        <w:div w:id="413939335">
          <w:marLeft w:val="547"/>
          <w:marRight w:val="0"/>
          <w:marTop w:val="115"/>
          <w:marBottom w:val="0"/>
          <w:divBdr>
            <w:top w:val="none" w:sz="0" w:space="0" w:color="auto"/>
            <w:left w:val="none" w:sz="0" w:space="0" w:color="auto"/>
            <w:bottom w:val="none" w:sz="0" w:space="0" w:color="auto"/>
            <w:right w:val="none" w:sz="0" w:space="0" w:color="auto"/>
          </w:divBdr>
        </w:div>
        <w:div w:id="875502960">
          <w:marLeft w:val="547"/>
          <w:marRight w:val="0"/>
          <w:marTop w:val="115"/>
          <w:marBottom w:val="0"/>
          <w:divBdr>
            <w:top w:val="none" w:sz="0" w:space="0" w:color="auto"/>
            <w:left w:val="none" w:sz="0" w:space="0" w:color="auto"/>
            <w:bottom w:val="none" w:sz="0" w:space="0" w:color="auto"/>
            <w:right w:val="none" w:sz="0" w:space="0" w:color="auto"/>
          </w:divBdr>
        </w:div>
        <w:div w:id="1679960630">
          <w:marLeft w:val="547"/>
          <w:marRight w:val="0"/>
          <w:marTop w:val="115"/>
          <w:marBottom w:val="0"/>
          <w:divBdr>
            <w:top w:val="none" w:sz="0" w:space="0" w:color="auto"/>
            <w:left w:val="none" w:sz="0" w:space="0" w:color="auto"/>
            <w:bottom w:val="none" w:sz="0" w:space="0" w:color="auto"/>
            <w:right w:val="none" w:sz="0" w:space="0" w:color="auto"/>
          </w:divBdr>
        </w:div>
        <w:div w:id="1796289155">
          <w:marLeft w:val="547"/>
          <w:marRight w:val="0"/>
          <w:marTop w:val="115"/>
          <w:marBottom w:val="0"/>
          <w:divBdr>
            <w:top w:val="none" w:sz="0" w:space="0" w:color="auto"/>
            <w:left w:val="none" w:sz="0" w:space="0" w:color="auto"/>
            <w:bottom w:val="none" w:sz="0" w:space="0" w:color="auto"/>
            <w:right w:val="none" w:sz="0" w:space="0" w:color="auto"/>
          </w:divBdr>
        </w:div>
      </w:divsChild>
    </w:div>
    <w:div w:id="1355184187">
      <w:bodyDiv w:val="1"/>
      <w:marLeft w:val="0"/>
      <w:marRight w:val="0"/>
      <w:marTop w:val="0"/>
      <w:marBottom w:val="0"/>
      <w:divBdr>
        <w:top w:val="none" w:sz="0" w:space="0" w:color="auto"/>
        <w:left w:val="none" w:sz="0" w:space="0" w:color="auto"/>
        <w:bottom w:val="none" w:sz="0" w:space="0" w:color="auto"/>
        <w:right w:val="none" w:sz="0" w:space="0" w:color="auto"/>
      </w:divBdr>
      <w:divsChild>
        <w:div w:id="578293851">
          <w:marLeft w:val="0"/>
          <w:marRight w:val="0"/>
          <w:marTop w:val="0"/>
          <w:marBottom w:val="0"/>
          <w:divBdr>
            <w:top w:val="none" w:sz="0" w:space="0" w:color="auto"/>
            <w:left w:val="none" w:sz="0" w:space="0" w:color="auto"/>
            <w:bottom w:val="none" w:sz="0" w:space="0" w:color="auto"/>
            <w:right w:val="none" w:sz="0" w:space="0" w:color="auto"/>
          </w:divBdr>
        </w:div>
        <w:div w:id="245891799">
          <w:marLeft w:val="0"/>
          <w:marRight w:val="0"/>
          <w:marTop w:val="0"/>
          <w:marBottom w:val="0"/>
          <w:divBdr>
            <w:top w:val="none" w:sz="0" w:space="0" w:color="auto"/>
            <w:left w:val="none" w:sz="0" w:space="0" w:color="auto"/>
            <w:bottom w:val="none" w:sz="0" w:space="0" w:color="auto"/>
            <w:right w:val="none" w:sz="0" w:space="0" w:color="auto"/>
          </w:divBdr>
        </w:div>
        <w:div w:id="185144226">
          <w:marLeft w:val="0"/>
          <w:marRight w:val="0"/>
          <w:marTop w:val="0"/>
          <w:marBottom w:val="0"/>
          <w:divBdr>
            <w:top w:val="none" w:sz="0" w:space="0" w:color="auto"/>
            <w:left w:val="none" w:sz="0" w:space="0" w:color="auto"/>
            <w:bottom w:val="none" w:sz="0" w:space="0" w:color="auto"/>
            <w:right w:val="none" w:sz="0" w:space="0" w:color="auto"/>
          </w:divBdr>
        </w:div>
        <w:div w:id="1061906789">
          <w:marLeft w:val="0"/>
          <w:marRight w:val="0"/>
          <w:marTop w:val="0"/>
          <w:marBottom w:val="0"/>
          <w:divBdr>
            <w:top w:val="none" w:sz="0" w:space="0" w:color="auto"/>
            <w:left w:val="none" w:sz="0" w:space="0" w:color="auto"/>
            <w:bottom w:val="none" w:sz="0" w:space="0" w:color="auto"/>
            <w:right w:val="none" w:sz="0" w:space="0" w:color="auto"/>
          </w:divBdr>
        </w:div>
        <w:div w:id="1578057826">
          <w:marLeft w:val="0"/>
          <w:marRight w:val="0"/>
          <w:marTop w:val="0"/>
          <w:marBottom w:val="0"/>
          <w:divBdr>
            <w:top w:val="none" w:sz="0" w:space="0" w:color="auto"/>
            <w:left w:val="none" w:sz="0" w:space="0" w:color="auto"/>
            <w:bottom w:val="none" w:sz="0" w:space="0" w:color="auto"/>
            <w:right w:val="none" w:sz="0" w:space="0" w:color="auto"/>
          </w:divBdr>
        </w:div>
        <w:div w:id="392429640">
          <w:marLeft w:val="0"/>
          <w:marRight w:val="0"/>
          <w:marTop w:val="0"/>
          <w:marBottom w:val="0"/>
          <w:divBdr>
            <w:top w:val="none" w:sz="0" w:space="0" w:color="auto"/>
            <w:left w:val="none" w:sz="0" w:space="0" w:color="auto"/>
            <w:bottom w:val="none" w:sz="0" w:space="0" w:color="auto"/>
            <w:right w:val="none" w:sz="0" w:space="0" w:color="auto"/>
          </w:divBdr>
        </w:div>
        <w:div w:id="1306468222">
          <w:marLeft w:val="0"/>
          <w:marRight w:val="0"/>
          <w:marTop w:val="0"/>
          <w:marBottom w:val="0"/>
          <w:divBdr>
            <w:top w:val="none" w:sz="0" w:space="0" w:color="auto"/>
            <w:left w:val="none" w:sz="0" w:space="0" w:color="auto"/>
            <w:bottom w:val="none" w:sz="0" w:space="0" w:color="auto"/>
            <w:right w:val="none" w:sz="0" w:space="0" w:color="auto"/>
          </w:divBdr>
        </w:div>
        <w:div w:id="990183531">
          <w:marLeft w:val="0"/>
          <w:marRight w:val="0"/>
          <w:marTop w:val="0"/>
          <w:marBottom w:val="0"/>
          <w:divBdr>
            <w:top w:val="none" w:sz="0" w:space="0" w:color="auto"/>
            <w:left w:val="none" w:sz="0" w:space="0" w:color="auto"/>
            <w:bottom w:val="none" w:sz="0" w:space="0" w:color="auto"/>
            <w:right w:val="none" w:sz="0" w:space="0" w:color="auto"/>
          </w:divBdr>
        </w:div>
        <w:div w:id="285966037">
          <w:marLeft w:val="0"/>
          <w:marRight w:val="0"/>
          <w:marTop w:val="0"/>
          <w:marBottom w:val="0"/>
          <w:divBdr>
            <w:top w:val="none" w:sz="0" w:space="0" w:color="auto"/>
            <w:left w:val="none" w:sz="0" w:space="0" w:color="auto"/>
            <w:bottom w:val="none" w:sz="0" w:space="0" w:color="auto"/>
            <w:right w:val="none" w:sz="0" w:space="0" w:color="auto"/>
          </w:divBdr>
        </w:div>
        <w:div w:id="1744328977">
          <w:marLeft w:val="0"/>
          <w:marRight w:val="0"/>
          <w:marTop w:val="0"/>
          <w:marBottom w:val="0"/>
          <w:divBdr>
            <w:top w:val="none" w:sz="0" w:space="0" w:color="auto"/>
            <w:left w:val="none" w:sz="0" w:space="0" w:color="auto"/>
            <w:bottom w:val="none" w:sz="0" w:space="0" w:color="auto"/>
            <w:right w:val="none" w:sz="0" w:space="0" w:color="auto"/>
          </w:divBdr>
        </w:div>
        <w:div w:id="382289682">
          <w:marLeft w:val="0"/>
          <w:marRight w:val="0"/>
          <w:marTop w:val="0"/>
          <w:marBottom w:val="0"/>
          <w:divBdr>
            <w:top w:val="none" w:sz="0" w:space="0" w:color="auto"/>
            <w:left w:val="none" w:sz="0" w:space="0" w:color="auto"/>
            <w:bottom w:val="none" w:sz="0" w:space="0" w:color="auto"/>
            <w:right w:val="none" w:sz="0" w:space="0" w:color="auto"/>
          </w:divBdr>
        </w:div>
        <w:div w:id="425929873">
          <w:marLeft w:val="0"/>
          <w:marRight w:val="0"/>
          <w:marTop w:val="0"/>
          <w:marBottom w:val="0"/>
          <w:divBdr>
            <w:top w:val="none" w:sz="0" w:space="0" w:color="auto"/>
            <w:left w:val="none" w:sz="0" w:space="0" w:color="auto"/>
            <w:bottom w:val="none" w:sz="0" w:space="0" w:color="auto"/>
            <w:right w:val="none" w:sz="0" w:space="0" w:color="auto"/>
          </w:divBdr>
        </w:div>
        <w:div w:id="1146093724">
          <w:marLeft w:val="0"/>
          <w:marRight w:val="0"/>
          <w:marTop w:val="0"/>
          <w:marBottom w:val="0"/>
          <w:divBdr>
            <w:top w:val="none" w:sz="0" w:space="0" w:color="auto"/>
            <w:left w:val="none" w:sz="0" w:space="0" w:color="auto"/>
            <w:bottom w:val="none" w:sz="0" w:space="0" w:color="auto"/>
            <w:right w:val="none" w:sz="0" w:space="0" w:color="auto"/>
          </w:divBdr>
        </w:div>
        <w:div w:id="2039549980">
          <w:marLeft w:val="0"/>
          <w:marRight w:val="0"/>
          <w:marTop w:val="0"/>
          <w:marBottom w:val="0"/>
          <w:divBdr>
            <w:top w:val="none" w:sz="0" w:space="0" w:color="auto"/>
            <w:left w:val="none" w:sz="0" w:space="0" w:color="auto"/>
            <w:bottom w:val="none" w:sz="0" w:space="0" w:color="auto"/>
            <w:right w:val="none" w:sz="0" w:space="0" w:color="auto"/>
          </w:divBdr>
        </w:div>
        <w:div w:id="242956878">
          <w:marLeft w:val="0"/>
          <w:marRight w:val="0"/>
          <w:marTop w:val="0"/>
          <w:marBottom w:val="0"/>
          <w:divBdr>
            <w:top w:val="none" w:sz="0" w:space="0" w:color="auto"/>
            <w:left w:val="none" w:sz="0" w:space="0" w:color="auto"/>
            <w:bottom w:val="none" w:sz="0" w:space="0" w:color="auto"/>
            <w:right w:val="none" w:sz="0" w:space="0" w:color="auto"/>
          </w:divBdr>
        </w:div>
        <w:div w:id="1614172569">
          <w:marLeft w:val="0"/>
          <w:marRight w:val="0"/>
          <w:marTop w:val="0"/>
          <w:marBottom w:val="0"/>
          <w:divBdr>
            <w:top w:val="none" w:sz="0" w:space="0" w:color="auto"/>
            <w:left w:val="none" w:sz="0" w:space="0" w:color="auto"/>
            <w:bottom w:val="none" w:sz="0" w:space="0" w:color="auto"/>
            <w:right w:val="none" w:sz="0" w:space="0" w:color="auto"/>
          </w:divBdr>
        </w:div>
        <w:div w:id="75129426">
          <w:marLeft w:val="0"/>
          <w:marRight w:val="0"/>
          <w:marTop w:val="0"/>
          <w:marBottom w:val="0"/>
          <w:divBdr>
            <w:top w:val="none" w:sz="0" w:space="0" w:color="auto"/>
            <w:left w:val="none" w:sz="0" w:space="0" w:color="auto"/>
            <w:bottom w:val="none" w:sz="0" w:space="0" w:color="auto"/>
            <w:right w:val="none" w:sz="0" w:space="0" w:color="auto"/>
          </w:divBdr>
        </w:div>
        <w:div w:id="358969916">
          <w:marLeft w:val="0"/>
          <w:marRight w:val="0"/>
          <w:marTop w:val="0"/>
          <w:marBottom w:val="0"/>
          <w:divBdr>
            <w:top w:val="none" w:sz="0" w:space="0" w:color="auto"/>
            <w:left w:val="none" w:sz="0" w:space="0" w:color="auto"/>
            <w:bottom w:val="none" w:sz="0" w:space="0" w:color="auto"/>
            <w:right w:val="none" w:sz="0" w:space="0" w:color="auto"/>
          </w:divBdr>
        </w:div>
        <w:div w:id="587620713">
          <w:marLeft w:val="0"/>
          <w:marRight w:val="0"/>
          <w:marTop w:val="0"/>
          <w:marBottom w:val="0"/>
          <w:divBdr>
            <w:top w:val="none" w:sz="0" w:space="0" w:color="auto"/>
            <w:left w:val="none" w:sz="0" w:space="0" w:color="auto"/>
            <w:bottom w:val="none" w:sz="0" w:space="0" w:color="auto"/>
            <w:right w:val="none" w:sz="0" w:space="0" w:color="auto"/>
          </w:divBdr>
        </w:div>
        <w:div w:id="652218539">
          <w:marLeft w:val="0"/>
          <w:marRight w:val="0"/>
          <w:marTop w:val="0"/>
          <w:marBottom w:val="0"/>
          <w:divBdr>
            <w:top w:val="none" w:sz="0" w:space="0" w:color="auto"/>
            <w:left w:val="none" w:sz="0" w:space="0" w:color="auto"/>
            <w:bottom w:val="none" w:sz="0" w:space="0" w:color="auto"/>
            <w:right w:val="none" w:sz="0" w:space="0" w:color="auto"/>
          </w:divBdr>
        </w:div>
        <w:div w:id="44330882">
          <w:marLeft w:val="0"/>
          <w:marRight w:val="0"/>
          <w:marTop w:val="0"/>
          <w:marBottom w:val="0"/>
          <w:divBdr>
            <w:top w:val="none" w:sz="0" w:space="0" w:color="auto"/>
            <w:left w:val="none" w:sz="0" w:space="0" w:color="auto"/>
            <w:bottom w:val="none" w:sz="0" w:space="0" w:color="auto"/>
            <w:right w:val="none" w:sz="0" w:space="0" w:color="auto"/>
          </w:divBdr>
        </w:div>
        <w:div w:id="2089375205">
          <w:marLeft w:val="0"/>
          <w:marRight w:val="0"/>
          <w:marTop w:val="0"/>
          <w:marBottom w:val="0"/>
          <w:divBdr>
            <w:top w:val="none" w:sz="0" w:space="0" w:color="auto"/>
            <w:left w:val="none" w:sz="0" w:space="0" w:color="auto"/>
            <w:bottom w:val="none" w:sz="0" w:space="0" w:color="auto"/>
            <w:right w:val="none" w:sz="0" w:space="0" w:color="auto"/>
          </w:divBdr>
        </w:div>
        <w:div w:id="1400862781">
          <w:marLeft w:val="0"/>
          <w:marRight w:val="0"/>
          <w:marTop w:val="0"/>
          <w:marBottom w:val="0"/>
          <w:divBdr>
            <w:top w:val="none" w:sz="0" w:space="0" w:color="auto"/>
            <w:left w:val="none" w:sz="0" w:space="0" w:color="auto"/>
            <w:bottom w:val="none" w:sz="0" w:space="0" w:color="auto"/>
            <w:right w:val="none" w:sz="0" w:space="0" w:color="auto"/>
          </w:divBdr>
        </w:div>
        <w:div w:id="1928036064">
          <w:marLeft w:val="0"/>
          <w:marRight w:val="0"/>
          <w:marTop w:val="0"/>
          <w:marBottom w:val="0"/>
          <w:divBdr>
            <w:top w:val="none" w:sz="0" w:space="0" w:color="auto"/>
            <w:left w:val="none" w:sz="0" w:space="0" w:color="auto"/>
            <w:bottom w:val="none" w:sz="0" w:space="0" w:color="auto"/>
            <w:right w:val="none" w:sz="0" w:space="0" w:color="auto"/>
          </w:divBdr>
        </w:div>
        <w:div w:id="22361917">
          <w:marLeft w:val="0"/>
          <w:marRight w:val="0"/>
          <w:marTop w:val="0"/>
          <w:marBottom w:val="0"/>
          <w:divBdr>
            <w:top w:val="none" w:sz="0" w:space="0" w:color="auto"/>
            <w:left w:val="none" w:sz="0" w:space="0" w:color="auto"/>
            <w:bottom w:val="none" w:sz="0" w:space="0" w:color="auto"/>
            <w:right w:val="none" w:sz="0" w:space="0" w:color="auto"/>
          </w:divBdr>
        </w:div>
        <w:div w:id="1209025231">
          <w:marLeft w:val="0"/>
          <w:marRight w:val="0"/>
          <w:marTop w:val="0"/>
          <w:marBottom w:val="0"/>
          <w:divBdr>
            <w:top w:val="none" w:sz="0" w:space="0" w:color="auto"/>
            <w:left w:val="none" w:sz="0" w:space="0" w:color="auto"/>
            <w:bottom w:val="none" w:sz="0" w:space="0" w:color="auto"/>
            <w:right w:val="none" w:sz="0" w:space="0" w:color="auto"/>
          </w:divBdr>
        </w:div>
        <w:div w:id="753091908">
          <w:marLeft w:val="0"/>
          <w:marRight w:val="0"/>
          <w:marTop w:val="0"/>
          <w:marBottom w:val="0"/>
          <w:divBdr>
            <w:top w:val="none" w:sz="0" w:space="0" w:color="auto"/>
            <w:left w:val="none" w:sz="0" w:space="0" w:color="auto"/>
            <w:bottom w:val="none" w:sz="0" w:space="0" w:color="auto"/>
            <w:right w:val="none" w:sz="0" w:space="0" w:color="auto"/>
          </w:divBdr>
        </w:div>
        <w:div w:id="1884828015">
          <w:marLeft w:val="0"/>
          <w:marRight w:val="0"/>
          <w:marTop w:val="0"/>
          <w:marBottom w:val="0"/>
          <w:divBdr>
            <w:top w:val="none" w:sz="0" w:space="0" w:color="auto"/>
            <w:left w:val="none" w:sz="0" w:space="0" w:color="auto"/>
            <w:bottom w:val="none" w:sz="0" w:space="0" w:color="auto"/>
            <w:right w:val="none" w:sz="0" w:space="0" w:color="auto"/>
          </w:divBdr>
        </w:div>
        <w:div w:id="2030789189">
          <w:marLeft w:val="0"/>
          <w:marRight w:val="0"/>
          <w:marTop w:val="0"/>
          <w:marBottom w:val="0"/>
          <w:divBdr>
            <w:top w:val="none" w:sz="0" w:space="0" w:color="auto"/>
            <w:left w:val="none" w:sz="0" w:space="0" w:color="auto"/>
            <w:bottom w:val="none" w:sz="0" w:space="0" w:color="auto"/>
            <w:right w:val="none" w:sz="0" w:space="0" w:color="auto"/>
          </w:divBdr>
        </w:div>
        <w:div w:id="116069072">
          <w:marLeft w:val="0"/>
          <w:marRight w:val="0"/>
          <w:marTop w:val="0"/>
          <w:marBottom w:val="0"/>
          <w:divBdr>
            <w:top w:val="none" w:sz="0" w:space="0" w:color="auto"/>
            <w:left w:val="none" w:sz="0" w:space="0" w:color="auto"/>
            <w:bottom w:val="none" w:sz="0" w:space="0" w:color="auto"/>
            <w:right w:val="none" w:sz="0" w:space="0" w:color="auto"/>
          </w:divBdr>
        </w:div>
        <w:div w:id="1085498978">
          <w:marLeft w:val="0"/>
          <w:marRight w:val="0"/>
          <w:marTop w:val="0"/>
          <w:marBottom w:val="0"/>
          <w:divBdr>
            <w:top w:val="none" w:sz="0" w:space="0" w:color="auto"/>
            <w:left w:val="none" w:sz="0" w:space="0" w:color="auto"/>
            <w:bottom w:val="none" w:sz="0" w:space="0" w:color="auto"/>
            <w:right w:val="none" w:sz="0" w:space="0" w:color="auto"/>
          </w:divBdr>
        </w:div>
        <w:div w:id="1509558941">
          <w:marLeft w:val="0"/>
          <w:marRight w:val="0"/>
          <w:marTop w:val="0"/>
          <w:marBottom w:val="0"/>
          <w:divBdr>
            <w:top w:val="none" w:sz="0" w:space="0" w:color="auto"/>
            <w:left w:val="none" w:sz="0" w:space="0" w:color="auto"/>
            <w:bottom w:val="none" w:sz="0" w:space="0" w:color="auto"/>
            <w:right w:val="none" w:sz="0" w:space="0" w:color="auto"/>
          </w:divBdr>
        </w:div>
        <w:div w:id="1073040073">
          <w:marLeft w:val="0"/>
          <w:marRight w:val="0"/>
          <w:marTop w:val="0"/>
          <w:marBottom w:val="0"/>
          <w:divBdr>
            <w:top w:val="none" w:sz="0" w:space="0" w:color="auto"/>
            <w:left w:val="none" w:sz="0" w:space="0" w:color="auto"/>
            <w:bottom w:val="none" w:sz="0" w:space="0" w:color="auto"/>
            <w:right w:val="none" w:sz="0" w:space="0" w:color="auto"/>
          </w:divBdr>
        </w:div>
        <w:div w:id="317925799">
          <w:marLeft w:val="0"/>
          <w:marRight w:val="0"/>
          <w:marTop w:val="0"/>
          <w:marBottom w:val="0"/>
          <w:divBdr>
            <w:top w:val="none" w:sz="0" w:space="0" w:color="auto"/>
            <w:left w:val="none" w:sz="0" w:space="0" w:color="auto"/>
            <w:bottom w:val="none" w:sz="0" w:space="0" w:color="auto"/>
            <w:right w:val="none" w:sz="0" w:space="0" w:color="auto"/>
          </w:divBdr>
        </w:div>
        <w:div w:id="194781808">
          <w:marLeft w:val="0"/>
          <w:marRight w:val="0"/>
          <w:marTop w:val="0"/>
          <w:marBottom w:val="0"/>
          <w:divBdr>
            <w:top w:val="none" w:sz="0" w:space="0" w:color="auto"/>
            <w:left w:val="none" w:sz="0" w:space="0" w:color="auto"/>
            <w:bottom w:val="none" w:sz="0" w:space="0" w:color="auto"/>
            <w:right w:val="none" w:sz="0" w:space="0" w:color="auto"/>
          </w:divBdr>
        </w:div>
        <w:div w:id="1119375594">
          <w:marLeft w:val="0"/>
          <w:marRight w:val="0"/>
          <w:marTop w:val="0"/>
          <w:marBottom w:val="0"/>
          <w:divBdr>
            <w:top w:val="none" w:sz="0" w:space="0" w:color="auto"/>
            <w:left w:val="none" w:sz="0" w:space="0" w:color="auto"/>
            <w:bottom w:val="none" w:sz="0" w:space="0" w:color="auto"/>
            <w:right w:val="none" w:sz="0" w:space="0" w:color="auto"/>
          </w:divBdr>
        </w:div>
        <w:div w:id="1086926283">
          <w:marLeft w:val="0"/>
          <w:marRight w:val="0"/>
          <w:marTop w:val="0"/>
          <w:marBottom w:val="0"/>
          <w:divBdr>
            <w:top w:val="none" w:sz="0" w:space="0" w:color="auto"/>
            <w:left w:val="none" w:sz="0" w:space="0" w:color="auto"/>
            <w:bottom w:val="none" w:sz="0" w:space="0" w:color="auto"/>
            <w:right w:val="none" w:sz="0" w:space="0" w:color="auto"/>
          </w:divBdr>
        </w:div>
        <w:div w:id="1337878015">
          <w:marLeft w:val="0"/>
          <w:marRight w:val="0"/>
          <w:marTop w:val="0"/>
          <w:marBottom w:val="0"/>
          <w:divBdr>
            <w:top w:val="none" w:sz="0" w:space="0" w:color="auto"/>
            <w:left w:val="none" w:sz="0" w:space="0" w:color="auto"/>
            <w:bottom w:val="none" w:sz="0" w:space="0" w:color="auto"/>
            <w:right w:val="none" w:sz="0" w:space="0" w:color="auto"/>
          </w:divBdr>
        </w:div>
        <w:div w:id="407000389">
          <w:marLeft w:val="0"/>
          <w:marRight w:val="0"/>
          <w:marTop w:val="0"/>
          <w:marBottom w:val="0"/>
          <w:divBdr>
            <w:top w:val="none" w:sz="0" w:space="0" w:color="auto"/>
            <w:left w:val="none" w:sz="0" w:space="0" w:color="auto"/>
            <w:bottom w:val="none" w:sz="0" w:space="0" w:color="auto"/>
            <w:right w:val="none" w:sz="0" w:space="0" w:color="auto"/>
          </w:divBdr>
        </w:div>
        <w:div w:id="1752308207">
          <w:marLeft w:val="0"/>
          <w:marRight w:val="0"/>
          <w:marTop w:val="0"/>
          <w:marBottom w:val="0"/>
          <w:divBdr>
            <w:top w:val="none" w:sz="0" w:space="0" w:color="auto"/>
            <w:left w:val="none" w:sz="0" w:space="0" w:color="auto"/>
            <w:bottom w:val="none" w:sz="0" w:space="0" w:color="auto"/>
            <w:right w:val="none" w:sz="0" w:space="0" w:color="auto"/>
          </w:divBdr>
        </w:div>
        <w:div w:id="125781419">
          <w:marLeft w:val="0"/>
          <w:marRight w:val="0"/>
          <w:marTop w:val="0"/>
          <w:marBottom w:val="0"/>
          <w:divBdr>
            <w:top w:val="none" w:sz="0" w:space="0" w:color="auto"/>
            <w:left w:val="none" w:sz="0" w:space="0" w:color="auto"/>
            <w:bottom w:val="none" w:sz="0" w:space="0" w:color="auto"/>
            <w:right w:val="none" w:sz="0" w:space="0" w:color="auto"/>
          </w:divBdr>
        </w:div>
        <w:div w:id="1113406790">
          <w:marLeft w:val="0"/>
          <w:marRight w:val="0"/>
          <w:marTop w:val="0"/>
          <w:marBottom w:val="0"/>
          <w:divBdr>
            <w:top w:val="none" w:sz="0" w:space="0" w:color="auto"/>
            <w:left w:val="none" w:sz="0" w:space="0" w:color="auto"/>
            <w:bottom w:val="none" w:sz="0" w:space="0" w:color="auto"/>
            <w:right w:val="none" w:sz="0" w:space="0" w:color="auto"/>
          </w:divBdr>
        </w:div>
        <w:div w:id="807632148">
          <w:marLeft w:val="0"/>
          <w:marRight w:val="0"/>
          <w:marTop w:val="0"/>
          <w:marBottom w:val="0"/>
          <w:divBdr>
            <w:top w:val="none" w:sz="0" w:space="0" w:color="auto"/>
            <w:left w:val="none" w:sz="0" w:space="0" w:color="auto"/>
            <w:bottom w:val="none" w:sz="0" w:space="0" w:color="auto"/>
            <w:right w:val="none" w:sz="0" w:space="0" w:color="auto"/>
          </w:divBdr>
        </w:div>
        <w:div w:id="682054963">
          <w:marLeft w:val="0"/>
          <w:marRight w:val="0"/>
          <w:marTop w:val="0"/>
          <w:marBottom w:val="0"/>
          <w:divBdr>
            <w:top w:val="none" w:sz="0" w:space="0" w:color="auto"/>
            <w:left w:val="none" w:sz="0" w:space="0" w:color="auto"/>
            <w:bottom w:val="none" w:sz="0" w:space="0" w:color="auto"/>
            <w:right w:val="none" w:sz="0" w:space="0" w:color="auto"/>
          </w:divBdr>
        </w:div>
        <w:div w:id="928584721">
          <w:marLeft w:val="0"/>
          <w:marRight w:val="0"/>
          <w:marTop w:val="0"/>
          <w:marBottom w:val="0"/>
          <w:divBdr>
            <w:top w:val="none" w:sz="0" w:space="0" w:color="auto"/>
            <w:left w:val="none" w:sz="0" w:space="0" w:color="auto"/>
            <w:bottom w:val="none" w:sz="0" w:space="0" w:color="auto"/>
            <w:right w:val="none" w:sz="0" w:space="0" w:color="auto"/>
          </w:divBdr>
        </w:div>
        <w:div w:id="1879852985">
          <w:marLeft w:val="0"/>
          <w:marRight w:val="0"/>
          <w:marTop w:val="0"/>
          <w:marBottom w:val="0"/>
          <w:divBdr>
            <w:top w:val="none" w:sz="0" w:space="0" w:color="auto"/>
            <w:left w:val="none" w:sz="0" w:space="0" w:color="auto"/>
            <w:bottom w:val="none" w:sz="0" w:space="0" w:color="auto"/>
            <w:right w:val="none" w:sz="0" w:space="0" w:color="auto"/>
          </w:divBdr>
        </w:div>
        <w:div w:id="805005320">
          <w:marLeft w:val="0"/>
          <w:marRight w:val="0"/>
          <w:marTop w:val="0"/>
          <w:marBottom w:val="0"/>
          <w:divBdr>
            <w:top w:val="none" w:sz="0" w:space="0" w:color="auto"/>
            <w:left w:val="none" w:sz="0" w:space="0" w:color="auto"/>
            <w:bottom w:val="none" w:sz="0" w:space="0" w:color="auto"/>
            <w:right w:val="none" w:sz="0" w:space="0" w:color="auto"/>
          </w:divBdr>
        </w:div>
        <w:div w:id="259803426">
          <w:marLeft w:val="0"/>
          <w:marRight w:val="0"/>
          <w:marTop w:val="0"/>
          <w:marBottom w:val="0"/>
          <w:divBdr>
            <w:top w:val="none" w:sz="0" w:space="0" w:color="auto"/>
            <w:left w:val="none" w:sz="0" w:space="0" w:color="auto"/>
            <w:bottom w:val="none" w:sz="0" w:space="0" w:color="auto"/>
            <w:right w:val="none" w:sz="0" w:space="0" w:color="auto"/>
          </w:divBdr>
        </w:div>
        <w:div w:id="1027220797">
          <w:marLeft w:val="0"/>
          <w:marRight w:val="0"/>
          <w:marTop w:val="0"/>
          <w:marBottom w:val="0"/>
          <w:divBdr>
            <w:top w:val="none" w:sz="0" w:space="0" w:color="auto"/>
            <w:left w:val="none" w:sz="0" w:space="0" w:color="auto"/>
            <w:bottom w:val="none" w:sz="0" w:space="0" w:color="auto"/>
            <w:right w:val="none" w:sz="0" w:space="0" w:color="auto"/>
          </w:divBdr>
        </w:div>
        <w:div w:id="708336675">
          <w:marLeft w:val="0"/>
          <w:marRight w:val="0"/>
          <w:marTop w:val="0"/>
          <w:marBottom w:val="0"/>
          <w:divBdr>
            <w:top w:val="none" w:sz="0" w:space="0" w:color="auto"/>
            <w:left w:val="none" w:sz="0" w:space="0" w:color="auto"/>
            <w:bottom w:val="none" w:sz="0" w:space="0" w:color="auto"/>
            <w:right w:val="none" w:sz="0" w:space="0" w:color="auto"/>
          </w:divBdr>
        </w:div>
        <w:div w:id="1065224770">
          <w:marLeft w:val="0"/>
          <w:marRight w:val="0"/>
          <w:marTop w:val="0"/>
          <w:marBottom w:val="0"/>
          <w:divBdr>
            <w:top w:val="none" w:sz="0" w:space="0" w:color="auto"/>
            <w:left w:val="none" w:sz="0" w:space="0" w:color="auto"/>
            <w:bottom w:val="none" w:sz="0" w:space="0" w:color="auto"/>
            <w:right w:val="none" w:sz="0" w:space="0" w:color="auto"/>
          </w:divBdr>
        </w:div>
        <w:div w:id="8532393">
          <w:marLeft w:val="0"/>
          <w:marRight w:val="0"/>
          <w:marTop w:val="0"/>
          <w:marBottom w:val="0"/>
          <w:divBdr>
            <w:top w:val="none" w:sz="0" w:space="0" w:color="auto"/>
            <w:left w:val="none" w:sz="0" w:space="0" w:color="auto"/>
            <w:bottom w:val="none" w:sz="0" w:space="0" w:color="auto"/>
            <w:right w:val="none" w:sz="0" w:space="0" w:color="auto"/>
          </w:divBdr>
        </w:div>
        <w:div w:id="702485348">
          <w:marLeft w:val="0"/>
          <w:marRight w:val="0"/>
          <w:marTop w:val="0"/>
          <w:marBottom w:val="0"/>
          <w:divBdr>
            <w:top w:val="none" w:sz="0" w:space="0" w:color="auto"/>
            <w:left w:val="none" w:sz="0" w:space="0" w:color="auto"/>
            <w:bottom w:val="none" w:sz="0" w:space="0" w:color="auto"/>
            <w:right w:val="none" w:sz="0" w:space="0" w:color="auto"/>
          </w:divBdr>
        </w:div>
        <w:div w:id="34813427">
          <w:marLeft w:val="0"/>
          <w:marRight w:val="0"/>
          <w:marTop w:val="0"/>
          <w:marBottom w:val="0"/>
          <w:divBdr>
            <w:top w:val="none" w:sz="0" w:space="0" w:color="auto"/>
            <w:left w:val="none" w:sz="0" w:space="0" w:color="auto"/>
            <w:bottom w:val="none" w:sz="0" w:space="0" w:color="auto"/>
            <w:right w:val="none" w:sz="0" w:space="0" w:color="auto"/>
          </w:divBdr>
        </w:div>
        <w:div w:id="1356229479">
          <w:marLeft w:val="0"/>
          <w:marRight w:val="0"/>
          <w:marTop w:val="0"/>
          <w:marBottom w:val="0"/>
          <w:divBdr>
            <w:top w:val="none" w:sz="0" w:space="0" w:color="auto"/>
            <w:left w:val="none" w:sz="0" w:space="0" w:color="auto"/>
            <w:bottom w:val="none" w:sz="0" w:space="0" w:color="auto"/>
            <w:right w:val="none" w:sz="0" w:space="0" w:color="auto"/>
          </w:divBdr>
        </w:div>
        <w:div w:id="98644609">
          <w:marLeft w:val="0"/>
          <w:marRight w:val="0"/>
          <w:marTop w:val="0"/>
          <w:marBottom w:val="0"/>
          <w:divBdr>
            <w:top w:val="none" w:sz="0" w:space="0" w:color="auto"/>
            <w:left w:val="none" w:sz="0" w:space="0" w:color="auto"/>
            <w:bottom w:val="none" w:sz="0" w:space="0" w:color="auto"/>
            <w:right w:val="none" w:sz="0" w:space="0" w:color="auto"/>
          </w:divBdr>
        </w:div>
        <w:div w:id="136923152">
          <w:marLeft w:val="0"/>
          <w:marRight w:val="0"/>
          <w:marTop w:val="0"/>
          <w:marBottom w:val="0"/>
          <w:divBdr>
            <w:top w:val="none" w:sz="0" w:space="0" w:color="auto"/>
            <w:left w:val="none" w:sz="0" w:space="0" w:color="auto"/>
            <w:bottom w:val="none" w:sz="0" w:space="0" w:color="auto"/>
            <w:right w:val="none" w:sz="0" w:space="0" w:color="auto"/>
          </w:divBdr>
        </w:div>
        <w:div w:id="487095747">
          <w:marLeft w:val="0"/>
          <w:marRight w:val="0"/>
          <w:marTop w:val="0"/>
          <w:marBottom w:val="0"/>
          <w:divBdr>
            <w:top w:val="none" w:sz="0" w:space="0" w:color="auto"/>
            <w:left w:val="none" w:sz="0" w:space="0" w:color="auto"/>
            <w:bottom w:val="none" w:sz="0" w:space="0" w:color="auto"/>
            <w:right w:val="none" w:sz="0" w:space="0" w:color="auto"/>
          </w:divBdr>
        </w:div>
        <w:div w:id="1363750546">
          <w:marLeft w:val="0"/>
          <w:marRight w:val="0"/>
          <w:marTop w:val="0"/>
          <w:marBottom w:val="0"/>
          <w:divBdr>
            <w:top w:val="none" w:sz="0" w:space="0" w:color="auto"/>
            <w:left w:val="none" w:sz="0" w:space="0" w:color="auto"/>
            <w:bottom w:val="none" w:sz="0" w:space="0" w:color="auto"/>
            <w:right w:val="none" w:sz="0" w:space="0" w:color="auto"/>
          </w:divBdr>
        </w:div>
        <w:div w:id="928388306">
          <w:marLeft w:val="0"/>
          <w:marRight w:val="0"/>
          <w:marTop w:val="0"/>
          <w:marBottom w:val="0"/>
          <w:divBdr>
            <w:top w:val="none" w:sz="0" w:space="0" w:color="auto"/>
            <w:left w:val="none" w:sz="0" w:space="0" w:color="auto"/>
            <w:bottom w:val="none" w:sz="0" w:space="0" w:color="auto"/>
            <w:right w:val="none" w:sz="0" w:space="0" w:color="auto"/>
          </w:divBdr>
        </w:div>
        <w:div w:id="1135635258">
          <w:marLeft w:val="0"/>
          <w:marRight w:val="0"/>
          <w:marTop w:val="0"/>
          <w:marBottom w:val="0"/>
          <w:divBdr>
            <w:top w:val="none" w:sz="0" w:space="0" w:color="auto"/>
            <w:left w:val="none" w:sz="0" w:space="0" w:color="auto"/>
            <w:bottom w:val="none" w:sz="0" w:space="0" w:color="auto"/>
            <w:right w:val="none" w:sz="0" w:space="0" w:color="auto"/>
          </w:divBdr>
        </w:div>
        <w:div w:id="1260606193">
          <w:marLeft w:val="0"/>
          <w:marRight w:val="0"/>
          <w:marTop w:val="0"/>
          <w:marBottom w:val="0"/>
          <w:divBdr>
            <w:top w:val="none" w:sz="0" w:space="0" w:color="auto"/>
            <w:left w:val="none" w:sz="0" w:space="0" w:color="auto"/>
            <w:bottom w:val="none" w:sz="0" w:space="0" w:color="auto"/>
            <w:right w:val="none" w:sz="0" w:space="0" w:color="auto"/>
          </w:divBdr>
        </w:div>
        <w:div w:id="277563559">
          <w:marLeft w:val="0"/>
          <w:marRight w:val="0"/>
          <w:marTop w:val="0"/>
          <w:marBottom w:val="0"/>
          <w:divBdr>
            <w:top w:val="none" w:sz="0" w:space="0" w:color="auto"/>
            <w:left w:val="none" w:sz="0" w:space="0" w:color="auto"/>
            <w:bottom w:val="none" w:sz="0" w:space="0" w:color="auto"/>
            <w:right w:val="none" w:sz="0" w:space="0" w:color="auto"/>
          </w:divBdr>
        </w:div>
        <w:div w:id="1398241072">
          <w:marLeft w:val="0"/>
          <w:marRight w:val="0"/>
          <w:marTop w:val="0"/>
          <w:marBottom w:val="0"/>
          <w:divBdr>
            <w:top w:val="none" w:sz="0" w:space="0" w:color="auto"/>
            <w:left w:val="none" w:sz="0" w:space="0" w:color="auto"/>
            <w:bottom w:val="none" w:sz="0" w:space="0" w:color="auto"/>
            <w:right w:val="none" w:sz="0" w:space="0" w:color="auto"/>
          </w:divBdr>
        </w:div>
        <w:div w:id="384911087">
          <w:marLeft w:val="0"/>
          <w:marRight w:val="0"/>
          <w:marTop w:val="0"/>
          <w:marBottom w:val="0"/>
          <w:divBdr>
            <w:top w:val="none" w:sz="0" w:space="0" w:color="auto"/>
            <w:left w:val="none" w:sz="0" w:space="0" w:color="auto"/>
            <w:bottom w:val="none" w:sz="0" w:space="0" w:color="auto"/>
            <w:right w:val="none" w:sz="0" w:space="0" w:color="auto"/>
          </w:divBdr>
        </w:div>
        <w:div w:id="1807813001">
          <w:marLeft w:val="0"/>
          <w:marRight w:val="0"/>
          <w:marTop w:val="0"/>
          <w:marBottom w:val="0"/>
          <w:divBdr>
            <w:top w:val="none" w:sz="0" w:space="0" w:color="auto"/>
            <w:left w:val="none" w:sz="0" w:space="0" w:color="auto"/>
            <w:bottom w:val="none" w:sz="0" w:space="0" w:color="auto"/>
            <w:right w:val="none" w:sz="0" w:space="0" w:color="auto"/>
          </w:divBdr>
        </w:div>
        <w:div w:id="1269390619">
          <w:marLeft w:val="0"/>
          <w:marRight w:val="0"/>
          <w:marTop w:val="0"/>
          <w:marBottom w:val="0"/>
          <w:divBdr>
            <w:top w:val="none" w:sz="0" w:space="0" w:color="auto"/>
            <w:left w:val="none" w:sz="0" w:space="0" w:color="auto"/>
            <w:bottom w:val="none" w:sz="0" w:space="0" w:color="auto"/>
            <w:right w:val="none" w:sz="0" w:space="0" w:color="auto"/>
          </w:divBdr>
        </w:div>
        <w:div w:id="1824391265">
          <w:marLeft w:val="0"/>
          <w:marRight w:val="0"/>
          <w:marTop w:val="0"/>
          <w:marBottom w:val="0"/>
          <w:divBdr>
            <w:top w:val="none" w:sz="0" w:space="0" w:color="auto"/>
            <w:left w:val="none" w:sz="0" w:space="0" w:color="auto"/>
            <w:bottom w:val="none" w:sz="0" w:space="0" w:color="auto"/>
            <w:right w:val="none" w:sz="0" w:space="0" w:color="auto"/>
          </w:divBdr>
        </w:div>
        <w:div w:id="147982201">
          <w:marLeft w:val="0"/>
          <w:marRight w:val="0"/>
          <w:marTop w:val="0"/>
          <w:marBottom w:val="0"/>
          <w:divBdr>
            <w:top w:val="none" w:sz="0" w:space="0" w:color="auto"/>
            <w:left w:val="none" w:sz="0" w:space="0" w:color="auto"/>
            <w:bottom w:val="none" w:sz="0" w:space="0" w:color="auto"/>
            <w:right w:val="none" w:sz="0" w:space="0" w:color="auto"/>
          </w:divBdr>
        </w:div>
        <w:div w:id="735781724">
          <w:marLeft w:val="0"/>
          <w:marRight w:val="0"/>
          <w:marTop w:val="0"/>
          <w:marBottom w:val="0"/>
          <w:divBdr>
            <w:top w:val="none" w:sz="0" w:space="0" w:color="auto"/>
            <w:left w:val="none" w:sz="0" w:space="0" w:color="auto"/>
            <w:bottom w:val="none" w:sz="0" w:space="0" w:color="auto"/>
            <w:right w:val="none" w:sz="0" w:space="0" w:color="auto"/>
          </w:divBdr>
        </w:div>
        <w:div w:id="578759465">
          <w:marLeft w:val="0"/>
          <w:marRight w:val="0"/>
          <w:marTop w:val="0"/>
          <w:marBottom w:val="0"/>
          <w:divBdr>
            <w:top w:val="none" w:sz="0" w:space="0" w:color="auto"/>
            <w:left w:val="none" w:sz="0" w:space="0" w:color="auto"/>
            <w:bottom w:val="none" w:sz="0" w:space="0" w:color="auto"/>
            <w:right w:val="none" w:sz="0" w:space="0" w:color="auto"/>
          </w:divBdr>
        </w:div>
        <w:div w:id="1483428429">
          <w:marLeft w:val="0"/>
          <w:marRight w:val="0"/>
          <w:marTop w:val="0"/>
          <w:marBottom w:val="0"/>
          <w:divBdr>
            <w:top w:val="none" w:sz="0" w:space="0" w:color="auto"/>
            <w:left w:val="none" w:sz="0" w:space="0" w:color="auto"/>
            <w:bottom w:val="none" w:sz="0" w:space="0" w:color="auto"/>
            <w:right w:val="none" w:sz="0" w:space="0" w:color="auto"/>
          </w:divBdr>
        </w:div>
        <w:div w:id="1656372800">
          <w:marLeft w:val="0"/>
          <w:marRight w:val="0"/>
          <w:marTop w:val="0"/>
          <w:marBottom w:val="0"/>
          <w:divBdr>
            <w:top w:val="none" w:sz="0" w:space="0" w:color="auto"/>
            <w:left w:val="none" w:sz="0" w:space="0" w:color="auto"/>
            <w:bottom w:val="none" w:sz="0" w:space="0" w:color="auto"/>
            <w:right w:val="none" w:sz="0" w:space="0" w:color="auto"/>
          </w:divBdr>
        </w:div>
        <w:div w:id="1136415917">
          <w:marLeft w:val="0"/>
          <w:marRight w:val="0"/>
          <w:marTop w:val="0"/>
          <w:marBottom w:val="0"/>
          <w:divBdr>
            <w:top w:val="none" w:sz="0" w:space="0" w:color="auto"/>
            <w:left w:val="none" w:sz="0" w:space="0" w:color="auto"/>
            <w:bottom w:val="none" w:sz="0" w:space="0" w:color="auto"/>
            <w:right w:val="none" w:sz="0" w:space="0" w:color="auto"/>
          </w:divBdr>
        </w:div>
        <w:div w:id="235241276">
          <w:marLeft w:val="0"/>
          <w:marRight w:val="0"/>
          <w:marTop w:val="0"/>
          <w:marBottom w:val="0"/>
          <w:divBdr>
            <w:top w:val="none" w:sz="0" w:space="0" w:color="auto"/>
            <w:left w:val="none" w:sz="0" w:space="0" w:color="auto"/>
            <w:bottom w:val="none" w:sz="0" w:space="0" w:color="auto"/>
            <w:right w:val="none" w:sz="0" w:space="0" w:color="auto"/>
          </w:divBdr>
        </w:div>
        <w:div w:id="1245996907">
          <w:marLeft w:val="0"/>
          <w:marRight w:val="0"/>
          <w:marTop w:val="0"/>
          <w:marBottom w:val="0"/>
          <w:divBdr>
            <w:top w:val="none" w:sz="0" w:space="0" w:color="auto"/>
            <w:left w:val="none" w:sz="0" w:space="0" w:color="auto"/>
            <w:bottom w:val="none" w:sz="0" w:space="0" w:color="auto"/>
            <w:right w:val="none" w:sz="0" w:space="0" w:color="auto"/>
          </w:divBdr>
        </w:div>
        <w:div w:id="729616315">
          <w:marLeft w:val="0"/>
          <w:marRight w:val="0"/>
          <w:marTop w:val="0"/>
          <w:marBottom w:val="0"/>
          <w:divBdr>
            <w:top w:val="none" w:sz="0" w:space="0" w:color="auto"/>
            <w:left w:val="none" w:sz="0" w:space="0" w:color="auto"/>
            <w:bottom w:val="none" w:sz="0" w:space="0" w:color="auto"/>
            <w:right w:val="none" w:sz="0" w:space="0" w:color="auto"/>
          </w:divBdr>
        </w:div>
        <w:div w:id="2065834540">
          <w:marLeft w:val="0"/>
          <w:marRight w:val="0"/>
          <w:marTop w:val="0"/>
          <w:marBottom w:val="0"/>
          <w:divBdr>
            <w:top w:val="none" w:sz="0" w:space="0" w:color="auto"/>
            <w:left w:val="none" w:sz="0" w:space="0" w:color="auto"/>
            <w:bottom w:val="none" w:sz="0" w:space="0" w:color="auto"/>
            <w:right w:val="none" w:sz="0" w:space="0" w:color="auto"/>
          </w:divBdr>
        </w:div>
        <w:div w:id="1980651050">
          <w:marLeft w:val="0"/>
          <w:marRight w:val="0"/>
          <w:marTop w:val="0"/>
          <w:marBottom w:val="0"/>
          <w:divBdr>
            <w:top w:val="none" w:sz="0" w:space="0" w:color="auto"/>
            <w:left w:val="none" w:sz="0" w:space="0" w:color="auto"/>
            <w:bottom w:val="none" w:sz="0" w:space="0" w:color="auto"/>
            <w:right w:val="none" w:sz="0" w:space="0" w:color="auto"/>
          </w:divBdr>
        </w:div>
        <w:div w:id="662389655">
          <w:marLeft w:val="0"/>
          <w:marRight w:val="0"/>
          <w:marTop w:val="0"/>
          <w:marBottom w:val="0"/>
          <w:divBdr>
            <w:top w:val="none" w:sz="0" w:space="0" w:color="auto"/>
            <w:left w:val="none" w:sz="0" w:space="0" w:color="auto"/>
            <w:bottom w:val="none" w:sz="0" w:space="0" w:color="auto"/>
            <w:right w:val="none" w:sz="0" w:space="0" w:color="auto"/>
          </w:divBdr>
        </w:div>
        <w:div w:id="597981634">
          <w:marLeft w:val="0"/>
          <w:marRight w:val="0"/>
          <w:marTop w:val="0"/>
          <w:marBottom w:val="0"/>
          <w:divBdr>
            <w:top w:val="none" w:sz="0" w:space="0" w:color="auto"/>
            <w:left w:val="none" w:sz="0" w:space="0" w:color="auto"/>
            <w:bottom w:val="none" w:sz="0" w:space="0" w:color="auto"/>
            <w:right w:val="none" w:sz="0" w:space="0" w:color="auto"/>
          </w:divBdr>
        </w:div>
        <w:div w:id="768038593">
          <w:marLeft w:val="0"/>
          <w:marRight w:val="0"/>
          <w:marTop w:val="0"/>
          <w:marBottom w:val="0"/>
          <w:divBdr>
            <w:top w:val="none" w:sz="0" w:space="0" w:color="auto"/>
            <w:left w:val="none" w:sz="0" w:space="0" w:color="auto"/>
            <w:bottom w:val="none" w:sz="0" w:space="0" w:color="auto"/>
            <w:right w:val="none" w:sz="0" w:space="0" w:color="auto"/>
          </w:divBdr>
        </w:div>
        <w:div w:id="1487472195">
          <w:marLeft w:val="0"/>
          <w:marRight w:val="0"/>
          <w:marTop w:val="0"/>
          <w:marBottom w:val="0"/>
          <w:divBdr>
            <w:top w:val="none" w:sz="0" w:space="0" w:color="auto"/>
            <w:left w:val="none" w:sz="0" w:space="0" w:color="auto"/>
            <w:bottom w:val="none" w:sz="0" w:space="0" w:color="auto"/>
            <w:right w:val="none" w:sz="0" w:space="0" w:color="auto"/>
          </w:divBdr>
        </w:div>
        <w:div w:id="989601726">
          <w:marLeft w:val="0"/>
          <w:marRight w:val="0"/>
          <w:marTop w:val="0"/>
          <w:marBottom w:val="0"/>
          <w:divBdr>
            <w:top w:val="none" w:sz="0" w:space="0" w:color="auto"/>
            <w:left w:val="none" w:sz="0" w:space="0" w:color="auto"/>
            <w:bottom w:val="none" w:sz="0" w:space="0" w:color="auto"/>
            <w:right w:val="none" w:sz="0" w:space="0" w:color="auto"/>
          </w:divBdr>
        </w:div>
        <w:div w:id="1387145496">
          <w:marLeft w:val="0"/>
          <w:marRight w:val="0"/>
          <w:marTop w:val="0"/>
          <w:marBottom w:val="0"/>
          <w:divBdr>
            <w:top w:val="none" w:sz="0" w:space="0" w:color="auto"/>
            <w:left w:val="none" w:sz="0" w:space="0" w:color="auto"/>
            <w:bottom w:val="none" w:sz="0" w:space="0" w:color="auto"/>
            <w:right w:val="none" w:sz="0" w:space="0" w:color="auto"/>
          </w:divBdr>
        </w:div>
        <w:div w:id="599336502">
          <w:marLeft w:val="0"/>
          <w:marRight w:val="0"/>
          <w:marTop w:val="0"/>
          <w:marBottom w:val="0"/>
          <w:divBdr>
            <w:top w:val="none" w:sz="0" w:space="0" w:color="auto"/>
            <w:left w:val="none" w:sz="0" w:space="0" w:color="auto"/>
            <w:bottom w:val="none" w:sz="0" w:space="0" w:color="auto"/>
            <w:right w:val="none" w:sz="0" w:space="0" w:color="auto"/>
          </w:divBdr>
        </w:div>
        <w:div w:id="1891182894">
          <w:marLeft w:val="0"/>
          <w:marRight w:val="0"/>
          <w:marTop w:val="0"/>
          <w:marBottom w:val="0"/>
          <w:divBdr>
            <w:top w:val="none" w:sz="0" w:space="0" w:color="auto"/>
            <w:left w:val="none" w:sz="0" w:space="0" w:color="auto"/>
            <w:bottom w:val="none" w:sz="0" w:space="0" w:color="auto"/>
            <w:right w:val="none" w:sz="0" w:space="0" w:color="auto"/>
          </w:divBdr>
        </w:div>
        <w:div w:id="1748110194">
          <w:marLeft w:val="0"/>
          <w:marRight w:val="0"/>
          <w:marTop w:val="0"/>
          <w:marBottom w:val="0"/>
          <w:divBdr>
            <w:top w:val="none" w:sz="0" w:space="0" w:color="auto"/>
            <w:left w:val="none" w:sz="0" w:space="0" w:color="auto"/>
            <w:bottom w:val="none" w:sz="0" w:space="0" w:color="auto"/>
            <w:right w:val="none" w:sz="0" w:space="0" w:color="auto"/>
          </w:divBdr>
        </w:div>
        <w:div w:id="675963694">
          <w:marLeft w:val="0"/>
          <w:marRight w:val="0"/>
          <w:marTop w:val="0"/>
          <w:marBottom w:val="0"/>
          <w:divBdr>
            <w:top w:val="none" w:sz="0" w:space="0" w:color="auto"/>
            <w:left w:val="none" w:sz="0" w:space="0" w:color="auto"/>
            <w:bottom w:val="none" w:sz="0" w:space="0" w:color="auto"/>
            <w:right w:val="none" w:sz="0" w:space="0" w:color="auto"/>
          </w:divBdr>
        </w:div>
        <w:div w:id="109207769">
          <w:marLeft w:val="0"/>
          <w:marRight w:val="0"/>
          <w:marTop w:val="0"/>
          <w:marBottom w:val="0"/>
          <w:divBdr>
            <w:top w:val="none" w:sz="0" w:space="0" w:color="auto"/>
            <w:left w:val="none" w:sz="0" w:space="0" w:color="auto"/>
            <w:bottom w:val="none" w:sz="0" w:space="0" w:color="auto"/>
            <w:right w:val="none" w:sz="0" w:space="0" w:color="auto"/>
          </w:divBdr>
        </w:div>
        <w:div w:id="377902490">
          <w:marLeft w:val="0"/>
          <w:marRight w:val="0"/>
          <w:marTop w:val="0"/>
          <w:marBottom w:val="0"/>
          <w:divBdr>
            <w:top w:val="none" w:sz="0" w:space="0" w:color="auto"/>
            <w:left w:val="none" w:sz="0" w:space="0" w:color="auto"/>
            <w:bottom w:val="none" w:sz="0" w:space="0" w:color="auto"/>
            <w:right w:val="none" w:sz="0" w:space="0" w:color="auto"/>
          </w:divBdr>
        </w:div>
        <w:div w:id="558054982">
          <w:marLeft w:val="0"/>
          <w:marRight w:val="0"/>
          <w:marTop w:val="0"/>
          <w:marBottom w:val="0"/>
          <w:divBdr>
            <w:top w:val="none" w:sz="0" w:space="0" w:color="auto"/>
            <w:left w:val="none" w:sz="0" w:space="0" w:color="auto"/>
            <w:bottom w:val="none" w:sz="0" w:space="0" w:color="auto"/>
            <w:right w:val="none" w:sz="0" w:space="0" w:color="auto"/>
          </w:divBdr>
        </w:div>
        <w:div w:id="324168674">
          <w:marLeft w:val="0"/>
          <w:marRight w:val="0"/>
          <w:marTop w:val="0"/>
          <w:marBottom w:val="0"/>
          <w:divBdr>
            <w:top w:val="none" w:sz="0" w:space="0" w:color="auto"/>
            <w:left w:val="none" w:sz="0" w:space="0" w:color="auto"/>
            <w:bottom w:val="none" w:sz="0" w:space="0" w:color="auto"/>
            <w:right w:val="none" w:sz="0" w:space="0" w:color="auto"/>
          </w:divBdr>
        </w:div>
        <w:div w:id="1697581428">
          <w:marLeft w:val="0"/>
          <w:marRight w:val="0"/>
          <w:marTop w:val="0"/>
          <w:marBottom w:val="0"/>
          <w:divBdr>
            <w:top w:val="none" w:sz="0" w:space="0" w:color="auto"/>
            <w:left w:val="none" w:sz="0" w:space="0" w:color="auto"/>
            <w:bottom w:val="none" w:sz="0" w:space="0" w:color="auto"/>
            <w:right w:val="none" w:sz="0" w:space="0" w:color="auto"/>
          </w:divBdr>
        </w:div>
        <w:div w:id="581836192">
          <w:marLeft w:val="0"/>
          <w:marRight w:val="0"/>
          <w:marTop w:val="0"/>
          <w:marBottom w:val="0"/>
          <w:divBdr>
            <w:top w:val="none" w:sz="0" w:space="0" w:color="auto"/>
            <w:left w:val="none" w:sz="0" w:space="0" w:color="auto"/>
            <w:bottom w:val="none" w:sz="0" w:space="0" w:color="auto"/>
            <w:right w:val="none" w:sz="0" w:space="0" w:color="auto"/>
          </w:divBdr>
        </w:div>
        <w:div w:id="590508915">
          <w:marLeft w:val="0"/>
          <w:marRight w:val="0"/>
          <w:marTop w:val="0"/>
          <w:marBottom w:val="0"/>
          <w:divBdr>
            <w:top w:val="none" w:sz="0" w:space="0" w:color="auto"/>
            <w:left w:val="none" w:sz="0" w:space="0" w:color="auto"/>
            <w:bottom w:val="none" w:sz="0" w:space="0" w:color="auto"/>
            <w:right w:val="none" w:sz="0" w:space="0" w:color="auto"/>
          </w:divBdr>
        </w:div>
        <w:div w:id="982194253">
          <w:marLeft w:val="0"/>
          <w:marRight w:val="0"/>
          <w:marTop w:val="0"/>
          <w:marBottom w:val="0"/>
          <w:divBdr>
            <w:top w:val="none" w:sz="0" w:space="0" w:color="auto"/>
            <w:left w:val="none" w:sz="0" w:space="0" w:color="auto"/>
            <w:bottom w:val="none" w:sz="0" w:space="0" w:color="auto"/>
            <w:right w:val="none" w:sz="0" w:space="0" w:color="auto"/>
          </w:divBdr>
        </w:div>
        <w:div w:id="1671710684">
          <w:marLeft w:val="0"/>
          <w:marRight w:val="0"/>
          <w:marTop w:val="0"/>
          <w:marBottom w:val="0"/>
          <w:divBdr>
            <w:top w:val="none" w:sz="0" w:space="0" w:color="auto"/>
            <w:left w:val="none" w:sz="0" w:space="0" w:color="auto"/>
            <w:bottom w:val="none" w:sz="0" w:space="0" w:color="auto"/>
            <w:right w:val="none" w:sz="0" w:space="0" w:color="auto"/>
          </w:divBdr>
        </w:div>
        <w:div w:id="1809320958">
          <w:marLeft w:val="0"/>
          <w:marRight w:val="0"/>
          <w:marTop w:val="0"/>
          <w:marBottom w:val="0"/>
          <w:divBdr>
            <w:top w:val="none" w:sz="0" w:space="0" w:color="auto"/>
            <w:left w:val="none" w:sz="0" w:space="0" w:color="auto"/>
            <w:bottom w:val="none" w:sz="0" w:space="0" w:color="auto"/>
            <w:right w:val="none" w:sz="0" w:space="0" w:color="auto"/>
          </w:divBdr>
        </w:div>
        <w:div w:id="171263489">
          <w:marLeft w:val="0"/>
          <w:marRight w:val="0"/>
          <w:marTop w:val="0"/>
          <w:marBottom w:val="0"/>
          <w:divBdr>
            <w:top w:val="none" w:sz="0" w:space="0" w:color="auto"/>
            <w:left w:val="none" w:sz="0" w:space="0" w:color="auto"/>
            <w:bottom w:val="none" w:sz="0" w:space="0" w:color="auto"/>
            <w:right w:val="none" w:sz="0" w:space="0" w:color="auto"/>
          </w:divBdr>
        </w:div>
        <w:div w:id="911352332">
          <w:marLeft w:val="0"/>
          <w:marRight w:val="0"/>
          <w:marTop w:val="0"/>
          <w:marBottom w:val="0"/>
          <w:divBdr>
            <w:top w:val="none" w:sz="0" w:space="0" w:color="auto"/>
            <w:left w:val="none" w:sz="0" w:space="0" w:color="auto"/>
            <w:bottom w:val="none" w:sz="0" w:space="0" w:color="auto"/>
            <w:right w:val="none" w:sz="0" w:space="0" w:color="auto"/>
          </w:divBdr>
        </w:div>
        <w:div w:id="1032457338">
          <w:marLeft w:val="0"/>
          <w:marRight w:val="0"/>
          <w:marTop w:val="0"/>
          <w:marBottom w:val="0"/>
          <w:divBdr>
            <w:top w:val="none" w:sz="0" w:space="0" w:color="auto"/>
            <w:left w:val="none" w:sz="0" w:space="0" w:color="auto"/>
            <w:bottom w:val="none" w:sz="0" w:space="0" w:color="auto"/>
            <w:right w:val="none" w:sz="0" w:space="0" w:color="auto"/>
          </w:divBdr>
        </w:div>
        <w:div w:id="993217379">
          <w:marLeft w:val="0"/>
          <w:marRight w:val="0"/>
          <w:marTop w:val="0"/>
          <w:marBottom w:val="0"/>
          <w:divBdr>
            <w:top w:val="none" w:sz="0" w:space="0" w:color="auto"/>
            <w:left w:val="none" w:sz="0" w:space="0" w:color="auto"/>
            <w:bottom w:val="none" w:sz="0" w:space="0" w:color="auto"/>
            <w:right w:val="none" w:sz="0" w:space="0" w:color="auto"/>
          </w:divBdr>
        </w:div>
        <w:div w:id="1082067644">
          <w:marLeft w:val="0"/>
          <w:marRight w:val="0"/>
          <w:marTop w:val="0"/>
          <w:marBottom w:val="0"/>
          <w:divBdr>
            <w:top w:val="none" w:sz="0" w:space="0" w:color="auto"/>
            <w:left w:val="none" w:sz="0" w:space="0" w:color="auto"/>
            <w:bottom w:val="none" w:sz="0" w:space="0" w:color="auto"/>
            <w:right w:val="none" w:sz="0" w:space="0" w:color="auto"/>
          </w:divBdr>
        </w:div>
      </w:divsChild>
    </w:div>
    <w:div w:id="1371959801">
      <w:bodyDiv w:val="1"/>
      <w:marLeft w:val="0"/>
      <w:marRight w:val="0"/>
      <w:marTop w:val="0"/>
      <w:marBottom w:val="0"/>
      <w:divBdr>
        <w:top w:val="none" w:sz="0" w:space="0" w:color="auto"/>
        <w:left w:val="none" w:sz="0" w:space="0" w:color="auto"/>
        <w:bottom w:val="none" w:sz="0" w:space="0" w:color="auto"/>
        <w:right w:val="none" w:sz="0" w:space="0" w:color="auto"/>
      </w:divBdr>
      <w:divsChild>
        <w:div w:id="380441218">
          <w:marLeft w:val="0"/>
          <w:marRight w:val="0"/>
          <w:marTop w:val="0"/>
          <w:marBottom w:val="0"/>
          <w:divBdr>
            <w:top w:val="none" w:sz="0" w:space="0" w:color="auto"/>
            <w:left w:val="none" w:sz="0" w:space="0" w:color="auto"/>
            <w:bottom w:val="none" w:sz="0" w:space="0" w:color="auto"/>
            <w:right w:val="none" w:sz="0" w:space="0" w:color="auto"/>
          </w:divBdr>
        </w:div>
        <w:div w:id="338898800">
          <w:marLeft w:val="0"/>
          <w:marRight w:val="0"/>
          <w:marTop w:val="0"/>
          <w:marBottom w:val="0"/>
          <w:divBdr>
            <w:top w:val="none" w:sz="0" w:space="0" w:color="auto"/>
            <w:left w:val="none" w:sz="0" w:space="0" w:color="auto"/>
            <w:bottom w:val="none" w:sz="0" w:space="0" w:color="auto"/>
            <w:right w:val="none" w:sz="0" w:space="0" w:color="auto"/>
          </w:divBdr>
        </w:div>
        <w:div w:id="1697386807">
          <w:marLeft w:val="0"/>
          <w:marRight w:val="0"/>
          <w:marTop w:val="0"/>
          <w:marBottom w:val="0"/>
          <w:divBdr>
            <w:top w:val="none" w:sz="0" w:space="0" w:color="auto"/>
            <w:left w:val="none" w:sz="0" w:space="0" w:color="auto"/>
            <w:bottom w:val="none" w:sz="0" w:space="0" w:color="auto"/>
            <w:right w:val="none" w:sz="0" w:space="0" w:color="auto"/>
          </w:divBdr>
        </w:div>
        <w:div w:id="1769959393">
          <w:marLeft w:val="0"/>
          <w:marRight w:val="0"/>
          <w:marTop w:val="0"/>
          <w:marBottom w:val="0"/>
          <w:divBdr>
            <w:top w:val="none" w:sz="0" w:space="0" w:color="auto"/>
            <w:left w:val="none" w:sz="0" w:space="0" w:color="auto"/>
            <w:bottom w:val="none" w:sz="0" w:space="0" w:color="auto"/>
            <w:right w:val="none" w:sz="0" w:space="0" w:color="auto"/>
          </w:divBdr>
        </w:div>
        <w:div w:id="1179584631">
          <w:marLeft w:val="0"/>
          <w:marRight w:val="0"/>
          <w:marTop w:val="0"/>
          <w:marBottom w:val="0"/>
          <w:divBdr>
            <w:top w:val="none" w:sz="0" w:space="0" w:color="auto"/>
            <w:left w:val="none" w:sz="0" w:space="0" w:color="auto"/>
            <w:bottom w:val="none" w:sz="0" w:space="0" w:color="auto"/>
            <w:right w:val="none" w:sz="0" w:space="0" w:color="auto"/>
          </w:divBdr>
        </w:div>
        <w:div w:id="995231811">
          <w:marLeft w:val="0"/>
          <w:marRight w:val="0"/>
          <w:marTop w:val="0"/>
          <w:marBottom w:val="0"/>
          <w:divBdr>
            <w:top w:val="none" w:sz="0" w:space="0" w:color="auto"/>
            <w:left w:val="none" w:sz="0" w:space="0" w:color="auto"/>
            <w:bottom w:val="none" w:sz="0" w:space="0" w:color="auto"/>
            <w:right w:val="none" w:sz="0" w:space="0" w:color="auto"/>
          </w:divBdr>
        </w:div>
        <w:div w:id="165898952">
          <w:marLeft w:val="0"/>
          <w:marRight w:val="0"/>
          <w:marTop w:val="0"/>
          <w:marBottom w:val="0"/>
          <w:divBdr>
            <w:top w:val="none" w:sz="0" w:space="0" w:color="auto"/>
            <w:left w:val="none" w:sz="0" w:space="0" w:color="auto"/>
            <w:bottom w:val="none" w:sz="0" w:space="0" w:color="auto"/>
            <w:right w:val="none" w:sz="0" w:space="0" w:color="auto"/>
          </w:divBdr>
        </w:div>
        <w:div w:id="636909616">
          <w:marLeft w:val="0"/>
          <w:marRight w:val="0"/>
          <w:marTop w:val="0"/>
          <w:marBottom w:val="0"/>
          <w:divBdr>
            <w:top w:val="none" w:sz="0" w:space="0" w:color="auto"/>
            <w:left w:val="none" w:sz="0" w:space="0" w:color="auto"/>
            <w:bottom w:val="none" w:sz="0" w:space="0" w:color="auto"/>
            <w:right w:val="none" w:sz="0" w:space="0" w:color="auto"/>
          </w:divBdr>
        </w:div>
        <w:div w:id="2141074556">
          <w:marLeft w:val="0"/>
          <w:marRight w:val="0"/>
          <w:marTop w:val="0"/>
          <w:marBottom w:val="0"/>
          <w:divBdr>
            <w:top w:val="none" w:sz="0" w:space="0" w:color="auto"/>
            <w:left w:val="none" w:sz="0" w:space="0" w:color="auto"/>
            <w:bottom w:val="none" w:sz="0" w:space="0" w:color="auto"/>
            <w:right w:val="none" w:sz="0" w:space="0" w:color="auto"/>
          </w:divBdr>
        </w:div>
        <w:div w:id="2108191192">
          <w:marLeft w:val="0"/>
          <w:marRight w:val="0"/>
          <w:marTop w:val="0"/>
          <w:marBottom w:val="0"/>
          <w:divBdr>
            <w:top w:val="none" w:sz="0" w:space="0" w:color="auto"/>
            <w:left w:val="none" w:sz="0" w:space="0" w:color="auto"/>
            <w:bottom w:val="none" w:sz="0" w:space="0" w:color="auto"/>
            <w:right w:val="none" w:sz="0" w:space="0" w:color="auto"/>
          </w:divBdr>
        </w:div>
        <w:div w:id="136607502">
          <w:marLeft w:val="0"/>
          <w:marRight w:val="0"/>
          <w:marTop w:val="0"/>
          <w:marBottom w:val="0"/>
          <w:divBdr>
            <w:top w:val="none" w:sz="0" w:space="0" w:color="auto"/>
            <w:left w:val="none" w:sz="0" w:space="0" w:color="auto"/>
            <w:bottom w:val="none" w:sz="0" w:space="0" w:color="auto"/>
            <w:right w:val="none" w:sz="0" w:space="0" w:color="auto"/>
          </w:divBdr>
        </w:div>
        <w:div w:id="137654950">
          <w:marLeft w:val="0"/>
          <w:marRight w:val="0"/>
          <w:marTop w:val="0"/>
          <w:marBottom w:val="0"/>
          <w:divBdr>
            <w:top w:val="none" w:sz="0" w:space="0" w:color="auto"/>
            <w:left w:val="none" w:sz="0" w:space="0" w:color="auto"/>
            <w:bottom w:val="none" w:sz="0" w:space="0" w:color="auto"/>
            <w:right w:val="none" w:sz="0" w:space="0" w:color="auto"/>
          </w:divBdr>
        </w:div>
        <w:div w:id="1941721838">
          <w:marLeft w:val="0"/>
          <w:marRight w:val="0"/>
          <w:marTop w:val="0"/>
          <w:marBottom w:val="0"/>
          <w:divBdr>
            <w:top w:val="none" w:sz="0" w:space="0" w:color="auto"/>
            <w:left w:val="none" w:sz="0" w:space="0" w:color="auto"/>
            <w:bottom w:val="none" w:sz="0" w:space="0" w:color="auto"/>
            <w:right w:val="none" w:sz="0" w:space="0" w:color="auto"/>
          </w:divBdr>
        </w:div>
        <w:div w:id="108471997">
          <w:marLeft w:val="0"/>
          <w:marRight w:val="0"/>
          <w:marTop w:val="0"/>
          <w:marBottom w:val="0"/>
          <w:divBdr>
            <w:top w:val="none" w:sz="0" w:space="0" w:color="auto"/>
            <w:left w:val="none" w:sz="0" w:space="0" w:color="auto"/>
            <w:bottom w:val="none" w:sz="0" w:space="0" w:color="auto"/>
            <w:right w:val="none" w:sz="0" w:space="0" w:color="auto"/>
          </w:divBdr>
        </w:div>
        <w:div w:id="768506996">
          <w:marLeft w:val="0"/>
          <w:marRight w:val="0"/>
          <w:marTop w:val="0"/>
          <w:marBottom w:val="0"/>
          <w:divBdr>
            <w:top w:val="none" w:sz="0" w:space="0" w:color="auto"/>
            <w:left w:val="none" w:sz="0" w:space="0" w:color="auto"/>
            <w:bottom w:val="none" w:sz="0" w:space="0" w:color="auto"/>
            <w:right w:val="none" w:sz="0" w:space="0" w:color="auto"/>
          </w:divBdr>
        </w:div>
        <w:div w:id="177429461">
          <w:marLeft w:val="0"/>
          <w:marRight w:val="0"/>
          <w:marTop w:val="0"/>
          <w:marBottom w:val="0"/>
          <w:divBdr>
            <w:top w:val="none" w:sz="0" w:space="0" w:color="auto"/>
            <w:left w:val="none" w:sz="0" w:space="0" w:color="auto"/>
            <w:bottom w:val="none" w:sz="0" w:space="0" w:color="auto"/>
            <w:right w:val="none" w:sz="0" w:space="0" w:color="auto"/>
          </w:divBdr>
        </w:div>
        <w:div w:id="397479121">
          <w:marLeft w:val="0"/>
          <w:marRight w:val="0"/>
          <w:marTop w:val="0"/>
          <w:marBottom w:val="0"/>
          <w:divBdr>
            <w:top w:val="none" w:sz="0" w:space="0" w:color="auto"/>
            <w:left w:val="none" w:sz="0" w:space="0" w:color="auto"/>
            <w:bottom w:val="none" w:sz="0" w:space="0" w:color="auto"/>
            <w:right w:val="none" w:sz="0" w:space="0" w:color="auto"/>
          </w:divBdr>
        </w:div>
        <w:div w:id="674650132">
          <w:marLeft w:val="0"/>
          <w:marRight w:val="0"/>
          <w:marTop w:val="0"/>
          <w:marBottom w:val="0"/>
          <w:divBdr>
            <w:top w:val="none" w:sz="0" w:space="0" w:color="auto"/>
            <w:left w:val="none" w:sz="0" w:space="0" w:color="auto"/>
            <w:bottom w:val="none" w:sz="0" w:space="0" w:color="auto"/>
            <w:right w:val="none" w:sz="0" w:space="0" w:color="auto"/>
          </w:divBdr>
        </w:div>
        <w:div w:id="508983684">
          <w:marLeft w:val="0"/>
          <w:marRight w:val="0"/>
          <w:marTop w:val="0"/>
          <w:marBottom w:val="0"/>
          <w:divBdr>
            <w:top w:val="none" w:sz="0" w:space="0" w:color="auto"/>
            <w:left w:val="none" w:sz="0" w:space="0" w:color="auto"/>
            <w:bottom w:val="none" w:sz="0" w:space="0" w:color="auto"/>
            <w:right w:val="none" w:sz="0" w:space="0" w:color="auto"/>
          </w:divBdr>
        </w:div>
        <w:div w:id="2052679980">
          <w:marLeft w:val="0"/>
          <w:marRight w:val="0"/>
          <w:marTop w:val="0"/>
          <w:marBottom w:val="0"/>
          <w:divBdr>
            <w:top w:val="none" w:sz="0" w:space="0" w:color="auto"/>
            <w:left w:val="none" w:sz="0" w:space="0" w:color="auto"/>
            <w:bottom w:val="none" w:sz="0" w:space="0" w:color="auto"/>
            <w:right w:val="none" w:sz="0" w:space="0" w:color="auto"/>
          </w:divBdr>
        </w:div>
      </w:divsChild>
    </w:div>
    <w:div w:id="1375692312">
      <w:bodyDiv w:val="1"/>
      <w:marLeft w:val="0"/>
      <w:marRight w:val="0"/>
      <w:marTop w:val="0"/>
      <w:marBottom w:val="0"/>
      <w:divBdr>
        <w:top w:val="none" w:sz="0" w:space="0" w:color="auto"/>
        <w:left w:val="none" w:sz="0" w:space="0" w:color="auto"/>
        <w:bottom w:val="none" w:sz="0" w:space="0" w:color="auto"/>
        <w:right w:val="none" w:sz="0" w:space="0" w:color="auto"/>
      </w:divBdr>
      <w:divsChild>
        <w:div w:id="879247611">
          <w:marLeft w:val="0"/>
          <w:marRight w:val="0"/>
          <w:marTop w:val="0"/>
          <w:marBottom w:val="0"/>
          <w:divBdr>
            <w:top w:val="none" w:sz="0" w:space="0" w:color="auto"/>
            <w:left w:val="none" w:sz="0" w:space="0" w:color="auto"/>
            <w:bottom w:val="none" w:sz="0" w:space="0" w:color="auto"/>
            <w:right w:val="none" w:sz="0" w:space="0" w:color="auto"/>
          </w:divBdr>
        </w:div>
        <w:div w:id="1890452675">
          <w:marLeft w:val="0"/>
          <w:marRight w:val="0"/>
          <w:marTop w:val="0"/>
          <w:marBottom w:val="0"/>
          <w:divBdr>
            <w:top w:val="none" w:sz="0" w:space="0" w:color="auto"/>
            <w:left w:val="none" w:sz="0" w:space="0" w:color="auto"/>
            <w:bottom w:val="none" w:sz="0" w:space="0" w:color="auto"/>
            <w:right w:val="none" w:sz="0" w:space="0" w:color="auto"/>
          </w:divBdr>
        </w:div>
        <w:div w:id="1097100736">
          <w:marLeft w:val="0"/>
          <w:marRight w:val="0"/>
          <w:marTop w:val="0"/>
          <w:marBottom w:val="0"/>
          <w:divBdr>
            <w:top w:val="none" w:sz="0" w:space="0" w:color="auto"/>
            <w:left w:val="none" w:sz="0" w:space="0" w:color="auto"/>
            <w:bottom w:val="none" w:sz="0" w:space="0" w:color="auto"/>
            <w:right w:val="none" w:sz="0" w:space="0" w:color="auto"/>
          </w:divBdr>
        </w:div>
        <w:div w:id="274295014">
          <w:marLeft w:val="0"/>
          <w:marRight w:val="0"/>
          <w:marTop w:val="0"/>
          <w:marBottom w:val="0"/>
          <w:divBdr>
            <w:top w:val="none" w:sz="0" w:space="0" w:color="auto"/>
            <w:left w:val="none" w:sz="0" w:space="0" w:color="auto"/>
            <w:bottom w:val="none" w:sz="0" w:space="0" w:color="auto"/>
            <w:right w:val="none" w:sz="0" w:space="0" w:color="auto"/>
          </w:divBdr>
        </w:div>
        <w:div w:id="1932154648">
          <w:marLeft w:val="0"/>
          <w:marRight w:val="0"/>
          <w:marTop w:val="0"/>
          <w:marBottom w:val="0"/>
          <w:divBdr>
            <w:top w:val="none" w:sz="0" w:space="0" w:color="auto"/>
            <w:left w:val="none" w:sz="0" w:space="0" w:color="auto"/>
            <w:bottom w:val="none" w:sz="0" w:space="0" w:color="auto"/>
            <w:right w:val="none" w:sz="0" w:space="0" w:color="auto"/>
          </w:divBdr>
        </w:div>
        <w:div w:id="1176925570">
          <w:marLeft w:val="0"/>
          <w:marRight w:val="0"/>
          <w:marTop w:val="0"/>
          <w:marBottom w:val="0"/>
          <w:divBdr>
            <w:top w:val="none" w:sz="0" w:space="0" w:color="auto"/>
            <w:left w:val="none" w:sz="0" w:space="0" w:color="auto"/>
            <w:bottom w:val="none" w:sz="0" w:space="0" w:color="auto"/>
            <w:right w:val="none" w:sz="0" w:space="0" w:color="auto"/>
          </w:divBdr>
        </w:div>
        <w:div w:id="548615224">
          <w:marLeft w:val="0"/>
          <w:marRight w:val="0"/>
          <w:marTop w:val="0"/>
          <w:marBottom w:val="0"/>
          <w:divBdr>
            <w:top w:val="none" w:sz="0" w:space="0" w:color="auto"/>
            <w:left w:val="none" w:sz="0" w:space="0" w:color="auto"/>
            <w:bottom w:val="none" w:sz="0" w:space="0" w:color="auto"/>
            <w:right w:val="none" w:sz="0" w:space="0" w:color="auto"/>
          </w:divBdr>
        </w:div>
      </w:divsChild>
    </w:div>
    <w:div w:id="1389572858">
      <w:bodyDiv w:val="1"/>
      <w:marLeft w:val="0"/>
      <w:marRight w:val="0"/>
      <w:marTop w:val="0"/>
      <w:marBottom w:val="0"/>
      <w:divBdr>
        <w:top w:val="none" w:sz="0" w:space="0" w:color="auto"/>
        <w:left w:val="none" w:sz="0" w:space="0" w:color="auto"/>
        <w:bottom w:val="none" w:sz="0" w:space="0" w:color="auto"/>
        <w:right w:val="none" w:sz="0" w:space="0" w:color="auto"/>
      </w:divBdr>
    </w:div>
    <w:div w:id="1401899745">
      <w:bodyDiv w:val="1"/>
      <w:marLeft w:val="0"/>
      <w:marRight w:val="0"/>
      <w:marTop w:val="0"/>
      <w:marBottom w:val="0"/>
      <w:divBdr>
        <w:top w:val="none" w:sz="0" w:space="0" w:color="auto"/>
        <w:left w:val="none" w:sz="0" w:space="0" w:color="auto"/>
        <w:bottom w:val="none" w:sz="0" w:space="0" w:color="auto"/>
        <w:right w:val="none" w:sz="0" w:space="0" w:color="auto"/>
      </w:divBdr>
      <w:divsChild>
        <w:div w:id="1389263459">
          <w:marLeft w:val="0"/>
          <w:marRight w:val="0"/>
          <w:marTop w:val="0"/>
          <w:marBottom w:val="0"/>
          <w:divBdr>
            <w:top w:val="none" w:sz="0" w:space="0" w:color="auto"/>
            <w:left w:val="none" w:sz="0" w:space="0" w:color="auto"/>
            <w:bottom w:val="none" w:sz="0" w:space="0" w:color="auto"/>
            <w:right w:val="none" w:sz="0" w:space="0" w:color="auto"/>
          </w:divBdr>
        </w:div>
        <w:div w:id="1286742203">
          <w:marLeft w:val="0"/>
          <w:marRight w:val="0"/>
          <w:marTop w:val="0"/>
          <w:marBottom w:val="0"/>
          <w:divBdr>
            <w:top w:val="none" w:sz="0" w:space="0" w:color="auto"/>
            <w:left w:val="none" w:sz="0" w:space="0" w:color="auto"/>
            <w:bottom w:val="none" w:sz="0" w:space="0" w:color="auto"/>
            <w:right w:val="none" w:sz="0" w:space="0" w:color="auto"/>
          </w:divBdr>
        </w:div>
        <w:div w:id="1075392864">
          <w:marLeft w:val="0"/>
          <w:marRight w:val="0"/>
          <w:marTop w:val="0"/>
          <w:marBottom w:val="0"/>
          <w:divBdr>
            <w:top w:val="none" w:sz="0" w:space="0" w:color="auto"/>
            <w:left w:val="none" w:sz="0" w:space="0" w:color="auto"/>
            <w:bottom w:val="none" w:sz="0" w:space="0" w:color="auto"/>
            <w:right w:val="none" w:sz="0" w:space="0" w:color="auto"/>
          </w:divBdr>
        </w:div>
        <w:div w:id="1252617062">
          <w:marLeft w:val="0"/>
          <w:marRight w:val="0"/>
          <w:marTop w:val="0"/>
          <w:marBottom w:val="0"/>
          <w:divBdr>
            <w:top w:val="none" w:sz="0" w:space="0" w:color="auto"/>
            <w:left w:val="none" w:sz="0" w:space="0" w:color="auto"/>
            <w:bottom w:val="none" w:sz="0" w:space="0" w:color="auto"/>
            <w:right w:val="none" w:sz="0" w:space="0" w:color="auto"/>
          </w:divBdr>
        </w:div>
        <w:div w:id="1217745067">
          <w:marLeft w:val="0"/>
          <w:marRight w:val="0"/>
          <w:marTop w:val="0"/>
          <w:marBottom w:val="0"/>
          <w:divBdr>
            <w:top w:val="none" w:sz="0" w:space="0" w:color="auto"/>
            <w:left w:val="none" w:sz="0" w:space="0" w:color="auto"/>
            <w:bottom w:val="none" w:sz="0" w:space="0" w:color="auto"/>
            <w:right w:val="none" w:sz="0" w:space="0" w:color="auto"/>
          </w:divBdr>
        </w:div>
        <w:div w:id="1458379505">
          <w:marLeft w:val="0"/>
          <w:marRight w:val="0"/>
          <w:marTop w:val="0"/>
          <w:marBottom w:val="0"/>
          <w:divBdr>
            <w:top w:val="none" w:sz="0" w:space="0" w:color="auto"/>
            <w:left w:val="none" w:sz="0" w:space="0" w:color="auto"/>
            <w:bottom w:val="none" w:sz="0" w:space="0" w:color="auto"/>
            <w:right w:val="none" w:sz="0" w:space="0" w:color="auto"/>
          </w:divBdr>
        </w:div>
        <w:div w:id="674694524">
          <w:marLeft w:val="0"/>
          <w:marRight w:val="0"/>
          <w:marTop w:val="0"/>
          <w:marBottom w:val="0"/>
          <w:divBdr>
            <w:top w:val="none" w:sz="0" w:space="0" w:color="auto"/>
            <w:left w:val="none" w:sz="0" w:space="0" w:color="auto"/>
            <w:bottom w:val="none" w:sz="0" w:space="0" w:color="auto"/>
            <w:right w:val="none" w:sz="0" w:space="0" w:color="auto"/>
          </w:divBdr>
        </w:div>
        <w:div w:id="2121410094">
          <w:marLeft w:val="0"/>
          <w:marRight w:val="0"/>
          <w:marTop w:val="0"/>
          <w:marBottom w:val="0"/>
          <w:divBdr>
            <w:top w:val="none" w:sz="0" w:space="0" w:color="auto"/>
            <w:left w:val="none" w:sz="0" w:space="0" w:color="auto"/>
            <w:bottom w:val="none" w:sz="0" w:space="0" w:color="auto"/>
            <w:right w:val="none" w:sz="0" w:space="0" w:color="auto"/>
          </w:divBdr>
        </w:div>
        <w:div w:id="1009866411">
          <w:marLeft w:val="0"/>
          <w:marRight w:val="0"/>
          <w:marTop w:val="0"/>
          <w:marBottom w:val="0"/>
          <w:divBdr>
            <w:top w:val="none" w:sz="0" w:space="0" w:color="auto"/>
            <w:left w:val="none" w:sz="0" w:space="0" w:color="auto"/>
            <w:bottom w:val="none" w:sz="0" w:space="0" w:color="auto"/>
            <w:right w:val="none" w:sz="0" w:space="0" w:color="auto"/>
          </w:divBdr>
        </w:div>
        <w:div w:id="1915964521">
          <w:marLeft w:val="0"/>
          <w:marRight w:val="0"/>
          <w:marTop w:val="0"/>
          <w:marBottom w:val="0"/>
          <w:divBdr>
            <w:top w:val="none" w:sz="0" w:space="0" w:color="auto"/>
            <w:left w:val="none" w:sz="0" w:space="0" w:color="auto"/>
            <w:bottom w:val="none" w:sz="0" w:space="0" w:color="auto"/>
            <w:right w:val="none" w:sz="0" w:space="0" w:color="auto"/>
          </w:divBdr>
        </w:div>
        <w:div w:id="73088082">
          <w:marLeft w:val="0"/>
          <w:marRight w:val="0"/>
          <w:marTop w:val="0"/>
          <w:marBottom w:val="0"/>
          <w:divBdr>
            <w:top w:val="none" w:sz="0" w:space="0" w:color="auto"/>
            <w:left w:val="none" w:sz="0" w:space="0" w:color="auto"/>
            <w:bottom w:val="none" w:sz="0" w:space="0" w:color="auto"/>
            <w:right w:val="none" w:sz="0" w:space="0" w:color="auto"/>
          </w:divBdr>
        </w:div>
        <w:div w:id="726759847">
          <w:marLeft w:val="0"/>
          <w:marRight w:val="0"/>
          <w:marTop w:val="0"/>
          <w:marBottom w:val="0"/>
          <w:divBdr>
            <w:top w:val="none" w:sz="0" w:space="0" w:color="auto"/>
            <w:left w:val="none" w:sz="0" w:space="0" w:color="auto"/>
            <w:bottom w:val="none" w:sz="0" w:space="0" w:color="auto"/>
            <w:right w:val="none" w:sz="0" w:space="0" w:color="auto"/>
          </w:divBdr>
        </w:div>
        <w:div w:id="801078701">
          <w:marLeft w:val="0"/>
          <w:marRight w:val="0"/>
          <w:marTop w:val="0"/>
          <w:marBottom w:val="0"/>
          <w:divBdr>
            <w:top w:val="none" w:sz="0" w:space="0" w:color="auto"/>
            <w:left w:val="none" w:sz="0" w:space="0" w:color="auto"/>
            <w:bottom w:val="none" w:sz="0" w:space="0" w:color="auto"/>
            <w:right w:val="none" w:sz="0" w:space="0" w:color="auto"/>
          </w:divBdr>
        </w:div>
        <w:div w:id="62530270">
          <w:marLeft w:val="0"/>
          <w:marRight w:val="0"/>
          <w:marTop w:val="0"/>
          <w:marBottom w:val="0"/>
          <w:divBdr>
            <w:top w:val="none" w:sz="0" w:space="0" w:color="auto"/>
            <w:left w:val="none" w:sz="0" w:space="0" w:color="auto"/>
            <w:bottom w:val="none" w:sz="0" w:space="0" w:color="auto"/>
            <w:right w:val="none" w:sz="0" w:space="0" w:color="auto"/>
          </w:divBdr>
        </w:div>
        <w:div w:id="1074275171">
          <w:marLeft w:val="0"/>
          <w:marRight w:val="0"/>
          <w:marTop w:val="0"/>
          <w:marBottom w:val="0"/>
          <w:divBdr>
            <w:top w:val="none" w:sz="0" w:space="0" w:color="auto"/>
            <w:left w:val="none" w:sz="0" w:space="0" w:color="auto"/>
            <w:bottom w:val="none" w:sz="0" w:space="0" w:color="auto"/>
            <w:right w:val="none" w:sz="0" w:space="0" w:color="auto"/>
          </w:divBdr>
        </w:div>
        <w:div w:id="629676575">
          <w:marLeft w:val="0"/>
          <w:marRight w:val="0"/>
          <w:marTop w:val="0"/>
          <w:marBottom w:val="0"/>
          <w:divBdr>
            <w:top w:val="none" w:sz="0" w:space="0" w:color="auto"/>
            <w:left w:val="none" w:sz="0" w:space="0" w:color="auto"/>
            <w:bottom w:val="none" w:sz="0" w:space="0" w:color="auto"/>
            <w:right w:val="none" w:sz="0" w:space="0" w:color="auto"/>
          </w:divBdr>
        </w:div>
        <w:div w:id="336619788">
          <w:marLeft w:val="0"/>
          <w:marRight w:val="0"/>
          <w:marTop w:val="0"/>
          <w:marBottom w:val="0"/>
          <w:divBdr>
            <w:top w:val="none" w:sz="0" w:space="0" w:color="auto"/>
            <w:left w:val="none" w:sz="0" w:space="0" w:color="auto"/>
            <w:bottom w:val="none" w:sz="0" w:space="0" w:color="auto"/>
            <w:right w:val="none" w:sz="0" w:space="0" w:color="auto"/>
          </w:divBdr>
        </w:div>
        <w:div w:id="669992461">
          <w:marLeft w:val="0"/>
          <w:marRight w:val="0"/>
          <w:marTop w:val="0"/>
          <w:marBottom w:val="0"/>
          <w:divBdr>
            <w:top w:val="none" w:sz="0" w:space="0" w:color="auto"/>
            <w:left w:val="none" w:sz="0" w:space="0" w:color="auto"/>
            <w:bottom w:val="none" w:sz="0" w:space="0" w:color="auto"/>
            <w:right w:val="none" w:sz="0" w:space="0" w:color="auto"/>
          </w:divBdr>
        </w:div>
        <w:div w:id="252396393">
          <w:marLeft w:val="0"/>
          <w:marRight w:val="0"/>
          <w:marTop w:val="0"/>
          <w:marBottom w:val="0"/>
          <w:divBdr>
            <w:top w:val="none" w:sz="0" w:space="0" w:color="auto"/>
            <w:left w:val="none" w:sz="0" w:space="0" w:color="auto"/>
            <w:bottom w:val="none" w:sz="0" w:space="0" w:color="auto"/>
            <w:right w:val="none" w:sz="0" w:space="0" w:color="auto"/>
          </w:divBdr>
        </w:div>
        <w:div w:id="589510636">
          <w:marLeft w:val="0"/>
          <w:marRight w:val="0"/>
          <w:marTop w:val="0"/>
          <w:marBottom w:val="0"/>
          <w:divBdr>
            <w:top w:val="none" w:sz="0" w:space="0" w:color="auto"/>
            <w:left w:val="none" w:sz="0" w:space="0" w:color="auto"/>
            <w:bottom w:val="none" w:sz="0" w:space="0" w:color="auto"/>
            <w:right w:val="none" w:sz="0" w:space="0" w:color="auto"/>
          </w:divBdr>
        </w:div>
        <w:div w:id="1954703471">
          <w:marLeft w:val="0"/>
          <w:marRight w:val="0"/>
          <w:marTop w:val="0"/>
          <w:marBottom w:val="0"/>
          <w:divBdr>
            <w:top w:val="none" w:sz="0" w:space="0" w:color="auto"/>
            <w:left w:val="none" w:sz="0" w:space="0" w:color="auto"/>
            <w:bottom w:val="none" w:sz="0" w:space="0" w:color="auto"/>
            <w:right w:val="none" w:sz="0" w:space="0" w:color="auto"/>
          </w:divBdr>
        </w:div>
        <w:div w:id="2142454100">
          <w:marLeft w:val="0"/>
          <w:marRight w:val="0"/>
          <w:marTop w:val="0"/>
          <w:marBottom w:val="0"/>
          <w:divBdr>
            <w:top w:val="none" w:sz="0" w:space="0" w:color="auto"/>
            <w:left w:val="none" w:sz="0" w:space="0" w:color="auto"/>
            <w:bottom w:val="none" w:sz="0" w:space="0" w:color="auto"/>
            <w:right w:val="none" w:sz="0" w:space="0" w:color="auto"/>
          </w:divBdr>
        </w:div>
        <w:div w:id="1037044810">
          <w:marLeft w:val="0"/>
          <w:marRight w:val="0"/>
          <w:marTop w:val="0"/>
          <w:marBottom w:val="0"/>
          <w:divBdr>
            <w:top w:val="none" w:sz="0" w:space="0" w:color="auto"/>
            <w:left w:val="none" w:sz="0" w:space="0" w:color="auto"/>
            <w:bottom w:val="none" w:sz="0" w:space="0" w:color="auto"/>
            <w:right w:val="none" w:sz="0" w:space="0" w:color="auto"/>
          </w:divBdr>
        </w:div>
        <w:div w:id="1812746911">
          <w:marLeft w:val="0"/>
          <w:marRight w:val="0"/>
          <w:marTop w:val="0"/>
          <w:marBottom w:val="0"/>
          <w:divBdr>
            <w:top w:val="none" w:sz="0" w:space="0" w:color="auto"/>
            <w:left w:val="none" w:sz="0" w:space="0" w:color="auto"/>
            <w:bottom w:val="none" w:sz="0" w:space="0" w:color="auto"/>
            <w:right w:val="none" w:sz="0" w:space="0" w:color="auto"/>
          </w:divBdr>
        </w:div>
        <w:div w:id="1112824023">
          <w:marLeft w:val="0"/>
          <w:marRight w:val="0"/>
          <w:marTop w:val="0"/>
          <w:marBottom w:val="0"/>
          <w:divBdr>
            <w:top w:val="none" w:sz="0" w:space="0" w:color="auto"/>
            <w:left w:val="none" w:sz="0" w:space="0" w:color="auto"/>
            <w:bottom w:val="none" w:sz="0" w:space="0" w:color="auto"/>
            <w:right w:val="none" w:sz="0" w:space="0" w:color="auto"/>
          </w:divBdr>
        </w:div>
        <w:div w:id="1615675031">
          <w:marLeft w:val="0"/>
          <w:marRight w:val="0"/>
          <w:marTop w:val="0"/>
          <w:marBottom w:val="0"/>
          <w:divBdr>
            <w:top w:val="none" w:sz="0" w:space="0" w:color="auto"/>
            <w:left w:val="none" w:sz="0" w:space="0" w:color="auto"/>
            <w:bottom w:val="none" w:sz="0" w:space="0" w:color="auto"/>
            <w:right w:val="none" w:sz="0" w:space="0" w:color="auto"/>
          </w:divBdr>
        </w:div>
      </w:divsChild>
    </w:div>
    <w:div w:id="1403405338">
      <w:bodyDiv w:val="1"/>
      <w:marLeft w:val="0"/>
      <w:marRight w:val="0"/>
      <w:marTop w:val="0"/>
      <w:marBottom w:val="0"/>
      <w:divBdr>
        <w:top w:val="none" w:sz="0" w:space="0" w:color="auto"/>
        <w:left w:val="none" w:sz="0" w:space="0" w:color="auto"/>
        <w:bottom w:val="none" w:sz="0" w:space="0" w:color="auto"/>
        <w:right w:val="none" w:sz="0" w:space="0" w:color="auto"/>
      </w:divBdr>
      <w:divsChild>
        <w:div w:id="1167789349">
          <w:marLeft w:val="0"/>
          <w:marRight w:val="0"/>
          <w:marTop w:val="0"/>
          <w:marBottom w:val="0"/>
          <w:divBdr>
            <w:top w:val="none" w:sz="0" w:space="0" w:color="auto"/>
            <w:left w:val="none" w:sz="0" w:space="0" w:color="auto"/>
            <w:bottom w:val="none" w:sz="0" w:space="0" w:color="auto"/>
            <w:right w:val="none" w:sz="0" w:space="0" w:color="auto"/>
          </w:divBdr>
        </w:div>
        <w:div w:id="1439987299">
          <w:marLeft w:val="0"/>
          <w:marRight w:val="0"/>
          <w:marTop w:val="0"/>
          <w:marBottom w:val="0"/>
          <w:divBdr>
            <w:top w:val="none" w:sz="0" w:space="0" w:color="auto"/>
            <w:left w:val="none" w:sz="0" w:space="0" w:color="auto"/>
            <w:bottom w:val="none" w:sz="0" w:space="0" w:color="auto"/>
            <w:right w:val="none" w:sz="0" w:space="0" w:color="auto"/>
          </w:divBdr>
        </w:div>
        <w:div w:id="1776974328">
          <w:marLeft w:val="0"/>
          <w:marRight w:val="0"/>
          <w:marTop w:val="0"/>
          <w:marBottom w:val="0"/>
          <w:divBdr>
            <w:top w:val="none" w:sz="0" w:space="0" w:color="auto"/>
            <w:left w:val="none" w:sz="0" w:space="0" w:color="auto"/>
            <w:bottom w:val="none" w:sz="0" w:space="0" w:color="auto"/>
            <w:right w:val="none" w:sz="0" w:space="0" w:color="auto"/>
          </w:divBdr>
        </w:div>
        <w:div w:id="1422141223">
          <w:marLeft w:val="0"/>
          <w:marRight w:val="0"/>
          <w:marTop w:val="0"/>
          <w:marBottom w:val="0"/>
          <w:divBdr>
            <w:top w:val="none" w:sz="0" w:space="0" w:color="auto"/>
            <w:left w:val="none" w:sz="0" w:space="0" w:color="auto"/>
            <w:bottom w:val="none" w:sz="0" w:space="0" w:color="auto"/>
            <w:right w:val="none" w:sz="0" w:space="0" w:color="auto"/>
          </w:divBdr>
        </w:div>
        <w:div w:id="339890685">
          <w:marLeft w:val="0"/>
          <w:marRight w:val="0"/>
          <w:marTop w:val="0"/>
          <w:marBottom w:val="0"/>
          <w:divBdr>
            <w:top w:val="none" w:sz="0" w:space="0" w:color="auto"/>
            <w:left w:val="none" w:sz="0" w:space="0" w:color="auto"/>
            <w:bottom w:val="none" w:sz="0" w:space="0" w:color="auto"/>
            <w:right w:val="none" w:sz="0" w:space="0" w:color="auto"/>
          </w:divBdr>
        </w:div>
        <w:div w:id="2138913374">
          <w:marLeft w:val="0"/>
          <w:marRight w:val="0"/>
          <w:marTop w:val="0"/>
          <w:marBottom w:val="0"/>
          <w:divBdr>
            <w:top w:val="none" w:sz="0" w:space="0" w:color="auto"/>
            <w:left w:val="none" w:sz="0" w:space="0" w:color="auto"/>
            <w:bottom w:val="none" w:sz="0" w:space="0" w:color="auto"/>
            <w:right w:val="none" w:sz="0" w:space="0" w:color="auto"/>
          </w:divBdr>
        </w:div>
        <w:div w:id="1414349846">
          <w:marLeft w:val="0"/>
          <w:marRight w:val="0"/>
          <w:marTop w:val="0"/>
          <w:marBottom w:val="0"/>
          <w:divBdr>
            <w:top w:val="none" w:sz="0" w:space="0" w:color="auto"/>
            <w:left w:val="none" w:sz="0" w:space="0" w:color="auto"/>
            <w:bottom w:val="none" w:sz="0" w:space="0" w:color="auto"/>
            <w:right w:val="none" w:sz="0" w:space="0" w:color="auto"/>
          </w:divBdr>
        </w:div>
        <w:div w:id="767584219">
          <w:marLeft w:val="0"/>
          <w:marRight w:val="0"/>
          <w:marTop w:val="0"/>
          <w:marBottom w:val="0"/>
          <w:divBdr>
            <w:top w:val="none" w:sz="0" w:space="0" w:color="auto"/>
            <w:left w:val="none" w:sz="0" w:space="0" w:color="auto"/>
            <w:bottom w:val="none" w:sz="0" w:space="0" w:color="auto"/>
            <w:right w:val="none" w:sz="0" w:space="0" w:color="auto"/>
          </w:divBdr>
        </w:div>
        <w:div w:id="1469319769">
          <w:marLeft w:val="0"/>
          <w:marRight w:val="0"/>
          <w:marTop w:val="0"/>
          <w:marBottom w:val="0"/>
          <w:divBdr>
            <w:top w:val="none" w:sz="0" w:space="0" w:color="auto"/>
            <w:left w:val="none" w:sz="0" w:space="0" w:color="auto"/>
            <w:bottom w:val="none" w:sz="0" w:space="0" w:color="auto"/>
            <w:right w:val="none" w:sz="0" w:space="0" w:color="auto"/>
          </w:divBdr>
        </w:div>
        <w:div w:id="123933053">
          <w:marLeft w:val="0"/>
          <w:marRight w:val="0"/>
          <w:marTop w:val="0"/>
          <w:marBottom w:val="0"/>
          <w:divBdr>
            <w:top w:val="none" w:sz="0" w:space="0" w:color="auto"/>
            <w:left w:val="none" w:sz="0" w:space="0" w:color="auto"/>
            <w:bottom w:val="none" w:sz="0" w:space="0" w:color="auto"/>
            <w:right w:val="none" w:sz="0" w:space="0" w:color="auto"/>
          </w:divBdr>
        </w:div>
        <w:div w:id="11998111">
          <w:marLeft w:val="0"/>
          <w:marRight w:val="0"/>
          <w:marTop w:val="0"/>
          <w:marBottom w:val="0"/>
          <w:divBdr>
            <w:top w:val="none" w:sz="0" w:space="0" w:color="auto"/>
            <w:left w:val="none" w:sz="0" w:space="0" w:color="auto"/>
            <w:bottom w:val="none" w:sz="0" w:space="0" w:color="auto"/>
            <w:right w:val="none" w:sz="0" w:space="0" w:color="auto"/>
          </w:divBdr>
        </w:div>
      </w:divsChild>
    </w:div>
    <w:div w:id="1411346965">
      <w:bodyDiv w:val="1"/>
      <w:marLeft w:val="0"/>
      <w:marRight w:val="0"/>
      <w:marTop w:val="0"/>
      <w:marBottom w:val="0"/>
      <w:divBdr>
        <w:top w:val="none" w:sz="0" w:space="0" w:color="auto"/>
        <w:left w:val="none" w:sz="0" w:space="0" w:color="auto"/>
        <w:bottom w:val="none" w:sz="0" w:space="0" w:color="auto"/>
        <w:right w:val="none" w:sz="0" w:space="0" w:color="auto"/>
      </w:divBdr>
    </w:div>
    <w:div w:id="1421416354">
      <w:bodyDiv w:val="1"/>
      <w:marLeft w:val="0"/>
      <w:marRight w:val="0"/>
      <w:marTop w:val="0"/>
      <w:marBottom w:val="0"/>
      <w:divBdr>
        <w:top w:val="none" w:sz="0" w:space="0" w:color="auto"/>
        <w:left w:val="none" w:sz="0" w:space="0" w:color="auto"/>
        <w:bottom w:val="none" w:sz="0" w:space="0" w:color="auto"/>
        <w:right w:val="none" w:sz="0" w:space="0" w:color="auto"/>
      </w:divBdr>
    </w:div>
    <w:div w:id="1454713709">
      <w:bodyDiv w:val="1"/>
      <w:marLeft w:val="0"/>
      <w:marRight w:val="0"/>
      <w:marTop w:val="0"/>
      <w:marBottom w:val="0"/>
      <w:divBdr>
        <w:top w:val="none" w:sz="0" w:space="0" w:color="auto"/>
        <w:left w:val="none" w:sz="0" w:space="0" w:color="auto"/>
        <w:bottom w:val="none" w:sz="0" w:space="0" w:color="auto"/>
        <w:right w:val="none" w:sz="0" w:space="0" w:color="auto"/>
      </w:divBdr>
      <w:divsChild>
        <w:div w:id="1875456443">
          <w:marLeft w:val="0"/>
          <w:marRight w:val="0"/>
          <w:marTop w:val="0"/>
          <w:marBottom w:val="0"/>
          <w:divBdr>
            <w:top w:val="none" w:sz="0" w:space="0" w:color="auto"/>
            <w:left w:val="none" w:sz="0" w:space="0" w:color="auto"/>
            <w:bottom w:val="none" w:sz="0" w:space="0" w:color="auto"/>
            <w:right w:val="none" w:sz="0" w:space="0" w:color="auto"/>
          </w:divBdr>
          <w:divsChild>
            <w:div w:id="309869188">
              <w:marLeft w:val="0"/>
              <w:marRight w:val="0"/>
              <w:marTop w:val="0"/>
              <w:marBottom w:val="0"/>
              <w:divBdr>
                <w:top w:val="none" w:sz="0" w:space="0" w:color="auto"/>
                <w:left w:val="none" w:sz="0" w:space="0" w:color="auto"/>
                <w:bottom w:val="none" w:sz="0" w:space="0" w:color="auto"/>
                <w:right w:val="none" w:sz="0" w:space="0" w:color="auto"/>
              </w:divBdr>
              <w:divsChild>
                <w:div w:id="1235628416">
                  <w:marLeft w:val="0"/>
                  <w:marRight w:val="0"/>
                  <w:marTop w:val="0"/>
                  <w:marBottom w:val="0"/>
                  <w:divBdr>
                    <w:top w:val="none" w:sz="0" w:space="0" w:color="auto"/>
                    <w:left w:val="none" w:sz="0" w:space="0" w:color="auto"/>
                    <w:bottom w:val="none" w:sz="0" w:space="0" w:color="auto"/>
                    <w:right w:val="none" w:sz="0" w:space="0" w:color="auto"/>
                  </w:divBdr>
                  <w:divsChild>
                    <w:div w:id="336004954">
                      <w:marLeft w:val="0"/>
                      <w:marRight w:val="0"/>
                      <w:marTop w:val="0"/>
                      <w:marBottom w:val="0"/>
                      <w:divBdr>
                        <w:top w:val="none" w:sz="0" w:space="0" w:color="auto"/>
                        <w:left w:val="none" w:sz="0" w:space="0" w:color="auto"/>
                        <w:bottom w:val="none" w:sz="0" w:space="0" w:color="auto"/>
                        <w:right w:val="none" w:sz="0" w:space="0" w:color="auto"/>
                      </w:divBdr>
                    </w:div>
                    <w:div w:id="2131043852">
                      <w:marLeft w:val="0"/>
                      <w:marRight w:val="0"/>
                      <w:marTop w:val="0"/>
                      <w:marBottom w:val="0"/>
                      <w:divBdr>
                        <w:top w:val="none" w:sz="0" w:space="0" w:color="auto"/>
                        <w:left w:val="none" w:sz="0" w:space="0" w:color="auto"/>
                        <w:bottom w:val="none" w:sz="0" w:space="0" w:color="auto"/>
                        <w:right w:val="none" w:sz="0" w:space="0" w:color="auto"/>
                      </w:divBdr>
                    </w:div>
                    <w:div w:id="1916281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5752837">
      <w:bodyDiv w:val="1"/>
      <w:marLeft w:val="0"/>
      <w:marRight w:val="0"/>
      <w:marTop w:val="0"/>
      <w:marBottom w:val="0"/>
      <w:divBdr>
        <w:top w:val="none" w:sz="0" w:space="0" w:color="auto"/>
        <w:left w:val="none" w:sz="0" w:space="0" w:color="auto"/>
        <w:bottom w:val="none" w:sz="0" w:space="0" w:color="auto"/>
        <w:right w:val="none" w:sz="0" w:space="0" w:color="auto"/>
      </w:divBdr>
      <w:divsChild>
        <w:div w:id="1620605519">
          <w:marLeft w:val="0"/>
          <w:marRight w:val="0"/>
          <w:marTop w:val="0"/>
          <w:marBottom w:val="0"/>
          <w:divBdr>
            <w:top w:val="none" w:sz="0" w:space="0" w:color="auto"/>
            <w:left w:val="none" w:sz="0" w:space="0" w:color="auto"/>
            <w:bottom w:val="none" w:sz="0" w:space="0" w:color="auto"/>
            <w:right w:val="none" w:sz="0" w:space="0" w:color="auto"/>
          </w:divBdr>
        </w:div>
        <w:div w:id="1735468333">
          <w:marLeft w:val="0"/>
          <w:marRight w:val="0"/>
          <w:marTop w:val="0"/>
          <w:marBottom w:val="0"/>
          <w:divBdr>
            <w:top w:val="none" w:sz="0" w:space="0" w:color="auto"/>
            <w:left w:val="none" w:sz="0" w:space="0" w:color="auto"/>
            <w:bottom w:val="none" w:sz="0" w:space="0" w:color="auto"/>
            <w:right w:val="none" w:sz="0" w:space="0" w:color="auto"/>
          </w:divBdr>
        </w:div>
        <w:div w:id="946423328">
          <w:marLeft w:val="0"/>
          <w:marRight w:val="0"/>
          <w:marTop w:val="0"/>
          <w:marBottom w:val="0"/>
          <w:divBdr>
            <w:top w:val="none" w:sz="0" w:space="0" w:color="auto"/>
            <w:left w:val="none" w:sz="0" w:space="0" w:color="auto"/>
            <w:bottom w:val="none" w:sz="0" w:space="0" w:color="auto"/>
            <w:right w:val="none" w:sz="0" w:space="0" w:color="auto"/>
          </w:divBdr>
        </w:div>
        <w:div w:id="1687438664">
          <w:marLeft w:val="0"/>
          <w:marRight w:val="0"/>
          <w:marTop w:val="0"/>
          <w:marBottom w:val="0"/>
          <w:divBdr>
            <w:top w:val="none" w:sz="0" w:space="0" w:color="auto"/>
            <w:left w:val="none" w:sz="0" w:space="0" w:color="auto"/>
            <w:bottom w:val="none" w:sz="0" w:space="0" w:color="auto"/>
            <w:right w:val="none" w:sz="0" w:space="0" w:color="auto"/>
          </w:divBdr>
        </w:div>
        <w:div w:id="1751731004">
          <w:marLeft w:val="0"/>
          <w:marRight w:val="0"/>
          <w:marTop w:val="0"/>
          <w:marBottom w:val="0"/>
          <w:divBdr>
            <w:top w:val="none" w:sz="0" w:space="0" w:color="auto"/>
            <w:left w:val="none" w:sz="0" w:space="0" w:color="auto"/>
            <w:bottom w:val="none" w:sz="0" w:space="0" w:color="auto"/>
            <w:right w:val="none" w:sz="0" w:space="0" w:color="auto"/>
          </w:divBdr>
        </w:div>
      </w:divsChild>
    </w:div>
    <w:div w:id="1529415413">
      <w:bodyDiv w:val="1"/>
      <w:marLeft w:val="0"/>
      <w:marRight w:val="0"/>
      <w:marTop w:val="0"/>
      <w:marBottom w:val="0"/>
      <w:divBdr>
        <w:top w:val="none" w:sz="0" w:space="0" w:color="auto"/>
        <w:left w:val="none" w:sz="0" w:space="0" w:color="auto"/>
        <w:bottom w:val="none" w:sz="0" w:space="0" w:color="auto"/>
        <w:right w:val="none" w:sz="0" w:space="0" w:color="auto"/>
      </w:divBdr>
    </w:div>
    <w:div w:id="1579827578">
      <w:bodyDiv w:val="1"/>
      <w:marLeft w:val="0"/>
      <w:marRight w:val="0"/>
      <w:marTop w:val="0"/>
      <w:marBottom w:val="0"/>
      <w:divBdr>
        <w:top w:val="none" w:sz="0" w:space="0" w:color="auto"/>
        <w:left w:val="none" w:sz="0" w:space="0" w:color="auto"/>
        <w:bottom w:val="none" w:sz="0" w:space="0" w:color="auto"/>
        <w:right w:val="none" w:sz="0" w:space="0" w:color="auto"/>
      </w:divBdr>
      <w:divsChild>
        <w:div w:id="217132702">
          <w:marLeft w:val="0"/>
          <w:marRight w:val="0"/>
          <w:marTop w:val="0"/>
          <w:marBottom w:val="0"/>
          <w:divBdr>
            <w:top w:val="none" w:sz="0" w:space="0" w:color="auto"/>
            <w:left w:val="none" w:sz="0" w:space="0" w:color="auto"/>
            <w:bottom w:val="none" w:sz="0" w:space="0" w:color="auto"/>
            <w:right w:val="none" w:sz="0" w:space="0" w:color="auto"/>
          </w:divBdr>
        </w:div>
        <w:div w:id="2119979104">
          <w:marLeft w:val="0"/>
          <w:marRight w:val="0"/>
          <w:marTop w:val="0"/>
          <w:marBottom w:val="0"/>
          <w:divBdr>
            <w:top w:val="none" w:sz="0" w:space="0" w:color="auto"/>
            <w:left w:val="none" w:sz="0" w:space="0" w:color="auto"/>
            <w:bottom w:val="none" w:sz="0" w:space="0" w:color="auto"/>
            <w:right w:val="none" w:sz="0" w:space="0" w:color="auto"/>
          </w:divBdr>
        </w:div>
        <w:div w:id="60183229">
          <w:marLeft w:val="0"/>
          <w:marRight w:val="0"/>
          <w:marTop w:val="0"/>
          <w:marBottom w:val="0"/>
          <w:divBdr>
            <w:top w:val="none" w:sz="0" w:space="0" w:color="auto"/>
            <w:left w:val="none" w:sz="0" w:space="0" w:color="auto"/>
            <w:bottom w:val="none" w:sz="0" w:space="0" w:color="auto"/>
            <w:right w:val="none" w:sz="0" w:space="0" w:color="auto"/>
          </w:divBdr>
        </w:div>
        <w:div w:id="1162500543">
          <w:marLeft w:val="0"/>
          <w:marRight w:val="0"/>
          <w:marTop w:val="0"/>
          <w:marBottom w:val="0"/>
          <w:divBdr>
            <w:top w:val="none" w:sz="0" w:space="0" w:color="auto"/>
            <w:left w:val="none" w:sz="0" w:space="0" w:color="auto"/>
            <w:bottom w:val="none" w:sz="0" w:space="0" w:color="auto"/>
            <w:right w:val="none" w:sz="0" w:space="0" w:color="auto"/>
          </w:divBdr>
        </w:div>
        <w:div w:id="597953693">
          <w:marLeft w:val="0"/>
          <w:marRight w:val="0"/>
          <w:marTop w:val="0"/>
          <w:marBottom w:val="0"/>
          <w:divBdr>
            <w:top w:val="none" w:sz="0" w:space="0" w:color="auto"/>
            <w:left w:val="none" w:sz="0" w:space="0" w:color="auto"/>
            <w:bottom w:val="none" w:sz="0" w:space="0" w:color="auto"/>
            <w:right w:val="none" w:sz="0" w:space="0" w:color="auto"/>
          </w:divBdr>
        </w:div>
        <w:div w:id="1639842838">
          <w:marLeft w:val="0"/>
          <w:marRight w:val="0"/>
          <w:marTop w:val="0"/>
          <w:marBottom w:val="0"/>
          <w:divBdr>
            <w:top w:val="none" w:sz="0" w:space="0" w:color="auto"/>
            <w:left w:val="none" w:sz="0" w:space="0" w:color="auto"/>
            <w:bottom w:val="none" w:sz="0" w:space="0" w:color="auto"/>
            <w:right w:val="none" w:sz="0" w:space="0" w:color="auto"/>
          </w:divBdr>
        </w:div>
        <w:div w:id="973872597">
          <w:marLeft w:val="0"/>
          <w:marRight w:val="0"/>
          <w:marTop w:val="0"/>
          <w:marBottom w:val="0"/>
          <w:divBdr>
            <w:top w:val="none" w:sz="0" w:space="0" w:color="auto"/>
            <w:left w:val="none" w:sz="0" w:space="0" w:color="auto"/>
            <w:bottom w:val="none" w:sz="0" w:space="0" w:color="auto"/>
            <w:right w:val="none" w:sz="0" w:space="0" w:color="auto"/>
          </w:divBdr>
        </w:div>
        <w:div w:id="391850600">
          <w:marLeft w:val="0"/>
          <w:marRight w:val="0"/>
          <w:marTop w:val="0"/>
          <w:marBottom w:val="0"/>
          <w:divBdr>
            <w:top w:val="none" w:sz="0" w:space="0" w:color="auto"/>
            <w:left w:val="none" w:sz="0" w:space="0" w:color="auto"/>
            <w:bottom w:val="none" w:sz="0" w:space="0" w:color="auto"/>
            <w:right w:val="none" w:sz="0" w:space="0" w:color="auto"/>
          </w:divBdr>
        </w:div>
        <w:div w:id="2113238462">
          <w:marLeft w:val="0"/>
          <w:marRight w:val="0"/>
          <w:marTop w:val="0"/>
          <w:marBottom w:val="0"/>
          <w:divBdr>
            <w:top w:val="none" w:sz="0" w:space="0" w:color="auto"/>
            <w:left w:val="none" w:sz="0" w:space="0" w:color="auto"/>
            <w:bottom w:val="none" w:sz="0" w:space="0" w:color="auto"/>
            <w:right w:val="none" w:sz="0" w:space="0" w:color="auto"/>
          </w:divBdr>
        </w:div>
        <w:div w:id="731779689">
          <w:marLeft w:val="0"/>
          <w:marRight w:val="0"/>
          <w:marTop w:val="0"/>
          <w:marBottom w:val="0"/>
          <w:divBdr>
            <w:top w:val="none" w:sz="0" w:space="0" w:color="auto"/>
            <w:left w:val="none" w:sz="0" w:space="0" w:color="auto"/>
            <w:bottom w:val="none" w:sz="0" w:space="0" w:color="auto"/>
            <w:right w:val="none" w:sz="0" w:space="0" w:color="auto"/>
          </w:divBdr>
        </w:div>
        <w:div w:id="1605729887">
          <w:marLeft w:val="0"/>
          <w:marRight w:val="0"/>
          <w:marTop w:val="0"/>
          <w:marBottom w:val="0"/>
          <w:divBdr>
            <w:top w:val="none" w:sz="0" w:space="0" w:color="auto"/>
            <w:left w:val="none" w:sz="0" w:space="0" w:color="auto"/>
            <w:bottom w:val="none" w:sz="0" w:space="0" w:color="auto"/>
            <w:right w:val="none" w:sz="0" w:space="0" w:color="auto"/>
          </w:divBdr>
        </w:div>
        <w:div w:id="777261821">
          <w:marLeft w:val="0"/>
          <w:marRight w:val="0"/>
          <w:marTop w:val="0"/>
          <w:marBottom w:val="0"/>
          <w:divBdr>
            <w:top w:val="none" w:sz="0" w:space="0" w:color="auto"/>
            <w:left w:val="none" w:sz="0" w:space="0" w:color="auto"/>
            <w:bottom w:val="none" w:sz="0" w:space="0" w:color="auto"/>
            <w:right w:val="none" w:sz="0" w:space="0" w:color="auto"/>
          </w:divBdr>
        </w:div>
        <w:div w:id="2116822843">
          <w:marLeft w:val="0"/>
          <w:marRight w:val="0"/>
          <w:marTop w:val="0"/>
          <w:marBottom w:val="0"/>
          <w:divBdr>
            <w:top w:val="none" w:sz="0" w:space="0" w:color="auto"/>
            <w:left w:val="none" w:sz="0" w:space="0" w:color="auto"/>
            <w:bottom w:val="none" w:sz="0" w:space="0" w:color="auto"/>
            <w:right w:val="none" w:sz="0" w:space="0" w:color="auto"/>
          </w:divBdr>
        </w:div>
        <w:div w:id="164786278">
          <w:marLeft w:val="0"/>
          <w:marRight w:val="0"/>
          <w:marTop w:val="0"/>
          <w:marBottom w:val="0"/>
          <w:divBdr>
            <w:top w:val="none" w:sz="0" w:space="0" w:color="auto"/>
            <w:left w:val="none" w:sz="0" w:space="0" w:color="auto"/>
            <w:bottom w:val="none" w:sz="0" w:space="0" w:color="auto"/>
            <w:right w:val="none" w:sz="0" w:space="0" w:color="auto"/>
          </w:divBdr>
        </w:div>
        <w:div w:id="621031898">
          <w:marLeft w:val="0"/>
          <w:marRight w:val="0"/>
          <w:marTop w:val="0"/>
          <w:marBottom w:val="0"/>
          <w:divBdr>
            <w:top w:val="none" w:sz="0" w:space="0" w:color="auto"/>
            <w:left w:val="none" w:sz="0" w:space="0" w:color="auto"/>
            <w:bottom w:val="none" w:sz="0" w:space="0" w:color="auto"/>
            <w:right w:val="none" w:sz="0" w:space="0" w:color="auto"/>
          </w:divBdr>
        </w:div>
        <w:div w:id="466974269">
          <w:marLeft w:val="0"/>
          <w:marRight w:val="0"/>
          <w:marTop w:val="0"/>
          <w:marBottom w:val="0"/>
          <w:divBdr>
            <w:top w:val="none" w:sz="0" w:space="0" w:color="auto"/>
            <w:left w:val="none" w:sz="0" w:space="0" w:color="auto"/>
            <w:bottom w:val="none" w:sz="0" w:space="0" w:color="auto"/>
            <w:right w:val="none" w:sz="0" w:space="0" w:color="auto"/>
          </w:divBdr>
        </w:div>
        <w:div w:id="827289993">
          <w:marLeft w:val="0"/>
          <w:marRight w:val="0"/>
          <w:marTop w:val="0"/>
          <w:marBottom w:val="0"/>
          <w:divBdr>
            <w:top w:val="none" w:sz="0" w:space="0" w:color="auto"/>
            <w:left w:val="none" w:sz="0" w:space="0" w:color="auto"/>
            <w:bottom w:val="none" w:sz="0" w:space="0" w:color="auto"/>
            <w:right w:val="none" w:sz="0" w:space="0" w:color="auto"/>
          </w:divBdr>
        </w:div>
        <w:div w:id="774639676">
          <w:marLeft w:val="0"/>
          <w:marRight w:val="0"/>
          <w:marTop w:val="0"/>
          <w:marBottom w:val="0"/>
          <w:divBdr>
            <w:top w:val="none" w:sz="0" w:space="0" w:color="auto"/>
            <w:left w:val="none" w:sz="0" w:space="0" w:color="auto"/>
            <w:bottom w:val="none" w:sz="0" w:space="0" w:color="auto"/>
            <w:right w:val="none" w:sz="0" w:space="0" w:color="auto"/>
          </w:divBdr>
        </w:div>
        <w:div w:id="1659186504">
          <w:marLeft w:val="0"/>
          <w:marRight w:val="0"/>
          <w:marTop w:val="0"/>
          <w:marBottom w:val="0"/>
          <w:divBdr>
            <w:top w:val="none" w:sz="0" w:space="0" w:color="auto"/>
            <w:left w:val="none" w:sz="0" w:space="0" w:color="auto"/>
            <w:bottom w:val="none" w:sz="0" w:space="0" w:color="auto"/>
            <w:right w:val="none" w:sz="0" w:space="0" w:color="auto"/>
          </w:divBdr>
        </w:div>
        <w:div w:id="656425907">
          <w:marLeft w:val="0"/>
          <w:marRight w:val="0"/>
          <w:marTop w:val="0"/>
          <w:marBottom w:val="0"/>
          <w:divBdr>
            <w:top w:val="none" w:sz="0" w:space="0" w:color="auto"/>
            <w:left w:val="none" w:sz="0" w:space="0" w:color="auto"/>
            <w:bottom w:val="none" w:sz="0" w:space="0" w:color="auto"/>
            <w:right w:val="none" w:sz="0" w:space="0" w:color="auto"/>
          </w:divBdr>
        </w:div>
        <w:div w:id="1251279326">
          <w:marLeft w:val="0"/>
          <w:marRight w:val="0"/>
          <w:marTop w:val="0"/>
          <w:marBottom w:val="0"/>
          <w:divBdr>
            <w:top w:val="none" w:sz="0" w:space="0" w:color="auto"/>
            <w:left w:val="none" w:sz="0" w:space="0" w:color="auto"/>
            <w:bottom w:val="none" w:sz="0" w:space="0" w:color="auto"/>
            <w:right w:val="none" w:sz="0" w:space="0" w:color="auto"/>
          </w:divBdr>
        </w:div>
        <w:div w:id="452023264">
          <w:marLeft w:val="0"/>
          <w:marRight w:val="0"/>
          <w:marTop w:val="0"/>
          <w:marBottom w:val="0"/>
          <w:divBdr>
            <w:top w:val="none" w:sz="0" w:space="0" w:color="auto"/>
            <w:left w:val="none" w:sz="0" w:space="0" w:color="auto"/>
            <w:bottom w:val="none" w:sz="0" w:space="0" w:color="auto"/>
            <w:right w:val="none" w:sz="0" w:space="0" w:color="auto"/>
          </w:divBdr>
        </w:div>
        <w:div w:id="1517036408">
          <w:marLeft w:val="0"/>
          <w:marRight w:val="0"/>
          <w:marTop w:val="0"/>
          <w:marBottom w:val="0"/>
          <w:divBdr>
            <w:top w:val="none" w:sz="0" w:space="0" w:color="auto"/>
            <w:left w:val="none" w:sz="0" w:space="0" w:color="auto"/>
            <w:bottom w:val="none" w:sz="0" w:space="0" w:color="auto"/>
            <w:right w:val="none" w:sz="0" w:space="0" w:color="auto"/>
          </w:divBdr>
        </w:div>
        <w:div w:id="879436131">
          <w:marLeft w:val="0"/>
          <w:marRight w:val="0"/>
          <w:marTop w:val="0"/>
          <w:marBottom w:val="0"/>
          <w:divBdr>
            <w:top w:val="none" w:sz="0" w:space="0" w:color="auto"/>
            <w:left w:val="none" w:sz="0" w:space="0" w:color="auto"/>
            <w:bottom w:val="none" w:sz="0" w:space="0" w:color="auto"/>
            <w:right w:val="none" w:sz="0" w:space="0" w:color="auto"/>
          </w:divBdr>
        </w:div>
        <w:div w:id="1488547845">
          <w:marLeft w:val="0"/>
          <w:marRight w:val="0"/>
          <w:marTop w:val="0"/>
          <w:marBottom w:val="0"/>
          <w:divBdr>
            <w:top w:val="none" w:sz="0" w:space="0" w:color="auto"/>
            <w:left w:val="none" w:sz="0" w:space="0" w:color="auto"/>
            <w:bottom w:val="none" w:sz="0" w:space="0" w:color="auto"/>
            <w:right w:val="none" w:sz="0" w:space="0" w:color="auto"/>
          </w:divBdr>
        </w:div>
        <w:div w:id="603420470">
          <w:marLeft w:val="0"/>
          <w:marRight w:val="0"/>
          <w:marTop w:val="0"/>
          <w:marBottom w:val="0"/>
          <w:divBdr>
            <w:top w:val="none" w:sz="0" w:space="0" w:color="auto"/>
            <w:left w:val="none" w:sz="0" w:space="0" w:color="auto"/>
            <w:bottom w:val="none" w:sz="0" w:space="0" w:color="auto"/>
            <w:right w:val="none" w:sz="0" w:space="0" w:color="auto"/>
          </w:divBdr>
        </w:div>
        <w:div w:id="71591730">
          <w:marLeft w:val="0"/>
          <w:marRight w:val="0"/>
          <w:marTop w:val="0"/>
          <w:marBottom w:val="0"/>
          <w:divBdr>
            <w:top w:val="none" w:sz="0" w:space="0" w:color="auto"/>
            <w:left w:val="none" w:sz="0" w:space="0" w:color="auto"/>
            <w:bottom w:val="none" w:sz="0" w:space="0" w:color="auto"/>
            <w:right w:val="none" w:sz="0" w:space="0" w:color="auto"/>
          </w:divBdr>
        </w:div>
        <w:div w:id="122886649">
          <w:marLeft w:val="0"/>
          <w:marRight w:val="0"/>
          <w:marTop w:val="0"/>
          <w:marBottom w:val="0"/>
          <w:divBdr>
            <w:top w:val="none" w:sz="0" w:space="0" w:color="auto"/>
            <w:left w:val="none" w:sz="0" w:space="0" w:color="auto"/>
            <w:bottom w:val="none" w:sz="0" w:space="0" w:color="auto"/>
            <w:right w:val="none" w:sz="0" w:space="0" w:color="auto"/>
          </w:divBdr>
        </w:div>
        <w:div w:id="121773107">
          <w:marLeft w:val="0"/>
          <w:marRight w:val="0"/>
          <w:marTop w:val="0"/>
          <w:marBottom w:val="0"/>
          <w:divBdr>
            <w:top w:val="none" w:sz="0" w:space="0" w:color="auto"/>
            <w:left w:val="none" w:sz="0" w:space="0" w:color="auto"/>
            <w:bottom w:val="none" w:sz="0" w:space="0" w:color="auto"/>
            <w:right w:val="none" w:sz="0" w:space="0" w:color="auto"/>
          </w:divBdr>
        </w:div>
      </w:divsChild>
    </w:div>
    <w:div w:id="1584757034">
      <w:bodyDiv w:val="1"/>
      <w:marLeft w:val="0"/>
      <w:marRight w:val="0"/>
      <w:marTop w:val="0"/>
      <w:marBottom w:val="0"/>
      <w:divBdr>
        <w:top w:val="none" w:sz="0" w:space="0" w:color="auto"/>
        <w:left w:val="none" w:sz="0" w:space="0" w:color="auto"/>
        <w:bottom w:val="none" w:sz="0" w:space="0" w:color="auto"/>
        <w:right w:val="none" w:sz="0" w:space="0" w:color="auto"/>
      </w:divBdr>
      <w:divsChild>
        <w:div w:id="435907894">
          <w:marLeft w:val="0"/>
          <w:marRight w:val="0"/>
          <w:marTop w:val="0"/>
          <w:marBottom w:val="0"/>
          <w:divBdr>
            <w:top w:val="none" w:sz="0" w:space="0" w:color="auto"/>
            <w:left w:val="none" w:sz="0" w:space="0" w:color="auto"/>
            <w:bottom w:val="none" w:sz="0" w:space="0" w:color="auto"/>
            <w:right w:val="none" w:sz="0" w:space="0" w:color="auto"/>
          </w:divBdr>
        </w:div>
        <w:div w:id="844435987">
          <w:marLeft w:val="0"/>
          <w:marRight w:val="0"/>
          <w:marTop w:val="0"/>
          <w:marBottom w:val="0"/>
          <w:divBdr>
            <w:top w:val="none" w:sz="0" w:space="0" w:color="auto"/>
            <w:left w:val="none" w:sz="0" w:space="0" w:color="auto"/>
            <w:bottom w:val="none" w:sz="0" w:space="0" w:color="auto"/>
            <w:right w:val="none" w:sz="0" w:space="0" w:color="auto"/>
          </w:divBdr>
        </w:div>
      </w:divsChild>
    </w:div>
    <w:div w:id="1587567265">
      <w:bodyDiv w:val="1"/>
      <w:marLeft w:val="0"/>
      <w:marRight w:val="0"/>
      <w:marTop w:val="0"/>
      <w:marBottom w:val="0"/>
      <w:divBdr>
        <w:top w:val="none" w:sz="0" w:space="0" w:color="auto"/>
        <w:left w:val="none" w:sz="0" w:space="0" w:color="auto"/>
        <w:bottom w:val="none" w:sz="0" w:space="0" w:color="auto"/>
        <w:right w:val="none" w:sz="0" w:space="0" w:color="auto"/>
      </w:divBdr>
    </w:div>
    <w:div w:id="1593737055">
      <w:bodyDiv w:val="1"/>
      <w:marLeft w:val="0"/>
      <w:marRight w:val="0"/>
      <w:marTop w:val="0"/>
      <w:marBottom w:val="0"/>
      <w:divBdr>
        <w:top w:val="none" w:sz="0" w:space="0" w:color="auto"/>
        <w:left w:val="none" w:sz="0" w:space="0" w:color="auto"/>
        <w:bottom w:val="none" w:sz="0" w:space="0" w:color="auto"/>
        <w:right w:val="none" w:sz="0" w:space="0" w:color="auto"/>
      </w:divBdr>
    </w:div>
    <w:div w:id="1612937877">
      <w:bodyDiv w:val="1"/>
      <w:marLeft w:val="0"/>
      <w:marRight w:val="0"/>
      <w:marTop w:val="0"/>
      <w:marBottom w:val="0"/>
      <w:divBdr>
        <w:top w:val="none" w:sz="0" w:space="0" w:color="auto"/>
        <w:left w:val="none" w:sz="0" w:space="0" w:color="auto"/>
        <w:bottom w:val="none" w:sz="0" w:space="0" w:color="auto"/>
        <w:right w:val="none" w:sz="0" w:space="0" w:color="auto"/>
      </w:divBdr>
      <w:divsChild>
        <w:div w:id="1488395533">
          <w:marLeft w:val="0"/>
          <w:marRight w:val="0"/>
          <w:marTop w:val="0"/>
          <w:marBottom w:val="0"/>
          <w:divBdr>
            <w:top w:val="none" w:sz="0" w:space="0" w:color="auto"/>
            <w:left w:val="none" w:sz="0" w:space="0" w:color="auto"/>
            <w:bottom w:val="none" w:sz="0" w:space="0" w:color="auto"/>
            <w:right w:val="none" w:sz="0" w:space="0" w:color="auto"/>
          </w:divBdr>
        </w:div>
        <w:div w:id="367687045">
          <w:marLeft w:val="0"/>
          <w:marRight w:val="0"/>
          <w:marTop w:val="0"/>
          <w:marBottom w:val="0"/>
          <w:divBdr>
            <w:top w:val="none" w:sz="0" w:space="0" w:color="auto"/>
            <w:left w:val="none" w:sz="0" w:space="0" w:color="auto"/>
            <w:bottom w:val="none" w:sz="0" w:space="0" w:color="auto"/>
            <w:right w:val="none" w:sz="0" w:space="0" w:color="auto"/>
          </w:divBdr>
        </w:div>
        <w:div w:id="744376565">
          <w:marLeft w:val="0"/>
          <w:marRight w:val="0"/>
          <w:marTop w:val="0"/>
          <w:marBottom w:val="0"/>
          <w:divBdr>
            <w:top w:val="none" w:sz="0" w:space="0" w:color="auto"/>
            <w:left w:val="none" w:sz="0" w:space="0" w:color="auto"/>
            <w:bottom w:val="none" w:sz="0" w:space="0" w:color="auto"/>
            <w:right w:val="none" w:sz="0" w:space="0" w:color="auto"/>
          </w:divBdr>
        </w:div>
        <w:div w:id="174618481">
          <w:marLeft w:val="0"/>
          <w:marRight w:val="0"/>
          <w:marTop w:val="0"/>
          <w:marBottom w:val="0"/>
          <w:divBdr>
            <w:top w:val="none" w:sz="0" w:space="0" w:color="auto"/>
            <w:left w:val="none" w:sz="0" w:space="0" w:color="auto"/>
            <w:bottom w:val="none" w:sz="0" w:space="0" w:color="auto"/>
            <w:right w:val="none" w:sz="0" w:space="0" w:color="auto"/>
          </w:divBdr>
        </w:div>
        <w:div w:id="1528909717">
          <w:marLeft w:val="0"/>
          <w:marRight w:val="0"/>
          <w:marTop w:val="0"/>
          <w:marBottom w:val="0"/>
          <w:divBdr>
            <w:top w:val="none" w:sz="0" w:space="0" w:color="auto"/>
            <w:left w:val="none" w:sz="0" w:space="0" w:color="auto"/>
            <w:bottom w:val="none" w:sz="0" w:space="0" w:color="auto"/>
            <w:right w:val="none" w:sz="0" w:space="0" w:color="auto"/>
          </w:divBdr>
        </w:div>
        <w:div w:id="432675612">
          <w:marLeft w:val="0"/>
          <w:marRight w:val="0"/>
          <w:marTop w:val="0"/>
          <w:marBottom w:val="0"/>
          <w:divBdr>
            <w:top w:val="none" w:sz="0" w:space="0" w:color="auto"/>
            <w:left w:val="none" w:sz="0" w:space="0" w:color="auto"/>
            <w:bottom w:val="none" w:sz="0" w:space="0" w:color="auto"/>
            <w:right w:val="none" w:sz="0" w:space="0" w:color="auto"/>
          </w:divBdr>
        </w:div>
        <w:div w:id="139347936">
          <w:marLeft w:val="0"/>
          <w:marRight w:val="0"/>
          <w:marTop w:val="0"/>
          <w:marBottom w:val="0"/>
          <w:divBdr>
            <w:top w:val="none" w:sz="0" w:space="0" w:color="auto"/>
            <w:left w:val="none" w:sz="0" w:space="0" w:color="auto"/>
            <w:bottom w:val="none" w:sz="0" w:space="0" w:color="auto"/>
            <w:right w:val="none" w:sz="0" w:space="0" w:color="auto"/>
          </w:divBdr>
        </w:div>
        <w:div w:id="123937860">
          <w:marLeft w:val="0"/>
          <w:marRight w:val="0"/>
          <w:marTop w:val="0"/>
          <w:marBottom w:val="0"/>
          <w:divBdr>
            <w:top w:val="none" w:sz="0" w:space="0" w:color="auto"/>
            <w:left w:val="none" w:sz="0" w:space="0" w:color="auto"/>
            <w:bottom w:val="none" w:sz="0" w:space="0" w:color="auto"/>
            <w:right w:val="none" w:sz="0" w:space="0" w:color="auto"/>
          </w:divBdr>
        </w:div>
      </w:divsChild>
    </w:div>
    <w:div w:id="1716201966">
      <w:bodyDiv w:val="1"/>
      <w:marLeft w:val="0"/>
      <w:marRight w:val="0"/>
      <w:marTop w:val="0"/>
      <w:marBottom w:val="0"/>
      <w:divBdr>
        <w:top w:val="none" w:sz="0" w:space="0" w:color="auto"/>
        <w:left w:val="none" w:sz="0" w:space="0" w:color="auto"/>
        <w:bottom w:val="none" w:sz="0" w:space="0" w:color="auto"/>
        <w:right w:val="none" w:sz="0" w:space="0" w:color="auto"/>
      </w:divBdr>
      <w:divsChild>
        <w:div w:id="882522407">
          <w:marLeft w:val="0"/>
          <w:marRight w:val="0"/>
          <w:marTop w:val="0"/>
          <w:marBottom w:val="0"/>
          <w:divBdr>
            <w:top w:val="none" w:sz="0" w:space="0" w:color="auto"/>
            <w:left w:val="none" w:sz="0" w:space="0" w:color="auto"/>
            <w:bottom w:val="none" w:sz="0" w:space="0" w:color="auto"/>
            <w:right w:val="none" w:sz="0" w:space="0" w:color="auto"/>
          </w:divBdr>
        </w:div>
        <w:div w:id="903106606">
          <w:marLeft w:val="0"/>
          <w:marRight w:val="0"/>
          <w:marTop w:val="0"/>
          <w:marBottom w:val="0"/>
          <w:divBdr>
            <w:top w:val="none" w:sz="0" w:space="0" w:color="auto"/>
            <w:left w:val="none" w:sz="0" w:space="0" w:color="auto"/>
            <w:bottom w:val="none" w:sz="0" w:space="0" w:color="auto"/>
            <w:right w:val="none" w:sz="0" w:space="0" w:color="auto"/>
          </w:divBdr>
        </w:div>
        <w:div w:id="586502955">
          <w:marLeft w:val="0"/>
          <w:marRight w:val="0"/>
          <w:marTop w:val="0"/>
          <w:marBottom w:val="0"/>
          <w:divBdr>
            <w:top w:val="none" w:sz="0" w:space="0" w:color="auto"/>
            <w:left w:val="none" w:sz="0" w:space="0" w:color="auto"/>
            <w:bottom w:val="none" w:sz="0" w:space="0" w:color="auto"/>
            <w:right w:val="none" w:sz="0" w:space="0" w:color="auto"/>
          </w:divBdr>
        </w:div>
        <w:div w:id="1148203842">
          <w:marLeft w:val="0"/>
          <w:marRight w:val="0"/>
          <w:marTop w:val="0"/>
          <w:marBottom w:val="0"/>
          <w:divBdr>
            <w:top w:val="none" w:sz="0" w:space="0" w:color="auto"/>
            <w:left w:val="none" w:sz="0" w:space="0" w:color="auto"/>
            <w:bottom w:val="none" w:sz="0" w:space="0" w:color="auto"/>
            <w:right w:val="none" w:sz="0" w:space="0" w:color="auto"/>
          </w:divBdr>
        </w:div>
        <w:div w:id="279918507">
          <w:marLeft w:val="0"/>
          <w:marRight w:val="0"/>
          <w:marTop w:val="0"/>
          <w:marBottom w:val="0"/>
          <w:divBdr>
            <w:top w:val="none" w:sz="0" w:space="0" w:color="auto"/>
            <w:left w:val="none" w:sz="0" w:space="0" w:color="auto"/>
            <w:bottom w:val="none" w:sz="0" w:space="0" w:color="auto"/>
            <w:right w:val="none" w:sz="0" w:space="0" w:color="auto"/>
          </w:divBdr>
        </w:div>
        <w:div w:id="822477486">
          <w:marLeft w:val="0"/>
          <w:marRight w:val="0"/>
          <w:marTop w:val="0"/>
          <w:marBottom w:val="0"/>
          <w:divBdr>
            <w:top w:val="none" w:sz="0" w:space="0" w:color="auto"/>
            <w:left w:val="none" w:sz="0" w:space="0" w:color="auto"/>
            <w:bottom w:val="none" w:sz="0" w:space="0" w:color="auto"/>
            <w:right w:val="none" w:sz="0" w:space="0" w:color="auto"/>
          </w:divBdr>
        </w:div>
        <w:div w:id="1420981285">
          <w:marLeft w:val="0"/>
          <w:marRight w:val="0"/>
          <w:marTop w:val="0"/>
          <w:marBottom w:val="0"/>
          <w:divBdr>
            <w:top w:val="none" w:sz="0" w:space="0" w:color="auto"/>
            <w:left w:val="none" w:sz="0" w:space="0" w:color="auto"/>
            <w:bottom w:val="none" w:sz="0" w:space="0" w:color="auto"/>
            <w:right w:val="none" w:sz="0" w:space="0" w:color="auto"/>
          </w:divBdr>
        </w:div>
        <w:div w:id="1526093548">
          <w:marLeft w:val="0"/>
          <w:marRight w:val="0"/>
          <w:marTop w:val="0"/>
          <w:marBottom w:val="0"/>
          <w:divBdr>
            <w:top w:val="none" w:sz="0" w:space="0" w:color="auto"/>
            <w:left w:val="none" w:sz="0" w:space="0" w:color="auto"/>
            <w:bottom w:val="none" w:sz="0" w:space="0" w:color="auto"/>
            <w:right w:val="none" w:sz="0" w:space="0" w:color="auto"/>
          </w:divBdr>
        </w:div>
        <w:div w:id="1121607459">
          <w:marLeft w:val="0"/>
          <w:marRight w:val="0"/>
          <w:marTop w:val="0"/>
          <w:marBottom w:val="0"/>
          <w:divBdr>
            <w:top w:val="none" w:sz="0" w:space="0" w:color="auto"/>
            <w:left w:val="none" w:sz="0" w:space="0" w:color="auto"/>
            <w:bottom w:val="none" w:sz="0" w:space="0" w:color="auto"/>
            <w:right w:val="none" w:sz="0" w:space="0" w:color="auto"/>
          </w:divBdr>
        </w:div>
      </w:divsChild>
    </w:div>
    <w:div w:id="1721712065">
      <w:bodyDiv w:val="1"/>
      <w:marLeft w:val="0"/>
      <w:marRight w:val="0"/>
      <w:marTop w:val="0"/>
      <w:marBottom w:val="0"/>
      <w:divBdr>
        <w:top w:val="none" w:sz="0" w:space="0" w:color="auto"/>
        <w:left w:val="none" w:sz="0" w:space="0" w:color="auto"/>
        <w:bottom w:val="none" w:sz="0" w:space="0" w:color="auto"/>
        <w:right w:val="none" w:sz="0" w:space="0" w:color="auto"/>
      </w:divBdr>
      <w:divsChild>
        <w:div w:id="886724650">
          <w:marLeft w:val="0"/>
          <w:marRight w:val="0"/>
          <w:marTop w:val="0"/>
          <w:marBottom w:val="0"/>
          <w:divBdr>
            <w:top w:val="none" w:sz="0" w:space="0" w:color="auto"/>
            <w:left w:val="none" w:sz="0" w:space="0" w:color="auto"/>
            <w:bottom w:val="none" w:sz="0" w:space="0" w:color="auto"/>
            <w:right w:val="none" w:sz="0" w:space="0" w:color="auto"/>
          </w:divBdr>
        </w:div>
        <w:div w:id="1984656140">
          <w:marLeft w:val="0"/>
          <w:marRight w:val="0"/>
          <w:marTop w:val="0"/>
          <w:marBottom w:val="0"/>
          <w:divBdr>
            <w:top w:val="none" w:sz="0" w:space="0" w:color="auto"/>
            <w:left w:val="none" w:sz="0" w:space="0" w:color="auto"/>
            <w:bottom w:val="none" w:sz="0" w:space="0" w:color="auto"/>
            <w:right w:val="none" w:sz="0" w:space="0" w:color="auto"/>
          </w:divBdr>
        </w:div>
        <w:div w:id="1112241500">
          <w:marLeft w:val="0"/>
          <w:marRight w:val="0"/>
          <w:marTop w:val="0"/>
          <w:marBottom w:val="0"/>
          <w:divBdr>
            <w:top w:val="none" w:sz="0" w:space="0" w:color="auto"/>
            <w:left w:val="none" w:sz="0" w:space="0" w:color="auto"/>
            <w:bottom w:val="none" w:sz="0" w:space="0" w:color="auto"/>
            <w:right w:val="none" w:sz="0" w:space="0" w:color="auto"/>
          </w:divBdr>
        </w:div>
        <w:div w:id="17971079">
          <w:marLeft w:val="0"/>
          <w:marRight w:val="0"/>
          <w:marTop w:val="0"/>
          <w:marBottom w:val="0"/>
          <w:divBdr>
            <w:top w:val="none" w:sz="0" w:space="0" w:color="auto"/>
            <w:left w:val="none" w:sz="0" w:space="0" w:color="auto"/>
            <w:bottom w:val="none" w:sz="0" w:space="0" w:color="auto"/>
            <w:right w:val="none" w:sz="0" w:space="0" w:color="auto"/>
          </w:divBdr>
        </w:div>
        <w:div w:id="1360160115">
          <w:marLeft w:val="0"/>
          <w:marRight w:val="0"/>
          <w:marTop w:val="0"/>
          <w:marBottom w:val="0"/>
          <w:divBdr>
            <w:top w:val="none" w:sz="0" w:space="0" w:color="auto"/>
            <w:left w:val="none" w:sz="0" w:space="0" w:color="auto"/>
            <w:bottom w:val="none" w:sz="0" w:space="0" w:color="auto"/>
            <w:right w:val="none" w:sz="0" w:space="0" w:color="auto"/>
          </w:divBdr>
        </w:div>
        <w:div w:id="588462584">
          <w:marLeft w:val="0"/>
          <w:marRight w:val="0"/>
          <w:marTop w:val="0"/>
          <w:marBottom w:val="0"/>
          <w:divBdr>
            <w:top w:val="none" w:sz="0" w:space="0" w:color="auto"/>
            <w:left w:val="none" w:sz="0" w:space="0" w:color="auto"/>
            <w:bottom w:val="none" w:sz="0" w:space="0" w:color="auto"/>
            <w:right w:val="none" w:sz="0" w:space="0" w:color="auto"/>
          </w:divBdr>
        </w:div>
        <w:div w:id="1965501757">
          <w:marLeft w:val="0"/>
          <w:marRight w:val="0"/>
          <w:marTop w:val="0"/>
          <w:marBottom w:val="0"/>
          <w:divBdr>
            <w:top w:val="none" w:sz="0" w:space="0" w:color="auto"/>
            <w:left w:val="none" w:sz="0" w:space="0" w:color="auto"/>
            <w:bottom w:val="none" w:sz="0" w:space="0" w:color="auto"/>
            <w:right w:val="none" w:sz="0" w:space="0" w:color="auto"/>
          </w:divBdr>
        </w:div>
        <w:div w:id="473531">
          <w:marLeft w:val="0"/>
          <w:marRight w:val="0"/>
          <w:marTop w:val="0"/>
          <w:marBottom w:val="0"/>
          <w:divBdr>
            <w:top w:val="none" w:sz="0" w:space="0" w:color="auto"/>
            <w:left w:val="none" w:sz="0" w:space="0" w:color="auto"/>
            <w:bottom w:val="none" w:sz="0" w:space="0" w:color="auto"/>
            <w:right w:val="none" w:sz="0" w:space="0" w:color="auto"/>
          </w:divBdr>
        </w:div>
      </w:divsChild>
    </w:div>
    <w:div w:id="1743529689">
      <w:bodyDiv w:val="1"/>
      <w:marLeft w:val="0"/>
      <w:marRight w:val="0"/>
      <w:marTop w:val="0"/>
      <w:marBottom w:val="0"/>
      <w:divBdr>
        <w:top w:val="none" w:sz="0" w:space="0" w:color="auto"/>
        <w:left w:val="none" w:sz="0" w:space="0" w:color="auto"/>
        <w:bottom w:val="none" w:sz="0" w:space="0" w:color="auto"/>
        <w:right w:val="none" w:sz="0" w:space="0" w:color="auto"/>
      </w:divBdr>
      <w:divsChild>
        <w:div w:id="933706323">
          <w:marLeft w:val="0"/>
          <w:marRight w:val="0"/>
          <w:marTop w:val="0"/>
          <w:marBottom w:val="0"/>
          <w:divBdr>
            <w:top w:val="none" w:sz="0" w:space="0" w:color="auto"/>
            <w:left w:val="none" w:sz="0" w:space="0" w:color="auto"/>
            <w:bottom w:val="none" w:sz="0" w:space="0" w:color="auto"/>
            <w:right w:val="none" w:sz="0" w:space="0" w:color="auto"/>
          </w:divBdr>
        </w:div>
        <w:div w:id="443309966">
          <w:marLeft w:val="0"/>
          <w:marRight w:val="0"/>
          <w:marTop w:val="0"/>
          <w:marBottom w:val="0"/>
          <w:divBdr>
            <w:top w:val="none" w:sz="0" w:space="0" w:color="auto"/>
            <w:left w:val="none" w:sz="0" w:space="0" w:color="auto"/>
            <w:bottom w:val="none" w:sz="0" w:space="0" w:color="auto"/>
            <w:right w:val="none" w:sz="0" w:space="0" w:color="auto"/>
          </w:divBdr>
        </w:div>
      </w:divsChild>
    </w:div>
    <w:div w:id="1773624800">
      <w:bodyDiv w:val="1"/>
      <w:marLeft w:val="0"/>
      <w:marRight w:val="0"/>
      <w:marTop w:val="0"/>
      <w:marBottom w:val="0"/>
      <w:divBdr>
        <w:top w:val="none" w:sz="0" w:space="0" w:color="auto"/>
        <w:left w:val="none" w:sz="0" w:space="0" w:color="auto"/>
        <w:bottom w:val="none" w:sz="0" w:space="0" w:color="auto"/>
        <w:right w:val="none" w:sz="0" w:space="0" w:color="auto"/>
      </w:divBdr>
    </w:div>
    <w:div w:id="1849246085">
      <w:bodyDiv w:val="1"/>
      <w:marLeft w:val="0"/>
      <w:marRight w:val="0"/>
      <w:marTop w:val="0"/>
      <w:marBottom w:val="0"/>
      <w:divBdr>
        <w:top w:val="none" w:sz="0" w:space="0" w:color="auto"/>
        <w:left w:val="none" w:sz="0" w:space="0" w:color="auto"/>
        <w:bottom w:val="none" w:sz="0" w:space="0" w:color="auto"/>
        <w:right w:val="none" w:sz="0" w:space="0" w:color="auto"/>
      </w:divBdr>
    </w:div>
    <w:div w:id="1853445927">
      <w:bodyDiv w:val="1"/>
      <w:marLeft w:val="0"/>
      <w:marRight w:val="0"/>
      <w:marTop w:val="0"/>
      <w:marBottom w:val="0"/>
      <w:divBdr>
        <w:top w:val="none" w:sz="0" w:space="0" w:color="auto"/>
        <w:left w:val="none" w:sz="0" w:space="0" w:color="auto"/>
        <w:bottom w:val="none" w:sz="0" w:space="0" w:color="auto"/>
        <w:right w:val="none" w:sz="0" w:space="0" w:color="auto"/>
      </w:divBdr>
    </w:div>
    <w:div w:id="1857452269">
      <w:bodyDiv w:val="1"/>
      <w:marLeft w:val="0"/>
      <w:marRight w:val="0"/>
      <w:marTop w:val="0"/>
      <w:marBottom w:val="0"/>
      <w:divBdr>
        <w:top w:val="none" w:sz="0" w:space="0" w:color="auto"/>
        <w:left w:val="none" w:sz="0" w:space="0" w:color="auto"/>
        <w:bottom w:val="none" w:sz="0" w:space="0" w:color="auto"/>
        <w:right w:val="none" w:sz="0" w:space="0" w:color="auto"/>
      </w:divBdr>
    </w:div>
    <w:div w:id="1866214355">
      <w:marLeft w:val="0"/>
      <w:marRight w:val="0"/>
      <w:marTop w:val="0"/>
      <w:marBottom w:val="0"/>
      <w:divBdr>
        <w:top w:val="none" w:sz="0" w:space="0" w:color="auto"/>
        <w:left w:val="none" w:sz="0" w:space="0" w:color="auto"/>
        <w:bottom w:val="none" w:sz="0" w:space="0" w:color="auto"/>
        <w:right w:val="none" w:sz="0" w:space="0" w:color="auto"/>
      </w:divBdr>
    </w:div>
    <w:div w:id="1897738581">
      <w:bodyDiv w:val="1"/>
      <w:marLeft w:val="0"/>
      <w:marRight w:val="0"/>
      <w:marTop w:val="0"/>
      <w:marBottom w:val="0"/>
      <w:divBdr>
        <w:top w:val="none" w:sz="0" w:space="0" w:color="auto"/>
        <w:left w:val="none" w:sz="0" w:space="0" w:color="auto"/>
        <w:bottom w:val="none" w:sz="0" w:space="0" w:color="auto"/>
        <w:right w:val="none" w:sz="0" w:space="0" w:color="auto"/>
      </w:divBdr>
    </w:div>
    <w:div w:id="1995328620">
      <w:bodyDiv w:val="1"/>
      <w:marLeft w:val="0"/>
      <w:marRight w:val="0"/>
      <w:marTop w:val="0"/>
      <w:marBottom w:val="0"/>
      <w:divBdr>
        <w:top w:val="none" w:sz="0" w:space="0" w:color="auto"/>
        <w:left w:val="none" w:sz="0" w:space="0" w:color="auto"/>
        <w:bottom w:val="none" w:sz="0" w:space="0" w:color="auto"/>
        <w:right w:val="none" w:sz="0" w:space="0" w:color="auto"/>
      </w:divBdr>
    </w:div>
    <w:div w:id="2020235833">
      <w:bodyDiv w:val="1"/>
      <w:marLeft w:val="0"/>
      <w:marRight w:val="0"/>
      <w:marTop w:val="0"/>
      <w:marBottom w:val="0"/>
      <w:divBdr>
        <w:top w:val="none" w:sz="0" w:space="0" w:color="auto"/>
        <w:left w:val="none" w:sz="0" w:space="0" w:color="auto"/>
        <w:bottom w:val="none" w:sz="0" w:space="0" w:color="auto"/>
        <w:right w:val="none" w:sz="0" w:space="0" w:color="auto"/>
      </w:divBdr>
      <w:divsChild>
        <w:div w:id="2125465266">
          <w:marLeft w:val="547"/>
          <w:marRight w:val="0"/>
          <w:marTop w:val="115"/>
          <w:marBottom w:val="0"/>
          <w:divBdr>
            <w:top w:val="none" w:sz="0" w:space="0" w:color="auto"/>
            <w:left w:val="none" w:sz="0" w:space="0" w:color="auto"/>
            <w:bottom w:val="none" w:sz="0" w:space="0" w:color="auto"/>
            <w:right w:val="none" w:sz="0" w:space="0" w:color="auto"/>
          </w:divBdr>
        </w:div>
        <w:div w:id="1366324358">
          <w:marLeft w:val="547"/>
          <w:marRight w:val="0"/>
          <w:marTop w:val="115"/>
          <w:marBottom w:val="0"/>
          <w:divBdr>
            <w:top w:val="none" w:sz="0" w:space="0" w:color="auto"/>
            <w:left w:val="none" w:sz="0" w:space="0" w:color="auto"/>
            <w:bottom w:val="none" w:sz="0" w:space="0" w:color="auto"/>
            <w:right w:val="none" w:sz="0" w:space="0" w:color="auto"/>
          </w:divBdr>
        </w:div>
        <w:div w:id="1159493358">
          <w:marLeft w:val="547"/>
          <w:marRight w:val="0"/>
          <w:marTop w:val="115"/>
          <w:marBottom w:val="0"/>
          <w:divBdr>
            <w:top w:val="none" w:sz="0" w:space="0" w:color="auto"/>
            <w:left w:val="none" w:sz="0" w:space="0" w:color="auto"/>
            <w:bottom w:val="none" w:sz="0" w:space="0" w:color="auto"/>
            <w:right w:val="none" w:sz="0" w:space="0" w:color="auto"/>
          </w:divBdr>
        </w:div>
        <w:div w:id="1721440651">
          <w:marLeft w:val="547"/>
          <w:marRight w:val="0"/>
          <w:marTop w:val="115"/>
          <w:marBottom w:val="0"/>
          <w:divBdr>
            <w:top w:val="none" w:sz="0" w:space="0" w:color="auto"/>
            <w:left w:val="none" w:sz="0" w:space="0" w:color="auto"/>
            <w:bottom w:val="none" w:sz="0" w:space="0" w:color="auto"/>
            <w:right w:val="none" w:sz="0" w:space="0" w:color="auto"/>
          </w:divBdr>
        </w:div>
        <w:div w:id="257103264">
          <w:marLeft w:val="547"/>
          <w:marRight w:val="0"/>
          <w:marTop w:val="115"/>
          <w:marBottom w:val="0"/>
          <w:divBdr>
            <w:top w:val="none" w:sz="0" w:space="0" w:color="auto"/>
            <w:left w:val="none" w:sz="0" w:space="0" w:color="auto"/>
            <w:bottom w:val="none" w:sz="0" w:space="0" w:color="auto"/>
            <w:right w:val="none" w:sz="0" w:space="0" w:color="auto"/>
          </w:divBdr>
        </w:div>
        <w:div w:id="2080980265">
          <w:marLeft w:val="547"/>
          <w:marRight w:val="0"/>
          <w:marTop w:val="115"/>
          <w:marBottom w:val="0"/>
          <w:divBdr>
            <w:top w:val="none" w:sz="0" w:space="0" w:color="auto"/>
            <w:left w:val="none" w:sz="0" w:space="0" w:color="auto"/>
            <w:bottom w:val="none" w:sz="0" w:space="0" w:color="auto"/>
            <w:right w:val="none" w:sz="0" w:space="0" w:color="auto"/>
          </w:divBdr>
        </w:div>
      </w:divsChild>
    </w:div>
    <w:div w:id="2025327477">
      <w:bodyDiv w:val="1"/>
      <w:marLeft w:val="0"/>
      <w:marRight w:val="0"/>
      <w:marTop w:val="0"/>
      <w:marBottom w:val="0"/>
      <w:divBdr>
        <w:top w:val="none" w:sz="0" w:space="0" w:color="auto"/>
        <w:left w:val="none" w:sz="0" w:space="0" w:color="auto"/>
        <w:bottom w:val="none" w:sz="0" w:space="0" w:color="auto"/>
        <w:right w:val="none" w:sz="0" w:space="0" w:color="auto"/>
      </w:divBdr>
      <w:divsChild>
        <w:div w:id="1937665125">
          <w:marLeft w:val="547"/>
          <w:marRight w:val="0"/>
          <w:marTop w:val="115"/>
          <w:marBottom w:val="0"/>
          <w:divBdr>
            <w:top w:val="none" w:sz="0" w:space="0" w:color="auto"/>
            <w:left w:val="none" w:sz="0" w:space="0" w:color="auto"/>
            <w:bottom w:val="none" w:sz="0" w:space="0" w:color="auto"/>
            <w:right w:val="none" w:sz="0" w:space="0" w:color="auto"/>
          </w:divBdr>
        </w:div>
        <w:div w:id="105124312">
          <w:marLeft w:val="547"/>
          <w:marRight w:val="0"/>
          <w:marTop w:val="115"/>
          <w:marBottom w:val="0"/>
          <w:divBdr>
            <w:top w:val="none" w:sz="0" w:space="0" w:color="auto"/>
            <w:left w:val="none" w:sz="0" w:space="0" w:color="auto"/>
            <w:bottom w:val="none" w:sz="0" w:space="0" w:color="auto"/>
            <w:right w:val="none" w:sz="0" w:space="0" w:color="auto"/>
          </w:divBdr>
        </w:div>
        <w:div w:id="996417141">
          <w:marLeft w:val="547"/>
          <w:marRight w:val="0"/>
          <w:marTop w:val="115"/>
          <w:marBottom w:val="0"/>
          <w:divBdr>
            <w:top w:val="none" w:sz="0" w:space="0" w:color="auto"/>
            <w:left w:val="none" w:sz="0" w:space="0" w:color="auto"/>
            <w:bottom w:val="none" w:sz="0" w:space="0" w:color="auto"/>
            <w:right w:val="none" w:sz="0" w:space="0" w:color="auto"/>
          </w:divBdr>
        </w:div>
        <w:div w:id="2033803317">
          <w:marLeft w:val="547"/>
          <w:marRight w:val="0"/>
          <w:marTop w:val="115"/>
          <w:marBottom w:val="0"/>
          <w:divBdr>
            <w:top w:val="none" w:sz="0" w:space="0" w:color="auto"/>
            <w:left w:val="none" w:sz="0" w:space="0" w:color="auto"/>
            <w:bottom w:val="none" w:sz="0" w:space="0" w:color="auto"/>
            <w:right w:val="none" w:sz="0" w:space="0" w:color="auto"/>
          </w:divBdr>
        </w:div>
        <w:div w:id="2121099884">
          <w:marLeft w:val="547"/>
          <w:marRight w:val="0"/>
          <w:marTop w:val="115"/>
          <w:marBottom w:val="0"/>
          <w:divBdr>
            <w:top w:val="none" w:sz="0" w:space="0" w:color="auto"/>
            <w:left w:val="none" w:sz="0" w:space="0" w:color="auto"/>
            <w:bottom w:val="none" w:sz="0" w:space="0" w:color="auto"/>
            <w:right w:val="none" w:sz="0" w:space="0" w:color="auto"/>
          </w:divBdr>
        </w:div>
        <w:div w:id="1317346288">
          <w:marLeft w:val="547"/>
          <w:marRight w:val="0"/>
          <w:marTop w:val="115"/>
          <w:marBottom w:val="0"/>
          <w:divBdr>
            <w:top w:val="none" w:sz="0" w:space="0" w:color="auto"/>
            <w:left w:val="none" w:sz="0" w:space="0" w:color="auto"/>
            <w:bottom w:val="none" w:sz="0" w:space="0" w:color="auto"/>
            <w:right w:val="none" w:sz="0" w:space="0" w:color="auto"/>
          </w:divBdr>
        </w:div>
        <w:div w:id="1686517757">
          <w:marLeft w:val="547"/>
          <w:marRight w:val="0"/>
          <w:marTop w:val="115"/>
          <w:marBottom w:val="0"/>
          <w:divBdr>
            <w:top w:val="none" w:sz="0" w:space="0" w:color="auto"/>
            <w:left w:val="none" w:sz="0" w:space="0" w:color="auto"/>
            <w:bottom w:val="none" w:sz="0" w:space="0" w:color="auto"/>
            <w:right w:val="none" w:sz="0" w:space="0" w:color="auto"/>
          </w:divBdr>
        </w:div>
        <w:div w:id="1985575038">
          <w:marLeft w:val="547"/>
          <w:marRight w:val="0"/>
          <w:marTop w:val="115"/>
          <w:marBottom w:val="0"/>
          <w:divBdr>
            <w:top w:val="none" w:sz="0" w:space="0" w:color="auto"/>
            <w:left w:val="none" w:sz="0" w:space="0" w:color="auto"/>
            <w:bottom w:val="none" w:sz="0" w:space="0" w:color="auto"/>
            <w:right w:val="none" w:sz="0" w:space="0" w:color="auto"/>
          </w:divBdr>
        </w:div>
        <w:div w:id="33622009">
          <w:marLeft w:val="547"/>
          <w:marRight w:val="0"/>
          <w:marTop w:val="115"/>
          <w:marBottom w:val="0"/>
          <w:divBdr>
            <w:top w:val="none" w:sz="0" w:space="0" w:color="auto"/>
            <w:left w:val="none" w:sz="0" w:space="0" w:color="auto"/>
            <w:bottom w:val="none" w:sz="0" w:space="0" w:color="auto"/>
            <w:right w:val="none" w:sz="0" w:space="0" w:color="auto"/>
          </w:divBdr>
        </w:div>
      </w:divsChild>
    </w:div>
    <w:div w:id="2033021823">
      <w:bodyDiv w:val="1"/>
      <w:marLeft w:val="0"/>
      <w:marRight w:val="0"/>
      <w:marTop w:val="0"/>
      <w:marBottom w:val="0"/>
      <w:divBdr>
        <w:top w:val="none" w:sz="0" w:space="0" w:color="auto"/>
        <w:left w:val="none" w:sz="0" w:space="0" w:color="auto"/>
        <w:bottom w:val="none" w:sz="0" w:space="0" w:color="auto"/>
        <w:right w:val="none" w:sz="0" w:space="0" w:color="auto"/>
      </w:divBdr>
      <w:divsChild>
        <w:div w:id="735666490">
          <w:marLeft w:val="0"/>
          <w:marRight w:val="0"/>
          <w:marTop w:val="0"/>
          <w:marBottom w:val="0"/>
          <w:divBdr>
            <w:top w:val="none" w:sz="0" w:space="0" w:color="auto"/>
            <w:left w:val="none" w:sz="0" w:space="0" w:color="auto"/>
            <w:bottom w:val="none" w:sz="0" w:space="0" w:color="auto"/>
            <w:right w:val="none" w:sz="0" w:space="0" w:color="auto"/>
          </w:divBdr>
        </w:div>
        <w:div w:id="11612498">
          <w:marLeft w:val="0"/>
          <w:marRight w:val="0"/>
          <w:marTop w:val="0"/>
          <w:marBottom w:val="0"/>
          <w:divBdr>
            <w:top w:val="none" w:sz="0" w:space="0" w:color="auto"/>
            <w:left w:val="none" w:sz="0" w:space="0" w:color="auto"/>
            <w:bottom w:val="none" w:sz="0" w:space="0" w:color="auto"/>
            <w:right w:val="none" w:sz="0" w:space="0" w:color="auto"/>
          </w:divBdr>
        </w:div>
        <w:div w:id="895549572">
          <w:marLeft w:val="0"/>
          <w:marRight w:val="0"/>
          <w:marTop w:val="0"/>
          <w:marBottom w:val="0"/>
          <w:divBdr>
            <w:top w:val="none" w:sz="0" w:space="0" w:color="auto"/>
            <w:left w:val="none" w:sz="0" w:space="0" w:color="auto"/>
            <w:bottom w:val="none" w:sz="0" w:space="0" w:color="auto"/>
            <w:right w:val="none" w:sz="0" w:space="0" w:color="auto"/>
          </w:divBdr>
        </w:div>
        <w:div w:id="1616601230">
          <w:marLeft w:val="0"/>
          <w:marRight w:val="0"/>
          <w:marTop w:val="0"/>
          <w:marBottom w:val="0"/>
          <w:divBdr>
            <w:top w:val="none" w:sz="0" w:space="0" w:color="auto"/>
            <w:left w:val="none" w:sz="0" w:space="0" w:color="auto"/>
            <w:bottom w:val="none" w:sz="0" w:space="0" w:color="auto"/>
            <w:right w:val="none" w:sz="0" w:space="0" w:color="auto"/>
          </w:divBdr>
        </w:div>
        <w:div w:id="1342047421">
          <w:marLeft w:val="0"/>
          <w:marRight w:val="0"/>
          <w:marTop w:val="0"/>
          <w:marBottom w:val="0"/>
          <w:divBdr>
            <w:top w:val="none" w:sz="0" w:space="0" w:color="auto"/>
            <w:left w:val="none" w:sz="0" w:space="0" w:color="auto"/>
            <w:bottom w:val="none" w:sz="0" w:space="0" w:color="auto"/>
            <w:right w:val="none" w:sz="0" w:space="0" w:color="auto"/>
          </w:divBdr>
        </w:div>
        <w:div w:id="1530944704">
          <w:marLeft w:val="0"/>
          <w:marRight w:val="0"/>
          <w:marTop w:val="0"/>
          <w:marBottom w:val="0"/>
          <w:divBdr>
            <w:top w:val="none" w:sz="0" w:space="0" w:color="auto"/>
            <w:left w:val="none" w:sz="0" w:space="0" w:color="auto"/>
            <w:bottom w:val="none" w:sz="0" w:space="0" w:color="auto"/>
            <w:right w:val="none" w:sz="0" w:space="0" w:color="auto"/>
          </w:divBdr>
        </w:div>
        <w:div w:id="1320111978">
          <w:marLeft w:val="0"/>
          <w:marRight w:val="0"/>
          <w:marTop w:val="0"/>
          <w:marBottom w:val="0"/>
          <w:divBdr>
            <w:top w:val="none" w:sz="0" w:space="0" w:color="auto"/>
            <w:left w:val="none" w:sz="0" w:space="0" w:color="auto"/>
            <w:bottom w:val="none" w:sz="0" w:space="0" w:color="auto"/>
            <w:right w:val="none" w:sz="0" w:space="0" w:color="auto"/>
          </w:divBdr>
        </w:div>
        <w:div w:id="591353746">
          <w:marLeft w:val="0"/>
          <w:marRight w:val="0"/>
          <w:marTop w:val="0"/>
          <w:marBottom w:val="0"/>
          <w:divBdr>
            <w:top w:val="none" w:sz="0" w:space="0" w:color="auto"/>
            <w:left w:val="none" w:sz="0" w:space="0" w:color="auto"/>
            <w:bottom w:val="none" w:sz="0" w:space="0" w:color="auto"/>
            <w:right w:val="none" w:sz="0" w:space="0" w:color="auto"/>
          </w:divBdr>
        </w:div>
        <w:div w:id="549270266">
          <w:marLeft w:val="0"/>
          <w:marRight w:val="0"/>
          <w:marTop w:val="0"/>
          <w:marBottom w:val="0"/>
          <w:divBdr>
            <w:top w:val="none" w:sz="0" w:space="0" w:color="auto"/>
            <w:left w:val="none" w:sz="0" w:space="0" w:color="auto"/>
            <w:bottom w:val="none" w:sz="0" w:space="0" w:color="auto"/>
            <w:right w:val="none" w:sz="0" w:space="0" w:color="auto"/>
          </w:divBdr>
        </w:div>
        <w:div w:id="909733576">
          <w:marLeft w:val="0"/>
          <w:marRight w:val="0"/>
          <w:marTop w:val="0"/>
          <w:marBottom w:val="0"/>
          <w:divBdr>
            <w:top w:val="none" w:sz="0" w:space="0" w:color="auto"/>
            <w:left w:val="none" w:sz="0" w:space="0" w:color="auto"/>
            <w:bottom w:val="none" w:sz="0" w:space="0" w:color="auto"/>
            <w:right w:val="none" w:sz="0" w:space="0" w:color="auto"/>
          </w:divBdr>
        </w:div>
        <w:div w:id="382563451">
          <w:marLeft w:val="0"/>
          <w:marRight w:val="0"/>
          <w:marTop w:val="0"/>
          <w:marBottom w:val="0"/>
          <w:divBdr>
            <w:top w:val="none" w:sz="0" w:space="0" w:color="auto"/>
            <w:left w:val="none" w:sz="0" w:space="0" w:color="auto"/>
            <w:bottom w:val="none" w:sz="0" w:space="0" w:color="auto"/>
            <w:right w:val="none" w:sz="0" w:space="0" w:color="auto"/>
          </w:divBdr>
        </w:div>
        <w:div w:id="850531954">
          <w:marLeft w:val="0"/>
          <w:marRight w:val="0"/>
          <w:marTop w:val="0"/>
          <w:marBottom w:val="0"/>
          <w:divBdr>
            <w:top w:val="none" w:sz="0" w:space="0" w:color="auto"/>
            <w:left w:val="none" w:sz="0" w:space="0" w:color="auto"/>
            <w:bottom w:val="none" w:sz="0" w:space="0" w:color="auto"/>
            <w:right w:val="none" w:sz="0" w:space="0" w:color="auto"/>
          </w:divBdr>
        </w:div>
        <w:div w:id="825782534">
          <w:marLeft w:val="0"/>
          <w:marRight w:val="0"/>
          <w:marTop w:val="0"/>
          <w:marBottom w:val="0"/>
          <w:divBdr>
            <w:top w:val="none" w:sz="0" w:space="0" w:color="auto"/>
            <w:left w:val="none" w:sz="0" w:space="0" w:color="auto"/>
            <w:bottom w:val="none" w:sz="0" w:space="0" w:color="auto"/>
            <w:right w:val="none" w:sz="0" w:space="0" w:color="auto"/>
          </w:divBdr>
        </w:div>
        <w:div w:id="729882058">
          <w:marLeft w:val="0"/>
          <w:marRight w:val="0"/>
          <w:marTop w:val="0"/>
          <w:marBottom w:val="0"/>
          <w:divBdr>
            <w:top w:val="none" w:sz="0" w:space="0" w:color="auto"/>
            <w:left w:val="none" w:sz="0" w:space="0" w:color="auto"/>
            <w:bottom w:val="none" w:sz="0" w:space="0" w:color="auto"/>
            <w:right w:val="none" w:sz="0" w:space="0" w:color="auto"/>
          </w:divBdr>
        </w:div>
        <w:div w:id="1582058478">
          <w:marLeft w:val="0"/>
          <w:marRight w:val="0"/>
          <w:marTop w:val="0"/>
          <w:marBottom w:val="0"/>
          <w:divBdr>
            <w:top w:val="none" w:sz="0" w:space="0" w:color="auto"/>
            <w:left w:val="none" w:sz="0" w:space="0" w:color="auto"/>
            <w:bottom w:val="none" w:sz="0" w:space="0" w:color="auto"/>
            <w:right w:val="none" w:sz="0" w:space="0" w:color="auto"/>
          </w:divBdr>
        </w:div>
        <w:div w:id="2083914732">
          <w:marLeft w:val="0"/>
          <w:marRight w:val="0"/>
          <w:marTop w:val="0"/>
          <w:marBottom w:val="0"/>
          <w:divBdr>
            <w:top w:val="none" w:sz="0" w:space="0" w:color="auto"/>
            <w:left w:val="none" w:sz="0" w:space="0" w:color="auto"/>
            <w:bottom w:val="none" w:sz="0" w:space="0" w:color="auto"/>
            <w:right w:val="none" w:sz="0" w:space="0" w:color="auto"/>
          </w:divBdr>
        </w:div>
        <w:div w:id="1840920832">
          <w:marLeft w:val="0"/>
          <w:marRight w:val="0"/>
          <w:marTop w:val="0"/>
          <w:marBottom w:val="0"/>
          <w:divBdr>
            <w:top w:val="none" w:sz="0" w:space="0" w:color="auto"/>
            <w:left w:val="none" w:sz="0" w:space="0" w:color="auto"/>
            <w:bottom w:val="none" w:sz="0" w:space="0" w:color="auto"/>
            <w:right w:val="none" w:sz="0" w:space="0" w:color="auto"/>
          </w:divBdr>
        </w:div>
        <w:div w:id="1590308300">
          <w:marLeft w:val="0"/>
          <w:marRight w:val="0"/>
          <w:marTop w:val="0"/>
          <w:marBottom w:val="0"/>
          <w:divBdr>
            <w:top w:val="none" w:sz="0" w:space="0" w:color="auto"/>
            <w:left w:val="none" w:sz="0" w:space="0" w:color="auto"/>
            <w:bottom w:val="none" w:sz="0" w:space="0" w:color="auto"/>
            <w:right w:val="none" w:sz="0" w:space="0" w:color="auto"/>
          </w:divBdr>
        </w:div>
      </w:divsChild>
    </w:div>
    <w:div w:id="2046564689">
      <w:bodyDiv w:val="1"/>
      <w:marLeft w:val="0"/>
      <w:marRight w:val="0"/>
      <w:marTop w:val="0"/>
      <w:marBottom w:val="0"/>
      <w:divBdr>
        <w:top w:val="none" w:sz="0" w:space="0" w:color="auto"/>
        <w:left w:val="none" w:sz="0" w:space="0" w:color="auto"/>
        <w:bottom w:val="none" w:sz="0" w:space="0" w:color="auto"/>
        <w:right w:val="none" w:sz="0" w:space="0" w:color="auto"/>
      </w:divBdr>
    </w:div>
    <w:div w:id="2089112758">
      <w:bodyDiv w:val="1"/>
      <w:marLeft w:val="0"/>
      <w:marRight w:val="0"/>
      <w:marTop w:val="0"/>
      <w:marBottom w:val="0"/>
      <w:divBdr>
        <w:top w:val="none" w:sz="0" w:space="0" w:color="auto"/>
        <w:left w:val="none" w:sz="0" w:space="0" w:color="auto"/>
        <w:bottom w:val="none" w:sz="0" w:space="0" w:color="auto"/>
        <w:right w:val="none" w:sz="0" w:space="0" w:color="auto"/>
      </w:divBdr>
      <w:divsChild>
        <w:div w:id="1375152798">
          <w:marLeft w:val="0"/>
          <w:marRight w:val="0"/>
          <w:marTop w:val="0"/>
          <w:marBottom w:val="0"/>
          <w:divBdr>
            <w:top w:val="none" w:sz="0" w:space="0" w:color="auto"/>
            <w:left w:val="none" w:sz="0" w:space="0" w:color="auto"/>
            <w:bottom w:val="none" w:sz="0" w:space="0" w:color="auto"/>
            <w:right w:val="none" w:sz="0" w:space="0" w:color="auto"/>
          </w:divBdr>
        </w:div>
        <w:div w:id="184953256">
          <w:marLeft w:val="0"/>
          <w:marRight w:val="0"/>
          <w:marTop w:val="0"/>
          <w:marBottom w:val="0"/>
          <w:divBdr>
            <w:top w:val="none" w:sz="0" w:space="0" w:color="auto"/>
            <w:left w:val="none" w:sz="0" w:space="0" w:color="auto"/>
            <w:bottom w:val="none" w:sz="0" w:space="0" w:color="auto"/>
            <w:right w:val="none" w:sz="0" w:space="0" w:color="auto"/>
          </w:divBdr>
        </w:div>
        <w:div w:id="854684331">
          <w:marLeft w:val="0"/>
          <w:marRight w:val="0"/>
          <w:marTop w:val="0"/>
          <w:marBottom w:val="0"/>
          <w:divBdr>
            <w:top w:val="none" w:sz="0" w:space="0" w:color="auto"/>
            <w:left w:val="none" w:sz="0" w:space="0" w:color="auto"/>
            <w:bottom w:val="none" w:sz="0" w:space="0" w:color="auto"/>
            <w:right w:val="none" w:sz="0" w:space="0" w:color="auto"/>
          </w:divBdr>
        </w:div>
        <w:div w:id="1120419357">
          <w:marLeft w:val="0"/>
          <w:marRight w:val="0"/>
          <w:marTop w:val="0"/>
          <w:marBottom w:val="0"/>
          <w:divBdr>
            <w:top w:val="none" w:sz="0" w:space="0" w:color="auto"/>
            <w:left w:val="none" w:sz="0" w:space="0" w:color="auto"/>
            <w:bottom w:val="none" w:sz="0" w:space="0" w:color="auto"/>
            <w:right w:val="none" w:sz="0" w:space="0" w:color="auto"/>
          </w:divBdr>
        </w:div>
        <w:div w:id="2050182421">
          <w:marLeft w:val="0"/>
          <w:marRight w:val="0"/>
          <w:marTop w:val="0"/>
          <w:marBottom w:val="0"/>
          <w:divBdr>
            <w:top w:val="none" w:sz="0" w:space="0" w:color="auto"/>
            <w:left w:val="none" w:sz="0" w:space="0" w:color="auto"/>
            <w:bottom w:val="none" w:sz="0" w:space="0" w:color="auto"/>
            <w:right w:val="none" w:sz="0" w:space="0" w:color="auto"/>
          </w:divBdr>
        </w:div>
        <w:div w:id="1018847014">
          <w:marLeft w:val="0"/>
          <w:marRight w:val="0"/>
          <w:marTop w:val="0"/>
          <w:marBottom w:val="0"/>
          <w:divBdr>
            <w:top w:val="none" w:sz="0" w:space="0" w:color="auto"/>
            <w:left w:val="none" w:sz="0" w:space="0" w:color="auto"/>
            <w:bottom w:val="none" w:sz="0" w:space="0" w:color="auto"/>
            <w:right w:val="none" w:sz="0" w:space="0" w:color="auto"/>
          </w:divBdr>
        </w:div>
        <w:div w:id="1328753623">
          <w:marLeft w:val="0"/>
          <w:marRight w:val="0"/>
          <w:marTop w:val="0"/>
          <w:marBottom w:val="0"/>
          <w:divBdr>
            <w:top w:val="none" w:sz="0" w:space="0" w:color="auto"/>
            <w:left w:val="none" w:sz="0" w:space="0" w:color="auto"/>
            <w:bottom w:val="none" w:sz="0" w:space="0" w:color="auto"/>
            <w:right w:val="none" w:sz="0" w:space="0" w:color="auto"/>
          </w:divBdr>
        </w:div>
        <w:div w:id="1595896435">
          <w:marLeft w:val="0"/>
          <w:marRight w:val="0"/>
          <w:marTop w:val="0"/>
          <w:marBottom w:val="0"/>
          <w:divBdr>
            <w:top w:val="none" w:sz="0" w:space="0" w:color="auto"/>
            <w:left w:val="none" w:sz="0" w:space="0" w:color="auto"/>
            <w:bottom w:val="none" w:sz="0" w:space="0" w:color="auto"/>
            <w:right w:val="none" w:sz="0" w:space="0" w:color="auto"/>
          </w:divBdr>
        </w:div>
        <w:div w:id="1420518887">
          <w:marLeft w:val="0"/>
          <w:marRight w:val="0"/>
          <w:marTop w:val="0"/>
          <w:marBottom w:val="0"/>
          <w:divBdr>
            <w:top w:val="none" w:sz="0" w:space="0" w:color="auto"/>
            <w:left w:val="none" w:sz="0" w:space="0" w:color="auto"/>
            <w:bottom w:val="none" w:sz="0" w:space="0" w:color="auto"/>
            <w:right w:val="none" w:sz="0" w:space="0" w:color="auto"/>
          </w:divBdr>
        </w:div>
        <w:div w:id="2125541798">
          <w:marLeft w:val="0"/>
          <w:marRight w:val="0"/>
          <w:marTop w:val="0"/>
          <w:marBottom w:val="0"/>
          <w:divBdr>
            <w:top w:val="none" w:sz="0" w:space="0" w:color="auto"/>
            <w:left w:val="none" w:sz="0" w:space="0" w:color="auto"/>
            <w:bottom w:val="none" w:sz="0" w:space="0" w:color="auto"/>
            <w:right w:val="none" w:sz="0" w:space="0" w:color="auto"/>
          </w:divBdr>
        </w:div>
        <w:div w:id="1207453632">
          <w:marLeft w:val="0"/>
          <w:marRight w:val="0"/>
          <w:marTop w:val="0"/>
          <w:marBottom w:val="0"/>
          <w:divBdr>
            <w:top w:val="none" w:sz="0" w:space="0" w:color="auto"/>
            <w:left w:val="none" w:sz="0" w:space="0" w:color="auto"/>
            <w:bottom w:val="none" w:sz="0" w:space="0" w:color="auto"/>
            <w:right w:val="none" w:sz="0" w:space="0" w:color="auto"/>
          </w:divBdr>
        </w:div>
        <w:div w:id="564072047">
          <w:marLeft w:val="0"/>
          <w:marRight w:val="0"/>
          <w:marTop w:val="0"/>
          <w:marBottom w:val="0"/>
          <w:divBdr>
            <w:top w:val="none" w:sz="0" w:space="0" w:color="auto"/>
            <w:left w:val="none" w:sz="0" w:space="0" w:color="auto"/>
            <w:bottom w:val="none" w:sz="0" w:space="0" w:color="auto"/>
            <w:right w:val="none" w:sz="0" w:space="0" w:color="auto"/>
          </w:divBdr>
        </w:div>
        <w:div w:id="1076364290">
          <w:marLeft w:val="0"/>
          <w:marRight w:val="0"/>
          <w:marTop w:val="0"/>
          <w:marBottom w:val="0"/>
          <w:divBdr>
            <w:top w:val="none" w:sz="0" w:space="0" w:color="auto"/>
            <w:left w:val="none" w:sz="0" w:space="0" w:color="auto"/>
            <w:bottom w:val="none" w:sz="0" w:space="0" w:color="auto"/>
            <w:right w:val="none" w:sz="0" w:space="0" w:color="auto"/>
          </w:divBdr>
        </w:div>
        <w:div w:id="1443912215">
          <w:marLeft w:val="0"/>
          <w:marRight w:val="0"/>
          <w:marTop w:val="0"/>
          <w:marBottom w:val="0"/>
          <w:divBdr>
            <w:top w:val="none" w:sz="0" w:space="0" w:color="auto"/>
            <w:left w:val="none" w:sz="0" w:space="0" w:color="auto"/>
            <w:bottom w:val="none" w:sz="0" w:space="0" w:color="auto"/>
            <w:right w:val="none" w:sz="0" w:space="0" w:color="auto"/>
          </w:divBdr>
        </w:div>
        <w:div w:id="1397779305">
          <w:marLeft w:val="0"/>
          <w:marRight w:val="0"/>
          <w:marTop w:val="0"/>
          <w:marBottom w:val="0"/>
          <w:divBdr>
            <w:top w:val="none" w:sz="0" w:space="0" w:color="auto"/>
            <w:left w:val="none" w:sz="0" w:space="0" w:color="auto"/>
            <w:bottom w:val="none" w:sz="0" w:space="0" w:color="auto"/>
            <w:right w:val="none" w:sz="0" w:space="0" w:color="auto"/>
          </w:divBdr>
        </w:div>
        <w:div w:id="1358235724">
          <w:marLeft w:val="0"/>
          <w:marRight w:val="0"/>
          <w:marTop w:val="0"/>
          <w:marBottom w:val="0"/>
          <w:divBdr>
            <w:top w:val="none" w:sz="0" w:space="0" w:color="auto"/>
            <w:left w:val="none" w:sz="0" w:space="0" w:color="auto"/>
            <w:bottom w:val="none" w:sz="0" w:space="0" w:color="auto"/>
            <w:right w:val="none" w:sz="0" w:space="0" w:color="auto"/>
          </w:divBdr>
        </w:div>
        <w:div w:id="1464075744">
          <w:marLeft w:val="0"/>
          <w:marRight w:val="0"/>
          <w:marTop w:val="0"/>
          <w:marBottom w:val="0"/>
          <w:divBdr>
            <w:top w:val="none" w:sz="0" w:space="0" w:color="auto"/>
            <w:left w:val="none" w:sz="0" w:space="0" w:color="auto"/>
            <w:bottom w:val="none" w:sz="0" w:space="0" w:color="auto"/>
            <w:right w:val="none" w:sz="0" w:space="0" w:color="auto"/>
          </w:divBdr>
        </w:div>
        <w:div w:id="2094738865">
          <w:marLeft w:val="0"/>
          <w:marRight w:val="0"/>
          <w:marTop w:val="0"/>
          <w:marBottom w:val="0"/>
          <w:divBdr>
            <w:top w:val="none" w:sz="0" w:space="0" w:color="auto"/>
            <w:left w:val="none" w:sz="0" w:space="0" w:color="auto"/>
            <w:bottom w:val="none" w:sz="0" w:space="0" w:color="auto"/>
            <w:right w:val="none" w:sz="0" w:space="0" w:color="auto"/>
          </w:divBdr>
        </w:div>
        <w:div w:id="1792047364">
          <w:marLeft w:val="0"/>
          <w:marRight w:val="0"/>
          <w:marTop w:val="0"/>
          <w:marBottom w:val="0"/>
          <w:divBdr>
            <w:top w:val="none" w:sz="0" w:space="0" w:color="auto"/>
            <w:left w:val="none" w:sz="0" w:space="0" w:color="auto"/>
            <w:bottom w:val="none" w:sz="0" w:space="0" w:color="auto"/>
            <w:right w:val="none" w:sz="0" w:space="0" w:color="auto"/>
          </w:divBdr>
        </w:div>
        <w:div w:id="982388245">
          <w:marLeft w:val="0"/>
          <w:marRight w:val="0"/>
          <w:marTop w:val="0"/>
          <w:marBottom w:val="0"/>
          <w:divBdr>
            <w:top w:val="none" w:sz="0" w:space="0" w:color="auto"/>
            <w:left w:val="none" w:sz="0" w:space="0" w:color="auto"/>
            <w:bottom w:val="none" w:sz="0" w:space="0" w:color="auto"/>
            <w:right w:val="none" w:sz="0" w:space="0" w:color="auto"/>
          </w:divBdr>
        </w:div>
        <w:div w:id="1453404767">
          <w:marLeft w:val="0"/>
          <w:marRight w:val="0"/>
          <w:marTop w:val="0"/>
          <w:marBottom w:val="0"/>
          <w:divBdr>
            <w:top w:val="none" w:sz="0" w:space="0" w:color="auto"/>
            <w:left w:val="none" w:sz="0" w:space="0" w:color="auto"/>
            <w:bottom w:val="none" w:sz="0" w:space="0" w:color="auto"/>
            <w:right w:val="none" w:sz="0" w:space="0" w:color="auto"/>
          </w:divBdr>
        </w:div>
        <w:div w:id="102696786">
          <w:marLeft w:val="0"/>
          <w:marRight w:val="0"/>
          <w:marTop w:val="0"/>
          <w:marBottom w:val="0"/>
          <w:divBdr>
            <w:top w:val="none" w:sz="0" w:space="0" w:color="auto"/>
            <w:left w:val="none" w:sz="0" w:space="0" w:color="auto"/>
            <w:bottom w:val="none" w:sz="0" w:space="0" w:color="auto"/>
            <w:right w:val="none" w:sz="0" w:space="0" w:color="auto"/>
          </w:divBdr>
        </w:div>
        <w:div w:id="1635789428">
          <w:marLeft w:val="0"/>
          <w:marRight w:val="0"/>
          <w:marTop w:val="0"/>
          <w:marBottom w:val="0"/>
          <w:divBdr>
            <w:top w:val="none" w:sz="0" w:space="0" w:color="auto"/>
            <w:left w:val="none" w:sz="0" w:space="0" w:color="auto"/>
            <w:bottom w:val="none" w:sz="0" w:space="0" w:color="auto"/>
            <w:right w:val="none" w:sz="0" w:space="0" w:color="auto"/>
          </w:divBdr>
        </w:div>
        <w:div w:id="1221938522">
          <w:marLeft w:val="0"/>
          <w:marRight w:val="0"/>
          <w:marTop w:val="0"/>
          <w:marBottom w:val="0"/>
          <w:divBdr>
            <w:top w:val="none" w:sz="0" w:space="0" w:color="auto"/>
            <w:left w:val="none" w:sz="0" w:space="0" w:color="auto"/>
            <w:bottom w:val="none" w:sz="0" w:space="0" w:color="auto"/>
            <w:right w:val="none" w:sz="0" w:space="0" w:color="auto"/>
          </w:divBdr>
        </w:div>
        <w:div w:id="499857397">
          <w:marLeft w:val="0"/>
          <w:marRight w:val="0"/>
          <w:marTop w:val="0"/>
          <w:marBottom w:val="0"/>
          <w:divBdr>
            <w:top w:val="none" w:sz="0" w:space="0" w:color="auto"/>
            <w:left w:val="none" w:sz="0" w:space="0" w:color="auto"/>
            <w:bottom w:val="none" w:sz="0" w:space="0" w:color="auto"/>
            <w:right w:val="none" w:sz="0" w:space="0" w:color="auto"/>
          </w:divBdr>
        </w:div>
        <w:div w:id="1039626587">
          <w:marLeft w:val="0"/>
          <w:marRight w:val="0"/>
          <w:marTop w:val="0"/>
          <w:marBottom w:val="0"/>
          <w:divBdr>
            <w:top w:val="none" w:sz="0" w:space="0" w:color="auto"/>
            <w:left w:val="none" w:sz="0" w:space="0" w:color="auto"/>
            <w:bottom w:val="none" w:sz="0" w:space="0" w:color="auto"/>
            <w:right w:val="none" w:sz="0" w:space="0" w:color="auto"/>
          </w:divBdr>
        </w:div>
        <w:div w:id="1670210312">
          <w:marLeft w:val="0"/>
          <w:marRight w:val="0"/>
          <w:marTop w:val="0"/>
          <w:marBottom w:val="0"/>
          <w:divBdr>
            <w:top w:val="none" w:sz="0" w:space="0" w:color="auto"/>
            <w:left w:val="none" w:sz="0" w:space="0" w:color="auto"/>
            <w:bottom w:val="none" w:sz="0" w:space="0" w:color="auto"/>
            <w:right w:val="none" w:sz="0" w:space="0" w:color="auto"/>
          </w:divBdr>
        </w:div>
        <w:div w:id="1180706464">
          <w:marLeft w:val="0"/>
          <w:marRight w:val="0"/>
          <w:marTop w:val="0"/>
          <w:marBottom w:val="0"/>
          <w:divBdr>
            <w:top w:val="none" w:sz="0" w:space="0" w:color="auto"/>
            <w:left w:val="none" w:sz="0" w:space="0" w:color="auto"/>
            <w:bottom w:val="none" w:sz="0" w:space="0" w:color="auto"/>
            <w:right w:val="none" w:sz="0" w:space="0" w:color="auto"/>
          </w:divBdr>
        </w:div>
        <w:div w:id="1702827629">
          <w:marLeft w:val="0"/>
          <w:marRight w:val="0"/>
          <w:marTop w:val="0"/>
          <w:marBottom w:val="0"/>
          <w:divBdr>
            <w:top w:val="none" w:sz="0" w:space="0" w:color="auto"/>
            <w:left w:val="none" w:sz="0" w:space="0" w:color="auto"/>
            <w:bottom w:val="none" w:sz="0" w:space="0" w:color="auto"/>
            <w:right w:val="none" w:sz="0" w:space="0" w:color="auto"/>
          </w:divBdr>
        </w:div>
        <w:div w:id="1706127756">
          <w:marLeft w:val="0"/>
          <w:marRight w:val="0"/>
          <w:marTop w:val="0"/>
          <w:marBottom w:val="0"/>
          <w:divBdr>
            <w:top w:val="none" w:sz="0" w:space="0" w:color="auto"/>
            <w:left w:val="none" w:sz="0" w:space="0" w:color="auto"/>
            <w:bottom w:val="none" w:sz="0" w:space="0" w:color="auto"/>
            <w:right w:val="none" w:sz="0" w:space="0" w:color="auto"/>
          </w:divBdr>
        </w:div>
        <w:div w:id="612444669">
          <w:marLeft w:val="0"/>
          <w:marRight w:val="0"/>
          <w:marTop w:val="0"/>
          <w:marBottom w:val="0"/>
          <w:divBdr>
            <w:top w:val="none" w:sz="0" w:space="0" w:color="auto"/>
            <w:left w:val="none" w:sz="0" w:space="0" w:color="auto"/>
            <w:bottom w:val="none" w:sz="0" w:space="0" w:color="auto"/>
            <w:right w:val="none" w:sz="0" w:space="0" w:color="auto"/>
          </w:divBdr>
        </w:div>
        <w:div w:id="1500193377">
          <w:marLeft w:val="0"/>
          <w:marRight w:val="0"/>
          <w:marTop w:val="0"/>
          <w:marBottom w:val="0"/>
          <w:divBdr>
            <w:top w:val="none" w:sz="0" w:space="0" w:color="auto"/>
            <w:left w:val="none" w:sz="0" w:space="0" w:color="auto"/>
            <w:bottom w:val="none" w:sz="0" w:space="0" w:color="auto"/>
            <w:right w:val="none" w:sz="0" w:space="0" w:color="auto"/>
          </w:divBdr>
        </w:div>
        <w:div w:id="2094814762">
          <w:marLeft w:val="0"/>
          <w:marRight w:val="0"/>
          <w:marTop w:val="0"/>
          <w:marBottom w:val="0"/>
          <w:divBdr>
            <w:top w:val="none" w:sz="0" w:space="0" w:color="auto"/>
            <w:left w:val="none" w:sz="0" w:space="0" w:color="auto"/>
            <w:bottom w:val="none" w:sz="0" w:space="0" w:color="auto"/>
            <w:right w:val="none" w:sz="0" w:space="0" w:color="auto"/>
          </w:divBdr>
        </w:div>
        <w:div w:id="750084817">
          <w:marLeft w:val="0"/>
          <w:marRight w:val="0"/>
          <w:marTop w:val="0"/>
          <w:marBottom w:val="0"/>
          <w:divBdr>
            <w:top w:val="none" w:sz="0" w:space="0" w:color="auto"/>
            <w:left w:val="none" w:sz="0" w:space="0" w:color="auto"/>
            <w:bottom w:val="none" w:sz="0" w:space="0" w:color="auto"/>
            <w:right w:val="none" w:sz="0" w:space="0" w:color="auto"/>
          </w:divBdr>
        </w:div>
        <w:div w:id="595022859">
          <w:marLeft w:val="0"/>
          <w:marRight w:val="0"/>
          <w:marTop w:val="0"/>
          <w:marBottom w:val="0"/>
          <w:divBdr>
            <w:top w:val="none" w:sz="0" w:space="0" w:color="auto"/>
            <w:left w:val="none" w:sz="0" w:space="0" w:color="auto"/>
            <w:bottom w:val="none" w:sz="0" w:space="0" w:color="auto"/>
            <w:right w:val="none" w:sz="0" w:space="0" w:color="auto"/>
          </w:divBdr>
        </w:div>
        <w:div w:id="942886073">
          <w:marLeft w:val="0"/>
          <w:marRight w:val="0"/>
          <w:marTop w:val="0"/>
          <w:marBottom w:val="0"/>
          <w:divBdr>
            <w:top w:val="none" w:sz="0" w:space="0" w:color="auto"/>
            <w:left w:val="none" w:sz="0" w:space="0" w:color="auto"/>
            <w:bottom w:val="none" w:sz="0" w:space="0" w:color="auto"/>
            <w:right w:val="none" w:sz="0" w:space="0" w:color="auto"/>
          </w:divBdr>
        </w:div>
        <w:div w:id="70782267">
          <w:marLeft w:val="0"/>
          <w:marRight w:val="0"/>
          <w:marTop w:val="0"/>
          <w:marBottom w:val="0"/>
          <w:divBdr>
            <w:top w:val="none" w:sz="0" w:space="0" w:color="auto"/>
            <w:left w:val="none" w:sz="0" w:space="0" w:color="auto"/>
            <w:bottom w:val="none" w:sz="0" w:space="0" w:color="auto"/>
            <w:right w:val="none" w:sz="0" w:space="0" w:color="auto"/>
          </w:divBdr>
        </w:div>
        <w:div w:id="642275620">
          <w:marLeft w:val="0"/>
          <w:marRight w:val="0"/>
          <w:marTop w:val="0"/>
          <w:marBottom w:val="0"/>
          <w:divBdr>
            <w:top w:val="none" w:sz="0" w:space="0" w:color="auto"/>
            <w:left w:val="none" w:sz="0" w:space="0" w:color="auto"/>
            <w:bottom w:val="none" w:sz="0" w:space="0" w:color="auto"/>
            <w:right w:val="none" w:sz="0" w:space="0" w:color="auto"/>
          </w:divBdr>
        </w:div>
        <w:div w:id="1384405915">
          <w:marLeft w:val="0"/>
          <w:marRight w:val="0"/>
          <w:marTop w:val="0"/>
          <w:marBottom w:val="0"/>
          <w:divBdr>
            <w:top w:val="none" w:sz="0" w:space="0" w:color="auto"/>
            <w:left w:val="none" w:sz="0" w:space="0" w:color="auto"/>
            <w:bottom w:val="none" w:sz="0" w:space="0" w:color="auto"/>
            <w:right w:val="none" w:sz="0" w:space="0" w:color="auto"/>
          </w:divBdr>
        </w:div>
        <w:div w:id="1656102693">
          <w:marLeft w:val="0"/>
          <w:marRight w:val="0"/>
          <w:marTop w:val="0"/>
          <w:marBottom w:val="0"/>
          <w:divBdr>
            <w:top w:val="none" w:sz="0" w:space="0" w:color="auto"/>
            <w:left w:val="none" w:sz="0" w:space="0" w:color="auto"/>
            <w:bottom w:val="none" w:sz="0" w:space="0" w:color="auto"/>
            <w:right w:val="none" w:sz="0" w:space="0" w:color="auto"/>
          </w:divBdr>
        </w:div>
        <w:div w:id="1682470110">
          <w:marLeft w:val="0"/>
          <w:marRight w:val="0"/>
          <w:marTop w:val="0"/>
          <w:marBottom w:val="0"/>
          <w:divBdr>
            <w:top w:val="none" w:sz="0" w:space="0" w:color="auto"/>
            <w:left w:val="none" w:sz="0" w:space="0" w:color="auto"/>
            <w:bottom w:val="none" w:sz="0" w:space="0" w:color="auto"/>
            <w:right w:val="none" w:sz="0" w:space="0" w:color="auto"/>
          </w:divBdr>
        </w:div>
        <w:div w:id="484509583">
          <w:marLeft w:val="0"/>
          <w:marRight w:val="0"/>
          <w:marTop w:val="0"/>
          <w:marBottom w:val="0"/>
          <w:divBdr>
            <w:top w:val="none" w:sz="0" w:space="0" w:color="auto"/>
            <w:left w:val="none" w:sz="0" w:space="0" w:color="auto"/>
            <w:bottom w:val="none" w:sz="0" w:space="0" w:color="auto"/>
            <w:right w:val="none" w:sz="0" w:space="0" w:color="auto"/>
          </w:divBdr>
        </w:div>
        <w:div w:id="2130852025">
          <w:marLeft w:val="0"/>
          <w:marRight w:val="0"/>
          <w:marTop w:val="0"/>
          <w:marBottom w:val="0"/>
          <w:divBdr>
            <w:top w:val="none" w:sz="0" w:space="0" w:color="auto"/>
            <w:left w:val="none" w:sz="0" w:space="0" w:color="auto"/>
            <w:bottom w:val="none" w:sz="0" w:space="0" w:color="auto"/>
            <w:right w:val="none" w:sz="0" w:space="0" w:color="auto"/>
          </w:divBdr>
        </w:div>
        <w:div w:id="851643842">
          <w:marLeft w:val="0"/>
          <w:marRight w:val="0"/>
          <w:marTop w:val="0"/>
          <w:marBottom w:val="0"/>
          <w:divBdr>
            <w:top w:val="none" w:sz="0" w:space="0" w:color="auto"/>
            <w:left w:val="none" w:sz="0" w:space="0" w:color="auto"/>
            <w:bottom w:val="none" w:sz="0" w:space="0" w:color="auto"/>
            <w:right w:val="none" w:sz="0" w:space="0" w:color="auto"/>
          </w:divBdr>
        </w:div>
        <w:div w:id="1634363787">
          <w:marLeft w:val="0"/>
          <w:marRight w:val="0"/>
          <w:marTop w:val="0"/>
          <w:marBottom w:val="0"/>
          <w:divBdr>
            <w:top w:val="none" w:sz="0" w:space="0" w:color="auto"/>
            <w:left w:val="none" w:sz="0" w:space="0" w:color="auto"/>
            <w:bottom w:val="none" w:sz="0" w:space="0" w:color="auto"/>
            <w:right w:val="none" w:sz="0" w:space="0" w:color="auto"/>
          </w:divBdr>
        </w:div>
        <w:div w:id="555049033">
          <w:marLeft w:val="0"/>
          <w:marRight w:val="0"/>
          <w:marTop w:val="0"/>
          <w:marBottom w:val="0"/>
          <w:divBdr>
            <w:top w:val="none" w:sz="0" w:space="0" w:color="auto"/>
            <w:left w:val="none" w:sz="0" w:space="0" w:color="auto"/>
            <w:bottom w:val="none" w:sz="0" w:space="0" w:color="auto"/>
            <w:right w:val="none" w:sz="0" w:space="0" w:color="auto"/>
          </w:divBdr>
        </w:div>
        <w:div w:id="34937992">
          <w:marLeft w:val="0"/>
          <w:marRight w:val="0"/>
          <w:marTop w:val="0"/>
          <w:marBottom w:val="0"/>
          <w:divBdr>
            <w:top w:val="none" w:sz="0" w:space="0" w:color="auto"/>
            <w:left w:val="none" w:sz="0" w:space="0" w:color="auto"/>
            <w:bottom w:val="none" w:sz="0" w:space="0" w:color="auto"/>
            <w:right w:val="none" w:sz="0" w:space="0" w:color="auto"/>
          </w:divBdr>
        </w:div>
        <w:div w:id="793862883">
          <w:marLeft w:val="0"/>
          <w:marRight w:val="0"/>
          <w:marTop w:val="0"/>
          <w:marBottom w:val="0"/>
          <w:divBdr>
            <w:top w:val="none" w:sz="0" w:space="0" w:color="auto"/>
            <w:left w:val="none" w:sz="0" w:space="0" w:color="auto"/>
            <w:bottom w:val="none" w:sz="0" w:space="0" w:color="auto"/>
            <w:right w:val="none" w:sz="0" w:space="0" w:color="auto"/>
          </w:divBdr>
        </w:div>
        <w:div w:id="850147332">
          <w:marLeft w:val="0"/>
          <w:marRight w:val="0"/>
          <w:marTop w:val="0"/>
          <w:marBottom w:val="0"/>
          <w:divBdr>
            <w:top w:val="none" w:sz="0" w:space="0" w:color="auto"/>
            <w:left w:val="none" w:sz="0" w:space="0" w:color="auto"/>
            <w:bottom w:val="none" w:sz="0" w:space="0" w:color="auto"/>
            <w:right w:val="none" w:sz="0" w:space="0" w:color="auto"/>
          </w:divBdr>
        </w:div>
        <w:div w:id="325868832">
          <w:marLeft w:val="0"/>
          <w:marRight w:val="0"/>
          <w:marTop w:val="0"/>
          <w:marBottom w:val="0"/>
          <w:divBdr>
            <w:top w:val="none" w:sz="0" w:space="0" w:color="auto"/>
            <w:left w:val="none" w:sz="0" w:space="0" w:color="auto"/>
            <w:bottom w:val="none" w:sz="0" w:space="0" w:color="auto"/>
            <w:right w:val="none" w:sz="0" w:space="0" w:color="auto"/>
          </w:divBdr>
        </w:div>
        <w:div w:id="978608588">
          <w:marLeft w:val="0"/>
          <w:marRight w:val="0"/>
          <w:marTop w:val="0"/>
          <w:marBottom w:val="0"/>
          <w:divBdr>
            <w:top w:val="none" w:sz="0" w:space="0" w:color="auto"/>
            <w:left w:val="none" w:sz="0" w:space="0" w:color="auto"/>
            <w:bottom w:val="none" w:sz="0" w:space="0" w:color="auto"/>
            <w:right w:val="none" w:sz="0" w:space="0" w:color="auto"/>
          </w:divBdr>
        </w:div>
        <w:div w:id="12342661">
          <w:marLeft w:val="0"/>
          <w:marRight w:val="0"/>
          <w:marTop w:val="0"/>
          <w:marBottom w:val="0"/>
          <w:divBdr>
            <w:top w:val="none" w:sz="0" w:space="0" w:color="auto"/>
            <w:left w:val="none" w:sz="0" w:space="0" w:color="auto"/>
            <w:bottom w:val="none" w:sz="0" w:space="0" w:color="auto"/>
            <w:right w:val="none" w:sz="0" w:space="0" w:color="auto"/>
          </w:divBdr>
        </w:div>
        <w:div w:id="1992557603">
          <w:marLeft w:val="0"/>
          <w:marRight w:val="0"/>
          <w:marTop w:val="0"/>
          <w:marBottom w:val="0"/>
          <w:divBdr>
            <w:top w:val="none" w:sz="0" w:space="0" w:color="auto"/>
            <w:left w:val="none" w:sz="0" w:space="0" w:color="auto"/>
            <w:bottom w:val="none" w:sz="0" w:space="0" w:color="auto"/>
            <w:right w:val="none" w:sz="0" w:space="0" w:color="auto"/>
          </w:divBdr>
        </w:div>
        <w:div w:id="1304121348">
          <w:marLeft w:val="0"/>
          <w:marRight w:val="0"/>
          <w:marTop w:val="0"/>
          <w:marBottom w:val="0"/>
          <w:divBdr>
            <w:top w:val="none" w:sz="0" w:space="0" w:color="auto"/>
            <w:left w:val="none" w:sz="0" w:space="0" w:color="auto"/>
            <w:bottom w:val="none" w:sz="0" w:space="0" w:color="auto"/>
            <w:right w:val="none" w:sz="0" w:space="0" w:color="auto"/>
          </w:divBdr>
        </w:div>
        <w:div w:id="1288201559">
          <w:marLeft w:val="0"/>
          <w:marRight w:val="0"/>
          <w:marTop w:val="0"/>
          <w:marBottom w:val="0"/>
          <w:divBdr>
            <w:top w:val="none" w:sz="0" w:space="0" w:color="auto"/>
            <w:left w:val="none" w:sz="0" w:space="0" w:color="auto"/>
            <w:bottom w:val="none" w:sz="0" w:space="0" w:color="auto"/>
            <w:right w:val="none" w:sz="0" w:space="0" w:color="auto"/>
          </w:divBdr>
        </w:div>
        <w:div w:id="1479346523">
          <w:marLeft w:val="0"/>
          <w:marRight w:val="0"/>
          <w:marTop w:val="0"/>
          <w:marBottom w:val="0"/>
          <w:divBdr>
            <w:top w:val="none" w:sz="0" w:space="0" w:color="auto"/>
            <w:left w:val="none" w:sz="0" w:space="0" w:color="auto"/>
            <w:bottom w:val="none" w:sz="0" w:space="0" w:color="auto"/>
            <w:right w:val="none" w:sz="0" w:space="0" w:color="auto"/>
          </w:divBdr>
        </w:div>
      </w:divsChild>
    </w:div>
    <w:div w:id="2099518463">
      <w:bodyDiv w:val="1"/>
      <w:marLeft w:val="0"/>
      <w:marRight w:val="0"/>
      <w:marTop w:val="0"/>
      <w:marBottom w:val="0"/>
      <w:divBdr>
        <w:top w:val="none" w:sz="0" w:space="0" w:color="auto"/>
        <w:left w:val="none" w:sz="0" w:space="0" w:color="auto"/>
        <w:bottom w:val="none" w:sz="0" w:space="0" w:color="auto"/>
        <w:right w:val="none" w:sz="0" w:space="0" w:color="auto"/>
      </w:divBdr>
      <w:divsChild>
        <w:div w:id="662582588">
          <w:marLeft w:val="0"/>
          <w:marRight w:val="0"/>
          <w:marTop w:val="0"/>
          <w:marBottom w:val="0"/>
          <w:divBdr>
            <w:top w:val="none" w:sz="0" w:space="0" w:color="auto"/>
            <w:left w:val="none" w:sz="0" w:space="0" w:color="auto"/>
            <w:bottom w:val="none" w:sz="0" w:space="0" w:color="auto"/>
            <w:right w:val="none" w:sz="0" w:space="0" w:color="auto"/>
          </w:divBdr>
        </w:div>
        <w:div w:id="1563372876">
          <w:marLeft w:val="0"/>
          <w:marRight w:val="0"/>
          <w:marTop w:val="0"/>
          <w:marBottom w:val="0"/>
          <w:divBdr>
            <w:top w:val="none" w:sz="0" w:space="0" w:color="auto"/>
            <w:left w:val="none" w:sz="0" w:space="0" w:color="auto"/>
            <w:bottom w:val="none" w:sz="0" w:space="0" w:color="auto"/>
            <w:right w:val="none" w:sz="0" w:space="0" w:color="auto"/>
          </w:divBdr>
        </w:div>
        <w:div w:id="1432507117">
          <w:marLeft w:val="0"/>
          <w:marRight w:val="0"/>
          <w:marTop w:val="0"/>
          <w:marBottom w:val="0"/>
          <w:divBdr>
            <w:top w:val="none" w:sz="0" w:space="0" w:color="auto"/>
            <w:left w:val="none" w:sz="0" w:space="0" w:color="auto"/>
            <w:bottom w:val="none" w:sz="0" w:space="0" w:color="auto"/>
            <w:right w:val="none" w:sz="0" w:space="0" w:color="auto"/>
          </w:divBdr>
        </w:div>
        <w:div w:id="1748726762">
          <w:marLeft w:val="0"/>
          <w:marRight w:val="0"/>
          <w:marTop w:val="0"/>
          <w:marBottom w:val="0"/>
          <w:divBdr>
            <w:top w:val="none" w:sz="0" w:space="0" w:color="auto"/>
            <w:left w:val="none" w:sz="0" w:space="0" w:color="auto"/>
            <w:bottom w:val="none" w:sz="0" w:space="0" w:color="auto"/>
            <w:right w:val="none" w:sz="0" w:space="0" w:color="auto"/>
          </w:divBdr>
        </w:div>
      </w:divsChild>
    </w:div>
    <w:div w:id="21096964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8.jpeg"/><Relationship Id="rId26" Type="http://schemas.openxmlformats.org/officeDocument/2006/relationships/footer" Target="footer1.xml"/><Relationship Id="rId39" Type="http://schemas.openxmlformats.org/officeDocument/2006/relationships/image" Target="media/image19.emf"/><Relationship Id="rId21" Type="http://schemas.openxmlformats.org/officeDocument/2006/relationships/image" Target="media/image11.jpeg"/><Relationship Id="rId34" Type="http://schemas.openxmlformats.org/officeDocument/2006/relationships/hyperlink" Target="http://www.eenet.org.uk/enabling-education-review/enabling-education-review-7/eer-7/children-as-researchers/" TargetMode="External"/><Relationship Id="rId42" Type="http://schemas.openxmlformats.org/officeDocument/2006/relationships/footer" Target="footer3.xml"/><Relationship Id="rId47"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hyperlink" Target="http://www.youtube.com/watch?v=pPONNwPLUpw"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0.jpg"/><Relationship Id="rId24" Type="http://schemas.openxmlformats.org/officeDocument/2006/relationships/hyperlink" Target="http://www.ealconsulting.co.uk/" TargetMode="External"/><Relationship Id="rId32" Type="http://schemas.openxmlformats.org/officeDocument/2006/relationships/hyperlink" Target="http://www.brighthorizons.com/family-resources/developing-critical-thinking-skills-in-children" TargetMode="External"/><Relationship Id="rId37" Type="http://schemas.openxmlformats.org/officeDocument/2006/relationships/image" Target="media/image17.emf"/><Relationship Id="rId40" Type="http://schemas.openxmlformats.org/officeDocument/2006/relationships/header" Target="header1.xml"/><Relationship Id="rId45" Type="http://schemas.openxmlformats.org/officeDocument/2006/relationships/footer" Target="footer5.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hyperlink" Target="http://www.facebook.com/50837772141/videos/1040666268376/" TargetMode="External"/><Relationship Id="rId36" Type="http://schemas.openxmlformats.org/officeDocument/2006/relationships/image" Target="media/image16.emf"/><Relationship Id="rId10" Type="http://schemas.openxmlformats.org/officeDocument/2006/relationships/image" Target="media/image3.png"/><Relationship Id="rId19" Type="http://schemas.openxmlformats.org/officeDocument/2006/relationships/image" Target="media/image9.jpeg"/><Relationship Id="rId31" Type="http://schemas.openxmlformats.org/officeDocument/2006/relationships/hyperlink" Target="https://www.newstatesman.com/world/africa/2019/01/dreams-daughters-how-school-zambia-tackling-education-girls" TargetMode="External"/><Relationship Id="rId44" Type="http://schemas.openxmlformats.org/officeDocument/2006/relationships/image" Target="media/image20.emf"/><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hyperlink" Target="http://creativecommons.org/licenses/by-nc-sa/4.0/" TargetMode="External"/><Relationship Id="rId22" Type="http://schemas.openxmlformats.org/officeDocument/2006/relationships/image" Target="media/image12.wmf"/><Relationship Id="rId27" Type="http://schemas.openxmlformats.org/officeDocument/2006/relationships/footer" Target="footer2.xml"/><Relationship Id="rId30" Type="http://schemas.openxmlformats.org/officeDocument/2006/relationships/hyperlink" Target="http://www.eenet.org.uk/resources/docs/YV%20DVD%20booklet.pdf" TargetMode="External"/><Relationship Id="rId35" Type="http://schemas.openxmlformats.org/officeDocument/2006/relationships/image" Target="media/image15.emf"/><Relationship Id="rId43" Type="http://schemas.openxmlformats.org/officeDocument/2006/relationships/footer" Target="footer4.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30.png"/><Relationship Id="rId17" Type="http://schemas.openxmlformats.org/officeDocument/2006/relationships/image" Target="media/image7.jpeg"/><Relationship Id="rId25" Type="http://schemas.openxmlformats.org/officeDocument/2006/relationships/image" Target="media/image14.jpeg"/><Relationship Id="rId33" Type="http://schemas.openxmlformats.org/officeDocument/2006/relationships/hyperlink" Target="https://globaldigitalcitizen.org/free-download-critical-thinking-workbook/amp" TargetMode="External"/><Relationship Id="rId38" Type="http://schemas.openxmlformats.org/officeDocument/2006/relationships/image" Target="media/image18.emf"/><Relationship Id="rId46" Type="http://schemas.openxmlformats.org/officeDocument/2006/relationships/fontTable" Target="fontTable.xml"/><Relationship Id="rId20" Type="http://schemas.openxmlformats.org/officeDocument/2006/relationships/image" Target="media/image10.jpeg"/><Relationship Id="rId41" Type="http://schemas.openxmlformats.org/officeDocument/2006/relationships/header" Target="header2.xml"/></Relationships>
</file>

<file path=word/theme/theme1.xml><?xml version="1.0" encoding="utf-8"?>
<a:theme xmlns:a="http://schemas.openxmlformats.org/drawingml/2006/main" name="NAD theme">
  <a:themeElements>
    <a:clrScheme name="Red">
      <a:dk1>
        <a:sysClr val="windowText" lastClr="000000"/>
      </a:dk1>
      <a:lt1>
        <a:sysClr val="window" lastClr="FFFFFF"/>
      </a:lt1>
      <a:dk2>
        <a:srgbClr val="323232"/>
      </a:dk2>
      <a:lt2>
        <a:srgbClr val="E5C243"/>
      </a:lt2>
      <a:accent1>
        <a:srgbClr val="A5300F"/>
      </a:accent1>
      <a:accent2>
        <a:srgbClr val="D55816"/>
      </a:accent2>
      <a:accent3>
        <a:srgbClr val="E19825"/>
      </a:accent3>
      <a:accent4>
        <a:srgbClr val="B19C7D"/>
      </a:accent4>
      <a:accent5>
        <a:srgbClr val="7F5F52"/>
      </a:accent5>
      <a:accent6>
        <a:srgbClr val="B27D49"/>
      </a:accent6>
      <a:hlink>
        <a:srgbClr val="6B9F25"/>
      </a:hlink>
      <a:folHlink>
        <a:srgbClr val="B26B02"/>
      </a:folHlink>
    </a:clrScheme>
    <a:fontScheme name="Berlin">
      <a:majorFont>
        <a:latin typeface="Trebuchet MS"/>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Trebuchet MS"/>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erlin">
      <a:fillStyleLst>
        <a:solidFill>
          <a:schemeClr val="phClr"/>
        </a:solidFill>
        <a:gradFill rotWithShape="1">
          <a:gsLst>
            <a:gs pos="0">
              <a:schemeClr val="phClr">
                <a:tint val="60000"/>
                <a:satMod val="100000"/>
                <a:lumMod val="110000"/>
              </a:schemeClr>
            </a:gs>
            <a:gs pos="100000">
              <a:schemeClr val="phClr">
                <a:tint val="70000"/>
                <a:satMod val="100000"/>
                <a:lumMod val="100000"/>
              </a:schemeClr>
            </a:gs>
          </a:gsLst>
          <a:lin ang="5400000" scaled="0"/>
        </a:gradFill>
        <a:gradFill rotWithShape="1">
          <a:gsLst>
            <a:gs pos="0">
              <a:schemeClr val="phClr">
                <a:tint val="94000"/>
                <a:satMod val="103000"/>
                <a:lumMod val="102000"/>
              </a:schemeClr>
            </a:gs>
            <a:gs pos="50000">
              <a:schemeClr val="phClr">
                <a:shade val="100000"/>
                <a:satMod val="110000"/>
                <a:lumMod val="100000"/>
              </a:schemeClr>
            </a:gs>
            <a:gs pos="100000">
              <a:schemeClr val="phClr">
                <a:shade val="78000"/>
                <a:satMod val="120000"/>
                <a:lumMod val="99000"/>
              </a:schemeClr>
            </a:gs>
          </a:gsLst>
          <a:lin ang="5400000" scaled="0"/>
        </a:gradFill>
      </a:fillStyleLst>
      <a:lnStyleLst>
        <a:ln w="9525" cap="flat" cmpd="sng" algn="ctr">
          <a:solidFill>
            <a:schemeClr val="phClr"/>
          </a:solidFill>
          <a:prstDash val="solid"/>
        </a:ln>
        <a:ln w="12700"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6000"/>
                <a:shade val="100000"/>
                <a:hueMod val="270000"/>
                <a:satMod val="200000"/>
                <a:lumMod val="128000"/>
              </a:schemeClr>
            </a:gs>
            <a:gs pos="50000">
              <a:schemeClr val="phClr">
                <a:shade val="100000"/>
                <a:hueMod val="100000"/>
                <a:satMod val="110000"/>
                <a:lumMod val="130000"/>
              </a:schemeClr>
            </a:gs>
            <a:gs pos="100000">
              <a:schemeClr val="phClr">
                <a:shade val="78000"/>
                <a:hueMod val="44000"/>
                <a:satMod val="200000"/>
                <a:lumMod val="69000"/>
              </a:schemeClr>
            </a:gs>
          </a:gsLst>
          <a:lin ang="2520000" scaled="0"/>
        </a:gradFill>
      </a:bgFillStyleLst>
    </a:fmtScheme>
  </a:themeElements>
  <a:objectDefaults/>
  <a:extraClrSchemeLst/>
  <a:extLst>
    <a:ext uri="{05A4C25C-085E-4340-85A3-A5531E510DB2}">
      <thm15:themeFamily xmlns:thm15="http://schemas.microsoft.com/office/thememl/2012/main" name="Berlin" id="{7B5DBA9E-B069-418E-9360-A61BDD0615A4}" vid="{C0CBE056-4EF4-4D92-969E-947779DA7AA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FA50056-17EA-4CCF-846B-FE908C8B51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117</Pages>
  <Words>22793</Words>
  <Characters>123728</Characters>
  <Application>Microsoft Office Word</Application>
  <DocSecurity>0</DocSecurity>
  <Lines>3639</Lines>
  <Paragraphs>1285</Paragraphs>
  <ScaleCrop>false</ScaleCrop>
  <HeadingPairs>
    <vt:vector size="2" baseType="variant">
      <vt:variant>
        <vt:lpstr>Title</vt:lpstr>
      </vt:variant>
      <vt:variant>
        <vt:i4>1</vt:i4>
      </vt:variant>
    </vt:vector>
  </HeadingPairs>
  <TitlesOfParts>
    <vt:vector size="1" baseType="lpstr">
      <vt:lpstr>Participation</vt:lpstr>
    </vt:vector>
  </TitlesOfParts>
  <Company>Toshiba</Company>
  <LinksUpToDate>false</LinksUpToDate>
  <CharactersWithSpaces>145236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Participation</dc:title>
  <dc:subject>Inclusive Education</dc:subject>
  <dc:creator>Duncan Little</dc:creator>
  <cp:keywords/>
  <dc:description/>
  <cp:lastModifiedBy>Ingrid Lewis EENET</cp:lastModifiedBy>
  <cp:revision>17</cp:revision>
  <cp:lastPrinted>2019-02-25T09:13:00Z</cp:lastPrinted>
  <dcterms:created xsi:type="dcterms:W3CDTF">2020-06-13T12:18:00Z</dcterms:created>
  <dcterms:modified xsi:type="dcterms:W3CDTF">2021-08-18T15:56:00Z</dcterms:modified>
</cp:coreProperties>
</file>