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8664561"/>
    <w:bookmarkStart w:id="1" w:name="_Toc38664560"/>
    <w:p w14:paraId="2E861795" w14:textId="5F1880F7" w:rsidR="004270D5" w:rsidRDefault="004270D5" w:rsidP="004270D5">
      <w:r w:rsidRPr="00852F7C">
        <w:rPr>
          <w:rFonts w:cs="Calibri"/>
          <w:noProof/>
          <w:lang w:val="en-US" w:eastAsia="en-US"/>
        </w:rPr>
        <mc:AlternateContent>
          <mc:Choice Requires="wps">
            <w:drawing>
              <wp:anchor distT="0" distB="0" distL="114300" distR="114300" simplePos="0" relativeHeight="251665408" behindDoc="0" locked="0" layoutInCell="1" allowOverlap="1" wp14:anchorId="528E61E3" wp14:editId="13AE9C67">
                <wp:simplePos x="0" y="0"/>
                <wp:positionH relativeFrom="column">
                  <wp:posOffset>4839592</wp:posOffset>
                </wp:positionH>
                <wp:positionV relativeFrom="paragraph">
                  <wp:posOffset>-748665</wp:posOffset>
                </wp:positionV>
                <wp:extent cx="1544400" cy="1879200"/>
                <wp:effectExtent l="0" t="0" r="0" b="6985"/>
                <wp:wrapNone/>
                <wp:docPr id="10" name="Text Box 10"/>
                <wp:cNvGraphicFramePr/>
                <a:graphic xmlns:a="http://schemas.openxmlformats.org/drawingml/2006/main">
                  <a:graphicData uri="http://schemas.microsoft.com/office/word/2010/wordprocessingShape">
                    <wps:wsp>
                      <wps:cNvSpPr txBox="1"/>
                      <wps:spPr>
                        <a:xfrm>
                          <a:off x="0" y="0"/>
                          <a:ext cx="1544400" cy="1879200"/>
                        </a:xfrm>
                        <a:prstGeom prst="rect">
                          <a:avLst/>
                        </a:prstGeom>
                        <a:solidFill>
                          <a:schemeClr val="lt1"/>
                        </a:solidFill>
                        <a:ln w="6350">
                          <a:noFill/>
                        </a:ln>
                      </wps:spPr>
                      <wps:txbx>
                        <w:txbxContent>
                          <w:p w14:paraId="290A8976" w14:textId="4958D8AD" w:rsidR="000E3A07" w:rsidRDefault="000E3A07" w:rsidP="0051410A">
                            <w:pPr>
                              <w:jc w:val="center"/>
                              <w:rPr>
                                <w:rFonts w:asciiTheme="minorHAnsi" w:hAnsiTheme="minorHAnsi" w:cstheme="minorHAnsi"/>
                                <w:b/>
                                <w:sz w:val="200"/>
                                <w:szCs w:val="200"/>
                              </w:rPr>
                            </w:pPr>
                            <w:r w:rsidRPr="0051410A">
                              <w:rPr>
                                <w:rFonts w:asciiTheme="minorHAnsi" w:hAnsiTheme="minorHAnsi" w:cstheme="minorHAnsi"/>
                                <w:b/>
                                <w:sz w:val="48"/>
                              </w:rPr>
                              <w:t>Modul</w:t>
                            </w:r>
                            <w:r>
                              <w:rPr>
                                <w:rFonts w:asciiTheme="minorHAnsi" w:hAnsiTheme="minorHAnsi" w:cstheme="minorHAnsi"/>
                                <w:b/>
                                <w:sz w:val="48"/>
                              </w:rPr>
                              <w:t>e</w:t>
                            </w:r>
                          </w:p>
                          <w:p w14:paraId="707D3F22" w14:textId="2FF985A9" w:rsidR="000E3A07" w:rsidRPr="0051410A" w:rsidRDefault="000E3A07" w:rsidP="0051410A">
                            <w:pPr>
                              <w:jc w:val="center"/>
                              <w:rPr>
                                <w:rFonts w:asciiTheme="minorHAnsi" w:hAnsiTheme="minorHAnsi" w:cstheme="minorHAnsi"/>
                                <w:b/>
                                <w:sz w:val="200"/>
                                <w:szCs w:val="200"/>
                              </w:rPr>
                            </w:pPr>
                            <w:r>
                              <w:rPr>
                                <w:rFonts w:asciiTheme="minorHAnsi" w:hAnsiTheme="minorHAnsi" w:cstheme="minorHAnsi"/>
                                <w:b/>
                                <w:sz w:val="200"/>
                                <w:szCs w:val="200"/>
                              </w:rPr>
                              <w:t>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E61E3" id="_x0000_t202" coordsize="21600,21600" o:spt="202" path="m,l,21600r21600,l21600,xe">
                <v:stroke joinstyle="miter"/>
                <v:path gradientshapeok="t" o:connecttype="rect"/>
              </v:shapetype>
              <v:shape id="Text Box 10" o:spid="_x0000_s1026" type="#_x0000_t202" style="position:absolute;margin-left:381.05pt;margin-top:-58.95pt;width:121.6pt;height:14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" fillcolor="white [3201]" stroked="f" strokeweight=".5pt">
                <v:textbox>
                  <w:txbxContent>
                    <w:p w14:paraId="290A8976" w14:textId="4958D8AD" w:rsidR="000E3A07" w:rsidRDefault="000E3A07" w:rsidP="0051410A">
                      <w:pPr>
                        <w:jc w:val="center"/>
                        <w:rPr>
                          <w:rFonts w:asciiTheme="minorHAnsi" w:hAnsiTheme="minorHAnsi" w:cstheme="minorHAnsi"/>
                          <w:b/>
                          <w:sz w:val="200"/>
                          <w:szCs w:val="200"/>
                        </w:rPr>
                      </w:pPr>
                      <w:r w:rsidRPr="0051410A">
                        <w:rPr>
                          <w:rFonts w:asciiTheme="minorHAnsi" w:hAnsiTheme="minorHAnsi" w:cstheme="minorHAnsi"/>
                          <w:b/>
                          <w:sz w:val="48"/>
                        </w:rPr>
                        <w:t>Modul</w:t>
                      </w:r>
                      <w:r>
                        <w:rPr>
                          <w:rFonts w:asciiTheme="minorHAnsi" w:hAnsiTheme="minorHAnsi" w:cstheme="minorHAnsi"/>
                          <w:b/>
                          <w:sz w:val="48"/>
                        </w:rPr>
                        <w:t>e</w:t>
                      </w:r>
                    </w:p>
                    <w:p w14:paraId="707D3F22" w14:textId="2FF985A9" w:rsidR="000E3A07" w:rsidRPr="0051410A" w:rsidRDefault="000E3A07" w:rsidP="0051410A">
                      <w:pPr>
                        <w:jc w:val="center"/>
                        <w:rPr>
                          <w:rFonts w:asciiTheme="minorHAnsi" w:hAnsiTheme="minorHAnsi" w:cstheme="minorHAnsi"/>
                          <w:b/>
                          <w:sz w:val="200"/>
                          <w:szCs w:val="200"/>
                        </w:rPr>
                      </w:pPr>
                      <w:r>
                        <w:rPr>
                          <w:rFonts w:asciiTheme="minorHAnsi" w:hAnsiTheme="minorHAnsi" w:cstheme="minorHAnsi"/>
                          <w:b/>
                          <w:sz w:val="200"/>
                          <w:szCs w:val="200"/>
                        </w:rPr>
                        <w:t>111</w:t>
                      </w:r>
                    </w:p>
                  </w:txbxContent>
                </v:textbox>
              </v:shape>
            </w:pict>
          </mc:Fallback>
        </mc:AlternateContent>
      </w:r>
      <w:r>
        <w:rPr>
          <w:noProof/>
          <w:lang w:val="en-US" w:eastAsia="en-US"/>
        </w:rPr>
        <mc:AlternateContent>
          <mc:Choice Requires="wps">
            <w:drawing>
              <wp:anchor distT="0" distB="0" distL="114300" distR="114300" simplePos="0" relativeHeight="251696128" behindDoc="0" locked="0" layoutInCell="1" allowOverlap="1" wp14:anchorId="60337D2D" wp14:editId="1F3095D3">
                <wp:simplePos x="0" y="0"/>
                <wp:positionH relativeFrom="column">
                  <wp:posOffset>-988060</wp:posOffset>
                </wp:positionH>
                <wp:positionV relativeFrom="paragraph">
                  <wp:posOffset>-942340</wp:posOffset>
                </wp:positionV>
                <wp:extent cx="5712460" cy="2118995"/>
                <wp:effectExtent l="0" t="0" r="2540" b="0"/>
                <wp:wrapNone/>
                <wp:docPr id="8" name="Text Box 8"/>
                <wp:cNvGraphicFramePr/>
                <a:graphic xmlns:a="http://schemas.openxmlformats.org/drawingml/2006/main">
                  <a:graphicData uri="http://schemas.microsoft.com/office/word/2010/wordprocessingShape">
                    <wps:wsp>
                      <wps:cNvSpPr txBox="1"/>
                      <wps:spPr>
                        <a:xfrm>
                          <a:off x="0" y="0"/>
                          <a:ext cx="5712460" cy="2118995"/>
                        </a:xfrm>
                        <a:prstGeom prst="rect">
                          <a:avLst/>
                        </a:prstGeom>
                        <a:solidFill>
                          <a:srgbClr val="346DB6"/>
                        </a:solidFill>
                        <a:ln w="6350">
                          <a:noFill/>
                        </a:ln>
                      </wps:spPr>
                      <wps:txbx>
                        <w:txbxContent>
                          <w:p w14:paraId="2F1B4193" w14:textId="514DAB69" w:rsidR="000E3A07" w:rsidRPr="009114AC" w:rsidRDefault="000E3A07" w:rsidP="00D27957">
                            <w:pPr>
                              <w:ind w:left="567" w:right="1075"/>
                              <w:jc w:val="center"/>
                              <w:rPr>
                                <w:rFonts w:asciiTheme="minorHAnsi" w:hAnsiTheme="minorHAnsi" w:cstheme="minorHAnsi"/>
                                <w:b/>
                                <w:color w:val="FFFFFF" w:themeColor="background1"/>
                                <w:sz w:val="56"/>
                                <w:szCs w:val="56"/>
                              </w:rPr>
                            </w:pPr>
                            <w:r w:rsidRPr="009114AC">
                              <w:rPr>
                                <w:rFonts w:cs="Calibri"/>
                                <w:b/>
                                <w:color w:val="FFFFFF" w:themeColor="background1"/>
                                <w:sz w:val="56"/>
                                <w:szCs w:val="56"/>
                              </w:rPr>
                              <w:t xml:space="preserve">Making Teaching and Learning Aids from </w:t>
                            </w:r>
                            <w:r>
                              <w:rPr>
                                <w:rFonts w:cs="Calibri"/>
                                <w:b/>
                                <w:color w:val="FFFFFF" w:themeColor="background1"/>
                                <w:sz w:val="56"/>
                                <w:szCs w:val="56"/>
                              </w:rPr>
                              <w:t>L</w:t>
                            </w:r>
                            <w:r w:rsidRPr="009114AC">
                              <w:rPr>
                                <w:rFonts w:cs="Calibri"/>
                                <w:b/>
                                <w:color w:val="FFFFFF" w:themeColor="background1"/>
                                <w:sz w:val="56"/>
                                <w:szCs w:val="56"/>
                              </w:rPr>
                              <w:t xml:space="preserve">ocally </w:t>
                            </w:r>
                            <w:r>
                              <w:rPr>
                                <w:rFonts w:cs="Calibri"/>
                                <w:b/>
                                <w:color w:val="FFFFFF" w:themeColor="background1"/>
                                <w:sz w:val="56"/>
                                <w:szCs w:val="56"/>
                              </w:rPr>
                              <w:t>A</w:t>
                            </w:r>
                            <w:r w:rsidRPr="009114AC">
                              <w:rPr>
                                <w:rFonts w:cs="Calibri"/>
                                <w:b/>
                                <w:color w:val="FFFFFF" w:themeColor="background1"/>
                                <w:sz w:val="56"/>
                                <w:szCs w:val="56"/>
                              </w:rPr>
                              <w:t>vailable</w:t>
                            </w:r>
                            <w:r w:rsidRPr="009114AC">
                              <w:rPr>
                                <w:rFonts w:asciiTheme="minorHAnsi" w:hAnsiTheme="minorHAnsi" w:cstheme="minorHAnsi"/>
                                <w:b/>
                                <w:color w:val="FFFFFF" w:themeColor="background1"/>
                                <w:sz w:val="56"/>
                                <w:szCs w:val="56"/>
                              </w:rPr>
                              <w:t xml:space="preserve"> </w:t>
                            </w:r>
                            <w:r>
                              <w:rPr>
                                <w:rFonts w:asciiTheme="minorHAnsi" w:hAnsiTheme="minorHAnsi" w:cstheme="minorHAnsi"/>
                                <w:b/>
                                <w:color w:val="FFFFFF" w:themeColor="background1"/>
                                <w:sz w:val="56"/>
                                <w:szCs w:val="56"/>
                              </w:rPr>
                              <w:t>R</w:t>
                            </w:r>
                            <w:r w:rsidRPr="009114AC">
                              <w:rPr>
                                <w:rFonts w:asciiTheme="minorHAnsi" w:hAnsiTheme="minorHAnsi" w:cstheme="minorHAnsi"/>
                                <w:b/>
                                <w:color w:val="FFFFFF" w:themeColor="background1"/>
                                <w:sz w:val="56"/>
                                <w:szCs w:val="56"/>
                              </w:rPr>
                              <w:t>esources</w:t>
                            </w:r>
                          </w:p>
                          <w:p w14:paraId="7655FD7F" w14:textId="77777777" w:rsidR="000E3A07" w:rsidRPr="002D7183" w:rsidRDefault="000E3A07" w:rsidP="008B518F">
                            <w:pPr>
                              <w:ind w:left="993"/>
                              <w:rPr>
                                <w:b/>
                                <w:color w:val="FFFFFF" w:themeColor="background1"/>
                                <w:sz w:val="80"/>
                                <w:szCs w:val="80"/>
                              </w:rPr>
                            </w:pPr>
                          </w:p>
                        </w:txbxContent>
                      </wps:txbx>
                      <wps:bodyPr rot="0" spcFirstLastPara="0" vertOverflow="overflow" horzOverflow="overflow" vert="horz" wrap="square" lIns="360000" tIns="360000" rIns="360000" bIns="36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37D2D" id="Text Box 8" o:spid="_x0000_s1027" type="#_x0000_t202" style="position:absolute;margin-left:-77.8pt;margin-top:-74.2pt;width:449.8pt;height:166.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" fillcolor="#346db6" stroked="f" strokeweight=".5pt">
                <v:textbox inset="10mm,10mm,10mm,10mm">
                  <w:txbxContent>
                    <w:p w14:paraId="2F1B4193" w14:textId="514DAB69" w:rsidR="000E3A07" w:rsidRPr="009114AC" w:rsidRDefault="000E3A07" w:rsidP="00D27957">
                      <w:pPr>
                        <w:ind w:left="567" w:right="1075"/>
                        <w:jc w:val="center"/>
                        <w:rPr>
                          <w:rFonts w:asciiTheme="minorHAnsi" w:hAnsiTheme="minorHAnsi" w:cstheme="minorHAnsi"/>
                          <w:b/>
                          <w:color w:val="FFFFFF" w:themeColor="background1"/>
                          <w:sz w:val="56"/>
                          <w:szCs w:val="56"/>
                        </w:rPr>
                      </w:pPr>
                      <w:r w:rsidRPr="009114AC">
                        <w:rPr>
                          <w:rFonts w:cs="Calibri"/>
                          <w:b/>
                          <w:color w:val="FFFFFF" w:themeColor="background1"/>
                          <w:sz w:val="56"/>
                          <w:szCs w:val="56"/>
                        </w:rPr>
                        <w:t xml:space="preserve">Making Teaching and Learning Aids from </w:t>
                      </w:r>
                      <w:r>
                        <w:rPr>
                          <w:rFonts w:cs="Calibri"/>
                          <w:b/>
                          <w:color w:val="FFFFFF" w:themeColor="background1"/>
                          <w:sz w:val="56"/>
                          <w:szCs w:val="56"/>
                        </w:rPr>
                        <w:t>L</w:t>
                      </w:r>
                      <w:r w:rsidRPr="009114AC">
                        <w:rPr>
                          <w:rFonts w:cs="Calibri"/>
                          <w:b/>
                          <w:color w:val="FFFFFF" w:themeColor="background1"/>
                          <w:sz w:val="56"/>
                          <w:szCs w:val="56"/>
                        </w:rPr>
                        <w:t xml:space="preserve">ocally </w:t>
                      </w:r>
                      <w:r>
                        <w:rPr>
                          <w:rFonts w:cs="Calibri"/>
                          <w:b/>
                          <w:color w:val="FFFFFF" w:themeColor="background1"/>
                          <w:sz w:val="56"/>
                          <w:szCs w:val="56"/>
                        </w:rPr>
                        <w:t>A</w:t>
                      </w:r>
                      <w:r w:rsidRPr="009114AC">
                        <w:rPr>
                          <w:rFonts w:cs="Calibri"/>
                          <w:b/>
                          <w:color w:val="FFFFFF" w:themeColor="background1"/>
                          <w:sz w:val="56"/>
                          <w:szCs w:val="56"/>
                        </w:rPr>
                        <w:t>vailable</w:t>
                      </w:r>
                      <w:r w:rsidRPr="009114AC">
                        <w:rPr>
                          <w:rFonts w:asciiTheme="minorHAnsi" w:hAnsiTheme="minorHAnsi" w:cstheme="minorHAnsi"/>
                          <w:b/>
                          <w:color w:val="FFFFFF" w:themeColor="background1"/>
                          <w:sz w:val="56"/>
                          <w:szCs w:val="56"/>
                        </w:rPr>
                        <w:t xml:space="preserve"> </w:t>
                      </w:r>
                      <w:r>
                        <w:rPr>
                          <w:rFonts w:asciiTheme="minorHAnsi" w:hAnsiTheme="minorHAnsi" w:cstheme="minorHAnsi"/>
                          <w:b/>
                          <w:color w:val="FFFFFF" w:themeColor="background1"/>
                          <w:sz w:val="56"/>
                          <w:szCs w:val="56"/>
                        </w:rPr>
                        <w:t>R</w:t>
                      </w:r>
                      <w:r w:rsidRPr="009114AC">
                        <w:rPr>
                          <w:rFonts w:asciiTheme="minorHAnsi" w:hAnsiTheme="minorHAnsi" w:cstheme="minorHAnsi"/>
                          <w:b/>
                          <w:color w:val="FFFFFF" w:themeColor="background1"/>
                          <w:sz w:val="56"/>
                          <w:szCs w:val="56"/>
                        </w:rPr>
                        <w:t>esources</w:t>
                      </w:r>
                    </w:p>
                    <w:p w14:paraId="7655FD7F" w14:textId="77777777" w:rsidR="000E3A07" w:rsidRPr="002D7183" w:rsidRDefault="000E3A07" w:rsidP="008B518F">
                      <w:pPr>
                        <w:ind w:left="993"/>
                        <w:rPr>
                          <w:b/>
                          <w:color w:val="FFFFFF" w:themeColor="background1"/>
                          <w:sz w:val="80"/>
                          <w:szCs w:val="80"/>
                        </w:rPr>
                      </w:pPr>
                    </w:p>
                  </w:txbxContent>
                </v:textbox>
              </v:shape>
            </w:pict>
          </mc:Fallback>
        </mc:AlternateContent>
      </w:r>
    </w:p>
    <w:p w14:paraId="0E7F3654" w14:textId="7980D92D" w:rsidR="004270D5" w:rsidRDefault="004270D5" w:rsidP="004270D5"/>
    <w:p w14:paraId="5EAA290D" w14:textId="3C410B0C" w:rsidR="004270D5" w:rsidRDefault="004270D5" w:rsidP="004270D5"/>
    <w:p w14:paraId="5EDBC4D3" w14:textId="65E8D4A4" w:rsidR="004270D5" w:rsidRDefault="004270D5" w:rsidP="004270D5"/>
    <w:p w14:paraId="30327F0E" w14:textId="665E1135" w:rsidR="004270D5" w:rsidRDefault="004270D5" w:rsidP="004270D5"/>
    <w:p w14:paraId="41C71A09" w14:textId="76E9B9BC" w:rsidR="004270D5" w:rsidRDefault="00D27957" w:rsidP="004270D5">
      <w:r>
        <w:rPr>
          <w:noProof/>
          <w:lang w:val="en-US" w:eastAsia="en-US"/>
        </w:rPr>
        <w:drawing>
          <wp:anchor distT="0" distB="0" distL="114300" distR="114300" simplePos="0" relativeHeight="251725824" behindDoc="1" locked="0" layoutInCell="1" allowOverlap="1" wp14:anchorId="552B1980" wp14:editId="3602B39D">
            <wp:simplePos x="0" y="0"/>
            <wp:positionH relativeFrom="column">
              <wp:posOffset>-914111</wp:posOffset>
            </wp:positionH>
            <wp:positionV relativeFrom="paragraph">
              <wp:posOffset>250166</wp:posOffset>
            </wp:positionV>
            <wp:extent cx="7561580" cy="4572000"/>
            <wp:effectExtent l="0" t="0" r="1270" b="0"/>
            <wp:wrapTight wrapText="bothSides">
              <wp:wrapPolygon edited="0">
                <wp:start x="0" y="0"/>
                <wp:lineTo x="0" y="21510"/>
                <wp:lineTo x="21549" y="21510"/>
                <wp:lineTo x="2154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47" r="7931" b="18648"/>
                    <a:stretch/>
                  </pic:blipFill>
                  <pic:spPr bwMode="auto">
                    <a:xfrm>
                      <a:off x="0" y="0"/>
                      <a:ext cx="7561580" cy="457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05A7D8" w14:textId="3079D299" w:rsidR="004270D5" w:rsidRDefault="00D27957" w:rsidP="004270D5">
      <w:r>
        <w:rPr>
          <w:noProof/>
          <w:lang w:val="en-US" w:eastAsia="en-US"/>
        </w:rPr>
        <mc:AlternateContent>
          <mc:Choice Requires="wps">
            <w:drawing>
              <wp:anchor distT="0" distB="0" distL="114300" distR="114300" simplePos="0" relativeHeight="251728896" behindDoc="0" locked="0" layoutInCell="1" allowOverlap="1" wp14:anchorId="35BCCBE2" wp14:editId="52469E66">
                <wp:simplePos x="0" y="0"/>
                <wp:positionH relativeFrom="column">
                  <wp:posOffset>-911571</wp:posOffset>
                </wp:positionH>
                <wp:positionV relativeFrom="paragraph">
                  <wp:posOffset>4998061</wp:posOffset>
                </wp:positionV>
                <wp:extent cx="7551420" cy="2200882"/>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7551420" cy="2200882"/>
                        </a:xfrm>
                        <a:prstGeom prst="rect">
                          <a:avLst/>
                        </a:prstGeom>
                        <a:solidFill>
                          <a:srgbClr val="346DB6"/>
                        </a:solidFill>
                        <a:ln w="6350">
                          <a:noFill/>
                        </a:ln>
                      </wps:spPr>
                      <wps:txbx>
                        <w:txbxContent>
                          <w:p w14:paraId="78CFEF51" w14:textId="77777777" w:rsidR="000E3A07" w:rsidRDefault="000E3A07" w:rsidP="00D27957">
                            <w:pPr>
                              <w:pStyle w:val="Default"/>
                            </w:pPr>
                          </w:p>
                          <w:p w14:paraId="5C1CF02F" w14:textId="77777777" w:rsidR="000E3A07" w:rsidRPr="00D60D02" w:rsidRDefault="000E3A07" w:rsidP="00D27957">
                            <w:pPr>
                              <w:ind w:left="993"/>
                              <w:rPr>
                                <w:rFonts w:cs="Calibri"/>
                                <w:b/>
                                <w:color w:val="FFFFFF" w:themeColor="background1"/>
                                <w:sz w:val="56"/>
                                <w:szCs w:val="56"/>
                              </w:rPr>
                            </w:pPr>
                            <w:r w:rsidRPr="00D60D02">
                              <w:rPr>
                                <w:rFonts w:cs="Calibri"/>
                              </w:rPr>
                              <w:t xml:space="preserve"> </w:t>
                            </w:r>
                            <w:r w:rsidRPr="00D60D02">
                              <w:rPr>
                                <w:rFonts w:cs="Calibri"/>
                                <w:b/>
                                <w:color w:val="FFFFFF" w:themeColor="background1"/>
                                <w:sz w:val="72"/>
                                <w:szCs w:val="56"/>
                              </w:rPr>
                              <w:t>A manual for teacher trainers</w:t>
                            </w:r>
                          </w:p>
                          <w:p w14:paraId="5D371B5B" w14:textId="77777777" w:rsidR="000E3A07" w:rsidRPr="00D27957" w:rsidRDefault="000E3A07" w:rsidP="00D27957">
                            <w:pPr>
                              <w:pStyle w:val="Pa0"/>
                              <w:ind w:left="993"/>
                              <w:rPr>
                                <w:rFonts w:ascii="Calibri" w:hAnsi="Calibri" w:cs="Calibri"/>
                                <w:color w:val="FDFDFD"/>
                                <w:sz w:val="28"/>
                                <w:szCs w:val="28"/>
                              </w:rPr>
                            </w:pPr>
                            <w:r w:rsidRPr="00D27957">
                              <w:rPr>
                                <w:rStyle w:val="A4"/>
                                <w:rFonts w:ascii="Calibri" w:hAnsi="Calibri" w:cs="Calibri"/>
                                <w:i w:val="0"/>
                                <w:iCs w:val="0"/>
                              </w:rPr>
                              <w:t xml:space="preserve">Prepared for: </w:t>
                            </w:r>
                          </w:p>
                          <w:p w14:paraId="26215B8F" w14:textId="77777777" w:rsidR="000E3A07" w:rsidRPr="00D27957" w:rsidRDefault="000E3A07" w:rsidP="00D27957">
                            <w:pPr>
                              <w:pStyle w:val="Pa0"/>
                              <w:ind w:left="1418"/>
                              <w:rPr>
                                <w:rStyle w:val="A4"/>
                                <w:rFonts w:ascii="Calibri" w:hAnsi="Calibri" w:cs="Calibri"/>
                                <w:i w:val="0"/>
                                <w:iCs w:val="0"/>
                              </w:rPr>
                            </w:pPr>
                            <w:r w:rsidRPr="00D27957">
                              <w:rPr>
                                <w:rStyle w:val="A4"/>
                                <w:rFonts w:ascii="Calibri" w:hAnsi="Calibri" w:cs="Calibri"/>
                                <w:i w:val="0"/>
                                <w:iCs w:val="0"/>
                              </w:rPr>
                              <w:t>Ministry of General Education, Zambia</w:t>
                            </w:r>
                          </w:p>
                          <w:p w14:paraId="68C24D32" w14:textId="77777777" w:rsidR="000E3A07" w:rsidRPr="00D27957" w:rsidRDefault="000E3A07" w:rsidP="00D27957">
                            <w:pPr>
                              <w:ind w:left="1418"/>
                              <w:rPr>
                                <w:rStyle w:val="A4"/>
                                <w:rFonts w:cs="Calibri"/>
                                <w:i w:val="0"/>
                                <w:iCs w:val="0"/>
                              </w:rPr>
                            </w:pPr>
                            <w:r w:rsidRPr="00D27957">
                              <w:rPr>
                                <w:rStyle w:val="A4"/>
                                <w:rFonts w:cs="Calibri"/>
                                <w:i w:val="0"/>
                                <w:iCs w:val="0"/>
                              </w:rPr>
                              <w:t>The Norwegian Association of Disabled</w:t>
                            </w:r>
                          </w:p>
                          <w:p w14:paraId="0118659D" w14:textId="77777777" w:rsidR="000E3A07" w:rsidRPr="00D27957" w:rsidRDefault="000E3A07" w:rsidP="00D27957">
                            <w:pPr>
                              <w:ind w:left="993"/>
                              <w:rPr>
                                <w:rFonts w:cs="Calibri"/>
                                <w:color w:val="FFFFFF" w:themeColor="background1"/>
                              </w:rPr>
                            </w:pPr>
                            <w:r w:rsidRPr="00D27957">
                              <w:rPr>
                                <w:rFonts w:cs="Calibri"/>
                                <w:color w:val="FFFFFF" w:themeColor="background1"/>
                              </w:rPr>
                              <w:t>Developed by:</w:t>
                            </w:r>
                          </w:p>
                          <w:p w14:paraId="1FFEE179" w14:textId="77777777" w:rsidR="000E3A07" w:rsidRPr="00D27957" w:rsidRDefault="000E3A07" w:rsidP="00D27957">
                            <w:pPr>
                              <w:ind w:left="1418"/>
                              <w:rPr>
                                <w:rFonts w:cs="Calibri"/>
                                <w:color w:val="FFFFFF" w:themeColor="background1"/>
                              </w:rPr>
                            </w:pPr>
                            <w:r w:rsidRPr="00D27957">
                              <w:rPr>
                                <w:rFonts w:cs="Calibri"/>
                                <w:color w:val="FFFFFF" w:themeColor="background1"/>
                              </w:rPr>
                              <w:t>Enabling Education Network, December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BCCBE2" id="Text Box 11" o:spid="_x0000_s1028" type="#_x0000_t202" style="position:absolute;margin-left:-71.8pt;margin-top:393.55pt;width:594.6pt;height:173.3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" fillcolor="#346db6" stroked="f" strokeweight=".5pt">
                <v:textbox>
                  <w:txbxContent>
                    <w:p w14:paraId="78CFEF51" w14:textId="77777777" w:rsidR="000E3A07" w:rsidRDefault="000E3A07" w:rsidP="00D27957">
                      <w:pPr>
                        <w:pStyle w:val="Default"/>
                      </w:pPr>
                    </w:p>
                    <w:p w14:paraId="5C1CF02F" w14:textId="77777777" w:rsidR="000E3A07" w:rsidRPr="00D60D02" w:rsidRDefault="000E3A07" w:rsidP="00D27957">
                      <w:pPr>
                        <w:ind w:left="993"/>
                        <w:rPr>
                          <w:rFonts w:cs="Calibri"/>
                          <w:b/>
                          <w:color w:val="FFFFFF" w:themeColor="background1"/>
                          <w:sz w:val="56"/>
                          <w:szCs w:val="56"/>
                        </w:rPr>
                      </w:pPr>
                      <w:r w:rsidRPr="00D60D02">
                        <w:rPr>
                          <w:rFonts w:cs="Calibri"/>
                        </w:rPr>
                        <w:t xml:space="preserve"> </w:t>
                      </w:r>
                      <w:r w:rsidRPr="00D60D02">
                        <w:rPr>
                          <w:rFonts w:cs="Calibri"/>
                          <w:b/>
                          <w:color w:val="FFFFFF" w:themeColor="background1"/>
                          <w:sz w:val="72"/>
                          <w:szCs w:val="56"/>
                        </w:rPr>
                        <w:t>A manual for teacher trainers</w:t>
                      </w:r>
                    </w:p>
                    <w:p w14:paraId="5D371B5B" w14:textId="77777777" w:rsidR="000E3A07" w:rsidRPr="00D27957" w:rsidRDefault="000E3A07" w:rsidP="00D27957">
                      <w:pPr>
                        <w:pStyle w:val="Pa0"/>
                        <w:ind w:left="993"/>
                        <w:rPr>
                          <w:rFonts w:ascii="Calibri" w:hAnsi="Calibri" w:cs="Calibri"/>
                          <w:color w:val="FDFDFD"/>
                          <w:sz w:val="28"/>
                          <w:szCs w:val="28"/>
                        </w:rPr>
                      </w:pPr>
                      <w:r w:rsidRPr="00D27957">
                        <w:rPr>
                          <w:rStyle w:val="A4"/>
                          <w:rFonts w:ascii="Calibri" w:hAnsi="Calibri" w:cs="Calibri"/>
                          <w:i w:val="0"/>
                          <w:iCs w:val="0"/>
                        </w:rPr>
                        <w:t xml:space="preserve">Prepared for: </w:t>
                      </w:r>
                    </w:p>
                    <w:p w14:paraId="26215B8F" w14:textId="77777777" w:rsidR="000E3A07" w:rsidRPr="00D27957" w:rsidRDefault="000E3A07" w:rsidP="00D27957">
                      <w:pPr>
                        <w:pStyle w:val="Pa0"/>
                        <w:ind w:left="1418"/>
                        <w:rPr>
                          <w:rStyle w:val="A4"/>
                          <w:rFonts w:ascii="Calibri" w:hAnsi="Calibri" w:cs="Calibri"/>
                          <w:i w:val="0"/>
                          <w:iCs w:val="0"/>
                        </w:rPr>
                      </w:pPr>
                      <w:r w:rsidRPr="00D27957">
                        <w:rPr>
                          <w:rStyle w:val="A4"/>
                          <w:rFonts w:ascii="Calibri" w:hAnsi="Calibri" w:cs="Calibri"/>
                          <w:i w:val="0"/>
                          <w:iCs w:val="0"/>
                        </w:rPr>
                        <w:t>Ministry of General Education, Zambia</w:t>
                      </w:r>
                    </w:p>
                    <w:p w14:paraId="68C24D32" w14:textId="77777777" w:rsidR="000E3A07" w:rsidRPr="00D27957" w:rsidRDefault="000E3A07" w:rsidP="00D27957">
                      <w:pPr>
                        <w:ind w:left="1418"/>
                        <w:rPr>
                          <w:rStyle w:val="A4"/>
                          <w:rFonts w:cs="Calibri"/>
                          <w:i w:val="0"/>
                          <w:iCs w:val="0"/>
                        </w:rPr>
                      </w:pPr>
                      <w:r w:rsidRPr="00D27957">
                        <w:rPr>
                          <w:rStyle w:val="A4"/>
                          <w:rFonts w:cs="Calibri"/>
                          <w:i w:val="0"/>
                          <w:iCs w:val="0"/>
                        </w:rPr>
                        <w:t>The Norwegian Association of Disabled</w:t>
                      </w:r>
                    </w:p>
                    <w:p w14:paraId="0118659D" w14:textId="77777777" w:rsidR="000E3A07" w:rsidRPr="00D27957" w:rsidRDefault="000E3A07" w:rsidP="00D27957">
                      <w:pPr>
                        <w:ind w:left="993"/>
                        <w:rPr>
                          <w:rFonts w:cs="Calibri"/>
                          <w:color w:val="FFFFFF" w:themeColor="background1"/>
                        </w:rPr>
                      </w:pPr>
                      <w:r w:rsidRPr="00D27957">
                        <w:rPr>
                          <w:rFonts w:cs="Calibri"/>
                          <w:color w:val="FFFFFF" w:themeColor="background1"/>
                        </w:rPr>
                        <w:t>Developed by:</w:t>
                      </w:r>
                    </w:p>
                    <w:p w14:paraId="1FFEE179" w14:textId="77777777" w:rsidR="000E3A07" w:rsidRPr="00D27957" w:rsidRDefault="000E3A07" w:rsidP="00D27957">
                      <w:pPr>
                        <w:ind w:left="1418"/>
                        <w:rPr>
                          <w:rFonts w:cs="Calibri"/>
                          <w:color w:val="FFFFFF" w:themeColor="background1"/>
                        </w:rPr>
                      </w:pPr>
                      <w:r w:rsidRPr="00D27957">
                        <w:rPr>
                          <w:rFonts w:cs="Calibri"/>
                          <w:color w:val="FFFFFF" w:themeColor="background1"/>
                        </w:rPr>
                        <w:t>Enabling Education Network, December 2019</w:t>
                      </w:r>
                    </w:p>
                  </w:txbxContent>
                </v:textbox>
              </v:shape>
            </w:pict>
          </mc:Fallback>
        </mc:AlternateContent>
      </w:r>
    </w:p>
    <w:p w14:paraId="7BBC9ABE" w14:textId="7ABC9A56" w:rsidR="004270D5" w:rsidRDefault="004270D5" w:rsidP="004270D5"/>
    <w:p w14:paraId="411C720D" w14:textId="19416BEC" w:rsidR="004270D5" w:rsidRDefault="004270D5" w:rsidP="004270D5"/>
    <w:p w14:paraId="1CBD5122" w14:textId="207B7E9C" w:rsidR="004270D5" w:rsidRDefault="004270D5" w:rsidP="004270D5"/>
    <w:p w14:paraId="084710F8" w14:textId="30881EC7" w:rsidR="004270D5" w:rsidRDefault="004270D5" w:rsidP="004270D5"/>
    <w:p w14:paraId="6B2DEB6E" w14:textId="1FF5C803" w:rsidR="004270D5" w:rsidRDefault="004270D5" w:rsidP="004270D5"/>
    <w:p w14:paraId="348328A5" w14:textId="40C3C8B4" w:rsidR="004270D5" w:rsidRDefault="004270D5" w:rsidP="004270D5"/>
    <w:p w14:paraId="06D446A4" w14:textId="5F99AF43" w:rsidR="004270D5" w:rsidRDefault="004270D5" w:rsidP="004270D5"/>
    <w:p w14:paraId="020F473F" w14:textId="0AAB08CD" w:rsidR="004270D5" w:rsidRDefault="004270D5" w:rsidP="004270D5"/>
    <w:p w14:paraId="25009AF4" w14:textId="5738D289" w:rsidR="004270D5" w:rsidRDefault="004270D5" w:rsidP="004270D5"/>
    <w:p w14:paraId="32A6FE26" w14:textId="1A001934" w:rsidR="004270D5" w:rsidRDefault="00D27957" w:rsidP="004270D5">
      <w:r>
        <w:rPr>
          <w:noProof/>
          <w:lang w:val="en-US" w:eastAsia="en-US"/>
        </w:rPr>
        <mc:AlternateContent>
          <mc:Choice Requires="wps">
            <w:drawing>
              <wp:anchor distT="0" distB="0" distL="114300" distR="114300" simplePos="0" relativeHeight="251730944" behindDoc="0" locked="0" layoutInCell="1" allowOverlap="1" wp14:anchorId="524CCA1F" wp14:editId="5D9AA08D">
                <wp:simplePos x="0" y="0"/>
                <wp:positionH relativeFrom="column">
                  <wp:posOffset>-904240</wp:posOffset>
                </wp:positionH>
                <wp:positionV relativeFrom="paragraph">
                  <wp:posOffset>247289</wp:posOffset>
                </wp:positionV>
                <wp:extent cx="7551420" cy="1266493"/>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7551420" cy="1266493"/>
                        </a:xfrm>
                        <a:prstGeom prst="rect">
                          <a:avLst/>
                        </a:prstGeom>
                        <a:solidFill>
                          <a:schemeClr val="lt1"/>
                        </a:solidFill>
                        <a:ln w="6350">
                          <a:noFill/>
                        </a:ln>
                      </wps:spPr>
                      <wps:txbx>
                        <w:txbxContent>
                          <w:p w14:paraId="4CBA79A5" w14:textId="77777777" w:rsidR="000E3A07" w:rsidRDefault="000E3A07" w:rsidP="00D27957">
                            <w:pPr>
                              <w:ind w:left="426"/>
                              <w:jc w:val="center"/>
                            </w:pPr>
                            <w:bookmarkStart w:id="2" w:name="_Hlk1820772"/>
                            <w:bookmarkStart w:id="3" w:name="_Hlk1820773"/>
                            <w:r>
                              <w:rPr>
                                <w:rFonts w:ascii="CG Times" w:eastAsia="Calibri" w:hAnsi="CG Times" w:cs="Arial"/>
                                <w:noProof/>
                                <w:sz w:val="22"/>
                                <w:szCs w:val="22"/>
                                <w:lang w:val="en-US" w:eastAsia="en-US"/>
                              </w:rPr>
                              <w:drawing>
                                <wp:inline distT="0" distB="0" distL="0" distR="0" wp14:anchorId="71A37948" wp14:editId="2770C654">
                                  <wp:extent cx="1363980" cy="762000"/>
                                  <wp:effectExtent l="0" t="0" r="7620" b="0"/>
                                  <wp:docPr id="15" name="Picture 1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GE logo.jpg"/>
                                          <pic:cNvPicPr/>
                                        </pic:nvPicPr>
                                        <pic:blipFill>
                                          <a:blip r:embed="rId9"/>
                                          <a:stretch>
                                            <a:fillRect/>
                                          </a:stretch>
                                        </pic:blipFill>
                                        <pic:spPr>
                                          <a:xfrm>
                                            <a:off x="0" y="0"/>
                                            <a:ext cx="1363980" cy="762000"/>
                                          </a:xfrm>
                                          <a:prstGeom prst="rect">
                                            <a:avLst/>
                                          </a:prstGeom>
                                        </pic:spPr>
                                      </pic:pic>
                                    </a:graphicData>
                                  </a:graphic>
                                </wp:inline>
                              </w:drawing>
                            </w:r>
                            <w:r>
                              <w:tab/>
                            </w:r>
                            <w:r>
                              <w:tab/>
                            </w:r>
                            <w:r>
                              <w:tab/>
                            </w:r>
                            <w:r>
                              <w:rPr>
                                <w:noProof/>
                                <w:lang w:val="en-US" w:eastAsia="en-US"/>
                              </w:rPr>
                              <w:drawing>
                                <wp:inline distT="0" distB="0" distL="0" distR="0" wp14:anchorId="2C755211" wp14:editId="2BDA2FF1">
                                  <wp:extent cx="2122280" cy="793679"/>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48967"/>
                                          <a:stretch/>
                                        </pic:blipFill>
                                        <pic:spPr bwMode="auto">
                                          <a:xfrm>
                                            <a:off x="0" y="0"/>
                                            <a:ext cx="2202428" cy="823652"/>
                                          </a:xfrm>
                                          <a:prstGeom prst="rect">
                                            <a:avLst/>
                                          </a:prstGeom>
                                          <a:ln>
                                            <a:noFill/>
                                          </a:ln>
                                          <a:extLst>
                                            <a:ext uri="{53640926-AAD7-44D8-BBD7-CCE9431645EC}">
                                              <a14:shadowObscured xmlns:a14="http://schemas.microsoft.com/office/drawing/2010/main"/>
                                            </a:ext>
                                          </a:extLst>
                                        </pic:spPr>
                                      </pic:pic>
                                    </a:graphicData>
                                  </a:graphic>
                                </wp:inline>
                              </w:drawing>
                            </w:r>
                            <w:bookmarkEnd w:id="2"/>
                            <w:bookmarkEnd w:id="3"/>
                          </w:p>
                          <w:p w14:paraId="28D9942C" w14:textId="77777777" w:rsidR="000E3A07" w:rsidRDefault="000E3A07" w:rsidP="00D2795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4CCA1F" id="Text Box 102" o:spid="_x0000_s1029" type="#_x0000_t202" style="position:absolute;margin-left:-71.2pt;margin-top:19.45pt;width:594.6pt;height:99.7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" fillcolor="white [3201]" stroked="f" strokeweight=".5pt">
                <v:textbox>
                  <w:txbxContent>
                    <w:p w14:paraId="4CBA79A5" w14:textId="77777777" w:rsidR="000E3A07" w:rsidRDefault="000E3A07" w:rsidP="00D27957">
                      <w:pPr>
                        <w:ind w:left="426"/>
                        <w:jc w:val="center"/>
                      </w:pPr>
                      <w:bookmarkStart w:id="4" w:name="_Hlk1820772"/>
                      <w:bookmarkStart w:id="5" w:name="_Hlk1820773"/>
                      <w:r>
                        <w:rPr>
                          <w:rFonts w:ascii="CG Times" w:eastAsia="Calibri" w:hAnsi="CG Times" w:cs="Arial"/>
                          <w:noProof/>
                          <w:sz w:val="22"/>
                          <w:szCs w:val="22"/>
                          <w:lang w:val="en-US" w:eastAsia="en-US"/>
                        </w:rPr>
                        <w:drawing>
                          <wp:inline distT="0" distB="0" distL="0" distR="0" wp14:anchorId="71A37948" wp14:editId="2770C654">
                            <wp:extent cx="1363980" cy="762000"/>
                            <wp:effectExtent l="0" t="0" r="7620" b="0"/>
                            <wp:docPr id="15" name="Picture 1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GE logo.jpg"/>
                                    <pic:cNvPicPr/>
                                  </pic:nvPicPr>
                                  <pic:blipFill>
                                    <a:blip r:embed="rId11"/>
                                    <a:stretch>
                                      <a:fillRect/>
                                    </a:stretch>
                                  </pic:blipFill>
                                  <pic:spPr>
                                    <a:xfrm>
                                      <a:off x="0" y="0"/>
                                      <a:ext cx="1363980" cy="762000"/>
                                    </a:xfrm>
                                    <a:prstGeom prst="rect">
                                      <a:avLst/>
                                    </a:prstGeom>
                                  </pic:spPr>
                                </pic:pic>
                              </a:graphicData>
                            </a:graphic>
                          </wp:inline>
                        </w:drawing>
                      </w:r>
                      <w:r>
                        <w:tab/>
                      </w:r>
                      <w:r>
                        <w:tab/>
                      </w:r>
                      <w:r>
                        <w:tab/>
                      </w:r>
                      <w:r>
                        <w:rPr>
                          <w:noProof/>
                          <w:lang w:val="en-US" w:eastAsia="en-US"/>
                        </w:rPr>
                        <w:drawing>
                          <wp:inline distT="0" distB="0" distL="0" distR="0" wp14:anchorId="2C755211" wp14:editId="2BDA2FF1">
                            <wp:extent cx="2122280" cy="793679"/>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48967"/>
                                    <a:stretch/>
                                  </pic:blipFill>
                                  <pic:spPr bwMode="auto">
                                    <a:xfrm>
                                      <a:off x="0" y="0"/>
                                      <a:ext cx="2202428" cy="823652"/>
                                    </a:xfrm>
                                    <a:prstGeom prst="rect">
                                      <a:avLst/>
                                    </a:prstGeom>
                                    <a:ln>
                                      <a:noFill/>
                                    </a:ln>
                                    <a:extLst>
                                      <a:ext uri="{53640926-AAD7-44D8-BBD7-CCE9431645EC}">
                                        <a14:shadowObscured xmlns:a14="http://schemas.microsoft.com/office/drawing/2010/main"/>
                                      </a:ext>
                                    </a:extLst>
                                  </pic:spPr>
                                </pic:pic>
                              </a:graphicData>
                            </a:graphic>
                          </wp:inline>
                        </w:drawing>
                      </w:r>
                      <w:bookmarkEnd w:id="4"/>
                      <w:bookmarkEnd w:id="5"/>
                    </w:p>
                    <w:p w14:paraId="28D9942C" w14:textId="77777777" w:rsidR="000E3A07" w:rsidRDefault="000E3A07" w:rsidP="00D27957">
                      <w:pPr>
                        <w:jc w:val="center"/>
                      </w:pPr>
                    </w:p>
                  </w:txbxContent>
                </v:textbox>
              </v:shape>
            </w:pict>
          </mc:Fallback>
        </mc:AlternateContent>
      </w:r>
    </w:p>
    <w:p w14:paraId="3E6483F0" w14:textId="420650EC" w:rsidR="004270D5" w:rsidRDefault="004270D5" w:rsidP="004270D5"/>
    <w:p w14:paraId="294C47E6" w14:textId="1D020E6F" w:rsidR="004270D5" w:rsidRDefault="004270D5" w:rsidP="004270D5"/>
    <w:p w14:paraId="3417A91A" w14:textId="63B68A2A" w:rsidR="004270D5" w:rsidRDefault="004270D5" w:rsidP="004270D5"/>
    <w:p w14:paraId="48EABA11" w14:textId="4CDC491A" w:rsidR="004270D5" w:rsidRDefault="004270D5" w:rsidP="004270D5"/>
    <w:p w14:paraId="3657451E" w14:textId="5F88B121" w:rsidR="004270D5" w:rsidRDefault="004270D5" w:rsidP="004270D5"/>
    <w:p w14:paraId="7B094AD1" w14:textId="6D63258B" w:rsidR="004270D5" w:rsidRDefault="004270D5" w:rsidP="004270D5"/>
    <w:p w14:paraId="3CBF16F3" w14:textId="31F88808" w:rsidR="004270D5" w:rsidRDefault="004270D5" w:rsidP="004270D5"/>
    <w:p w14:paraId="26876AEE" w14:textId="0FF5425F" w:rsidR="004270D5" w:rsidRDefault="004270D5" w:rsidP="004270D5"/>
    <w:p w14:paraId="4EFFF0F5" w14:textId="74F55E90" w:rsidR="004270D5" w:rsidRDefault="004270D5" w:rsidP="004270D5"/>
    <w:p w14:paraId="0439AE88" w14:textId="75ACD373" w:rsidR="004270D5" w:rsidRDefault="004270D5" w:rsidP="004270D5"/>
    <w:p w14:paraId="3C35978C" w14:textId="236ED939" w:rsidR="004270D5" w:rsidRDefault="004270D5" w:rsidP="004270D5"/>
    <w:p w14:paraId="6E902CA8" w14:textId="3B3EE2A9" w:rsidR="004270D5" w:rsidRDefault="004270D5" w:rsidP="004270D5"/>
    <w:p w14:paraId="33B2F2C1" w14:textId="73179832" w:rsidR="004270D5" w:rsidRDefault="004270D5" w:rsidP="004270D5"/>
    <w:p w14:paraId="6B36BE4E" w14:textId="2E2FB830" w:rsidR="004270D5" w:rsidRDefault="004270D5" w:rsidP="004270D5"/>
    <w:p w14:paraId="77B9DB08" w14:textId="379037E8" w:rsidR="004270D5" w:rsidRDefault="004270D5" w:rsidP="004270D5"/>
    <w:p w14:paraId="264AEAA6" w14:textId="2318ADAF" w:rsidR="004270D5" w:rsidRDefault="004270D5" w:rsidP="004270D5"/>
    <w:p w14:paraId="04CBE214" w14:textId="1A0BAADB" w:rsidR="004270D5" w:rsidRDefault="004270D5" w:rsidP="004270D5"/>
    <w:p w14:paraId="2A9C5931" w14:textId="4B166DB0" w:rsidR="004270D5" w:rsidRDefault="004270D5" w:rsidP="004270D5"/>
    <w:p w14:paraId="367ADE51" w14:textId="68B6086D" w:rsidR="004270D5" w:rsidRDefault="004270D5" w:rsidP="004270D5"/>
    <w:p w14:paraId="45B5A948" w14:textId="652C10B6" w:rsidR="004270D5" w:rsidRDefault="004270D5" w:rsidP="004270D5"/>
    <w:p w14:paraId="668A02FC" w14:textId="2F786F99" w:rsidR="004270D5" w:rsidRDefault="004270D5" w:rsidP="004270D5"/>
    <w:p w14:paraId="68F1E577" w14:textId="22FCE6E4" w:rsidR="004270D5" w:rsidRDefault="004270D5" w:rsidP="004270D5"/>
    <w:p w14:paraId="5B327871" w14:textId="3A43690F" w:rsidR="004270D5" w:rsidRDefault="004270D5" w:rsidP="004270D5"/>
    <w:p w14:paraId="47222E67" w14:textId="055B09FA" w:rsidR="004270D5" w:rsidRDefault="004270D5" w:rsidP="004270D5"/>
    <w:p w14:paraId="109A6628" w14:textId="0E4DD810" w:rsidR="004270D5" w:rsidRDefault="004270D5" w:rsidP="004270D5"/>
    <w:p w14:paraId="5B6694E2" w14:textId="096A8F5A" w:rsidR="004270D5" w:rsidRDefault="004270D5" w:rsidP="004270D5"/>
    <w:p w14:paraId="580A1CBA" w14:textId="16FCEBC8" w:rsidR="004270D5" w:rsidRDefault="004270D5" w:rsidP="004270D5"/>
    <w:p w14:paraId="7FEE13D2" w14:textId="6B7B5A05" w:rsidR="004270D5" w:rsidRDefault="004270D5" w:rsidP="004270D5"/>
    <w:p w14:paraId="76396008" w14:textId="12261A9B" w:rsidR="004270D5" w:rsidRDefault="004270D5" w:rsidP="004270D5"/>
    <w:p w14:paraId="5AD75DFC" w14:textId="133D76CC" w:rsidR="004270D5" w:rsidRDefault="004270D5" w:rsidP="004270D5"/>
    <w:p w14:paraId="26CD1EB5" w14:textId="261FD16F" w:rsidR="004270D5" w:rsidRDefault="004270D5" w:rsidP="004270D5"/>
    <w:p w14:paraId="2DB25456" w14:textId="2D5A25E2" w:rsidR="004270D5" w:rsidRDefault="004270D5" w:rsidP="004270D5"/>
    <w:p w14:paraId="3A79F858" w14:textId="74391D89" w:rsidR="004270D5" w:rsidRDefault="004270D5" w:rsidP="004270D5"/>
    <w:p w14:paraId="1F57EFC0" w14:textId="77777777" w:rsidR="004270D5" w:rsidRDefault="004270D5" w:rsidP="004270D5"/>
    <w:p w14:paraId="69436FF1" w14:textId="77777777" w:rsidR="004270D5" w:rsidRDefault="004270D5" w:rsidP="004270D5">
      <w:bookmarkStart w:id="4" w:name="_Hlk38742864"/>
    </w:p>
    <w:p w14:paraId="5B2A4EF6" w14:textId="77777777" w:rsidR="004270D5" w:rsidRDefault="004270D5" w:rsidP="004270D5">
      <w:pPr>
        <w:rPr>
          <w:rFonts w:ascii="ArialMT" w:hAnsi="ArialMT"/>
          <w:color w:val="000000"/>
        </w:rPr>
      </w:pPr>
      <w:r>
        <w:rPr>
          <w:rFonts w:ascii="ArialMT" w:hAnsi="ArialMT"/>
          <w:noProof/>
          <w:color w:val="000000"/>
          <w:lang w:val="en-US" w:eastAsia="en-US"/>
        </w:rPr>
        <w:drawing>
          <wp:inline distT="0" distB="0" distL="0" distR="0" wp14:anchorId="71B9EBEC" wp14:editId="049CA351">
            <wp:extent cx="1224280" cy="4292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4280" cy="429260"/>
                    </a:xfrm>
                    <a:prstGeom prst="rect">
                      <a:avLst/>
                    </a:prstGeom>
                    <a:noFill/>
                    <a:ln>
                      <a:noFill/>
                    </a:ln>
                  </pic:spPr>
                </pic:pic>
              </a:graphicData>
            </a:graphic>
          </wp:inline>
        </w:drawing>
      </w:r>
    </w:p>
    <w:p w14:paraId="0124081E" w14:textId="77777777" w:rsidR="004270D5" w:rsidRDefault="004270D5" w:rsidP="004270D5">
      <w:pPr>
        <w:rPr>
          <w:rFonts w:ascii="ArialMT" w:hAnsi="ArialMT"/>
          <w:color w:val="000000"/>
        </w:rPr>
      </w:pPr>
    </w:p>
    <w:p w14:paraId="6D3372A5" w14:textId="18F7AD02" w:rsidR="009E4863" w:rsidRPr="004270D5" w:rsidRDefault="004270D5" w:rsidP="004270D5">
      <w:pPr>
        <w:pStyle w:val="Heading10"/>
        <w:outlineLvl w:val="9"/>
        <w:rPr>
          <w:rFonts w:ascii="ArialMT" w:hAnsi="ArialMT" w:cs="Calibri"/>
          <w:b w:val="0"/>
          <w:bCs/>
          <w:color w:val="0D0D0D" w:themeColor="text1" w:themeTint="F2"/>
          <w:sz w:val="28"/>
          <w:szCs w:val="28"/>
        </w:rPr>
      </w:pPr>
      <w:r w:rsidRPr="004270D5">
        <w:rPr>
          <w:rFonts w:ascii="ArialMT" w:hAnsi="ArialMT"/>
          <w:b w:val="0"/>
          <w:bCs/>
          <w:color w:val="000000"/>
          <w:sz w:val="28"/>
          <w:szCs w:val="28"/>
        </w:rPr>
        <w:t>This work is licensed under the Creative Commons Attribution-</w:t>
      </w:r>
      <w:proofErr w:type="spellStart"/>
      <w:r w:rsidRPr="004270D5">
        <w:rPr>
          <w:rFonts w:ascii="ArialMT" w:hAnsi="ArialMT"/>
          <w:b w:val="0"/>
          <w:bCs/>
          <w:color w:val="000000"/>
          <w:sz w:val="28"/>
          <w:szCs w:val="28"/>
        </w:rPr>
        <w:t>NonCommercial</w:t>
      </w:r>
      <w:proofErr w:type="spellEnd"/>
      <w:r w:rsidRPr="004270D5">
        <w:rPr>
          <w:rFonts w:ascii="ArialMT" w:hAnsi="ArialMT"/>
          <w:b w:val="0"/>
          <w:bCs/>
          <w:color w:val="000000"/>
          <w:sz w:val="28"/>
          <w:szCs w:val="28"/>
        </w:rPr>
        <w:t>-</w:t>
      </w:r>
      <w:proofErr w:type="spellStart"/>
      <w:r w:rsidRPr="004270D5">
        <w:rPr>
          <w:rFonts w:ascii="ArialMT" w:hAnsi="ArialMT"/>
          <w:b w:val="0"/>
          <w:bCs/>
          <w:color w:val="000000"/>
          <w:sz w:val="28"/>
          <w:szCs w:val="28"/>
        </w:rPr>
        <w:t>ShareAlike</w:t>
      </w:r>
      <w:proofErr w:type="spellEnd"/>
      <w:r w:rsidRPr="004270D5">
        <w:rPr>
          <w:rFonts w:ascii="ArialMT" w:hAnsi="ArialMT"/>
          <w:b w:val="0"/>
          <w:bCs/>
          <w:color w:val="000000"/>
          <w:sz w:val="28"/>
          <w:szCs w:val="28"/>
        </w:rPr>
        <w:t xml:space="preserve"> 4.0 International License. To view a copy of this license, visit </w:t>
      </w:r>
      <w:hyperlink r:id="rId14" w:history="1">
        <w:r w:rsidRPr="004270D5">
          <w:rPr>
            <w:rStyle w:val="Hyperlink"/>
            <w:rFonts w:ascii="ArialMT" w:hAnsi="ArialMT" w:cstheme="minorBidi"/>
            <w:b w:val="0"/>
            <w:bCs/>
            <w:sz w:val="28"/>
            <w:szCs w:val="28"/>
          </w:rPr>
          <w:t>http://creativecommons.org/licenses/by-nc-sa/4.0/</w:t>
        </w:r>
      </w:hyperlink>
      <w:r w:rsidRPr="004270D5">
        <w:rPr>
          <w:rFonts w:ascii="ArialMT" w:hAnsi="ArialMT"/>
          <w:b w:val="0"/>
          <w:bCs/>
          <w:sz w:val="28"/>
          <w:szCs w:val="28"/>
        </w:rPr>
        <w:t xml:space="preserve"> </w:t>
      </w:r>
      <w:r w:rsidRPr="004270D5">
        <w:rPr>
          <w:rFonts w:ascii="ArialMT" w:hAnsi="ArialMT"/>
          <w:b w:val="0"/>
          <w:bCs/>
          <w:color w:val="000000"/>
          <w:sz w:val="28"/>
          <w:szCs w:val="28"/>
        </w:rPr>
        <w:t xml:space="preserve">  </w:t>
      </w:r>
      <w:bookmarkEnd w:id="0"/>
      <w:bookmarkEnd w:id="1"/>
      <w:bookmarkEnd w:id="4"/>
      <w:r w:rsidR="009E4863" w:rsidRPr="004270D5">
        <w:rPr>
          <w:rFonts w:ascii="ArialMT" w:hAnsi="ArialMT" w:cs="Calibri"/>
          <w:b w:val="0"/>
          <w:bCs/>
          <w:color w:val="0D0D0D" w:themeColor="text1" w:themeTint="F2"/>
          <w:sz w:val="28"/>
          <w:szCs w:val="28"/>
        </w:rPr>
        <w:br w:type="page"/>
      </w:r>
    </w:p>
    <w:bookmarkStart w:id="5" w:name="_Toc38664564" w:displacedByCustomXml="next"/>
    <w:bookmarkStart w:id="6" w:name="_Toc316914394" w:displacedByCustomXml="next"/>
    <w:bookmarkStart w:id="7" w:name="_Toc308596559" w:displacedByCustomXml="next"/>
    <w:sdt>
      <w:sdtPr>
        <w:rPr>
          <w:rFonts w:ascii="Arial" w:eastAsia="Times New Roman" w:hAnsi="Arial" w:cs="Times New Roman"/>
          <w:color w:val="auto"/>
          <w:sz w:val="24"/>
          <w:szCs w:val="36"/>
          <w:lang w:val="en-GB" w:eastAsia="en-GB"/>
        </w:rPr>
        <w:id w:val="-1422022448"/>
        <w:docPartObj>
          <w:docPartGallery w:val="Table of Contents"/>
          <w:docPartUnique/>
        </w:docPartObj>
      </w:sdtPr>
      <w:sdtEndPr>
        <w:rPr>
          <w:rFonts w:ascii="Calibri" w:hAnsi="Calibri"/>
          <w:b/>
          <w:bCs/>
          <w:noProof/>
          <w:sz w:val="28"/>
        </w:rPr>
      </w:sdtEndPr>
      <w:sdtContent>
        <w:p w14:paraId="538F779A" w14:textId="3ADE9D0D" w:rsidR="00CB75C2" w:rsidRPr="00BD449B" w:rsidRDefault="00CB75C2">
          <w:pPr>
            <w:pStyle w:val="TOCHeading"/>
            <w:rPr>
              <w:rFonts w:asciiTheme="minorHAnsi" w:hAnsiTheme="minorHAnsi" w:cstheme="minorHAnsi"/>
              <w:b/>
              <w:bCs/>
              <w:color w:val="000000" w:themeColor="text1"/>
              <w:sz w:val="44"/>
              <w:szCs w:val="44"/>
            </w:rPr>
          </w:pPr>
          <w:r w:rsidRPr="00BD449B">
            <w:rPr>
              <w:rFonts w:asciiTheme="minorHAnsi" w:hAnsiTheme="minorHAnsi" w:cstheme="minorHAnsi"/>
              <w:b/>
              <w:bCs/>
              <w:color w:val="000000" w:themeColor="text1"/>
              <w:sz w:val="44"/>
              <w:szCs w:val="44"/>
            </w:rPr>
            <w:t>Contents</w:t>
          </w:r>
        </w:p>
        <w:p w14:paraId="35DD4EA7" w14:textId="77777777" w:rsidR="00FB0E8F" w:rsidRPr="00FB0E8F" w:rsidRDefault="00FB0E8F" w:rsidP="00FB0E8F">
          <w:pPr>
            <w:rPr>
              <w:lang w:val="en-US" w:eastAsia="en-US"/>
            </w:rPr>
          </w:pPr>
        </w:p>
        <w:p w14:paraId="6DC3667D" w14:textId="2347C193" w:rsidR="005B548E" w:rsidRDefault="005B548E">
          <w:pPr>
            <w:pStyle w:val="TOC1"/>
            <w:rPr>
              <w:rStyle w:val="Hyperlink"/>
              <w:rFonts w:asciiTheme="minorHAnsi" w:hAnsiTheme="minorHAnsi" w:cstheme="minorHAnsi"/>
            </w:rPr>
          </w:pPr>
          <w:r w:rsidRPr="005B548E">
            <w:rPr>
              <w:rFonts w:asciiTheme="minorHAnsi" w:hAnsiTheme="minorHAnsi" w:cstheme="minorHAnsi"/>
              <w:bCs w:val="0"/>
              <w:szCs w:val="28"/>
            </w:rPr>
            <w:fldChar w:fldCharType="begin"/>
          </w:r>
          <w:r w:rsidRPr="005B548E">
            <w:rPr>
              <w:rFonts w:asciiTheme="minorHAnsi" w:hAnsiTheme="minorHAnsi" w:cstheme="minorHAnsi"/>
              <w:bCs w:val="0"/>
              <w:szCs w:val="28"/>
            </w:rPr>
            <w:instrText xml:space="preserve"> TOC \o "1-1" \h \z \u </w:instrText>
          </w:r>
          <w:r w:rsidRPr="005B548E">
            <w:rPr>
              <w:rFonts w:asciiTheme="minorHAnsi" w:hAnsiTheme="minorHAnsi" w:cstheme="minorHAnsi"/>
              <w:bCs w:val="0"/>
              <w:szCs w:val="28"/>
            </w:rPr>
            <w:fldChar w:fldCharType="separate"/>
          </w:r>
          <w:hyperlink w:anchor="_Toc38987152" w:history="1">
            <w:r w:rsidRPr="005B548E">
              <w:rPr>
                <w:rStyle w:val="Hyperlink"/>
                <w:rFonts w:asciiTheme="minorHAnsi" w:eastAsiaTheme="majorEastAsia" w:hAnsiTheme="minorHAnsi" w:cstheme="minorHAnsi"/>
              </w:rPr>
              <w:t>Introduction</w:t>
            </w:r>
            <w:r w:rsidRPr="005B548E">
              <w:rPr>
                <w:rFonts w:asciiTheme="minorHAnsi" w:hAnsiTheme="minorHAnsi" w:cstheme="minorHAnsi"/>
                <w:webHidden/>
              </w:rPr>
              <w:tab/>
            </w:r>
            <w:r w:rsidRPr="005B548E">
              <w:rPr>
                <w:rFonts w:asciiTheme="minorHAnsi" w:hAnsiTheme="minorHAnsi" w:cstheme="minorHAnsi"/>
                <w:webHidden/>
              </w:rPr>
              <w:fldChar w:fldCharType="begin"/>
            </w:r>
            <w:r w:rsidRPr="005B548E">
              <w:rPr>
                <w:rFonts w:asciiTheme="minorHAnsi" w:hAnsiTheme="minorHAnsi" w:cstheme="minorHAnsi"/>
                <w:webHidden/>
              </w:rPr>
              <w:instrText xml:space="preserve"> PAGEREF _Toc38987152 \h </w:instrText>
            </w:r>
            <w:r w:rsidRPr="005B548E">
              <w:rPr>
                <w:rFonts w:asciiTheme="minorHAnsi" w:hAnsiTheme="minorHAnsi" w:cstheme="minorHAnsi"/>
                <w:webHidden/>
              </w:rPr>
            </w:r>
            <w:r w:rsidRPr="005B548E">
              <w:rPr>
                <w:rFonts w:asciiTheme="minorHAnsi" w:hAnsiTheme="minorHAnsi" w:cstheme="minorHAnsi"/>
                <w:webHidden/>
              </w:rPr>
              <w:fldChar w:fldCharType="separate"/>
            </w:r>
            <w:r w:rsidR="003F5621">
              <w:rPr>
                <w:rFonts w:asciiTheme="minorHAnsi" w:hAnsiTheme="minorHAnsi" w:cstheme="minorHAnsi"/>
                <w:webHidden/>
              </w:rPr>
              <w:t>4</w:t>
            </w:r>
            <w:r w:rsidRPr="005B548E">
              <w:rPr>
                <w:rFonts w:asciiTheme="minorHAnsi" w:hAnsiTheme="minorHAnsi" w:cstheme="minorHAnsi"/>
                <w:webHidden/>
              </w:rPr>
              <w:fldChar w:fldCharType="end"/>
            </w:r>
          </w:hyperlink>
        </w:p>
        <w:p w14:paraId="1B28D904" w14:textId="77777777" w:rsidR="005B548E" w:rsidRPr="005B548E" w:rsidRDefault="005B548E" w:rsidP="005B548E">
          <w:pPr>
            <w:rPr>
              <w:noProof/>
            </w:rPr>
          </w:pPr>
        </w:p>
        <w:p w14:paraId="7C3FCDBB" w14:textId="0081697F" w:rsidR="005B548E" w:rsidRPr="005B548E" w:rsidRDefault="00F806B1">
          <w:pPr>
            <w:pStyle w:val="TOC1"/>
            <w:rPr>
              <w:rFonts w:asciiTheme="minorHAnsi" w:hAnsiTheme="minorHAnsi" w:cstheme="minorHAnsi"/>
              <w:bCs w:val="0"/>
              <w:sz w:val="22"/>
              <w:szCs w:val="22"/>
            </w:rPr>
          </w:pPr>
          <w:hyperlink w:anchor="_Toc38987153" w:history="1">
            <w:r w:rsidR="005B548E" w:rsidRPr="005B548E">
              <w:rPr>
                <w:rStyle w:val="Hyperlink"/>
                <w:rFonts w:asciiTheme="minorHAnsi" w:eastAsiaTheme="majorEastAsia" w:hAnsiTheme="minorHAnsi" w:cstheme="minorHAnsi"/>
              </w:rPr>
              <w:t>Session 11.1: Identifying teaching and learning aids</w:t>
            </w:r>
            <w:r w:rsidR="005B548E" w:rsidRPr="005B548E">
              <w:rPr>
                <w:rFonts w:asciiTheme="minorHAnsi" w:hAnsiTheme="minorHAnsi" w:cstheme="minorHAnsi"/>
                <w:webHidden/>
              </w:rPr>
              <w:tab/>
            </w:r>
            <w:r w:rsidR="005B548E" w:rsidRPr="005B548E">
              <w:rPr>
                <w:rFonts w:asciiTheme="minorHAnsi" w:hAnsiTheme="minorHAnsi" w:cstheme="minorHAnsi"/>
                <w:webHidden/>
              </w:rPr>
              <w:fldChar w:fldCharType="begin"/>
            </w:r>
            <w:r w:rsidR="005B548E" w:rsidRPr="005B548E">
              <w:rPr>
                <w:rFonts w:asciiTheme="minorHAnsi" w:hAnsiTheme="minorHAnsi" w:cstheme="minorHAnsi"/>
                <w:webHidden/>
              </w:rPr>
              <w:instrText xml:space="preserve"> PAGEREF _Toc38987153 \h </w:instrText>
            </w:r>
            <w:r w:rsidR="005B548E" w:rsidRPr="005B548E">
              <w:rPr>
                <w:rFonts w:asciiTheme="minorHAnsi" w:hAnsiTheme="minorHAnsi" w:cstheme="minorHAnsi"/>
                <w:webHidden/>
              </w:rPr>
            </w:r>
            <w:r w:rsidR="005B548E" w:rsidRPr="005B548E">
              <w:rPr>
                <w:rFonts w:asciiTheme="minorHAnsi" w:hAnsiTheme="minorHAnsi" w:cstheme="minorHAnsi"/>
                <w:webHidden/>
              </w:rPr>
              <w:fldChar w:fldCharType="separate"/>
            </w:r>
            <w:r w:rsidR="003F5621">
              <w:rPr>
                <w:rFonts w:asciiTheme="minorHAnsi" w:hAnsiTheme="minorHAnsi" w:cstheme="minorHAnsi"/>
                <w:webHidden/>
              </w:rPr>
              <w:t>6</w:t>
            </w:r>
            <w:r w:rsidR="005B548E" w:rsidRPr="005B548E">
              <w:rPr>
                <w:rFonts w:asciiTheme="minorHAnsi" w:hAnsiTheme="minorHAnsi" w:cstheme="minorHAnsi"/>
                <w:webHidden/>
              </w:rPr>
              <w:fldChar w:fldCharType="end"/>
            </w:r>
          </w:hyperlink>
        </w:p>
        <w:p w14:paraId="36C476BF" w14:textId="51693768" w:rsidR="005B548E" w:rsidRDefault="00F806B1">
          <w:pPr>
            <w:pStyle w:val="TOC1"/>
            <w:rPr>
              <w:rFonts w:asciiTheme="minorHAnsi" w:hAnsiTheme="minorHAnsi" w:cstheme="minorHAnsi"/>
            </w:rPr>
          </w:pPr>
          <w:hyperlink w:anchor="_Toc38987154" w:history="1">
            <w:r w:rsidR="005B548E" w:rsidRPr="005B548E">
              <w:rPr>
                <w:rStyle w:val="Hyperlink"/>
                <w:rFonts w:asciiTheme="minorHAnsi" w:eastAsiaTheme="majorEastAsia" w:hAnsiTheme="minorHAnsi" w:cstheme="minorHAnsi"/>
              </w:rPr>
              <w:t>Session 11.2: Creating teaching and learning aids</w:t>
            </w:r>
            <w:r w:rsidR="005B548E" w:rsidRPr="005B548E">
              <w:rPr>
                <w:rFonts w:asciiTheme="minorHAnsi" w:hAnsiTheme="minorHAnsi" w:cstheme="minorHAnsi"/>
                <w:webHidden/>
              </w:rPr>
              <w:tab/>
            </w:r>
            <w:r w:rsidR="005B548E" w:rsidRPr="005B548E">
              <w:rPr>
                <w:rFonts w:asciiTheme="minorHAnsi" w:hAnsiTheme="minorHAnsi" w:cstheme="minorHAnsi"/>
                <w:webHidden/>
              </w:rPr>
              <w:fldChar w:fldCharType="begin"/>
            </w:r>
            <w:r w:rsidR="005B548E" w:rsidRPr="005B548E">
              <w:rPr>
                <w:rFonts w:asciiTheme="minorHAnsi" w:hAnsiTheme="minorHAnsi" w:cstheme="minorHAnsi"/>
                <w:webHidden/>
              </w:rPr>
              <w:instrText xml:space="preserve"> PAGEREF _Toc38987154 \h </w:instrText>
            </w:r>
            <w:r w:rsidR="005B548E" w:rsidRPr="005B548E">
              <w:rPr>
                <w:rFonts w:asciiTheme="minorHAnsi" w:hAnsiTheme="minorHAnsi" w:cstheme="minorHAnsi"/>
                <w:webHidden/>
              </w:rPr>
            </w:r>
            <w:r w:rsidR="005B548E" w:rsidRPr="005B548E">
              <w:rPr>
                <w:rFonts w:asciiTheme="minorHAnsi" w:hAnsiTheme="minorHAnsi" w:cstheme="minorHAnsi"/>
                <w:webHidden/>
              </w:rPr>
              <w:fldChar w:fldCharType="separate"/>
            </w:r>
            <w:r w:rsidR="003F5621">
              <w:rPr>
                <w:rFonts w:asciiTheme="minorHAnsi" w:hAnsiTheme="minorHAnsi" w:cstheme="minorHAnsi"/>
                <w:webHidden/>
              </w:rPr>
              <w:t>11</w:t>
            </w:r>
            <w:r w:rsidR="005B548E" w:rsidRPr="005B548E">
              <w:rPr>
                <w:rFonts w:asciiTheme="minorHAnsi" w:hAnsiTheme="minorHAnsi" w:cstheme="minorHAnsi"/>
                <w:webHidden/>
              </w:rPr>
              <w:fldChar w:fldCharType="end"/>
            </w:r>
          </w:hyperlink>
        </w:p>
        <w:p w14:paraId="03B0050F" w14:textId="77777777" w:rsidR="00D27957" w:rsidRPr="00D27957" w:rsidRDefault="00D27957" w:rsidP="00D27957">
          <w:pPr>
            <w:rPr>
              <w:noProof/>
            </w:rPr>
          </w:pPr>
        </w:p>
        <w:p w14:paraId="2A0C41F3" w14:textId="017926B1" w:rsidR="005B548E" w:rsidRDefault="00F806B1">
          <w:pPr>
            <w:pStyle w:val="TOC1"/>
            <w:rPr>
              <w:rStyle w:val="Hyperlink"/>
              <w:rFonts w:asciiTheme="minorHAnsi" w:hAnsiTheme="minorHAnsi" w:cstheme="minorHAnsi"/>
            </w:rPr>
          </w:pPr>
          <w:hyperlink w:anchor="_Toc38987155" w:history="1">
            <w:r w:rsidR="005B548E" w:rsidRPr="005B548E">
              <w:rPr>
                <w:rStyle w:val="Hyperlink"/>
                <w:rFonts w:asciiTheme="minorHAnsi" w:hAnsiTheme="minorHAnsi" w:cstheme="minorHAnsi"/>
              </w:rPr>
              <w:t>Resource 11.1: Case studies for group-work</w:t>
            </w:r>
            <w:r w:rsidR="005B548E" w:rsidRPr="005B548E">
              <w:rPr>
                <w:rFonts w:asciiTheme="minorHAnsi" w:hAnsiTheme="minorHAnsi" w:cstheme="minorHAnsi"/>
                <w:webHidden/>
              </w:rPr>
              <w:tab/>
            </w:r>
            <w:r w:rsidR="005B548E" w:rsidRPr="005B548E">
              <w:rPr>
                <w:rFonts w:asciiTheme="minorHAnsi" w:hAnsiTheme="minorHAnsi" w:cstheme="minorHAnsi"/>
                <w:webHidden/>
              </w:rPr>
              <w:fldChar w:fldCharType="begin"/>
            </w:r>
            <w:r w:rsidR="005B548E" w:rsidRPr="005B548E">
              <w:rPr>
                <w:rFonts w:asciiTheme="minorHAnsi" w:hAnsiTheme="minorHAnsi" w:cstheme="minorHAnsi"/>
                <w:webHidden/>
              </w:rPr>
              <w:instrText xml:space="preserve"> PAGEREF _Toc38987155 \h </w:instrText>
            </w:r>
            <w:r w:rsidR="005B548E" w:rsidRPr="005B548E">
              <w:rPr>
                <w:rFonts w:asciiTheme="minorHAnsi" w:hAnsiTheme="minorHAnsi" w:cstheme="minorHAnsi"/>
                <w:webHidden/>
              </w:rPr>
            </w:r>
            <w:r w:rsidR="005B548E" w:rsidRPr="005B548E">
              <w:rPr>
                <w:rFonts w:asciiTheme="minorHAnsi" w:hAnsiTheme="minorHAnsi" w:cstheme="minorHAnsi"/>
                <w:webHidden/>
              </w:rPr>
              <w:fldChar w:fldCharType="separate"/>
            </w:r>
            <w:r w:rsidR="003F5621">
              <w:rPr>
                <w:rFonts w:asciiTheme="minorHAnsi" w:hAnsiTheme="minorHAnsi" w:cstheme="minorHAnsi"/>
                <w:webHidden/>
              </w:rPr>
              <w:t>23</w:t>
            </w:r>
            <w:r w:rsidR="005B548E" w:rsidRPr="005B548E">
              <w:rPr>
                <w:rFonts w:asciiTheme="minorHAnsi" w:hAnsiTheme="minorHAnsi" w:cstheme="minorHAnsi"/>
                <w:webHidden/>
              </w:rPr>
              <w:fldChar w:fldCharType="end"/>
            </w:r>
          </w:hyperlink>
        </w:p>
        <w:p w14:paraId="334AC279" w14:textId="5A77FD20" w:rsidR="005B548E" w:rsidRPr="005B548E" w:rsidRDefault="00F806B1">
          <w:pPr>
            <w:pStyle w:val="TOC1"/>
            <w:rPr>
              <w:rFonts w:asciiTheme="minorHAnsi" w:hAnsiTheme="minorHAnsi" w:cstheme="minorHAnsi"/>
              <w:bCs w:val="0"/>
              <w:sz w:val="22"/>
              <w:szCs w:val="22"/>
            </w:rPr>
          </w:pPr>
          <w:hyperlink w:anchor="_Toc38987156" w:history="1">
            <w:r w:rsidR="005B548E" w:rsidRPr="005B548E">
              <w:rPr>
                <w:rStyle w:val="Hyperlink"/>
                <w:rFonts w:asciiTheme="minorHAnsi" w:hAnsiTheme="minorHAnsi" w:cstheme="minorHAnsi"/>
              </w:rPr>
              <w:t xml:space="preserve">Resource 11.2: </w:t>
            </w:r>
            <w:r w:rsidR="000E3A07">
              <w:rPr>
                <w:rStyle w:val="Hyperlink"/>
                <w:rFonts w:asciiTheme="minorHAnsi" w:hAnsiTheme="minorHAnsi" w:cstheme="minorHAnsi"/>
              </w:rPr>
              <w:t>Learning outcomes</w:t>
            </w:r>
            <w:r w:rsidR="005B548E" w:rsidRPr="005B548E">
              <w:rPr>
                <w:rStyle w:val="Hyperlink"/>
                <w:rFonts w:asciiTheme="minorHAnsi" w:hAnsiTheme="minorHAnsi" w:cstheme="minorHAnsi"/>
              </w:rPr>
              <w:t xml:space="preserve"> and learners’ profiles (case studies)</w:t>
            </w:r>
            <w:r w:rsidR="005B548E" w:rsidRPr="005B548E">
              <w:rPr>
                <w:rFonts w:asciiTheme="minorHAnsi" w:hAnsiTheme="minorHAnsi" w:cstheme="minorHAnsi"/>
                <w:webHidden/>
              </w:rPr>
              <w:tab/>
            </w:r>
            <w:r w:rsidR="005B548E" w:rsidRPr="005B548E">
              <w:rPr>
                <w:rFonts w:asciiTheme="minorHAnsi" w:hAnsiTheme="minorHAnsi" w:cstheme="minorHAnsi"/>
                <w:webHidden/>
              </w:rPr>
              <w:fldChar w:fldCharType="begin"/>
            </w:r>
            <w:r w:rsidR="005B548E" w:rsidRPr="005B548E">
              <w:rPr>
                <w:rFonts w:asciiTheme="minorHAnsi" w:hAnsiTheme="minorHAnsi" w:cstheme="minorHAnsi"/>
                <w:webHidden/>
              </w:rPr>
              <w:instrText xml:space="preserve"> PAGEREF _Toc38987156 \h </w:instrText>
            </w:r>
            <w:r w:rsidR="005B548E" w:rsidRPr="005B548E">
              <w:rPr>
                <w:rFonts w:asciiTheme="minorHAnsi" w:hAnsiTheme="minorHAnsi" w:cstheme="minorHAnsi"/>
                <w:webHidden/>
              </w:rPr>
            </w:r>
            <w:r w:rsidR="005B548E" w:rsidRPr="005B548E">
              <w:rPr>
                <w:rFonts w:asciiTheme="minorHAnsi" w:hAnsiTheme="minorHAnsi" w:cstheme="minorHAnsi"/>
                <w:webHidden/>
              </w:rPr>
              <w:fldChar w:fldCharType="separate"/>
            </w:r>
            <w:r w:rsidR="003F5621">
              <w:rPr>
                <w:rFonts w:asciiTheme="minorHAnsi" w:hAnsiTheme="minorHAnsi" w:cstheme="minorHAnsi"/>
                <w:webHidden/>
              </w:rPr>
              <w:t>25</w:t>
            </w:r>
            <w:r w:rsidR="005B548E" w:rsidRPr="005B548E">
              <w:rPr>
                <w:rFonts w:asciiTheme="minorHAnsi" w:hAnsiTheme="minorHAnsi" w:cstheme="minorHAnsi"/>
                <w:webHidden/>
              </w:rPr>
              <w:fldChar w:fldCharType="end"/>
            </w:r>
          </w:hyperlink>
        </w:p>
        <w:p w14:paraId="56136277" w14:textId="59739A5C" w:rsidR="005B548E" w:rsidRDefault="00F806B1">
          <w:pPr>
            <w:pStyle w:val="TOC1"/>
            <w:rPr>
              <w:rStyle w:val="Hyperlink"/>
              <w:rFonts w:asciiTheme="minorHAnsi" w:hAnsiTheme="minorHAnsi" w:cstheme="minorHAnsi"/>
            </w:rPr>
          </w:pPr>
          <w:hyperlink w:anchor="_Toc38987157" w:history="1">
            <w:r w:rsidR="005B548E" w:rsidRPr="005B548E">
              <w:rPr>
                <w:rStyle w:val="Hyperlink"/>
                <w:rFonts w:asciiTheme="minorHAnsi" w:hAnsiTheme="minorHAnsi" w:cstheme="minorHAnsi"/>
              </w:rPr>
              <w:t>Resource 11.3: Easily adaptable teaching and learning aids – examples</w:t>
            </w:r>
            <w:r w:rsidR="005B548E" w:rsidRPr="005B548E">
              <w:rPr>
                <w:rFonts w:asciiTheme="minorHAnsi" w:hAnsiTheme="minorHAnsi" w:cstheme="minorHAnsi"/>
                <w:webHidden/>
              </w:rPr>
              <w:tab/>
            </w:r>
            <w:r w:rsidR="005B548E" w:rsidRPr="005B548E">
              <w:rPr>
                <w:rFonts w:asciiTheme="minorHAnsi" w:hAnsiTheme="minorHAnsi" w:cstheme="minorHAnsi"/>
                <w:webHidden/>
              </w:rPr>
              <w:fldChar w:fldCharType="begin"/>
            </w:r>
            <w:r w:rsidR="005B548E" w:rsidRPr="005B548E">
              <w:rPr>
                <w:rFonts w:asciiTheme="minorHAnsi" w:hAnsiTheme="minorHAnsi" w:cstheme="minorHAnsi"/>
                <w:webHidden/>
              </w:rPr>
              <w:instrText xml:space="preserve"> PAGEREF _Toc38987157 \h </w:instrText>
            </w:r>
            <w:r w:rsidR="005B548E" w:rsidRPr="005B548E">
              <w:rPr>
                <w:rFonts w:asciiTheme="minorHAnsi" w:hAnsiTheme="minorHAnsi" w:cstheme="minorHAnsi"/>
                <w:webHidden/>
              </w:rPr>
            </w:r>
            <w:r w:rsidR="005B548E" w:rsidRPr="005B548E">
              <w:rPr>
                <w:rFonts w:asciiTheme="minorHAnsi" w:hAnsiTheme="minorHAnsi" w:cstheme="minorHAnsi"/>
                <w:webHidden/>
              </w:rPr>
              <w:fldChar w:fldCharType="separate"/>
            </w:r>
            <w:r w:rsidR="003F5621">
              <w:rPr>
                <w:rFonts w:asciiTheme="minorHAnsi" w:hAnsiTheme="minorHAnsi" w:cstheme="minorHAnsi"/>
                <w:webHidden/>
              </w:rPr>
              <w:t>27</w:t>
            </w:r>
            <w:r w:rsidR="005B548E" w:rsidRPr="005B548E">
              <w:rPr>
                <w:rFonts w:asciiTheme="minorHAnsi" w:hAnsiTheme="minorHAnsi" w:cstheme="minorHAnsi"/>
                <w:webHidden/>
              </w:rPr>
              <w:fldChar w:fldCharType="end"/>
            </w:r>
          </w:hyperlink>
        </w:p>
        <w:p w14:paraId="1D949D02" w14:textId="77777777" w:rsidR="005B548E" w:rsidRPr="005B548E" w:rsidRDefault="005B548E" w:rsidP="005B548E">
          <w:pPr>
            <w:rPr>
              <w:noProof/>
            </w:rPr>
          </w:pPr>
        </w:p>
        <w:p w14:paraId="40B54626" w14:textId="18A5A07D" w:rsidR="005B548E" w:rsidRPr="005B548E" w:rsidRDefault="00F806B1">
          <w:pPr>
            <w:pStyle w:val="TOC1"/>
            <w:rPr>
              <w:rFonts w:asciiTheme="minorHAnsi" w:hAnsiTheme="minorHAnsi" w:cstheme="minorHAnsi"/>
              <w:bCs w:val="0"/>
              <w:sz w:val="22"/>
              <w:szCs w:val="22"/>
            </w:rPr>
          </w:pPr>
          <w:hyperlink w:anchor="_Toc38987158" w:history="1">
            <w:r w:rsidR="005B548E" w:rsidRPr="005B548E">
              <w:rPr>
                <w:rStyle w:val="Hyperlink"/>
                <w:rFonts w:asciiTheme="minorHAnsi" w:hAnsiTheme="minorHAnsi" w:cstheme="minorHAnsi"/>
              </w:rPr>
              <w:t>Notes</w:t>
            </w:r>
            <w:r w:rsidR="005B548E" w:rsidRPr="005B548E">
              <w:rPr>
                <w:rFonts w:asciiTheme="minorHAnsi" w:hAnsiTheme="minorHAnsi" w:cstheme="minorHAnsi"/>
                <w:webHidden/>
              </w:rPr>
              <w:tab/>
            </w:r>
            <w:r w:rsidR="005B548E" w:rsidRPr="005B548E">
              <w:rPr>
                <w:rFonts w:asciiTheme="minorHAnsi" w:hAnsiTheme="minorHAnsi" w:cstheme="minorHAnsi"/>
                <w:webHidden/>
              </w:rPr>
              <w:fldChar w:fldCharType="begin"/>
            </w:r>
            <w:r w:rsidR="005B548E" w:rsidRPr="005B548E">
              <w:rPr>
                <w:rFonts w:asciiTheme="minorHAnsi" w:hAnsiTheme="minorHAnsi" w:cstheme="minorHAnsi"/>
                <w:webHidden/>
              </w:rPr>
              <w:instrText xml:space="preserve"> PAGEREF _Toc38987158 \h </w:instrText>
            </w:r>
            <w:r w:rsidR="005B548E" w:rsidRPr="005B548E">
              <w:rPr>
                <w:rFonts w:asciiTheme="minorHAnsi" w:hAnsiTheme="minorHAnsi" w:cstheme="minorHAnsi"/>
                <w:webHidden/>
              </w:rPr>
            </w:r>
            <w:r w:rsidR="005B548E" w:rsidRPr="005B548E">
              <w:rPr>
                <w:rFonts w:asciiTheme="minorHAnsi" w:hAnsiTheme="minorHAnsi" w:cstheme="minorHAnsi"/>
                <w:webHidden/>
              </w:rPr>
              <w:fldChar w:fldCharType="separate"/>
            </w:r>
            <w:r w:rsidR="003F5621">
              <w:rPr>
                <w:rFonts w:asciiTheme="minorHAnsi" w:hAnsiTheme="minorHAnsi" w:cstheme="minorHAnsi"/>
                <w:webHidden/>
              </w:rPr>
              <w:t>32</w:t>
            </w:r>
            <w:r w:rsidR="005B548E" w:rsidRPr="005B548E">
              <w:rPr>
                <w:rFonts w:asciiTheme="minorHAnsi" w:hAnsiTheme="minorHAnsi" w:cstheme="minorHAnsi"/>
                <w:webHidden/>
              </w:rPr>
              <w:fldChar w:fldCharType="end"/>
            </w:r>
          </w:hyperlink>
        </w:p>
        <w:p w14:paraId="41EC2D35" w14:textId="0550EE42" w:rsidR="00CB75C2" w:rsidRDefault="005B548E">
          <w:r w:rsidRPr="005B548E">
            <w:rPr>
              <w:rFonts w:asciiTheme="minorHAnsi" w:eastAsiaTheme="minorEastAsia" w:hAnsiTheme="minorHAnsi" w:cstheme="minorHAnsi"/>
              <w:bCs/>
              <w:noProof/>
              <w:szCs w:val="28"/>
            </w:rPr>
            <w:fldChar w:fldCharType="end"/>
          </w:r>
        </w:p>
      </w:sdtContent>
    </w:sdt>
    <w:bookmarkEnd w:id="5"/>
    <w:p w14:paraId="20EF7964" w14:textId="05276664" w:rsidR="00A76FA2" w:rsidRPr="00852F7C" w:rsidRDefault="00A76FA2" w:rsidP="00A76FA2">
      <w:pPr>
        <w:rPr>
          <w:rFonts w:cs="Calibri"/>
        </w:rPr>
      </w:pPr>
    </w:p>
    <w:p w14:paraId="66E911F9" w14:textId="28E2C697" w:rsidR="00D52ABA" w:rsidRPr="00852F7C" w:rsidRDefault="00D52ABA">
      <w:pPr>
        <w:rPr>
          <w:rFonts w:cs="Calibri"/>
          <w:b/>
          <w:bCs/>
        </w:rPr>
      </w:pPr>
      <w:r w:rsidRPr="00852F7C">
        <w:rPr>
          <w:rFonts w:cs="Calibri"/>
          <w:b/>
          <w:bCs/>
        </w:rPr>
        <w:br w:type="page"/>
      </w:r>
    </w:p>
    <w:p w14:paraId="30066223" w14:textId="49DD8C00" w:rsidR="00601EB2" w:rsidRDefault="00DA1AB4" w:rsidP="00D77116">
      <w:pPr>
        <w:pStyle w:val="Heading1"/>
        <w:rPr>
          <w:rFonts w:eastAsiaTheme="majorEastAsia"/>
        </w:rPr>
      </w:pPr>
      <w:bookmarkStart w:id="8" w:name="_Toc38664565"/>
      <w:bookmarkStart w:id="9" w:name="_Toc38987152"/>
      <w:bookmarkEnd w:id="7"/>
      <w:bookmarkEnd w:id="6"/>
      <w:r w:rsidRPr="00D77116">
        <w:rPr>
          <w:rFonts w:eastAsiaTheme="majorEastAsia"/>
        </w:rPr>
        <w:lastRenderedPageBreak/>
        <w:t>Introduction</w:t>
      </w:r>
      <w:bookmarkEnd w:id="8"/>
      <w:bookmarkEnd w:id="9"/>
    </w:p>
    <w:p w14:paraId="5350C593" w14:textId="77777777" w:rsidR="00D87BDA" w:rsidRPr="00D87BDA" w:rsidRDefault="00D87BDA" w:rsidP="00D87BDA"/>
    <w:p w14:paraId="239673FE" w14:textId="77777777" w:rsidR="00D27957" w:rsidRDefault="00D27957" w:rsidP="00852F7C">
      <w:pPr>
        <w:rPr>
          <w:rFonts w:eastAsiaTheme="minorEastAsia" w:cs="Calibri"/>
          <w:szCs w:val="21"/>
        </w:rPr>
      </w:pPr>
      <w:r w:rsidRPr="00D27957">
        <w:rPr>
          <w:rFonts w:eastAsiaTheme="minorEastAsia" w:cs="Calibri"/>
          <w:szCs w:val="21"/>
        </w:rPr>
        <w:t xml:space="preserve">The aim of this module is to help trainers of trainers to develop teaching and learning aids from locally available resources. We realise that teachers need to be creative, innovative and resourceful in the absence of expected teaching and learning aids.  This is called improvisation.  </w:t>
      </w:r>
    </w:p>
    <w:p w14:paraId="59C414B1" w14:textId="77777777" w:rsidR="00D27957" w:rsidRDefault="00D27957" w:rsidP="00852F7C">
      <w:pPr>
        <w:rPr>
          <w:rFonts w:eastAsiaTheme="minorEastAsia" w:cs="Calibri"/>
          <w:szCs w:val="21"/>
        </w:rPr>
      </w:pPr>
    </w:p>
    <w:p w14:paraId="2309320A" w14:textId="206A8271" w:rsidR="00601EB2" w:rsidRPr="00852F7C" w:rsidRDefault="00601EB2" w:rsidP="00852F7C">
      <w:pPr>
        <w:rPr>
          <w:rFonts w:eastAsiaTheme="minorEastAsia" w:cs="Calibri"/>
          <w:szCs w:val="21"/>
        </w:rPr>
      </w:pPr>
      <w:r w:rsidRPr="00852F7C">
        <w:rPr>
          <w:rFonts w:eastAsiaTheme="minorEastAsia" w:cs="Calibri"/>
          <w:szCs w:val="21"/>
        </w:rPr>
        <w:t xml:space="preserve">When identifying barriers to inclusive education, teachers and other educators often refer to a lack of resources. They say they cannot be more inclusive and meet the needs of individual </w:t>
      </w:r>
      <w:r w:rsidR="00737F6B" w:rsidRPr="00852F7C">
        <w:rPr>
          <w:rFonts w:eastAsiaTheme="minorEastAsia" w:cs="Calibri"/>
          <w:szCs w:val="21"/>
        </w:rPr>
        <w:t xml:space="preserve">learners </w:t>
      </w:r>
      <w:r w:rsidRPr="00852F7C">
        <w:rPr>
          <w:rFonts w:eastAsiaTheme="minorEastAsia" w:cs="Calibri"/>
          <w:szCs w:val="21"/>
        </w:rPr>
        <w:t>because they do not have enough classroom resources. Often the barrier is a lack of flexible thinking and flexible teaching methods. As with other modules, this module encourage</w:t>
      </w:r>
      <w:r w:rsidR="00737F6B" w:rsidRPr="00852F7C">
        <w:rPr>
          <w:rFonts w:eastAsiaTheme="minorEastAsia" w:cs="Calibri"/>
          <w:szCs w:val="21"/>
        </w:rPr>
        <w:t>s</w:t>
      </w:r>
      <w:r w:rsidRPr="00852F7C">
        <w:rPr>
          <w:rFonts w:eastAsiaTheme="minorEastAsia" w:cs="Calibri"/>
          <w:szCs w:val="21"/>
        </w:rPr>
        <w:t xml:space="preserve"> teachers and trainers to identify problems and work together to find solutions. When using this </w:t>
      </w:r>
      <w:r w:rsidR="00D27957">
        <w:rPr>
          <w:rFonts w:eastAsiaTheme="minorEastAsia" w:cs="Calibri"/>
          <w:szCs w:val="21"/>
        </w:rPr>
        <w:t xml:space="preserve">module </w:t>
      </w:r>
      <w:r w:rsidRPr="00852F7C">
        <w:rPr>
          <w:rFonts w:eastAsiaTheme="minorEastAsia" w:cs="Calibri"/>
          <w:szCs w:val="21"/>
        </w:rPr>
        <w:t xml:space="preserve">they will investigate reasons for using effective teaching </w:t>
      </w:r>
      <w:r w:rsidR="00D91B4E" w:rsidRPr="00852F7C">
        <w:rPr>
          <w:rFonts w:eastAsiaTheme="minorEastAsia" w:cs="Calibri"/>
          <w:szCs w:val="21"/>
        </w:rPr>
        <w:t xml:space="preserve">and learning </w:t>
      </w:r>
      <w:r w:rsidRPr="00852F7C">
        <w:rPr>
          <w:rFonts w:eastAsiaTheme="minorEastAsia" w:cs="Calibri"/>
          <w:szCs w:val="21"/>
        </w:rPr>
        <w:t xml:space="preserve">aids, how to develop and make them in context with their own school and lessons, and how to adapt them to meet the needs of individual </w:t>
      </w:r>
      <w:r w:rsidR="00737F6B" w:rsidRPr="00852F7C">
        <w:rPr>
          <w:rFonts w:eastAsiaTheme="minorEastAsia" w:cs="Calibri"/>
          <w:szCs w:val="21"/>
        </w:rPr>
        <w:t>learners</w:t>
      </w:r>
      <w:r w:rsidRPr="00852F7C">
        <w:rPr>
          <w:rFonts w:eastAsiaTheme="minorEastAsia" w:cs="Calibri"/>
          <w:szCs w:val="21"/>
        </w:rPr>
        <w:t>.</w:t>
      </w:r>
      <w:r w:rsidR="00E41FF9">
        <w:rPr>
          <w:rFonts w:eastAsiaTheme="minorEastAsia" w:cs="Calibri"/>
          <w:szCs w:val="21"/>
        </w:rPr>
        <w:t xml:space="preserve"> </w:t>
      </w:r>
    </w:p>
    <w:p w14:paraId="191A9AA4" w14:textId="2CAB3FB9" w:rsidR="00601EB2" w:rsidRPr="00852F7C" w:rsidRDefault="00601EB2" w:rsidP="00852F7C">
      <w:pPr>
        <w:rPr>
          <w:rFonts w:eastAsiaTheme="minorEastAsia" w:cs="Calibri"/>
          <w:szCs w:val="21"/>
        </w:rPr>
      </w:pPr>
    </w:p>
    <w:p w14:paraId="40B87440" w14:textId="11C2EDE9" w:rsidR="00601EB2" w:rsidRPr="00852F7C" w:rsidRDefault="00601EB2" w:rsidP="00852F7C">
      <w:pPr>
        <w:rPr>
          <w:rFonts w:eastAsiaTheme="minorEastAsia" w:cs="Calibri"/>
          <w:szCs w:val="21"/>
        </w:rPr>
      </w:pPr>
      <w:r w:rsidRPr="00852F7C">
        <w:rPr>
          <w:rFonts w:eastAsiaTheme="minorEastAsia" w:cs="Calibri"/>
          <w:szCs w:val="21"/>
        </w:rPr>
        <w:t xml:space="preserve">All teaching </w:t>
      </w:r>
      <w:r w:rsidR="00D91B4E" w:rsidRPr="00852F7C">
        <w:rPr>
          <w:rFonts w:eastAsiaTheme="minorEastAsia" w:cs="Calibri"/>
          <w:szCs w:val="21"/>
        </w:rPr>
        <w:t xml:space="preserve">and learning </w:t>
      </w:r>
      <w:r w:rsidRPr="00852F7C">
        <w:rPr>
          <w:rFonts w:eastAsiaTheme="minorEastAsia" w:cs="Calibri"/>
          <w:szCs w:val="21"/>
        </w:rPr>
        <w:t xml:space="preserve">aids used in the training activities are made from waste materials and cost nothing. Teachers will be able to see that it is possible to have </w:t>
      </w:r>
      <w:r w:rsidR="00737F6B" w:rsidRPr="00852F7C">
        <w:rPr>
          <w:rFonts w:eastAsiaTheme="minorEastAsia" w:cs="Calibri"/>
          <w:szCs w:val="21"/>
        </w:rPr>
        <w:t>learner</w:t>
      </w:r>
      <w:r w:rsidRPr="00852F7C">
        <w:rPr>
          <w:rFonts w:eastAsiaTheme="minorEastAsia" w:cs="Calibri"/>
          <w:szCs w:val="21"/>
        </w:rPr>
        <w:t xml:space="preserve">-centred lessons, using </w:t>
      </w:r>
      <w:r w:rsidR="00D27957">
        <w:rPr>
          <w:rFonts w:eastAsiaTheme="minorEastAsia" w:cs="Calibri"/>
          <w:szCs w:val="21"/>
        </w:rPr>
        <w:t>appropriate</w:t>
      </w:r>
      <w:r w:rsidRPr="00852F7C">
        <w:rPr>
          <w:rFonts w:eastAsiaTheme="minorEastAsia" w:cs="Calibri"/>
          <w:szCs w:val="21"/>
        </w:rPr>
        <w:t xml:space="preserve"> and interactive teaching </w:t>
      </w:r>
      <w:r w:rsidR="00D91B4E" w:rsidRPr="00852F7C">
        <w:rPr>
          <w:rFonts w:eastAsiaTheme="minorEastAsia" w:cs="Calibri"/>
          <w:szCs w:val="21"/>
        </w:rPr>
        <w:t xml:space="preserve">and learning </w:t>
      </w:r>
      <w:r w:rsidRPr="00852F7C">
        <w:rPr>
          <w:rFonts w:eastAsiaTheme="minorEastAsia" w:cs="Calibri"/>
          <w:szCs w:val="21"/>
        </w:rPr>
        <w:t>aids to enhance their lessons, even in challenging environments where schools have limited resources.</w:t>
      </w:r>
    </w:p>
    <w:p w14:paraId="056D71FA" w14:textId="52BA2B75" w:rsidR="00601EB2" w:rsidRPr="00852F7C" w:rsidRDefault="00601EB2" w:rsidP="00852F7C">
      <w:pPr>
        <w:rPr>
          <w:rFonts w:eastAsiaTheme="minorEastAsia" w:cs="Calibri"/>
          <w:szCs w:val="21"/>
        </w:rPr>
      </w:pPr>
    </w:p>
    <w:p w14:paraId="4D867628" w14:textId="1AB4DF02" w:rsidR="00383D6B" w:rsidRPr="00852F7C" w:rsidRDefault="00383D6B" w:rsidP="00852F7C">
      <w:pPr>
        <w:rPr>
          <w:rFonts w:eastAsiaTheme="minorEastAsia" w:cs="Calibri"/>
          <w:szCs w:val="21"/>
        </w:rPr>
      </w:pPr>
      <w:r w:rsidRPr="00852F7C">
        <w:rPr>
          <w:rFonts w:eastAsiaTheme="minorEastAsia" w:cs="Calibri"/>
          <w:szCs w:val="21"/>
        </w:rPr>
        <w:t xml:space="preserve">Teachers often experience a chronic lack of resources in their schools, </w:t>
      </w:r>
      <w:r w:rsidR="00D27957">
        <w:rPr>
          <w:rFonts w:eastAsiaTheme="minorEastAsia" w:cs="Calibri"/>
          <w:szCs w:val="21"/>
        </w:rPr>
        <w:t>often compounded by</w:t>
      </w:r>
      <w:r w:rsidRPr="00852F7C">
        <w:rPr>
          <w:rFonts w:eastAsiaTheme="minorEastAsia" w:cs="Calibri"/>
          <w:szCs w:val="21"/>
        </w:rPr>
        <w:t xml:space="preserve"> having to teach large class sizes. This </w:t>
      </w:r>
      <w:r w:rsidR="00D27957">
        <w:rPr>
          <w:rFonts w:eastAsiaTheme="minorEastAsia" w:cs="Calibri"/>
          <w:szCs w:val="21"/>
        </w:rPr>
        <w:t>often compels them to</w:t>
      </w:r>
      <w:r w:rsidRPr="00852F7C">
        <w:rPr>
          <w:rFonts w:eastAsiaTheme="minorEastAsia" w:cs="Calibri"/>
          <w:szCs w:val="21"/>
        </w:rPr>
        <w:t xml:space="preserve"> resort to</w:t>
      </w:r>
      <w:r w:rsidR="00D27957">
        <w:rPr>
          <w:rFonts w:eastAsiaTheme="minorEastAsia" w:cs="Calibri"/>
          <w:szCs w:val="21"/>
        </w:rPr>
        <w:t xml:space="preserve"> using</w:t>
      </w:r>
      <w:r w:rsidRPr="00852F7C">
        <w:rPr>
          <w:rFonts w:eastAsiaTheme="minorEastAsia" w:cs="Calibri"/>
          <w:szCs w:val="21"/>
        </w:rPr>
        <w:t xml:space="preserve"> lectur</w:t>
      </w:r>
      <w:r w:rsidR="00D27957">
        <w:rPr>
          <w:rFonts w:eastAsiaTheme="minorEastAsia" w:cs="Calibri"/>
          <w:szCs w:val="21"/>
        </w:rPr>
        <w:t>e methods where teaching aids may not always be used. The use of lecture methods means that</w:t>
      </w:r>
      <w:r w:rsidRPr="00852F7C">
        <w:rPr>
          <w:rFonts w:eastAsiaTheme="minorEastAsia" w:cs="Calibri"/>
          <w:szCs w:val="21"/>
        </w:rPr>
        <w:t xml:space="preserve"> learners remain largely passive. The training sessions provided in this module help teachers </w:t>
      </w:r>
      <w:r w:rsidR="00D27957">
        <w:rPr>
          <w:rFonts w:eastAsiaTheme="minorEastAsia" w:cs="Calibri"/>
          <w:szCs w:val="21"/>
        </w:rPr>
        <w:t xml:space="preserve">to </w:t>
      </w:r>
      <w:r w:rsidRPr="00852F7C">
        <w:rPr>
          <w:rFonts w:eastAsiaTheme="minorEastAsia" w:cs="Calibri"/>
          <w:szCs w:val="21"/>
        </w:rPr>
        <w:t>promote active learning in large, under-resourced, mixed-ability classes</w:t>
      </w:r>
      <w:r w:rsidR="00D27957">
        <w:rPr>
          <w:rFonts w:eastAsiaTheme="minorEastAsia" w:cs="Calibri"/>
          <w:szCs w:val="21"/>
        </w:rPr>
        <w:t>;</w:t>
      </w:r>
      <w:r w:rsidRPr="00852F7C">
        <w:rPr>
          <w:rFonts w:eastAsiaTheme="minorEastAsia" w:cs="Calibri"/>
          <w:szCs w:val="21"/>
        </w:rPr>
        <w:t xml:space="preserve"> enabling all learners to participate and improve their learning. </w:t>
      </w:r>
    </w:p>
    <w:p w14:paraId="3A6FB399" w14:textId="77777777" w:rsidR="00383D6B" w:rsidRPr="00852F7C" w:rsidRDefault="00383D6B" w:rsidP="00383D6B">
      <w:pPr>
        <w:kinsoku w:val="0"/>
        <w:overflowPunct w:val="0"/>
        <w:autoSpaceDE w:val="0"/>
        <w:autoSpaceDN w:val="0"/>
        <w:adjustRightInd w:val="0"/>
        <w:snapToGrid w:val="0"/>
        <w:rPr>
          <w:rFonts w:cs="Calibri"/>
        </w:rPr>
      </w:pPr>
    </w:p>
    <w:p w14:paraId="7377859B" w14:textId="437CA674" w:rsidR="00F13FAA" w:rsidRPr="00852F7C" w:rsidRDefault="00383D6B" w:rsidP="00F13FAA">
      <w:pPr>
        <w:rPr>
          <w:rFonts w:eastAsiaTheme="minorEastAsia" w:cs="Calibri"/>
          <w:szCs w:val="21"/>
        </w:rPr>
      </w:pPr>
      <w:r w:rsidRPr="00852F7C">
        <w:rPr>
          <w:rFonts w:eastAsiaTheme="minorEastAsia" w:cs="Calibri"/>
          <w:szCs w:val="21"/>
        </w:rPr>
        <w:t xml:space="preserve">Planning the delivery of the sessions in this module should be done with close reference to the other </w:t>
      </w:r>
      <w:r w:rsidRPr="00852F7C">
        <w:rPr>
          <w:rFonts w:eastAsiaTheme="minorEastAsia" w:cs="Calibri"/>
          <w:szCs w:val="28"/>
        </w:rPr>
        <w:t>training modules in this series, including ‘An Introduction to Inclusive Education’ (</w:t>
      </w:r>
      <w:r w:rsidRPr="00852F7C">
        <w:rPr>
          <w:rFonts w:cs="Calibri"/>
          <w:b/>
          <w:color w:val="033896"/>
          <w:szCs w:val="28"/>
        </w:rPr>
        <w:t>Module 1</w:t>
      </w:r>
      <w:r w:rsidRPr="00852F7C">
        <w:rPr>
          <w:rFonts w:eastAsiaTheme="minorEastAsia" w:cs="Calibri"/>
          <w:szCs w:val="28"/>
        </w:rPr>
        <w:t>)</w:t>
      </w:r>
      <w:r w:rsidR="00737F6B" w:rsidRPr="00852F7C">
        <w:rPr>
          <w:rFonts w:eastAsiaTheme="minorEastAsia" w:cs="Calibri"/>
          <w:szCs w:val="28"/>
        </w:rPr>
        <w:t>, ‘Promoting Active Learning in the Classroom’ (</w:t>
      </w:r>
      <w:r w:rsidR="00737F6B" w:rsidRPr="00852F7C">
        <w:rPr>
          <w:rFonts w:cs="Calibri"/>
          <w:b/>
          <w:color w:val="033896"/>
          <w:szCs w:val="28"/>
        </w:rPr>
        <w:t>Module 7</w:t>
      </w:r>
      <w:r w:rsidR="00737F6B" w:rsidRPr="00852F7C">
        <w:rPr>
          <w:rFonts w:eastAsiaTheme="minorEastAsia" w:cs="Calibri"/>
          <w:szCs w:val="28"/>
        </w:rPr>
        <w:t>) and ‘Developing Learner Participation’ (</w:t>
      </w:r>
      <w:r w:rsidR="00737F6B" w:rsidRPr="00852F7C">
        <w:rPr>
          <w:rFonts w:cs="Calibri"/>
          <w:b/>
          <w:color w:val="033896"/>
          <w:szCs w:val="28"/>
        </w:rPr>
        <w:t>Module 8</w:t>
      </w:r>
      <w:r w:rsidR="00737F6B" w:rsidRPr="00852F7C">
        <w:rPr>
          <w:rFonts w:eastAsiaTheme="minorEastAsia" w:cs="Calibri"/>
          <w:szCs w:val="28"/>
        </w:rPr>
        <w:t>)</w:t>
      </w:r>
      <w:r w:rsidR="00737F6B" w:rsidRPr="00852F7C">
        <w:rPr>
          <w:rFonts w:cs="Calibri"/>
          <w:szCs w:val="28"/>
        </w:rPr>
        <w:t>.</w:t>
      </w:r>
      <w:r w:rsidRPr="00852F7C">
        <w:rPr>
          <w:rFonts w:cs="Calibri"/>
          <w:szCs w:val="28"/>
        </w:rPr>
        <w:t xml:space="preserve"> </w:t>
      </w:r>
      <w:r w:rsidR="00F13FAA">
        <w:rPr>
          <w:rFonts w:eastAsiaTheme="minorEastAsia" w:cs="Calibri"/>
          <w:szCs w:val="21"/>
        </w:rPr>
        <w:t>Material from</w:t>
      </w:r>
      <w:r w:rsidR="006B1EAD">
        <w:rPr>
          <w:rFonts w:eastAsiaTheme="minorEastAsia" w:cs="Calibri"/>
          <w:szCs w:val="21"/>
        </w:rPr>
        <w:t xml:space="preserve"> the module on </w:t>
      </w:r>
      <w:r w:rsidR="006B1EAD" w:rsidRPr="006B1EAD">
        <w:rPr>
          <w:b/>
          <w:bCs/>
          <w:color w:val="033896"/>
        </w:rPr>
        <w:t>Including Learners with Additional Needs</w:t>
      </w:r>
      <w:r w:rsidR="00F13FAA" w:rsidRPr="006B1EAD">
        <w:rPr>
          <w:rFonts w:eastAsiaTheme="minorEastAsia" w:cs="Calibri"/>
          <w:color w:val="033896"/>
          <w:szCs w:val="21"/>
        </w:rPr>
        <w:t xml:space="preserve"> </w:t>
      </w:r>
      <w:r w:rsidR="00F13FAA">
        <w:rPr>
          <w:rFonts w:eastAsiaTheme="minorEastAsia" w:cs="Calibri"/>
          <w:szCs w:val="21"/>
        </w:rPr>
        <w:t>relating to specific impairments may be useful when thinking about developing different resources.</w:t>
      </w:r>
    </w:p>
    <w:p w14:paraId="6A49D0F7" w14:textId="4B4D92B4" w:rsidR="00383D6B" w:rsidRPr="00852F7C" w:rsidRDefault="00383D6B" w:rsidP="00852F7C">
      <w:pPr>
        <w:rPr>
          <w:rFonts w:cs="Calibri"/>
          <w:szCs w:val="28"/>
        </w:rPr>
      </w:pPr>
    </w:p>
    <w:p w14:paraId="0B1B6BF5" w14:textId="200A8616" w:rsidR="00383D6B" w:rsidRDefault="00383D6B" w:rsidP="004270D5">
      <w:pPr>
        <w:rPr>
          <w:rFonts w:eastAsiaTheme="minorEastAsia" w:cs="Calibri"/>
          <w:szCs w:val="21"/>
        </w:rPr>
      </w:pPr>
      <w:r w:rsidRPr="00852F7C">
        <w:rPr>
          <w:rFonts w:eastAsiaTheme="minorEastAsia" w:cs="Calibri"/>
          <w:szCs w:val="21"/>
        </w:rPr>
        <w:lastRenderedPageBreak/>
        <w:t>As with the other modules, the training outlined here focuses on using participatory methods and active learning techniques. It follows this basic principle:</w:t>
      </w:r>
    </w:p>
    <w:p w14:paraId="4EC6BA94" w14:textId="77777777" w:rsidR="006B1EAD" w:rsidRPr="00852F7C" w:rsidRDefault="006B1EAD" w:rsidP="004270D5">
      <w:pPr>
        <w:rPr>
          <w:rFonts w:eastAsiaTheme="minorEastAsia" w:cs="Calibri"/>
          <w:szCs w:val="21"/>
        </w:rPr>
      </w:pPr>
    </w:p>
    <w:p w14:paraId="5C1498AF" w14:textId="69580C79" w:rsidR="004270D5" w:rsidRPr="00D27957" w:rsidRDefault="00383D6B" w:rsidP="00D27957">
      <w:pPr>
        <w:ind w:left="851"/>
        <w:rPr>
          <w:rFonts w:eastAsiaTheme="minorEastAsia"/>
          <w:b/>
          <w:bCs/>
        </w:rPr>
      </w:pPr>
      <w:r w:rsidRPr="00D27957">
        <w:rPr>
          <w:rFonts w:eastAsiaTheme="minorEastAsia"/>
          <w:b/>
          <w:bCs/>
        </w:rPr>
        <w:t>We must use inclusive training methods if we are to successfully train others how to teach inclusively.</w:t>
      </w:r>
    </w:p>
    <w:p w14:paraId="6E2EA53A" w14:textId="22954189" w:rsidR="004270D5" w:rsidRPr="004270D5" w:rsidRDefault="009D01EA" w:rsidP="00BC29B2">
      <w:pPr>
        <w:pStyle w:val="Heading2"/>
        <w:rPr>
          <w:rFonts w:eastAsiaTheme="majorEastAsia"/>
        </w:rPr>
      </w:pPr>
      <w:r w:rsidRPr="004270D5">
        <w:rPr>
          <w:rFonts w:eastAsiaTheme="majorEastAsia"/>
        </w:rPr>
        <w:t>Preparation for the training</w:t>
      </w:r>
    </w:p>
    <w:p w14:paraId="0F57DB91" w14:textId="74B75F7C" w:rsidR="009D01EA" w:rsidRPr="00852F7C" w:rsidRDefault="009D01EA" w:rsidP="00D27957">
      <w:pPr>
        <w:spacing w:after="120"/>
      </w:pPr>
      <w:r w:rsidRPr="00852F7C">
        <w:t xml:space="preserve">Prior to the training/workshop, the trainer should ask </w:t>
      </w:r>
      <w:r w:rsidR="000E3A07">
        <w:t>teachers</w:t>
      </w:r>
      <w:r w:rsidRPr="00852F7C">
        <w:t xml:space="preserve"> to collect any </w:t>
      </w:r>
      <w:r w:rsidRPr="00852F7C">
        <w:rPr>
          <w:color w:val="0D0D0D" w:themeColor="text1" w:themeTint="F2"/>
        </w:rPr>
        <w:t>waste materials and locally available resources</w:t>
      </w:r>
      <w:r w:rsidRPr="00852F7C">
        <w:t xml:space="preserve"> </w:t>
      </w:r>
      <w:r w:rsidR="00BD449B">
        <w:t>they</w:t>
      </w:r>
      <w:r w:rsidRPr="00852F7C">
        <w:t xml:space="preserve"> think will be useful for the practical activities, which will be shared at the training. For example:</w:t>
      </w:r>
    </w:p>
    <w:p w14:paraId="0CE76828" w14:textId="77777777" w:rsidR="00FD3B6F" w:rsidRDefault="00FD3B6F" w:rsidP="00205BE8">
      <w:pPr>
        <w:numPr>
          <w:ilvl w:val="0"/>
          <w:numId w:val="2"/>
        </w:numPr>
        <w:spacing w:after="120"/>
        <w:ind w:left="357" w:hanging="357"/>
        <w:rPr>
          <w:rFonts w:eastAsiaTheme="minorEastAsia" w:cstheme="minorBidi"/>
          <w:szCs w:val="21"/>
        </w:rPr>
        <w:sectPr w:rsidR="00FD3B6F" w:rsidSect="00961C26">
          <w:footerReference w:type="even" r:id="rId15"/>
          <w:footerReference w:type="default" r:id="rId16"/>
          <w:pgSz w:w="11907" w:h="16840" w:code="9"/>
          <w:pgMar w:top="1440" w:right="1440" w:bottom="1440" w:left="1440" w:header="720" w:footer="720" w:gutter="0"/>
          <w:cols w:space="720"/>
          <w:titlePg/>
          <w:rtlGutter/>
          <w:docGrid w:linePitch="360"/>
        </w:sectPr>
      </w:pPr>
    </w:p>
    <w:p w14:paraId="61B205E8" w14:textId="4D63E8D1" w:rsidR="009D01EA" w:rsidRPr="00AD3B75" w:rsidRDefault="00D27957" w:rsidP="00205BE8">
      <w:pPr>
        <w:numPr>
          <w:ilvl w:val="0"/>
          <w:numId w:val="2"/>
        </w:numPr>
        <w:spacing w:after="120"/>
        <w:ind w:left="357" w:hanging="357"/>
        <w:rPr>
          <w:rFonts w:eastAsiaTheme="minorEastAsia" w:cstheme="minorBidi"/>
          <w:szCs w:val="21"/>
        </w:rPr>
      </w:pPr>
      <w:r w:rsidRPr="00AD3B75">
        <w:rPr>
          <w:rFonts w:eastAsiaTheme="minorEastAsia" w:cstheme="minorBidi"/>
          <w:szCs w:val="21"/>
        </w:rPr>
        <w:t>bottle tops</w:t>
      </w:r>
      <w:r>
        <w:rPr>
          <w:rFonts w:eastAsiaTheme="minorEastAsia" w:cstheme="minorBidi"/>
          <w:szCs w:val="21"/>
        </w:rPr>
        <w:t>;</w:t>
      </w:r>
    </w:p>
    <w:p w14:paraId="05997891" w14:textId="1ADEA510" w:rsidR="009D01EA" w:rsidRPr="00AD3B75" w:rsidRDefault="00D27957" w:rsidP="00205BE8">
      <w:pPr>
        <w:numPr>
          <w:ilvl w:val="0"/>
          <w:numId w:val="2"/>
        </w:numPr>
        <w:spacing w:after="120"/>
        <w:ind w:left="357" w:hanging="357"/>
        <w:rPr>
          <w:rFonts w:eastAsiaTheme="minorEastAsia" w:cstheme="minorBidi"/>
          <w:szCs w:val="21"/>
        </w:rPr>
      </w:pPr>
      <w:r w:rsidRPr="00AD3B75">
        <w:rPr>
          <w:rFonts w:eastAsiaTheme="minorEastAsia" w:cstheme="minorBidi"/>
          <w:szCs w:val="21"/>
        </w:rPr>
        <w:t>milk or food cartons / boxes</w:t>
      </w:r>
      <w:r>
        <w:rPr>
          <w:rFonts w:eastAsiaTheme="minorEastAsia" w:cstheme="minorBidi"/>
          <w:szCs w:val="21"/>
        </w:rPr>
        <w:t>;</w:t>
      </w:r>
    </w:p>
    <w:p w14:paraId="6BB2F9A3" w14:textId="6A6F2A21" w:rsidR="009D01EA" w:rsidRPr="00AD3B75" w:rsidRDefault="00D27957" w:rsidP="00205BE8">
      <w:pPr>
        <w:numPr>
          <w:ilvl w:val="0"/>
          <w:numId w:val="2"/>
        </w:numPr>
        <w:spacing w:after="120"/>
        <w:ind w:left="357" w:hanging="357"/>
        <w:rPr>
          <w:rFonts w:eastAsiaTheme="minorEastAsia" w:cstheme="minorBidi"/>
          <w:szCs w:val="21"/>
        </w:rPr>
      </w:pPr>
      <w:r w:rsidRPr="00AD3B75">
        <w:rPr>
          <w:rFonts w:eastAsiaTheme="minorEastAsia" w:cstheme="minorBidi"/>
          <w:szCs w:val="21"/>
        </w:rPr>
        <w:t>old newspapers or magazines</w:t>
      </w:r>
      <w:r>
        <w:rPr>
          <w:rFonts w:eastAsiaTheme="minorEastAsia" w:cstheme="minorBidi"/>
          <w:szCs w:val="21"/>
        </w:rPr>
        <w:t>;</w:t>
      </w:r>
    </w:p>
    <w:p w14:paraId="4C1FCD70" w14:textId="45B03397" w:rsidR="009D01EA" w:rsidRPr="00AD3B75" w:rsidRDefault="00D27957" w:rsidP="00205BE8">
      <w:pPr>
        <w:numPr>
          <w:ilvl w:val="0"/>
          <w:numId w:val="2"/>
        </w:numPr>
        <w:spacing w:after="120"/>
        <w:ind w:left="357" w:hanging="357"/>
        <w:rPr>
          <w:rFonts w:eastAsiaTheme="minorEastAsia" w:cstheme="minorBidi"/>
          <w:szCs w:val="21"/>
        </w:rPr>
      </w:pPr>
      <w:r w:rsidRPr="00AD3B75">
        <w:rPr>
          <w:rFonts w:eastAsiaTheme="minorEastAsia" w:cstheme="minorBidi"/>
          <w:szCs w:val="21"/>
        </w:rPr>
        <w:t>advertisement leaflets from your local shops</w:t>
      </w:r>
      <w:r>
        <w:rPr>
          <w:rFonts w:eastAsiaTheme="minorEastAsia" w:cstheme="minorBidi"/>
          <w:szCs w:val="21"/>
        </w:rPr>
        <w:t>;</w:t>
      </w:r>
    </w:p>
    <w:p w14:paraId="7B1918D3" w14:textId="13B80E83" w:rsidR="009D01EA" w:rsidRPr="00AD3B75" w:rsidRDefault="00D27957" w:rsidP="00205BE8">
      <w:pPr>
        <w:numPr>
          <w:ilvl w:val="0"/>
          <w:numId w:val="2"/>
        </w:numPr>
        <w:spacing w:after="120"/>
        <w:ind w:left="357" w:hanging="357"/>
        <w:rPr>
          <w:rFonts w:eastAsiaTheme="minorEastAsia" w:cstheme="minorBidi"/>
          <w:szCs w:val="21"/>
        </w:rPr>
      </w:pPr>
      <w:r w:rsidRPr="00AD3B75">
        <w:rPr>
          <w:rFonts w:eastAsiaTheme="minorEastAsia" w:cstheme="minorBidi"/>
          <w:szCs w:val="21"/>
        </w:rPr>
        <w:t>drinking straws</w:t>
      </w:r>
      <w:r>
        <w:rPr>
          <w:rFonts w:eastAsiaTheme="minorEastAsia" w:cstheme="minorBidi"/>
          <w:szCs w:val="21"/>
        </w:rPr>
        <w:t>;</w:t>
      </w:r>
      <w:r w:rsidRPr="00AD3B75">
        <w:rPr>
          <w:rFonts w:eastAsiaTheme="minorEastAsia" w:cstheme="minorBidi"/>
          <w:szCs w:val="21"/>
        </w:rPr>
        <w:t xml:space="preserve"> </w:t>
      </w:r>
    </w:p>
    <w:p w14:paraId="0CDA6060" w14:textId="17116539" w:rsidR="009D01EA" w:rsidRPr="00AD3B75" w:rsidRDefault="00D27957" w:rsidP="00205BE8">
      <w:pPr>
        <w:numPr>
          <w:ilvl w:val="0"/>
          <w:numId w:val="2"/>
        </w:numPr>
        <w:spacing w:after="120"/>
        <w:ind w:left="357" w:hanging="357"/>
        <w:rPr>
          <w:rFonts w:eastAsiaTheme="minorEastAsia" w:cstheme="minorBidi"/>
          <w:szCs w:val="21"/>
        </w:rPr>
      </w:pPr>
      <w:r w:rsidRPr="00AD3B75">
        <w:rPr>
          <w:rFonts w:eastAsiaTheme="minorEastAsia" w:cstheme="minorBidi"/>
          <w:szCs w:val="21"/>
        </w:rPr>
        <w:t>sandpaper</w:t>
      </w:r>
      <w:r>
        <w:rPr>
          <w:rFonts w:eastAsiaTheme="minorEastAsia" w:cstheme="minorBidi"/>
          <w:szCs w:val="21"/>
        </w:rPr>
        <w:t>;</w:t>
      </w:r>
      <w:r w:rsidRPr="00AD3B75">
        <w:rPr>
          <w:rFonts w:eastAsiaTheme="minorEastAsia" w:cstheme="minorBidi"/>
          <w:szCs w:val="21"/>
        </w:rPr>
        <w:t xml:space="preserve"> </w:t>
      </w:r>
    </w:p>
    <w:p w14:paraId="30AFF0F5" w14:textId="116506F0" w:rsidR="009D01EA" w:rsidRPr="00AD3B75" w:rsidRDefault="00D27957" w:rsidP="00205BE8">
      <w:pPr>
        <w:numPr>
          <w:ilvl w:val="0"/>
          <w:numId w:val="2"/>
        </w:numPr>
        <w:spacing w:after="120"/>
        <w:ind w:left="357" w:hanging="357"/>
        <w:rPr>
          <w:rFonts w:eastAsiaTheme="minorEastAsia" w:cstheme="minorBidi"/>
          <w:szCs w:val="21"/>
        </w:rPr>
      </w:pPr>
      <w:r w:rsidRPr="00AD3B75">
        <w:rPr>
          <w:rFonts w:eastAsiaTheme="minorEastAsia" w:cstheme="minorBidi"/>
          <w:szCs w:val="21"/>
        </w:rPr>
        <w:t>old pieces of string</w:t>
      </w:r>
      <w:r>
        <w:rPr>
          <w:rFonts w:eastAsiaTheme="minorEastAsia" w:cstheme="minorBidi"/>
          <w:szCs w:val="21"/>
        </w:rPr>
        <w:t>;</w:t>
      </w:r>
      <w:r w:rsidRPr="00AD3B75">
        <w:rPr>
          <w:rFonts w:eastAsiaTheme="minorEastAsia" w:cstheme="minorBidi"/>
          <w:szCs w:val="21"/>
        </w:rPr>
        <w:t xml:space="preserve"> </w:t>
      </w:r>
    </w:p>
    <w:p w14:paraId="68BBB5AD" w14:textId="6BC7E6BF" w:rsidR="009D01EA" w:rsidRPr="00AD3B75" w:rsidRDefault="00D27957" w:rsidP="00205BE8">
      <w:pPr>
        <w:numPr>
          <w:ilvl w:val="0"/>
          <w:numId w:val="2"/>
        </w:numPr>
        <w:spacing w:after="120"/>
        <w:ind w:left="357" w:hanging="357"/>
        <w:rPr>
          <w:rFonts w:eastAsiaTheme="minorEastAsia" w:cstheme="minorBidi"/>
          <w:szCs w:val="21"/>
        </w:rPr>
      </w:pPr>
      <w:r w:rsidRPr="00AD3B75">
        <w:rPr>
          <w:rFonts w:eastAsiaTheme="minorEastAsia" w:cstheme="minorBidi"/>
          <w:szCs w:val="21"/>
        </w:rPr>
        <w:t>tubes from toilet rolls</w:t>
      </w:r>
      <w:r>
        <w:rPr>
          <w:rFonts w:eastAsiaTheme="minorEastAsia" w:cstheme="minorBidi"/>
          <w:szCs w:val="21"/>
        </w:rPr>
        <w:t>;</w:t>
      </w:r>
      <w:r w:rsidRPr="00AD3B75">
        <w:rPr>
          <w:rFonts w:eastAsiaTheme="minorEastAsia" w:cstheme="minorBidi"/>
          <w:szCs w:val="21"/>
        </w:rPr>
        <w:t xml:space="preserve"> </w:t>
      </w:r>
    </w:p>
    <w:p w14:paraId="0435A36A" w14:textId="6EEC2B1D" w:rsidR="009D01EA" w:rsidRPr="00AD3B75" w:rsidRDefault="00D27957" w:rsidP="00205BE8">
      <w:pPr>
        <w:numPr>
          <w:ilvl w:val="0"/>
          <w:numId w:val="2"/>
        </w:numPr>
        <w:spacing w:after="120"/>
        <w:ind w:left="357" w:hanging="357"/>
        <w:rPr>
          <w:rFonts w:eastAsiaTheme="minorEastAsia" w:cstheme="minorBidi"/>
          <w:szCs w:val="21"/>
        </w:rPr>
      </w:pPr>
      <w:r w:rsidRPr="00AD3B75">
        <w:rPr>
          <w:rFonts w:eastAsiaTheme="minorEastAsia" w:cstheme="minorBidi"/>
          <w:szCs w:val="21"/>
        </w:rPr>
        <w:t>any old clean food containers like yoghurt pots</w:t>
      </w:r>
      <w:r>
        <w:rPr>
          <w:rFonts w:eastAsiaTheme="minorEastAsia" w:cstheme="minorBidi"/>
          <w:szCs w:val="21"/>
        </w:rPr>
        <w:t>;</w:t>
      </w:r>
    </w:p>
    <w:p w14:paraId="18CACCC3" w14:textId="753EEFF1" w:rsidR="009D01EA" w:rsidRPr="00AD3B75" w:rsidRDefault="00D27957" w:rsidP="00205BE8">
      <w:pPr>
        <w:numPr>
          <w:ilvl w:val="0"/>
          <w:numId w:val="2"/>
        </w:numPr>
        <w:spacing w:after="120"/>
        <w:ind w:left="357" w:hanging="357"/>
        <w:rPr>
          <w:rFonts w:eastAsiaTheme="minorEastAsia" w:cstheme="minorBidi"/>
          <w:szCs w:val="21"/>
        </w:rPr>
      </w:pPr>
      <w:r w:rsidRPr="00AD3B75">
        <w:rPr>
          <w:rFonts w:eastAsiaTheme="minorEastAsia" w:cstheme="minorBidi"/>
          <w:szCs w:val="21"/>
        </w:rPr>
        <w:t>pasta (uncooked)</w:t>
      </w:r>
      <w:r>
        <w:rPr>
          <w:rFonts w:eastAsiaTheme="minorEastAsia" w:cstheme="minorBidi"/>
          <w:szCs w:val="21"/>
        </w:rPr>
        <w:t>;</w:t>
      </w:r>
    </w:p>
    <w:p w14:paraId="371E119C" w14:textId="0A87ECDC" w:rsidR="009D01EA" w:rsidRPr="00AD3B75" w:rsidRDefault="00D27957" w:rsidP="00205BE8">
      <w:pPr>
        <w:numPr>
          <w:ilvl w:val="0"/>
          <w:numId w:val="2"/>
        </w:numPr>
        <w:spacing w:after="120"/>
        <w:ind w:left="357" w:hanging="357"/>
        <w:rPr>
          <w:rFonts w:eastAsiaTheme="minorEastAsia" w:cstheme="minorBidi"/>
          <w:szCs w:val="21"/>
        </w:rPr>
      </w:pPr>
      <w:r w:rsidRPr="00AD3B75">
        <w:rPr>
          <w:rFonts w:eastAsiaTheme="minorEastAsia" w:cstheme="minorBidi"/>
          <w:szCs w:val="21"/>
        </w:rPr>
        <w:t>rice (uncooked)</w:t>
      </w:r>
      <w:r>
        <w:rPr>
          <w:rFonts w:eastAsiaTheme="minorEastAsia" w:cstheme="minorBidi"/>
          <w:szCs w:val="21"/>
        </w:rPr>
        <w:t>;</w:t>
      </w:r>
    </w:p>
    <w:p w14:paraId="17964D10" w14:textId="1B967496" w:rsidR="009D01EA" w:rsidRPr="00AD3B75" w:rsidRDefault="00D27957" w:rsidP="00205BE8">
      <w:pPr>
        <w:numPr>
          <w:ilvl w:val="0"/>
          <w:numId w:val="2"/>
        </w:numPr>
        <w:spacing w:after="120"/>
        <w:ind w:left="357" w:hanging="357"/>
        <w:rPr>
          <w:rFonts w:eastAsiaTheme="minorEastAsia" w:cstheme="minorBidi"/>
          <w:szCs w:val="21"/>
        </w:rPr>
      </w:pPr>
      <w:r w:rsidRPr="00AD3B75">
        <w:rPr>
          <w:rFonts w:eastAsiaTheme="minorEastAsia" w:cstheme="minorBidi"/>
          <w:szCs w:val="21"/>
        </w:rPr>
        <w:t>small sticks and stones from outside</w:t>
      </w:r>
      <w:r>
        <w:rPr>
          <w:rFonts w:eastAsiaTheme="minorEastAsia" w:cstheme="minorBidi"/>
          <w:szCs w:val="21"/>
        </w:rPr>
        <w:t>;</w:t>
      </w:r>
    </w:p>
    <w:p w14:paraId="7C172BE9" w14:textId="76036EF6" w:rsidR="009D01EA" w:rsidRPr="00AD3B75" w:rsidRDefault="00D27957" w:rsidP="00205BE8">
      <w:pPr>
        <w:numPr>
          <w:ilvl w:val="0"/>
          <w:numId w:val="2"/>
        </w:numPr>
        <w:spacing w:after="120"/>
        <w:ind w:left="357" w:hanging="357"/>
        <w:rPr>
          <w:rFonts w:eastAsiaTheme="minorEastAsia" w:cstheme="minorBidi"/>
          <w:szCs w:val="21"/>
        </w:rPr>
      </w:pPr>
      <w:r w:rsidRPr="00AD3B75">
        <w:rPr>
          <w:rFonts w:eastAsiaTheme="minorEastAsia" w:cstheme="minorBidi"/>
          <w:szCs w:val="21"/>
        </w:rPr>
        <w:t>leaves of different shapes and sizes</w:t>
      </w:r>
      <w:r>
        <w:rPr>
          <w:rFonts w:eastAsiaTheme="minorEastAsia" w:cstheme="minorBidi"/>
          <w:szCs w:val="21"/>
        </w:rPr>
        <w:t>;</w:t>
      </w:r>
    </w:p>
    <w:p w14:paraId="1FFC8654" w14:textId="2F634218" w:rsidR="009D01EA" w:rsidRPr="00AD3B75" w:rsidRDefault="00D27957" w:rsidP="00BD449B">
      <w:pPr>
        <w:numPr>
          <w:ilvl w:val="0"/>
          <w:numId w:val="2"/>
        </w:numPr>
        <w:ind w:left="357" w:hanging="357"/>
        <w:rPr>
          <w:rFonts w:eastAsiaTheme="minorEastAsia" w:cstheme="minorBidi"/>
          <w:szCs w:val="21"/>
        </w:rPr>
      </w:pPr>
      <w:r w:rsidRPr="00AD3B75">
        <w:rPr>
          <w:rFonts w:eastAsiaTheme="minorEastAsia" w:cstheme="minorBidi"/>
          <w:szCs w:val="21"/>
        </w:rPr>
        <w:t xml:space="preserve">old calendars, posters </w:t>
      </w:r>
      <w:r w:rsidR="009D01EA" w:rsidRPr="00AD3B75">
        <w:rPr>
          <w:rFonts w:eastAsiaTheme="minorEastAsia" w:cstheme="minorBidi"/>
          <w:szCs w:val="21"/>
        </w:rPr>
        <w:t>or leaflets from their place of work.</w:t>
      </w:r>
    </w:p>
    <w:p w14:paraId="46A008B6" w14:textId="77777777" w:rsidR="00FD3B6F" w:rsidRDefault="00FD3B6F" w:rsidP="00D27957">
      <w:pPr>
        <w:sectPr w:rsidR="00FD3B6F" w:rsidSect="00FD3B6F">
          <w:type w:val="continuous"/>
          <w:pgSz w:w="11907" w:h="16840" w:code="9"/>
          <w:pgMar w:top="1440" w:right="1440" w:bottom="1440" w:left="1440" w:header="720" w:footer="720" w:gutter="0"/>
          <w:cols w:num="2" w:space="720"/>
          <w:titlePg/>
          <w:rtlGutter/>
          <w:docGrid w:linePitch="360"/>
        </w:sectPr>
      </w:pPr>
    </w:p>
    <w:p w14:paraId="3600E880" w14:textId="24936BEC" w:rsidR="00BD449B" w:rsidRDefault="00BD449B" w:rsidP="00D27957"/>
    <w:p w14:paraId="3BDB8C64" w14:textId="09014113" w:rsidR="009D01EA" w:rsidRDefault="009D01EA" w:rsidP="00D27957">
      <w:r w:rsidRPr="00852F7C">
        <w:t xml:space="preserve">These are just some ideas. </w:t>
      </w:r>
      <w:r w:rsidR="000E3A07">
        <w:t>Teachers</w:t>
      </w:r>
      <w:r w:rsidRPr="00852F7C">
        <w:t xml:space="preserve"> will have many more if they are given enough time to collect items before the training.</w:t>
      </w:r>
    </w:p>
    <w:p w14:paraId="4120201C" w14:textId="0E859F81" w:rsidR="0060262D" w:rsidRDefault="0060262D" w:rsidP="005B548E">
      <w:pPr>
        <w:pStyle w:val="Heading2"/>
        <w:rPr>
          <w:rFonts w:eastAsiaTheme="majorEastAsia"/>
        </w:rPr>
      </w:pPr>
      <w:r w:rsidRPr="004270D5">
        <w:rPr>
          <w:rFonts w:eastAsiaTheme="majorEastAsia"/>
        </w:rPr>
        <w:t>Duration of training</w:t>
      </w:r>
    </w:p>
    <w:p w14:paraId="52345234" w14:textId="3B6B6C75" w:rsidR="0060262D" w:rsidRDefault="0060262D" w:rsidP="00D27957">
      <w:r w:rsidRPr="00852F7C">
        <w:t xml:space="preserve">Trainers should adapt this training to suit the local context and the time available to them for training. Trainers may decide not to use all of the activities, or to shorten some activities if time is limited, or to expand activities if </w:t>
      </w:r>
      <w:r w:rsidR="000E3A07">
        <w:t>teachers</w:t>
      </w:r>
      <w:r w:rsidRPr="00852F7C">
        <w:t xml:space="preserve"> need more support with understanding a particular topic.</w:t>
      </w:r>
      <w:r w:rsidR="00D27957">
        <w:t xml:space="preserve"> </w:t>
      </w:r>
      <w:r w:rsidRPr="00852F7C">
        <w:t>If all activities are used, without significant adaptation, shortening or lengthening, this module requires approximately 10 hours of training. This could be split over 2 days, depending on the preferred length of training days, number and length of breaks, and so on.</w:t>
      </w:r>
    </w:p>
    <w:p w14:paraId="7FFB4784" w14:textId="77777777" w:rsidR="00FD3B6F" w:rsidRDefault="00FD3B6F">
      <w:pPr>
        <w:rPr>
          <w:rFonts w:eastAsiaTheme="majorEastAsia"/>
          <w:b/>
          <w:bCs/>
          <w:kern w:val="32"/>
          <w:sz w:val="44"/>
          <w:szCs w:val="32"/>
        </w:rPr>
      </w:pPr>
      <w:bookmarkStart w:id="10" w:name="_Toc38664566"/>
      <w:bookmarkStart w:id="11" w:name="_Toc38987153"/>
      <w:r>
        <w:rPr>
          <w:rFonts w:eastAsiaTheme="majorEastAsia"/>
        </w:rPr>
        <w:br w:type="page"/>
      </w:r>
    </w:p>
    <w:p w14:paraId="254F77ED" w14:textId="047B0F01" w:rsidR="006E22C2" w:rsidRDefault="004270D5" w:rsidP="005B548E">
      <w:pPr>
        <w:pStyle w:val="Heading1"/>
        <w:rPr>
          <w:rFonts w:eastAsiaTheme="majorEastAsia"/>
        </w:rPr>
      </w:pPr>
      <w:r>
        <w:rPr>
          <w:rFonts w:eastAsiaTheme="majorEastAsia"/>
        </w:rPr>
        <w:lastRenderedPageBreak/>
        <w:t>S</w:t>
      </w:r>
      <w:r w:rsidR="00482BFA" w:rsidRPr="00852F7C">
        <w:rPr>
          <w:rFonts w:eastAsiaTheme="majorEastAsia"/>
        </w:rPr>
        <w:t xml:space="preserve">ession 11.1: </w:t>
      </w:r>
      <w:r w:rsidR="00D91B4E" w:rsidRPr="00852F7C">
        <w:rPr>
          <w:rFonts w:eastAsiaTheme="majorEastAsia"/>
        </w:rPr>
        <w:t xml:space="preserve">Identifying </w:t>
      </w:r>
      <w:r w:rsidR="00D91B4E" w:rsidRPr="005B548E">
        <w:rPr>
          <w:rFonts w:eastAsiaTheme="majorEastAsia"/>
        </w:rPr>
        <w:t>t</w:t>
      </w:r>
      <w:r w:rsidR="00482BFA" w:rsidRPr="005B548E">
        <w:rPr>
          <w:rFonts w:eastAsiaTheme="majorEastAsia"/>
        </w:rPr>
        <w:t>eaching</w:t>
      </w:r>
      <w:r w:rsidR="00482BFA" w:rsidRPr="00852F7C">
        <w:rPr>
          <w:rFonts w:eastAsiaTheme="majorEastAsia"/>
        </w:rPr>
        <w:t xml:space="preserve"> </w:t>
      </w:r>
      <w:r w:rsidR="00BD5B96" w:rsidRPr="00852F7C">
        <w:rPr>
          <w:rFonts w:eastAsiaTheme="majorEastAsia"/>
        </w:rPr>
        <w:t xml:space="preserve">and learning </w:t>
      </w:r>
      <w:r w:rsidR="00482BFA" w:rsidRPr="00852F7C">
        <w:rPr>
          <w:rFonts w:eastAsiaTheme="majorEastAsia"/>
        </w:rPr>
        <w:t>aids</w:t>
      </w:r>
      <w:bookmarkEnd w:id="10"/>
      <w:bookmarkEnd w:id="11"/>
    </w:p>
    <w:p w14:paraId="1638F55C" w14:textId="77777777" w:rsidR="004270D5" w:rsidRPr="004270D5" w:rsidRDefault="004270D5" w:rsidP="004270D5">
      <w:pPr>
        <w:rPr>
          <w:rFonts w:eastAsiaTheme="majorEastAsia"/>
        </w:rPr>
      </w:pPr>
    </w:p>
    <w:p w14:paraId="324C2531" w14:textId="4900BFDE" w:rsidR="00482BFA" w:rsidRPr="00D87BDA" w:rsidRDefault="00482BFA" w:rsidP="00D87BDA">
      <w:pPr>
        <w:rPr>
          <w:rFonts w:eastAsiaTheme="minorEastAsia" w:cs="Arial"/>
          <w:szCs w:val="21"/>
        </w:rPr>
      </w:pPr>
      <w:r w:rsidRPr="00852F7C">
        <w:rPr>
          <w:rFonts w:eastAsiaTheme="minorEastAsia" w:cs="Arial"/>
          <w:szCs w:val="21"/>
        </w:rPr>
        <w:t xml:space="preserve">It is important for teachers to acknowledge what they are already using as teaching </w:t>
      </w:r>
      <w:r w:rsidR="00D91B4E" w:rsidRPr="00852F7C">
        <w:rPr>
          <w:rFonts w:eastAsiaTheme="minorEastAsia" w:cs="Arial"/>
          <w:szCs w:val="21"/>
        </w:rPr>
        <w:t xml:space="preserve">and learning </w:t>
      </w:r>
      <w:r w:rsidRPr="00852F7C">
        <w:rPr>
          <w:rFonts w:eastAsiaTheme="minorEastAsia" w:cs="Arial"/>
          <w:szCs w:val="21"/>
        </w:rPr>
        <w:t>aids, i.e., what is already effective in the cla</w:t>
      </w:r>
      <w:r w:rsidR="000E7736">
        <w:rPr>
          <w:rFonts w:eastAsiaTheme="minorEastAsia" w:cs="Arial"/>
          <w:szCs w:val="21"/>
        </w:rPr>
        <w:t xml:space="preserve">ssroom but also think about other </w:t>
      </w:r>
      <w:r w:rsidRPr="00852F7C">
        <w:rPr>
          <w:rFonts w:eastAsiaTheme="minorEastAsia" w:cs="Arial"/>
          <w:szCs w:val="21"/>
        </w:rPr>
        <w:t>resources they can develop using locally available materials.</w:t>
      </w:r>
    </w:p>
    <w:p w14:paraId="00228FA8" w14:textId="2467A395" w:rsidR="006E22C2" w:rsidRPr="00852F7C" w:rsidRDefault="00FD3B6F" w:rsidP="005B548E">
      <w:pPr>
        <w:pStyle w:val="Heading2"/>
        <w:rPr>
          <w:rFonts w:eastAsiaTheme="majorEastAsia"/>
        </w:rPr>
      </w:pPr>
      <w:r w:rsidRPr="004A7203">
        <w:rPr>
          <w:rFonts w:cs="Arial"/>
          <w:noProof/>
          <w:lang w:val="en-US" w:eastAsia="en-US"/>
        </w:rPr>
        <mc:AlternateContent>
          <mc:Choice Requires="wps">
            <w:drawing>
              <wp:anchor distT="91440" distB="91440" distL="137160" distR="137160" simplePos="0" relativeHeight="251698176" behindDoc="0" locked="0" layoutInCell="0" allowOverlap="1" wp14:anchorId="7335377A" wp14:editId="3999DB44">
                <wp:simplePos x="0" y="0"/>
                <wp:positionH relativeFrom="margin">
                  <wp:posOffset>5208270</wp:posOffset>
                </wp:positionH>
                <wp:positionV relativeFrom="paragraph">
                  <wp:posOffset>104140</wp:posOffset>
                </wp:positionV>
                <wp:extent cx="431800" cy="539750"/>
                <wp:effectExtent l="3175" t="0" r="9525" b="9525"/>
                <wp:wrapSquare wrapText="bothSides"/>
                <wp:docPr id="23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1800" cy="539750"/>
                        </a:xfrm>
                        <a:prstGeom prst="roundRect">
                          <a:avLst>
                            <a:gd name="adj" fmla="val 13032"/>
                          </a:avLst>
                        </a:prstGeom>
                        <a:solidFill>
                          <a:srgbClr val="346DB6"/>
                        </a:solidFill>
                      </wps:spPr>
                      <wps:txbx>
                        <w:txbxContent>
                          <w:p w14:paraId="157BFDF3" w14:textId="77777777" w:rsidR="000E3A07" w:rsidRPr="004A7203" w:rsidRDefault="000E3A07" w:rsidP="00AD3B75">
                            <w:pPr>
                              <w:jc w:val="center"/>
                              <w:rPr>
                                <w:rFonts w:eastAsiaTheme="majorEastAsia" w:cs="Calibri"/>
                                <w:b/>
                                <w:iCs/>
                                <w:color w:val="FFFFFF" w:themeColor="background1"/>
                                <w:szCs w:val="28"/>
                              </w:rPr>
                            </w:pPr>
                            <w:r>
                              <w:rPr>
                                <w:rFonts w:eastAsiaTheme="majorEastAsia" w:cs="Calibri"/>
                                <w:b/>
                                <w:iCs/>
                                <w:color w:val="FFFFFF" w:themeColor="background1"/>
                                <w:szCs w:val="28"/>
                              </w:rPr>
                              <w:t>Main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335377A" id="AutoShape 2" o:spid="_x0000_s1030" style="position:absolute;margin-left:410.1pt;margin-top:8.2pt;width:34pt;height:42.5pt;rotation:90;z-index:25169817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" o:allowincell="f" fillcolor="#346db6" stroked="f">
                <v:textbox>
                  <w:txbxContent>
                    <w:p w14:paraId="157BFDF3" w14:textId="77777777" w:rsidR="000E3A07" w:rsidRPr="004A7203" w:rsidRDefault="000E3A07" w:rsidP="00AD3B75">
                      <w:pPr>
                        <w:jc w:val="center"/>
                        <w:rPr>
                          <w:rFonts w:eastAsiaTheme="majorEastAsia" w:cs="Calibri"/>
                          <w:b/>
                          <w:iCs/>
                          <w:color w:val="FFFFFF" w:themeColor="background1"/>
                          <w:szCs w:val="28"/>
                        </w:rPr>
                      </w:pPr>
                      <w:r>
                        <w:rPr>
                          <w:rFonts w:eastAsiaTheme="majorEastAsia" w:cs="Calibri"/>
                          <w:b/>
                          <w:iCs/>
                          <w:color w:val="FFFFFF" w:themeColor="background1"/>
                          <w:szCs w:val="28"/>
                        </w:rPr>
                        <w:t>Main</w:t>
                      </w:r>
                    </w:p>
                  </w:txbxContent>
                </v:textbox>
                <w10:wrap type="square" anchorx="margin"/>
              </v:roundrect>
            </w:pict>
          </mc:Fallback>
        </mc:AlternateContent>
      </w:r>
      <w:r w:rsidR="006E22C2" w:rsidRPr="00852F7C">
        <w:rPr>
          <w:rFonts w:eastAsiaTheme="majorEastAsia"/>
        </w:rPr>
        <w:t>Activity 11</w:t>
      </w:r>
      <w:r w:rsidR="00482BFA" w:rsidRPr="00852F7C">
        <w:rPr>
          <w:rFonts w:eastAsiaTheme="majorEastAsia"/>
        </w:rPr>
        <w:t>.1</w:t>
      </w:r>
      <w:r w:rsidR="006E22C2" w:rsidRPr="00852F7C">
        <w:rPr>
          <w:rFonts w:eastAsiaTheme="majorEastAsia"/>
        </w:rPr>
        <w:t>a</w:t>
      </w:r>
      <w:r w:rsidR="00482BFA" w:rsidRPr="00852F7C">
        <w:rPr>
          <w:rFonts w:eastAsiaTheme="majorEastAsia"/>
        </w:rPr>
        <w:t>:</w:t>
      </w:r>
      <w:r w:rsidR="006E22C2" w:rsidRPr="00852F7C">
        <w:rPr>
          <w:rFonts w:eastAsiaTheme="majorEastAsia"/>
        </w:rPr>
        <w:t xml:space="preserve"> </w:t>
      </w:r>
      <w:r w:rsidR="00DB1E8F">
        <w:rPr>
          <w:rFonts w:eastAsiaTheme="majorEastAsia"/>
        </w:rPr>
        <w:t>‘Mingle-</w:t>
      </w:r>
      <w:r w:rsidR="00482BFA" w:rsidRPr="005B548E">
        <w:rPr>
          <w:rFonts w:eastAsiaTheme="majorEastAsia"/>
        </w:rPr>
        <w:t>Mingle’</w:t>
      </w:r>
    </w:p>
    <w:p w14:paraId="48EDCBCA" w14:textId="7E8539C3" w:rsidR="006E22C2" w:rsidRPr="00852F7C" w:rsidRDefault="00852F7C" w:rsidP="006E22C2">
      <w:pPr>
        <w:rPr>
          <w:rFonts w:cs="Calibri"/>
          <w:b/>
          <w:bCs/>
          <w:color w:val="0D0D0D" w:themeColor="text1" w:themeTint="F2"/>
        </w:rPr>
      </w:pPr>
      <w:r w:rsidRPr="002D7183">
        <w:rPr>
          <w:rFonts w:cs="Arial"/>
          <w:bCs/>
          <w:color w:val="033896"/>
          <w:sz w:val="48"/>
          <w:szCs w:val="48"/>
        </w:rPr>
        <w:sym w:font="Wingdings" w:char="F0B9"/>
      </w:r>
      <w:r w:rsidR="006E22C2" w:rsidRPr="00852F7C">
        <w:rPr>
          <w:rFonts w:cs="Calibri"/>
          <w:bCs/>
          <w:color w:val="0D0D0D" w:themeColor="text1" w:themeTint="F2"/>
        </w:rPr>
        <w:tab/>
      </w:r>
      <w:r w:rsidR="00F02E0B" w:rsidRPr="00852F7C">
        <w:rPr>
          <w:rFonts w:eastAsiaTheme="minorEastAsia" w:cs="Arial"/>
          <w:bCs/>
          <w:color w:val="033896"/>
          <w:szCs w:val="21"/>
        </w:rPr>
        <w:t>45</w:t>
      </w:r>
      <w:r w:rsidR="006E22C2" w:rsidRPr="00852F7C">
        <w:rPr>
          <w:rFonts w:eastAsiaTheme="minorEastAsia" w:cs="Arial"/>
          <w:bCs/>
          <w:color w:val="033896"/>
          <w:szCs w:val="21"/>
        </w:rPr>
        <w:t xml:space="preserve"> minutes</w:t>
      </w:r>
    </w:p>
    <w:p w14:paraId="35AFC7B7" w14:textId="77777777" w:rsidR="00D91B4E" w:rsidRPr="00852F7C" w:rsidRDefault="00D91B4E" w:rsidP="006E22C2">
      <w:pPr>
        <w:rPr>
          <w:rFonts w:cs="Calibri"/>
          <w:color w:val="0D0D0D" w:themeColor="text1" w:themeTint="F2"/>
        </w:rPr>
      </w:pPr>
    </w:p>
    <w:p w14:paraId="62D66F91" w14:textId="7E5C6ED3" w:rsidR="006E22C2" w:rsidRPr="00852F7C" w:rsidRDefault="006E22C2" w:rsidP="006E22C2">
      <w:pPr>
        <w:rPr>
          <w:rFonts w:cs="Calibri"/>
          <w:color w:val="0D0D0D" w:themeColor="text1" w:themeTint="F2"/>
          <w:szCs w:val="28"/>
        </w:rPr>
      </w:pPr>
      <w:r w:rsidRPr="00852F7C">
        <w:rPr>
          <w:rFonts w:cs="Calibri"/>
          <w:color w:val="0D0D0D" w:themeColor="text1" w:themeTint="F2"/>
          <w:szCs w:val="28"/>
        </w:rPr>
        <w:t xml:space="preserve">This fun activity is designed as an ice-breaker </w:t>
      </w:r>
      <w:r w:rsidR="00601EB2" w:rsidRPr="00852F7C">
        <w:rPr>
          <w:rFonts w:cs="Calibri"/>
          <w:color w:val="0D0D0D" w:themeColor="text1" w:themeTint="F2"/>
          <w:szCs w:val="28"/>
        </w:rPr>
        <w:t xml:space="preserve">and opens the training by encouraging </w:t>
      </w:r>
      <w:r w:rsidR="000E3A07">
        <w:rPr>
          <w:rFonts w:cs="Calibri"/>
          <w:color w:val="0D0D0D" w:themeColor="text1" w:themeTint="F2"/>
          <w:szCs w:val="28"/>
        </w:rPr>
        <w:t>teachers</w:t>
      </w:r>
      <w:r w:rsidR="00482BFA" w:rsidRPr="00852F7C">
        <w:rPr>
          <w:rFonts w:cs="Calibri"/>
          <w:color w:val="0D0D0D" w:themeColor="text1" w:themeTint="F2"/>
          <w:szCs w:val="28"/>
        </w:rPr>
        <w:t xml:space="preserve"> to</w:t>
      </w:r>
      <w:r w:rsidRPr="00852F7C">
        <w:rPr>
          <w:rFonts w:cs="Calibri"/>
          <w:color w:val="0D0D0D" w:themeColor="text1" w:themeTint="F2"/>
          <w:szCs w:val="28"/>
        </w:rPr>
        <w:t xml:space="preserve"> think about how and what they are already using</w:t>
      </w:r>
      <w:r w:rsidR="00601EB2" w:rsidRPr="00852F7C">
        <w:rPr>
          <w:rFonts w:cs="Calibri"/>
          <w:color w:val="0D0D0D" w:themeColor="text1" w:themeTint="F2"/>
          <w:szCs w:val="28"/>
        </w:rPr>
        <w:t xml:space="preserve"> as teaching </w:t>
      </w:r>
      <w:r w:rsidR="00D91B4E" w:rsidRPr="00852F7C">
        <w:rPr>
          <w:rFonts w:cs="Calibri"/>
          <w:szCs w:val="28"/>
        </w:rPr>
        <w:t xml:space="preserve">and learning </w:t>
      </w:r>
      <w:r w:rsidR="00601EB2" w:rsidRPr="00852F7C">
        <w:rPr>
          <w:rFonts w:cs="Calibri"/>
          <w:color w:val="0D0D0D" w:themeColor="text1" w:themeTint="F2"/>
          <w:szCs w:val="28"/>
        </w:rPr>
        <w:t>aids; what is already effective and what can be improved.</w:t>
      </w:r>
    </w:p>
    <w:p w14:paraId="3C2E6D09" w14:textId="4C41FBE8" w:rsidR="006E22C2" w:rsidRPr="00852F7C" w:rsidRDefault="006E22C2" w:rsidP="006E22C2">
      <w:pPr>
        <w:rPr>
          <w:rFonts w:cs="Calibri"/>
          <w:color w:val="0D0D0D" w:themeColor="text1" w:themeTint="F2"/>
          <w:szCs w:val="28"/>
        </w:rPr>
      </w:pPr>
    </w:p>
    <w:p w14:paraId="62623ABE" w14:textId="74E485A6" w:rsidR="006E22C2" w:rsidRPr="00852F7C" w:rsidRDefault="006E22C2" w:rsidP="006E22C2">
      <w:pPr>
        <w:rPr>
          <w:rFonts w:cs="Calibri"/>
          <w:color w:val="0D0D0D" w:themeColor="text1" w:themeTint="F2"/>
          <w:szCs w:val="28"/>
        </w:rPr>
      </w:pPr>
      <w:r w:rsidRPr="00852F7C">
        <w:rPr>
          <w:rFonts w:cs="Calibri"/>
          <w:color w:val="0D0D0D" w:themeColor="text1" w:themeTint="F2"/>
          <w:szCs w:val="28"/>
        </w:rPr>
        <w:t>The trainer should prepare</w:t>
      </w:r>
      <w:r w:rsidR="00601EB2" w:rsidRPr="00852F7C">
        <w:rPr>
          <w:rFonts w:cs="Calibri"/>
          <w:color w:val="0D0D0D" w:themeColor="text1" w:themeTint="F2"/>
          <w:szCs w:val="28"/>
        </w:rPr>
        <w:t xml:space="preserve"> </w:t>
      </w:r>
      <w:r w:rsidRPr="00852F7C">
        <w:rPr>
          <w:rFonts w:cs="Calibri"/>
          <w:color w:val="0D0D0D" w:themeColor="text1" w:themeTint="F2"/>
          <w:szCs w:val="28"/>
        </w:rPr>
        <w:t xml:space="preserve">the following table on a flipchart and display it on the wall </w:t>
      </w:r>
      <w:r w:rsidR="00601EB2" w:rsidRPr="00852F7C">
        <w:rPr>
          <w:rFonts w:cs="Calibri"/>
          <w:color w:val="0D0D0D" w:themeColor="text1" w:themeTint="F2"/>
          <w:szCs w:val="28"/>
        </w:rPr>
        <w:t xml:space="preserve">before the activity </w:t>
      </w:r>
      <w:r w:rsidRPr="00852F7C">
        <w:rPr>
          <w:rFonts w:cs="Calibri"/>
          <w:color w:val="0D0D0D" w:themeColor="text1" w:themeTint="F2"/>
          <w:szCs w:val="28"/>
        </w:rPr>
        <w:t>– or draw it clearly on the board.</w:t>
      </w:r>
    </w:p>
    <w:p w14:paraId="0C4E482F" w14:textId="3233F324" w:rsidR="006E22C2" w:rsidRPr="00852F7C" w:rsidRDefault="006E22C2" w:rsidP="006E22C2">
      <w:pPr>
        <w:rPr>
          <w:rFonts w:cs="Calibri"/>
          <w:color w:val="0D0D0D" w:themeColor="text1" w:themeTint="F2"/>
          <w:szCs w:val="28"/>
        </w:rPr>
      </w:pPr>
    </w:p>
    <w:tbl>
      <w:tblPr>
        <w:tblStyle w:val="TableGrid"/>
        <w:tblW w:w="0" w:type="auto"/>
        <w:jc w:val="center"/>
        <w:tblBorders>
          <w:top w:val="single" w:sz="12" w:space="0" w:color="033896"/>
          <w:left w:val="single" w:sz="12" w:space="0" w:color="033896"/>
          <w:bottom w:val="single" w:sz="12" w:space="0" w:color="033896"/>
          <w:right w:val="single" w:sz="12" w:space="0" w:color="033896"/>
          <w:insideH w:val="single" w:sz="12" w:space="0" w:color="033896"/>
          <w:insideV w:val="single" w:sz="12" w:space="0" w:color="033896"/>
        </w:tblBorders>
        <w:tblLook w:val="04A0" w:firstRow="1" w:lastRow="0" w:firstColumn="1" w:lastColumn="0" w:noHBand="0" w:noVBand="1"/>
      </w:tblPr>
      <w:tblGrid>
        <w:gridCol w:w="3246"/>
        <w:gridCol w:w="2976"/>
        <w:gridCol w:w="2734"/>
      </w:tblGrid>
      <w:tr w:rsidR="006E22C2" w:rsidRPr="00852F7C" w14:paraId="02346903" w14:textId="77777777" w:rsidTr="00FD3B6F">
        <w:trPr>
          <w:jc w:val="center"/>
        </w:trPr>
        <w:tc>
          <w:tcPr>
            <w:tcW w:w="3246" w:type="dxa"/>
            <w:shd w:val="clear" w:color="auto" w:fill="033896"/>
          </w:tcPr>
          <w:p w14:paraId="78A9D9D2" w14:textId="3B152972" w:rsidR="006E22C2" w:rsidRPr="00852F7C" w:rsidRDefault="006A3C5F" w:rsidP="00A27D6F">
            <w:pPr>
              <w:jc w:val="center"/>
              <w:rPr>
                <w:rFonts w:cs="Calibri"/>
                <w:b/>
                <w:bCs/>
                <w:szCs w:val="28"/>
              </w:rPr>
            </w:pPr>
            <w:r>
              <w:rPr>
                <w:rFonts w:cs="Calibri"/>
                <w:b/>
                <w:bCs/>
                <w:szCs w:val="28"/>
              </w:rPr>
              <w:t>Lesson outcome</w:t>
            </w:r>
            <w:r w:rsidR="00F1452C" w:rsidRPr="00852F7C">
              <w:rPr>
                <w:rFonts w:cs="Calibri"/>
                <w:b/>
                <w:bCs/>
                <w:szCs w:val="28"/>
              </w:rPr>
              <w:t>(</w:t>
            </w:r>
            <w:r w:rsidR="00716BAF" w:rsidRPr="00852F7C">
              <w:rPr>
                <w:rFonts w:cs="Calibri"/>
                <w:b/>
                <w:bCs/>
                <w:szCs w:val="28"/>
              </w:rPr>
              <w:t>s</w:t>
            </w:r>
            <w:r w:rsidR="00F1452C" w:rsidRPr="00852F7C">
              <w:rPr>
                <w:rFonts w:cs="Calibri"/>
                <w:b/>
                <w:bCs/>
                <w:szCs w:val="28"/>
              </w:rPr>
              <w:t>)</w:t>
            </w:r>
          </w:p>
        </w:tc>
        <w:tc>
          <w:tcPr>
            <w:tcW w:w="2976" w:type="dxa"/>
            <w:shd w:val="clear" w:color="auto" w:fill="033896"/>
          </w:tcPr>
          <w:p w14:paraId="271635F7" w14:textId="0E22E694" w:rsidR="006E22C2" w:rsidRPr="00852F7C" w:rsidRDefault="00716BAF" w:rsidP="00A27D6F">
            <w:pPr>
              <w:jc w:val="center"/>
              <w:rPr>
                <w:rFonts w:cs="Calibri"/>
                <w:b/>
                <w:bCs/>
                <w:szCs w:val="28"/>
              </w:rPr>
            </w:pPr>
            <w:r w:rsidRPr="00852F7C">
              <w:rPr>
                <w:rFonts w:cs="Calibri"/>
                <w:b/>
                <w:bCs/>
                <w:szCs w:val="28"/>
              </w:rPr>
              <w:t xml:space="preserve">Teaching </w:t>
            </w:r>
            <w:r w:rsidR="00F1452C" w:rsidRPr="00852F7C">
              <w:rPr>
                <w:rFonts w:cs="Calibri"/>
                <w:b/>
                <w:bCs/>
                <w:szCs w:val="28"/>
              </w:rPr>
              <w:t xml:space="preserve">and learning </w:t>
            </w:r>
            <w:r w:rsidRPr="00852F7C">
              <w:rPr>
                <w:rFonts w:cs="Calibri"/>
                <w:b/>
                <w:bCs/>
                <w:szCs w:val="28"/>
              </w:rPr>
              <w:t>aid used</w:t>
            </w:r>
          </w:p>
        </w:tc>
        <w:tc>
          <w:tcPr>
            <w:tcW w:w="2734" w:type="dxa"/>
            <w:shd w:val="clear" w:color="auto" w:fill="033896"/>
          </w:tcPr>
          <w:p w14:paraId="1A211522" w14:textId="5637EF6B" w:rsidR="006E22C2" w:rsidRPr="00852F7C" w:rsidRDefault="00716BAF" w:rsidP="00A27D6F">
            <w:pPr>
              <w:jc w:val="center"/>
              <w:rPr>
                <w:rFonts w:cs="Calibri"/>
                <w:b/>
                <w:bCs/>
                <w:szCs w:val="28"/>
              </w:rPr>
            </w:pPr>
            <w:r w:rsidRPr="00852F7C">
              <w:rPr>
                <w:rFonts w:cs="Calibri"/>
                <w:b/>
                <w:bCs/>
                <w:szCs w:val="28"/>
              </w:rPr>
              <w:t>Made from</w:t>
            </w:r>
          </w:p>
        </w:tc>
      </w:tr>
      <w:tr w:rsidR="006E22C2" w:rsidRPr="00852F7C" w14:paraId="1AD20442" w14:textId="77777777" w:rsidTr="00FD3B6F">
        <w:trPr>
          <w:jc w:val="center"/>
        </w:trPr>
        <w:tc>
          <w:tcPr>
            <w:tcW w:w="3246" w:type="dxa"/>
          </w:tcPr>
          <w:p w14:paraId="0ECBDF0E" w14:textId="77777777" w:rsidR="006E22C2" w:rsidRPr="00852F7C" w:rsidRDefault="006E22C2" w:rsidP="006E22C2">
            <w:pPr>
              <w:rPr>
                <w:rFonts w:cs="Calibri"/>
                <w:szCs w:val="28"/>
              </w:rPr>
            </w:pPr>
          </w:p>
          <w:p w14:paraId="28035082" w14:textId="77777777" w:rsidR="00716BAF" w:rsidRPr="00852F7C" w:rsidRDefault="00716BAF" w:rsidP="006E22C2">
            <w:pPr>
              <w:rPr>
                <w:rFonts w:cs="Calibri"/>
                <w:szCs w:val="28"/>
              </w:rPr>
            </w:pPr>
          </w:p>
          <w:p w14:paraId="4B6FD8E1" w14:textId="77777777" w:rsidR="00716BAF" w:rsidRPr="00852F7C" w:rsidRDefault="00716BAF" w:rsidP="006E22C2">
            <w:pPr>
              <w:rPr>
                <w:rFonts w:cs="Calibri"/>
                <w:szCs w:val="28"/>
              </w:rPr>
            </w:pPr>
          </w:p>
          <w:p w14:paraId="5949AB08" w14:textId="77777777" w:rsidR="00716BAF" w:rsidRPr="00852F7C" w:rsidRDefault="00716BAF" w:rsidP="006E22C2">
            <w:pPr>
              <w:rPr>
                <w:rFonts w:cs="Calibri"/>
                <w:szCs w:val="28"/>
              </w:rPr>
            </w:pPr>
          </w:p>
          <w:p w14:paraId="1AD11127" w14:textId="77777777" w:rsidR="00716BAF" w:rsidRPr="00852F7C" w:rsidRDefault="00716BAF" w:rsidP="006E22C2">
            <w:pPr>
              <w:rPr>
                <w:rFonts w:cs="Calibri"/>
                <w:szCs w:val="28"/>
              </w:rPr>
            </w:pPr>
          </w:p>
          <w:p w14:paraId="4A090EAA" w14:textId="77777777" w:rsidR="00716BAF" w:rsidRPr="00852F7C" w:rsidRDefault="00716BAF" w:rsidP="006E22C2">
            <w:pPr>
              <w:rPr>
                <w:rFonts w:cs="Calibri"/>
                <w:szCs w:val="28"/>
              </w:rPr>
            </w:pPr>
          </w:p>
          <w:p w14:paraId="68727FAB" w14:textId="77777777" w:rsidR="00716BAF" w:rsidRPr="00852F7C" w:rsidRDefault="00716BAF" w:rsidP="006E22C2">
            <w:pPr>
              <w:rPr>
                <w:rFonts w:cs="Calibri"/>
                <w:szCs w:val="28"/>
              </w:rPr>
            </w:pPr>
          </w:p>
          <w:p w14:paraId="7D2B6899" w14:textId="77777777" w:rsidR="00716BAF" w:rsidRPr="00852F7C" w:rsidRDefault="00716BAF" w:rsidP="006E22C2">
            <w:pPr>
              <w:rPr>
                <w:rFonts w:cs="Calibri"/>
                <w:szCs w:val="28"/>
              </w:rPr>
            </w:pPr>
          </w:p>
          <w:p w14:paraId="37CCAB8F" w14:textId="77777777" w:rsidR="00716BAF" w:rsidRPr="00852F7C" w:rsidRDefault="00716BAF" w:rsidP="006E22C2">
            <w:pPr>
              <w:rPr>
                <w:rFonts w:cs="Calibri"/>
                <w:szCs w:val="28"/>
              </w:rPr>
            </w:pPr>
          </w:p>
          <w:p w14:paraId="2FAD3949" w14:textId="7D2D9D1A" w:rsidR="00716BAF" w:rsidRPr="00852F7C" w:rsidRDefault="00716BAF" w:rsidP="006E22C2">
            <w:pPr>
              <w:rPr>
                <w:rFonts w:cs="Calibri"/>
                <w:szCs w:val="28"/>
              </w:rPr>
            </w:pPr>
          </w:p>
        </w:tc>
        <w:tc>
          <w:tcPr>
            <w:tcW w:w="2976" w:type="dxa"/>
          </w:tcPr>
          <w:p w14:paraId="237B6AE8" w14:textId="77777777" w:rsidR="006E22C2" w:rsidRPr="00852F7C" w:rsidRDefault="006E22C2" w:rsidP="006E22C2">
            <w:pPr>
              <w:rPr>
                <w:rFonts w:cs="Calibri"/>
                <w:szCs w:val="28"/>
              </w:rPr>
            </w:pPr>
          </w:p>
        </w:tc>
        <w:tc>
          <w:tcPr>
            <w:tcW w:w="2734" w:type="dxa"/>
          </w:tcPr>
          <w:p w14:paraId="50C11867" w14:textId="77777777" w:rsidR="006E22C2" w:rsidRPr="00852F7C" w:rsidRDefault="006E22C2" w:rsidP="006E22C2">
            <w:pPr>
              <w:rPr>
                <w:rFonts w:cs="Calibri"/>
                <w:szCs w:val="28"/>
              </w:rPr>
            </w:pPr>
          </w:p>
        </w:tc>
      </w:tr>
    </w:tbl>
    <w:p w14:paraId="23670C2E" w14:textId="77777777" w:rsidR="00716BAF" w:rsidRPr="00852F7C" w:rsidRDefault="00716BAF" w:rsidP="006E22C2">
      <w:pPr>
        <w:rPr>
          <w:rFonts w:cs="Calibri"/>
          <w:szCs w:val="28"/>
        </w:rPr>
      </w:pPr>
    </w:p>
    <w:p w14:paraId="6B24657A" w14:textId="1CF62608" w:rsidR="00716BAF" w:rsidRPr="00852F7C" w:rsidRDefault="000E3A07" w:rsidP="00765113">
      <w:pPr>
        <w:rPr>
          <w:rFonts w:cs="Calibri"/>
          <w:szCs w:val="28"/>
        </w:rPr>
      </w:pPr>
      <w:r>
        <w:rPr>
          <w:rFonts w:cs="Calibri"/>
          <w:szCs w:val="28"/>
        </w:rPr>
        <w:t>Teachers</w:t>
      </w:r>
      <w:r w:rsidR="00716BAF" w:rsidRPr="00852F7C">
        <w:rPr>
          <w:rFonts w:cs="Calibri"/>
          <w:szCs w:val="28"/>
        </w:rPr>
        <w:t xml:space="preserve"> will be moving around for this activity so the trainer should make sure there is enough empty space at the back of the training room</w:t>
      </w:r>
      <w:r w:rsidR="00BD5B96" w:rsidRPr="00852F7C">
        <w:rPr>
          <w:rFonts w:cs="Calibri"/>
          <w:szCs w:val="28"/>
        </w:rPr>
        <w:t xml:space="preserve"> or use the outside space</w:t>
      </w:r>
      <w:r w:rsidR="00716BAF" w:rsidRPr="00852F7C">
        <w:rPr>
          <w:rFonts w:cs="Calibri"/>
          <w:szCs w:val="28"/>
        </w:rPr>
        <w:t>.</w:t>
      </w:r>
    </w:p>
    <w:p w14:paraId="725566CE" w14:textId="77777777" w:rsidR="00716BAF" w:rsidRPr="00852F7C" w:rsidRDefault="00716BAF" w:rsidP="00765113">
      <w:pPr>
        <w:rPr>
          <w:rFonts w:cs="Calibri"/>
          <w:szCs w:val="28"/>
        </w:rPr>
      </w:pPr>
    </w:p>
    <w:p w14:paraId="298F6F2A" w14:textId="7012157F" w:rsidR="00765113" w:rsidRPr="00852F7C" w:rsidRDefault="00716BAF" w:rsidP="00765113">
      <w:pPr>
        <w:rPr>
          <w:rFonts w:cs="Calibri"/>
          <w:szCs w:val="28"/>
        </w:rPr>
      </w:pPr>
      <w:r w:rsidRPr="00852F7C">
        <w:rPr>
          <w:rFonts w:cs="Calibri"/>
          <w:szCs w:val="28"/>
        </w:rPr>
        <w:lastRenderedPageBreak/>
        <w:t xml:space="preserve">The trainer will give the following instructions: </w:t>
      </w:r>
    </w:p>
    <w:p w14:paraId="00CF9C02" w14:textId="77777777" w:rsidR="00BD5B96" w:rsidRPr="00852F7C" w:rsidRDefault="00BD5B96" w:rsidP="00765113">
      <w:pPr>
        <w:rPr>
          <w:rFonts w:cs="Calibri"/>
          <w:szCs w:val="28"/>
        </w:rPr>
      </w:pPr>
    </w:p>
    <w:p w14:paraId="5881BF8C" w14:textId="627D70DF" w:rsidR="00716BAF" w:rsidRPr="00852F7C" w:rsidRDefault="00DB1E8F" w:rsidP="00A27D6F">
      <w:pPr>
        <w:ind w:left="567"/>
        <w:rPr>
          <w:rFonts w:cs="Calibri"/>
          <w:szCs w:val="28"/>
        </w:rPr>
      </w:pPr>
      <w:r>
        <w:rPr>
          <w:rFonts w:cs="Calibri"/>
          <w:szCs w:val="28"/>
        </w:rPr>
        <w:t>‘We will sing, ‘Mingle-</w:t>
      </w:r>
      <w:r w:rsidR="00716BAF" w:rsidRPr="00852F7C">
        <w:rPr>
          <w:rFonts w:cs="Calibri"/>
          <w:szCs w:val="28"/>
        </w:rPr>
        <w:t>Mingle’ and clap our hands as we move around. When you hear me say a number you should stop moving around (mingling) and hug</w:t>
      </w:r>
      <w:r w:rsidR="00BD5B96" w:rsidRPr="00852F7C">
        <w:rPr>
          <w:rFonts w:cs="Calibri"/>
          <w:szCs w:val="28"/>
        </w:rPr>
        <w:t>/move</w:t>
      </w:r>
      <w:r w:rsidR="00716BAF" w:rsidRPr="00852F7C">
        <w:rPr>
          <w:rFonts w:cs="Calibri"/>
          <w:szCs w:val="28"/>
        </w:rPr>
        <w:t xml:space="preserve"> yourself into a group of that number. For example, if I say, ‘Mingle 5’, you should be hugging</w:t>
      </w:r>
      <w:r w:rsidR="00BD5B96" w:rsidRPr="00852F7C">
        <w:rPr>
          <w:rFonts w:cs="Calibri"/>
          <w:szCs w:val="28"/>
        </w:rPr>
        <w:t>/standing with</w:t>
      </w:r>
      <w:r w:rsidR="00716BAF" w:rsidRPr="00852F7C">
        <w:rPr>
          <w:rFonts w:cs="Calibri"/>
          <w:szCs w:val="28"/>
        </w:rPr>
        <w:t xml:space="preserve"> 4 other people so your group </w:t>
      </w:r>
      <w:r w:rsidR="00BD5B96" w:rsidRPr="00852F7C">
        <w:rPr>
          <w:rFonts w:cs="Calibri"/>
          <w:szCs w:val="28"/>
        </w:rPr>
        <w:t xml:space="preserve">total </w:t>
      </w:r>
      <w:r w:rsidR="00716BAF" w:rsidRPr="00852F7C">
        <w:rPr>
          <w:rFonts w:cs="Calibri"/>
          <w:szCs w:val="28"/>
        </w:rPr>
        <w:t>is 5’.</w:t>
      </w:r>
    </w:p>
    <w:p w14:paraId="5BA2CE26" w14:textId="0FCB7940" w:rsidR="00716BAF" w:rsidRPr="00852F7C" w:rsidRDefault="00716BAF" w:rsidP="00765113">
      <w:pPr>
        <w:rPr>
          <w:rFonts w:cs="Calibri"/>
          <w:szCs w:val="28"/>
        </w:rPr>
      </w:pPr>
    </w:p>
    <w:p w14:paraId="0BF73FE1" w14:textId="188A777D" w:rsidR="00716BAF" w:rsidRPr="00852F7C" w:rsidRDefault="00DF6712" w:rsidP="00765113">
      <w:pPr>
        <w:rPr>
          <w:rFonts w:cs="Calibri"/>
          <w:szCs w:val="28"/>
        </w:rPr>
      </w:pPr>
      <w:r w:rsidRPr="00852F7C">
        <w:rPr>
          <w:rFonts w:cs="Calibri"/>
          <w:szCs w:val="28"/>
        </w:rPr>
        <w:t>The t</w:t>
      </w:r>
      <w:r w:rsidR="00716BAF" w:rsidRPr="00852F7C">
        <w:rPr>
          <w:rFonts w:cs="Calibri"/>
          <w:szCs w:val="28"/>
        </w:rPr>
        <w:t xml:space="preserve">rainer will need to give a demonstration </w:t>
      </w:r>
      <w:r w:rsidR="00BD5B96" w:rsidRPr="00852F7C">
        <w:rPr>
          <w:rFonts w:cs="Calibri"/>
          <w:szCs w:val="28"/>
        </w:rPr>
        <w:t xml:space="preserve">of the grouping </w:t>
      </w:r>
      <w:r w:rsidR="00716BAF" w:rsidRPr="00852F7C">
        <w:rPr>
          <w:rFonts w:cs="Calibri"/>
          <w:szCs w:val="28"/>
        </w:rPr>
        <w:t>at this point.</w:t>
      </w:r>
    </w:p>
    <w:p w14:paraId="0B6E6239" w14:textId="24BACED2" w:rsidR="00716BAF" w:rsidRPr="00852F7C" w:rsidRDefault="00716BAF" w:rsidP="00A27D6F">
      <w:pPr>
        <w:rPr>
          <w:rFonts w:cs="Calibri"/>
          <w:szCs w:val="28"/>
        </w:rPr>
      </w:pPr>
    </w:p>
    <w:p w14:paraId="2D9D04EA" w14:textId="0782CC67" w:rsidR="00716BAF" w:rsidRPr="00852F7C" w:rsidRDefault="00680B2F" w:rsidP="005E7822">
      <w:pPr>
        <w:ind w:left="567"/>
        <w:rPr>
          <w:rFonts w:cs="Calibri"/>
          <w:szCs w:val="28"/>
        </w:rPr>
      </w:pPr>
      <w:r w:rsidRPr="00852F7C">
        <w:rPr>
          <w:rFonts w:cs="Calibri"/>
          <w:szCs w:val="28"/>
        </w:rPr>
        <w:t xml:space="preserve">‘This will continue and each time you hear me say, </w:t>
      </w:r>
      <w:r w:rsidR="00BD5B96" w:rsidRPr="00852F7C">
        <w:rPr>
          <w:rFonts w:cs="Calibri"/>
          <w:szCs w:val="28"/>
        </w:rPr>
        <w:t>‘</w:t>
      </w:r>
      <w:r w:rsidRPr="00852F7C">
        <w:rPr>
          <w:rFonts w:cs="Calibri"/>
          <w:szCs w:val="28"/>
        </w:rPr>
        <w:t>Mingle</w:t>
      </w:r>
      <w:r w:rsidR="00BD5B96" w:rsidRPr="00852F7C">
        <w:rPr>
          <w:rFonts w:cs="Calibri"/>
          <w:szCs w:val="28"/>
        </w:rPr>
        <w:t>’</w:t>
      </w:r>
      <w:r w:rsidRPr="00852F7C">
        <w:rPr>
          <w:rFonts w:cs="Calibri"/>
          <w:szCs w:val="28"/>
        </w:rPr>
        <w:t xml:space="preserve"> and then a number you must hug</w:t>
      </w:r>
      <w:r w:rsidR="00BD5B96" w:rsidRPr="00852F7C">
        <w:rPr>
          <w:rFonts w:cs="Calibri"/>
          <w:szCs w:val="28"/>
        </w:rPr>
        <w:t>/move</w:t>
      </w:r>
      <w:r w:rsidRPr="00852F7C">
        <w:rPr>
          <w:rFonts w:cs="Calibri"/>
          <w:szCs w:val="28"/>
        </w:rPr>
        <w:t xml:space="preserve"> yourself into a group making that specific number’.</w:t>
      </w:r>
    </w:p>
    <w:p w14:paraId="41F930E2" w14:textId="0FD53189" w:rsidR="00680B2F" w:rsidRPr="00852F7C" w:rsidRDefault="00680B2F" w:rsidP="00A27D6F">
      <w:pPr>
        <w:rPr>
          <w:rFonts w:cs="Calibri"/>
          <w:szCs w:val="28"/>
        </w:rPr>
      </w:pPr>
    </w:p>
    <w:p w14:paraId="00DA09AC" w14:textId="5546CF9A" w:rsidR="00680B2F" w:rsidRPr="00852F7C" w:rsidRDefault="00680B2F" w:rsidP="00680B2F">
      <w:pPr>
        <w:rPr>
          <w:rFonts w:cs="Calibri"/>
          <w:szCs w:val="28"/>
        </w:rPr>
      </w:pPr>
      <w:r w:rsidRPr="00852F7C">
        <w:rPr>
          <w:rFonts w:cs="Calibri"/>
          <w:szCs w:val="28"/>
        </w:rPr>
        <w:t>This part of the ice-breaker finishes when the trainer says, ‘</w:t>
      </w:r>
      <w:r w:rsidR="00FD3B6F">
        <w:rPr>
          <w:rFonts w:cs="Calibri"/>
          <w:szCs w:val="28"/>
        </w:rPr>
        <w:t>M</w:t>
      </w:r>
      <w:r w:rsidRPr="00852F7C">
        <w:rPr>
          <w:rFonts w:cs="Calibri"/>
          <w:szCs w:val="28"/>
        </w:rPr>
        <w:t xml:space="preserve">ingle 2’, this puts </w:t>
      </w:r>
      <w:r w:rsidR="000E3A07">
        <w:rPr>
          <w:rFonts w:cs="Calibri"/>
          <w:szCs w:val="28"/>
        </w:rPr>
        <w:t>teachers</w:t>
      </w:r>
      <w:r w:rsidRPr="00852F7C">
        <w:rPr>
          <w:rFonts w:cs="Calibri"/>
          <w:szCs w:val="28"/>
        </w:rPr>
        <w:t xml:space="preserve"> into pairs for the second part of the activity.</w:t>
      </w:r>
    </w:p>
    <w:p w14:paraId="191F85CA" w14:textId="695C5240" w:rsidR="00680B2F" w:rsidRPr="00852F7C" w:rsidRDefault="00680B2F" w:rsidP="00680B2F">
      <w:pPr>
        <w:rPr>
          <w:rFonts w:cs="Calibri"/>
          <w:szCs w:val="28"/>
        </w:rPr>
      </w:pPr>
    </w:p>
    <w:p w14:paraId="629641C7" w14:textId="7B2A55A9" w:rsidR="008D0417" w:rsidRDefault="00680B2F" w:rsidP="008D0417">
      <w:pPr>
        <w:rPr>
          <w:rFonts w:cs="Calibri"/>
          <w:szCs w:val="28"/>
        </w:rPr>
      </w:pPr>
      <w:r w:rsidRPr="00852F7C">
        <w:rPr>
          <w:rFonts w:cs="Calibri"/>
          <w:szCs w:val="28"/>
        </w:rPr>
        <w:t xml:space="preserve">The trainer should then hand out </w:t>
      </w:r>
      <w:r w:rsidR="00E645A2" w:rsidRPr="00852F7C">
        <w:rPr>
          <w:rFonts w:cs="Calibri"/>
          <w:szCs w:val="28"/>
        </w:rPr>
        <w:t>sticky notes (</w:t>
      </w:r>
      <w:r w:rsidRPr="00852F7C">
        <w:rPr>
          <w:rFonts w:cs="Calibri"/>
          <w:szCs w:val="28"/>
        </w:rPr>
        <w:t>post-it notes</w:t>
      </w:r>
      <w:r w:rsidR="00E645A2" w:rsidRPr="00852F7C">
        <w:rPr>
          <w:rFonts w:cs="Calibri"/>
          <w:szCs w:val="28"/>
        </w:rPr>
        <w:t>)</w:t>
      </w:r>
      <w:r w:rsidRPr="00852F7C">
        <w:rPr>
          <w:rFonts w:cs="Calibri"/>
          <w:szCs w:val="28"/>
        </w:rPr>
        <w:t xml:space="preserve"> to each pair and ask them to discuss teaching or training aids they have used in the past or are currently using</w:t>
      </w:r>
      <w:r w:rsidR="00E645A2" w:rsidRPr="00852F7C">
        <w:rPr>
          <w:rFonts w:cs="Calibri"/>
          <w:szCs w:val="28"/>
        </w:rPr>
        <w:t>, what they are m</w:t>
      </w:r>
      <w:r w:rsidR="006A3C5F">
        <w:rPr>
          <w:rFonts w:cs="Calibri"/>
          <w:szCs w:val="28"/>
        </w:rPr>
        <w:t>ade from and what the lesson outcome</w:t>
      </w:r>
      <w:r w:rsidR="00FD3B6F" w:rsidRPr="00FD3B6F">
        <w:rPr>
          <w:rFonts w:cs="Calibri"/>
          <w:szCs w:val="28"/>
        </w:rPr>
        <w:t xml:space="preserve"> </w:t>
      </w:r>
      <w:r w:rsidR="00FD3B6F" w:rsidRPr="00852F7C">
        <w:rPr>
          <w:rFonts w:cs="Calibri"/>
          <w:szCs w:val="28"/>
        </w:rPr>
        <w:t>is/was</w:t>
      </w:r>
      <w:r w:rsidRPr="00852F7C">
        <w:rPr>
          <w:rFonts w:cs="Calibri"/>
          <w:szCs w:val="28"/>
        </w:rPr>
        <w:t xml:space="preserve">. Answers should be written onto the post-it notes and placed under the appropriate heading in the table – </w:t>
      </w:r>
      <w:r w:rsidR="000E3A07">
        <w:rPr>
          <w:rFonts w:cs="Calibri"/>
          <w:szCs w:val="28"/>
        </w:rPr>
        <w:t>teachers</w:t>
      </w:r>
      <w:r w:rsidRPr="00852F7C">
        <w:rPr>
          <w:rFonts w:cs="Calibri"/>
          <w:szCs w:val="28"/>
        </w:rPr>
        <w:t xml:space="preserve"> should make sure their </w:t>
      </w:r>
      <w:r w:rsidR="00E645A2" w:rsidRPr="00852F7C">
        <w:rPr>
          <w:rFonts w:cs="Calibri"/>
          <w:szCs w:val="28"/>
        </w:rPr>
        <w:t xml:space="preserve">post-it </w:t>
      </w:r>
      <w:r w:rsidRPr="00852F7C">
        <w:rPr>
          <w:rFonts w:cs="Calibri"/>
          <w:szCs w:val="28"/>
        </w:rPr>
        <w:t>notes are displayed in a straight line.</w:t>
      </w:r>
    </w:p>
    <w:p w14:paraId="64B36AAB" w14:textId="39666994" w:rsidR="00FD3B6F" w:rsidRDefault="00FD3B6F" w:rsidP="008D0417">
      <w:pPr>
        <w:rPr>
          <w:rFonts w:cs="Calibri"/>
          <w:szCs w:val="28"/>
        </w:rPr>
      </w:pPr>
    </w:p>
    <w:p w14:paraId="68FF1642" w14:textId="10E72B3C" w:rsidR="008D0417" w:rsidRDefault="008D0417" w:rsidP="00FD3B6F">
      <w:pPr>
        <w:jc w:val="center"/>
        <w:rPr>
          <w:rFonts w:asciiTheme="minorHAnsi" w:hAnsiTheme="minorHAnsi" w:cstheme="minorHAnsi"/>
          <w:szCs w:val="24"/>
        </w:rPr>
      </w:pPr>
      <w:r>
        <w:rPr>
          <w:rFonts w:asciiTheme="minorHAnsi" w:hAnsiTheme="minorHAnsi" w:cstheme="minorHAnsi"/>
          <w:noProof/>
          <w:szCs w:val="24"/>
          <w:lang w:val="en-US" w:eastAsia="en-US"/>
        </w:rPr>
        <w:drawing>
          <wp:inline distT="0" distB="0" distL="0" distR="0" wp14:anchorId="464C87A4" wp14:editId="67FDDBD3">
            <wp:extent cx="5722620" cy="32156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2620" cy="3215640"/>
                    </a:xfrm>
                    <a:prstGeom prst="rect">
                      <a:avLst/>
                    </a:prstGeom>
                    <a:noFill/>
                    <a:ln>
                      <a:noFill/>
                    </a:ln>
                  </pic:spPr>
                </pic:pic>
              </a:graphicData>
            </a:graphic>
          </wp:inline>
        </w:drawing>
      </w:r>
    </w:p>
    <w:p w14:paraId="52101390" w14:textId="05B6620F" w:rsidR="00FD3B6F" w:rsidRPr="00123619" w:rsidRDefault="00FD3B6F" w:rsidP="00FD3B6F">
      <w:pPr>
        <w:jc w:val="center"/>
        <w:rPr>
          <w:rFonts w:asciiTheme="minorHAnsi" w:hAnsiTheme="minorHAnsi" w:cstheme="minorHAnsi"/>
          <w:szCs w:val="24"/>
        </w:rPr>
      </w:pPr>
      <w:r w:rsidRPr="00123619">
        <w:rPr>
          <w:rFonts w:asciiTheme="minorHAnsi" w:hAnsiTheme="minorHAnsi" w:cstheme="minorHAnsi"/>
          <w:szCs w:val="24"/>
        </w:rPr>
        <w:t xml:space="preserve">Teaching and learning aids used by </w:t>
      </w:r>
      <w:r w:rsidR="000E3A07">
        <w:rPr>
          <w:rFonts w:asciiTheme="minorHAnsi" w:hAnsiTheme="minorHAnsi" w:cstheme="minorHAnsi"/>
          <w:szCs w:val="24"/>
        </w:rPr>
        <w:t>teachers</w:t>
      </w:r>
    </w:p>
    <w:p w14:paraId="0B3AAAB4" w14:textId="77777777" w:rsidR="00FD3B6F" w:rsidRPr="00852F7C" w:rsidRDefault="00FD3B6F" w:rsidP="00680B2F">
      <w:pPr>
        <w:rPr>
          <w:rFonts w:cs="Calibri"/>
          <w:szCs w:val="28"/>
        </w:rPr>
      </w:pPr>
    </w:p>
    <w:p w14:paraId="55E67C13" w14:textId="67005E50" w:rsidR="00680B2F" w:rsidRDefault="00BD5B96" w:rsidP="00680B2F">
      <w:pPr>
        <w:rPr>
          <w:rFonts w:cs="Calibri"/>
          <w:szCs w:val="28"/>
        </w:rPr>
      </w:pPr>
      <w:r w:rsidRPr="00852F7C">
        <w:rPr>
          <w:rFonts w:cs="Calibri"/>
          <w:szCs w:val="28"/>
        </w:rPr>
        <w:lastRenderedPageBreak/>
        <w:t xml:space="preserve">When all </w:t>
      </w:r>
      <w:r w:rsidR="00680B2F" w:rsidRPr="00852F7C">
        <w:rPr>
          <w:rFonts w:cs="Calibri"/>
          <w:szCs w:val="28"/>
        </w:rPr>
        <w:t>pair</w:t>
      </w:r>
      <w:r w:rsidRPr="00852F7C">
        <w:rPr>
          <w:rFonts w:cs="Calibri"/>
          <w:szCs w:val="28"/>
        </w:rPr>
        <w:t>s have</w:t>
      </w:r>
      <w:r w:rsidR="00680B2F" w:rsidRPr="00852F7C">
        <w:rPr>
          <w:rFonts w:cs="Calibri"/>
          <w:szCs w:val="28"/>
        </w:rPr>
        <w:t xml:space="preserve"> add</w:t>
      </w:r>
      <w:r w:rsidRPr="00852F7C">
        <w:rPr>
          <w:rFonts w:cs="Calibri"/>
          <w:szCs w:val="28"/>
        </w:rPr>
        <w:t>ed</w:t>
      </w:r>
      <w:r w:rsidR="00680B2F" w:rsidRPr="00852F7C">
        <w:rPr>
          <w:rFonts w:cs="Calibri"/>
          <w:szCs w:val="28"/>
        </w:rPr>
        <w:t xml:space="preserve"> their answers to the table</w:t>
      </w:r>
      <w:r w:rsidR="00FD3B6F">
        <w:rPr>
          <w:rFonts w:cs="Calibri"/>
          <w:szCs w:val="28"/>
        </w:rPr>
        <w:t>,</w:t>
      </w:r>
      <w:r w:rsidRPr="00852F7C">
        <w:rPr>
          <w:rFonts w:cs="Calibri"/>
          <w:szCs w:val="28"/>
        </w:rPr>
        <w:t xml:space="preserve"> the trainer, or a volunteer, </w:t>
      </w:r>
      <w:r w:rsidR="00680B2F" w:rsidRPr="00852F7C">
        <w:rPr>
          <w:rFonts w:cs="Calibri"/>
          <w:szCs w:val="28"/>
        </w:rPr>
        <w:t>can</w:t>
      </w:r>
      <w:r w:rsidRPr="00852F7C">
        <w:rPr>
          <w:rFonts w:cs="Calibri"/>
          <w:szCs w:val="28"/>
        </w:rPr>
        <w:t>,</w:t>
      </w:r>
      <w:r w:rsidR="00680B2F" w:rsidRPr="00852F7C">
        <w:rPr>
          <w:rFonts w:cs="Calibri"/>
          <w:szCs w:val="28"/>
        </w:rPr>
        <w:t xml:space="preserve"> if they wish</w:t>
      </w:r>
      <w:r w:rsidRPr="00852F7C">
        <w:rPr>
          <w:rFonts w:cs="Calibri"/>
          <w:szCs w:val="28"/>
        </w:rPr>
        <w:t>,</w:t>
      </w:r>
      <w:r w:rsidR="00680B2F" w:rsidRPr="00852F7C">
        <w:rPr>
          <w:rFonts w:cs="Calibri"/>
          <w:szCs w:val="28"/>
        </w:rPr>
        <w:t xml:space="preserve"> read them out to all </w:t>
      </w:r>
      <w:r w:rsidR="000E3A07">
        <w:rPr>
          <w:rFonts w:cs="Calibri"/>
          <w:szCs w:val="28"/>
        </w:rPr>
        <w:t>teachers</w:t>
      </w:r>
      <w:r w:rsidR="00680B2F" w:rsidRPr="00852F7C">
        <w:rPr>
          <w:rFonts w:cs="Calibri"/>
          <w:szCs w:val="28"/>
        </w:rPr>
        <w:t>.</w:t>
      </w:r>
    </w:p>
    <w:p w14:paraId="6607D1D0" w14:textId="550904FC" w:rsidR="00FD3B6F" w:rsidRDefault="00FD3B6F" w:rsidP="00680B2F">
      <w:pPr>
        <w:rPr>
          <w:rFonts w:cs="Calibri"/>
          <w:szCs w:val="28"/>
        </w:rPr>
      </w:pPr>
    </w:p>
    <w:p w14:paraId="56110B04" w14:textId="38F240F2" w:rsidR="00FD3B6F" w:rsidRPr="00852F7C" w:rsidRDefault="00FD3B6F" w:rsidP="00680B2F">
      <w:pPr>
        <w:rPr>
          <w:rFonts w:cs="Calibri"/>
          <w:szCs w:val="28"/>
        </w:rPr>
      </w:pPr>
      <w:r w:rsidRPr="00852F7C">
        <w:rPr>
          <w:rFonts w:cs="Calibri"/>
          <w:szCs w:val="28"/>
        </w:rPr>
        <w:t xml:space="preserve">This table should be left on display – each idea will be discussed again in </w:t>
      </w:r>
      <w:r w:rsidRPr="005C5E11">
        <w:rPr>
          <w:rFonts w:cs="Calibri"/>
          <w:b/>
          <w:bCs/>
          <w:color w:val="033896"/>
          <w:szCs w:val="28"/>
        </w:rPr>
        <w:t>Activity 11 1c.</w:t>
      </w:r>
      <w:r w:rsidRPr="005C5E11">
        <w:rPr>
          <w:rFonts w:cs="Calibri"/>
          <w:color w:val="033896"/>
          <w:szCs w:val="28"/>
        </w:rPr>
        <w:t xml:space="preserve"> </w:t>
      </w:r>
      <w:r w:rsidRPr="00852F7C">
        <w:rPr>
          <w:rFonts w:cs="Calibri"/>
          <w:szCs w:val="28"/>
        </w:rPr>
        <w:t xml:space="preserve">The examples may also be used as a point of reference during discussions throughout the training.  </w:t>
      </w:r>
    </w:p>
    <w:p w14:paraId="64790677" w14:textId="40B250B7" w:rsidR="00F02E0B" w:rsidRPr="005B548E" w:rsidRDefault="00FD3B6F" w:rsidP="005B548E">
      <w:pPr>
        <w:pStyle w:val="Heading2"/>
        <w:rPr>
          <w:rFonts w:eastAsiaTheme="majorEastAsia"/>
        </w:rPr>
      </w:pPr>
      <w:r w:rsidRPr="005B548E">
        <w:rPr>
          <w:noProof/>
          <w:lang w:val="en-US" w:eastAsia="en-US"/>
        </w:rPr>
        <mc:AlternateContent>
          <mc:Choice Requires="wps">
            <w:drawing>
              <wp:anchor distT="91440" distB="91440" distL="137160" distR="137160" simplePos="0" relativeHeight="251700224" behindDoc="0" locked="0" layoutInCell="0" allowOverlap="1" wp14:anchorId="7FF238C7" wp14:editId="1D4E8866">
                <wp:simplePos x="0" y="0"/>
                <wp:positionH relativeFrom="margin">
                  <wp:posOffset>5173345</wp:posOffset>
                </wp:positionH>
                <wp:positionV relativeFrom="paragraph">
                  <wp:posOffset>184150</wp:posOffset>
                </wp:positionV>
                <wp:extent cx="431800" cy="539750"/>
                <wp:effectExtent l="3175" t="0" r="9525" b="9525"/>
                <wp:wrapSquare wrapText="bothSides"/>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1800" cy="539750"/>
                        </a:xfrm>
                        <a:prstGeom prst="roundRect">
                          <a:avLst>
                            <a:gd name="adj" fmla="val 13032"/>
                          </a:avLst>
                        </a:prstGeom>
                        <a:solidFill>
                          <a:srgbClr val="346DB6"/>
                        </a:solidFill>
                      </wps:spPr>
                      <wps:txbx>
                        <w:txbxContent>
                          <w:p w14:paraId="4C1EAF77" w14:textId="77777777" w:rsidR="000E3A07" w:rsidRPr="004A7203" w:rsidRDefault="000E3A07" w:rsidP="00AD3B75">
                            <w:pPr>
                              <w:jc w:val="center"/>
                              <w:rPr>
                                <w:rFonts w:eastAsiaTheme="majorEastAsia" w:cs="Calibri"/>
                                <w:b/>
                                <w:iCs/>
                                <w:color w:val="FFFFFF" w:themeColor="background1"/>
                                <w:szCs w:val="28"/>
                              </w:rPr>
                            </w:pPr>
                            <w:r>
                              <w:rPr>
                                <w:rFonts w:eastAsiaTheme="majorEastAsia" w:cs="Calibri"/>
                                <w:b/>
                                <w:iCs/>
                                <w:color w:val="FFFFFF" w:themeColor="background1"/>
                                <w:szCs w:val="28"/>
                              </w:rPr>
                              <w:t>Main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FF238C7" id="_x0000_s1031" style="position:absolute;margin-left:407.35pt;margin-top:14.5pt;width:34pt;height:42.5pt;rotation:90;z-index:25170022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" o:allowincell="f" fillcolor="#346db6" stroked="f">
                <v:textbox>
                  <w:txbxContent>
                    <w:p w14:paraId="4C1EAF77" w14:textId="77777777" w:rsidR="000E3A07" w:rsidRPr="004A7203" w:rsidRDefault="000E3A07" w:rsidP="00AD3B75">
                      <w:pPr>
                        <w:jc w:val="center"/>
                        <w:rPr>
                          <w:rFonts w:eastAsiaTheme="majorEastAsia" w:cs="Calibri"/>
                          <w:b/>
                          <w:iCs/>
                          <w:color w:val="FFFFFF" w:themeColor="background1"/>
                          <w:szCs w:val="28"/>
                        </w:rPr>
                      </w:pPr>
                      <w:r>
                        <w:rPr>
                          <w:rFonts w:eastAsiaTheme="majorEastAsia" w:cs="Calibri"/>
                          <w:b/>
                          <w:iCs/>
                          <w:color w:val="FFFFFF" w:themeColor="background1"/>
                          <w:szCs w:val="28"/>
                        </w:rPr>
                        <w:t>Main</w:t>
                      </w:r>
                    </w:p>
                  </w:txbxContent>
                </v:textbox>
                <w10:wrap type="square" anchorx="margin"/>
              </v:roundrect>
            </w:pict>
          </mc:Fallback>
        </mc:AlternateContent>
      </w:r>
      <w:r w:rsidR="00F02E0B" w:rsidRPr="005B548E">
        <w:rPr>
          <w:rFonts w:eastAsiaTheme="majorEastAsia"/>
        </w:rPr>
        <w:t>Activity 11</w:t>
      </w:r>
      <w:r w:rsidR="00BD5B96" w:rsidRPr="005B548E">
        <w:rPr>
          <w:rFonts w:eastAsiaTheme="majorEastAsia"/>
        </w:rPr>
        <w:t>.1</w:t>
      </w:r>
      <w:r w:rsidR="00F02E0B" w:rsidRPr="005B548E">
        <w:rPr>
          <w:rFonts w:eastAsiaTheme="majorEastAsia"/>
        </w:rPr>
        <w:t>b</w:t>
      </w:r>
      <w:r w:rsidR="00BD5B96" w:rsidRPr="005B548E">
        <w:rPr>
          <w:rFonts w:eastAsiaTheme="majorEastAsia"/>
        </w:rPr>
        <w:t xml:space="preserve">: </w:t>
      </w:r>
      <w:r w:rsidR="00F02E0B" w:rsidRPr="005B548E">
        <w:rPr>
          <w:rFonts w:eastAsiaTheme="majorEastAsia"/>
        </w:rPr>
        <w:t xml:space="preserve">A good teaching </w:t>
      </w:r>
      <w:r w:rsidR="00015844" w:rsidRPr="005B548E">
        <w:rPr>
          <w:rFonts w:eastAsiaTheme="majorEastAsia"/>
        </w:rPr>
        <w:t xml:space="preserve">and learning </w:t>
      </w:r>
      <w:r w:rsidR="00F02E0B" w:rsidRPr="005B548E">
        <w:rPr>
          <w:rFonts w:eastAsiaTheme="majorEastAsia"/>
        </w:rPr>
        <w:t>aid should be</w:t>
      </w:r>
      <w:r w:rsidR="00BD5B96" w:rsidRPr="005B548E">
        <w:rPr>
          <w:rFonts w:eastAsiaTheme="majorEastAsia"/>
        </w:rPr>
        <w:t>...</w:t>
      </w:r>
      <w:r w:rsidR="00352BD2" w:rsidRPr="005B548E">
        <w:rPr>
          <w:rFonts w:eastAsiaTheme="majorEastAsia"/>
        </w:rPr>
        <w:t xml:space="preserve"> </w:t>
      </w:r>
    </w:p>
    <w:p w14:paraId="3B8EF927" w14:textId="665B49B3" w:rsidR="00F02E0B" w:rsidRPr="00852F7C" w:rsidRDefault="00852F7C" w:rsidP="00F02E0B">
      <w:pPr>
        <w:rPr>
          <w:rFonts w:cs="Calibri"/>
        </w:rPr>
      </w:pPr>
      <w:r w:rsidRPr="002D7183">
        <w:rPr>
          <w:rFonts w:cs="Arial"/>
          <w:bCs/>
          <w:color w:val="033896"/>
          <w:sz w:val="48"/>
          <w:szCs w:val="48"/>
        </w:rPr>
        <w:sym w:font="Wingdings" w:char="F0B9"/>
      </w:r>
      <w:r w:rsidR="00F02E0B" w:rsidRPr="00852F7C">
        <w:rPr>
          <w:rFonts w:cs="Calibri"/>
        </w:rPr>
        <w:tab/>
      </w:r>
      <w:r w:rsidR="00E645A2" w:rsidRPr="00852F7C">
        <w:rPr>
          <w:rFonts w:eastAsiaTheme="minorEastAsia" w:cs="Arial"/>
          <w:bCs/>
          <w:color w:val="033896"/>
          <w:szCs w:val="21"/>
        </w:rPr>
        <w:t>45</w:t>
      </w:r>
      <w:r w:rsidR="00BD5B96" w:rsidRPr="00852F7C">
        <w:rPr>
          <w:rFonts w:cs="Calibri"/>
        </w:rPr>
        <w:t xml:space="preserve"> </w:t>
      </w:r>
      <w:r w:rsidR="00BD5B96" w:rsidRPr="00852F7C">
        <w:rPr>
          <w:rFonts w:eastAsiaTheme="minorEastAsia" w:cs="Arial"/>
          <w:bCs/>
          <w:color w:val="033896"/>
          <w:szCs w:val="21"/>
        </w:rPr>
        <w:t>minutes</w:t>
      </w:r>
    </w:p>
    <w:p w14:paraId="17B60B23" w14:textId="3DD600B4" w:rsidR="00F02E0B" w:rsidRPr="00852F7C" w:rsidRDefault="00F02E0B" w:rsidP="00F02E0B">
      <w:pPr>
        <w:rPr>
          <w:rFonts w:cs="Calibri"/>
          <w:color w:val="0D0D0D" w:themeColor="text1" w:themeTint="F2"/>
        </w:rPr>
      </w:pPr>
    </w:p>
    <w:p w14:paraId="367C6255" w14:textId="6C01C08F" w:rsidR="00051A46" w:rsidRPr="00852F7C" w:rsidRDefault="00F02E0B" w:rsidP="00F02E0B">
      <w:pPr>
        <w:rPr>
          <w:rFonts w:cs="Calibri"/>
          <w:szCs w:val="28"/>
          <w:lang w:val="en-US"/>
        </w:rPr>
      </w:pPr>
      <w:r w:rsidRPr="00852F7C">
        <w:rPr>
          <w:rFonts w:cs="Calibri"/>
          <w:szCs w:val="28"/>
        </w:rPr>
        <w:t xml:space="preserve">The purpose of this activity is to help </w:t>
      </w:r>
      <w:r w:rsidR="000E3A07">
        <w:rPr>
          <w:rFonts w:cs="Calibri"/>
          <w:szCs w:val="28"/>
        </w:rPr>
        <w:t>teachers</w:t>
      </w:r>
      <w:r w:rsidRPr="00852F7C">
        <w:rPr>
          <w:rFonts w:cs="Calibri"/>
          <w:szCs w:val="28"/>
        </w:rPr>
        <w:t xml:space="preserve"> </w:t>
      </w:r>
      <w:r w:rsidRPr="00852F7C">
        <w:rPr>
          <w:rFonts w:cs="Calibri"/>
          <w:szCs w:val="28"/>
          <w:lang w:val="en-US"/>
        </w:rPr>
        <w:t xml:space="preserve">understand the qualities of a good, </w:t>
      </w:r>
      <w:r w:rsidR="00FD3B6F">
        <w:rPr>
          <w:rFonts w:cs="Calibri"/>
          <w:szCs w:val="28"/>
          <w:lang w:val="en-US"/>
        </w:rPr>
        <w:t>appropriate</w:t>
      </w:r>
      <w:r w:rsidRPr="00852F7C">
        <w:rPr>
          <w:rFonts w:cs="Calibri"/>
          <w:szCs w:val="28"/>
          <w:lang w:val="en-US"/>
        </w:rPr>
        <w:t xml:space="preserve"> teaching </w:t>
      </w:r>
      <w:r w:rsidR="00F1452C" w:rsidRPr="00852F7C">
        <w:rPr>
          <w:rFonts w:cs="Calibri"/>
          <w:szCs w:val="28"/>
          <w:lang w:val="en-US"/>
        </w:rPr>
        <w:t xml:space="preserve">and learning </w:t>
      </w:r>
      <w:r w:rsidRPr="00852F7C">
        <w:rPr>
          <w:rFonts w:cs="Calibri"/>
          <w:szCs w:val="28"/>
          <w:lang w:val="en-US"/>
        </w:rPr>
        <w:t>aid. T</w:t>
      </w:r>
      <w:r w:rsidR="005E7822" w:rsidRPr="00852F7C">
        <w:rPr>
          <w:rFonts w:cs="Calibri"/>
          <w:szCs w:val="28"/>
          <w:lang w:val="en-US"/>
        </w:rPr>
        <w:t>he t</w:t>
      </w:r>
      <w:r w:rsidRPr="00852F7C">
        <w:rPr>
          <w:rFonts w:cs="Calibri"/>
          <w:szCs w:val="28"/>
          <w:lang w:val="en-US"/>
        </w:rPr>
        <w:t>rainer should give the following introduction</w:t>
      </w:r>
      <w:r w:rsidR="00051A46" w:rsidRPr="00852F7C">
        <w:rPr>
          <w:rFonts w:cs="Calibri"/>
          <w:szCs w:val="28"/>
          <w:lang w:val="en-US"/>
        </w:rPr>
        <w:t>:</w:t>
      </w:r>
    </w:p>
    <w:p w14:paraId="7584E503" w14:textId="77777777" w:rsidR="00051A46" w:rsidRPr="00852F7C" w:rsidRDefault="00051A46" w:rsidP="00F02E0B">
      <w:pPr>
        <w:rPr>
          <w:rFonts w:cs="Calibri"/>
          <w:szCs w:val="28"/>
          <w:lang w:val="en-US"/>
        </w:rPr>
      </w:pPr>
    </w:p>
    <w:p w14:paraId="71E11387" w14:textId="59056B73" w:rsidR="00F02E0B" w:rsidRPr="00852F7C" w:rsidRDefault="00051A46" w:rsidP="005E7822">
      <w:pPr>
        <w:ind w:left="567"/>
        <w:rPr>
          <w:rFonts w:cs="Calibri"/>
          <w:szCs w:val="28"/>
        </w:rPr>
      </w:pPr>
      <w:r w:rsidRPr="00852F7C">
        <w:rPr>
          <w:rFonts w:cs="Calibri"/>
          <w:szCs w:val="28"/>
        </w:rPr>
        <w:t>‘</w:t>
      </w:r>
      <w:r w:rsidR="00F02E0B" w:rsidRPr="00852F7C">
        <w:rPr>
          <w:rFonts w:cs="Calibri"/>
          <w:szCs w:val="28"/>
        </w:rPr>
        <w:t xml:space="preserve">Good teachers should develop ways in which they work more as a team that share ideas and classroom materials. Not only will </w:t>
      </w:r>
      <w:r w:rsidR="00FD3B6F">
        <w:rPr>
          <w:rFonts w:cs="Calibri"/>
          <w:szCs w:val="28"/>
        </w:rPr>
        <w:t xml:space="preserve">their </w:t>
      </w:r>
      <w:r w:rsidR="00F02E0B" w:rsidRPr="00852F7C">
        <w:rPr>
          <w:rFonts w:cs="Calibri"/>
          <w:szCs w:val="28"/>
        </w:rPr>
        <w:t xml:space="preserve">lessons be more effective, </w:t>
      </w:r>
      <w:r w:rsidR="00FD3B6F">
        <w:rPr>
          <w:rFonts w:cs="Calibri"/>
          <w:szCs w:val="28"/>
        </w:rPr>
        <w:t xml:space="preserve">but also </w:t>
      </w:r>
      <w:r w:rsidR="00F02E0B" w:rsidRPr="00852F7C">
        <w:rPr>
          <w:rFonts w:cs="Calibri"/>
          <w:szCs w:val="28"/>
        </w:rPr>
        <w:t xml:space="preserve">their roles as teachers more interesting and their skill-set broader. In order to develop teaching </w:t>
      </w:r>
      <w:r w:rsidR="00D91B4E" w:rsidRPr="00852F7C">
        <w:rPr>
          <w:rFonts w:cs="Calibri"/>
          <w:szCs w:val="28"/>
        </w:rPr>
        <w:t xml:space="preserve">and learning </w:t>
      </w:r>
      <w:r w:rsidR="00F02E0B" w:rsidRPr="00852F7C">
        <w:rPr>
          <w:rFonts w:cs="Calibri"/>
          <w:szCs w:val="28"/>
        </w:rPr>
        <w:t xml:space="preserve">aids that will be long lasting as well as effective in teaching </w:t>
      </w:r>
      <w:r w:rsidR="00FD3B6F">
        <w:rPr>
          <w:rFonts w:cs="Calibri"/>
          <w:szCs w:val="28"/>
        </w:rPr>
        <w:t>any given</w:t>
      </w:r>
      <w:r w:rsidR="00F02E0B" w:rsidRPr="00852F7C">
        <w:rPr>
          <w:rFonts w:cs="Calibri"/>
          <w:szCs w:val="28"/>
        </w:rPr>
        <w:t xml:space="preserve"> concept they were designed for; </w:t>
      </w:r>
      <w:r w:rsidRPr="00852F7C">
        <w:rPr>
          <w:rFonts w:cs="Calibri"/>
          <w:szCs w:val="28"/>
        </w:rPr>
        <w:t xml:space="preserve">we are going to </w:t>
      </w:r>
      <w:r w:rsidR="00F02E0B" w:rsidRPr="00852F7C">
        <w:rPr>
          <w:rFonts w:cs="Calibri"/>
          <w:szCs w:val="28"/>
        </w:rPr>
        <w:t xml:space="preserve">think in more detail about the qualities that are needed in a good teaching </w:t>
      </w:r>
      <w:r w:rsidR="00F1452C" w:rsidRPr="00852F7C">
        <w:rPr>
          <w:rFonts w:cs="Calibri"/>
          <w:szCs w:val="28"/>
        </w:rPr>
        <w:t xml:space="preserve">and learning </w:t>
      </w:r>
      <w:r w:rsidR="00F02E0B" w:rsidRPr="00852F7C">
        <w:rPr>
          <w:rFonts w:cs="Calibri"/>
          <w:szCs w:val="28"/>
        </w:rPr>
        <w:t>aid</w:t>
      </w:r>
      <w:r w:rsidRPr="00852F7C">
        <w:rPr>
          <w:rFonts w:cs="Calibri"/>
          <w:szCs w:val="28"/>
        </w:rPr>
        <w:t>’</w:t>
      </w:r>
      <w:r w:rsidR="00B32307">
        <w:rPr>
          <w:rFonts w:cs="Calibri"/>
          <w:szCs w:val="28"/>
        </w:rPr>
        <w:t>.</w:t>
      </w:r>
    </w:p>
    <w:p w14:paraId="561D62FC" w14:textId="406B366A" w:rsidR="00F02E0B" w:rsidRPr="00852F7C" w:rsidRDefault="00F02E0B" w:rsidP="00FD3B6F"/>
    <w:p w14:paraId="600F257B" w14:textId="685F1EA3" w:rsidR="00C71CE4" w:rsidRPr="00852F7C" w:rsidRDefault="00051A46" w:rsidP="00FD3B6F">
      <w:r w:rsidRPr="00852F7C">
        <w:t>T</w:t>
      </w:r>
      <w:r w:rsidR="005E7822" w:rsidRPr="00852F7C">
        <w:t>he t</w:t>
      </w:r>
      <w:r w:rsidRPr="00852F7C">
        <w:t xml:space="preserve">rainer should ask </w:t>
      </w:r>
      <w:r w:rsidR="000E3A07">
        <w:t>teachers</w:t>
      </w:r>
      <w:r w:rsidR="00F02E0B" w:rsidRPr="00852F7C">
        <w:t xml:space="preserve"> to make suggestions of the qualities of a good teaching </w:t>
      </w:r>
      <w:r w:rsidR="00F1452C" w:rsidRPr="00852F7C">
        <w:t xml:space="preserve">and learning </w:t>
      </w:r>
      <w:r w:rsidR="00F02E0B" w:rsidRPr="00852F7C">
        <w:t xml:space="preserve">aid. If they </w:t>
      </w:r>
      <w:r w:rsidR="005E7822" w:rsidRPr="00852F7C">
        <w:t xml:space="preserve">need a prompt, the trainer can </w:t>
      </w:r>
      <w:r w:rsidR="00F02E0B" w:rsidRPr="00852F7C">
        <w:t>start the list by writing and explaining one of the points below</w:t>
      </w:r>
      <w:r w:rsidR="00AB13A9">
        <w:t>. F</w:t>
      </w:r>
      <w:r w:rsidR="005E7822" w:rsidRPr="00852F7C">
        <w:t>or example, the trainer could</w:t>
      </w:r>
      <w:r w:rsidR="00F02E0B" w:rsidRPr="00852F7C">
        <w:t xml:space="preserve"> say</w:t>
      </w:r>
      <w:r w:rsidR="005E7822" w:rsidRPr="00852F7C">
        <w:t>:</w:t>
      </w:r>
    </w:p>
    <w:p w14:paraId="4A98E081" w14:textId="77777777" w:rsidR="00C71CE4" w:rsidRPr="00852F7C" w:rsidRDefault="00C71CE4" w:rsidP="00FD3B6F"/>
    <w:p w14:paraId="4FCD0B92" w14:textId="67C5B39E" w:rsidR="00F02E0B" w:rsidRPr="00852F7C" w:rsidRDefault="00F02E0B" w:rsidP="00A27D6F">
      <w:pPr>
        <w:ind w:left="567"/>
        <w:rPr>
          <w:rFonts w:cs="Calibri"/>
          <w:szCs w:val="28"/>
        </w:rPr>
      </w:pPr>
      <w:r w:rsidRPr="00852F7C">
        <w:rPr>
          <w:rFonts w:cs="Calibri"/>
          <w:szCs w:val="28"/>
        </w:rPr>
        <w:t xml:space="preserve">‘made of strong materials and </w:t>
      </w:r>
      <w:r w:rsidR="005E7822" w:rsidRPr="00852F7C">
        <w:rPr>
          <w:rFonts w:cs="Calibri"/>
          <w:szCs w:val="28"/>
        </w:rPr>
        <w:t xml:space="preserve">therefore </w:t>
      </w:r>
      <w:r w:rsidRPr="00852F7C">
        <w:rPr>
          <w:rFonts w:cs="Calibri"/>
          <w:szCs w:val="28"/>
        </w:rPr>
        <w:t xml:space="preserve">durable. This is because a good teaching </w:t>
      </w:r>
      <w:r w:rsidR="00F1452C" w:rsidRPr="00852F7C">
        <w:rPr>
          <w:rFonts w:cs="Calibri"/>
          <w:szCs w:val="28"/>
        </w:rPr>
        <w:t xml:space="preserve">and learning </w:t>
      </w:r>
      <w:r w:rsidRPr="00852F7C">
        <w:rPr>
          <w:rFonts w:cs="Calibri"/>
          <w:szCs w:val="28"/>
        </w:rPr>
        <w:t>aid should be shared by others and used again and again in different lessons’</w:t>
      </w:r>
      <w:r w:rsidR="00B32307">
        <w:rPr>
          <w:rFonts w:cs="Calibri"/>
          <w:szCs w:val="28"/>
        </w:rPr>
        <w:t>.</w:t>
      </w:r>
    </w:p>
    <w:p w14:paraId="0841B3F6" w14:textId="77777777" w:rsidR="00F02E0B" w:rsidRPr="00852F7C" w:rsidRDefault="00F02E0B" w:rsidP="00F02E0B">
      <w:pPr>
        <w:rPr>
          <w:rFonts w:cs="Calibri"/>
          <w:szCs w:val="28"/>
        </w:rPr>
      </w:pPr>
    </w:p>
    <w:p w14:paraId="5BA1A8A0" w14:textId="5B15CA3A" w:rsidR="00F02E0B" w:rsidRPr="00852F7C" w:rsidRDefault="00F02E0B" w:rsidP="00F02E0B">
      <w:pPr>
        <w:rPr>
          <w:rFonts w:cs="Calibri"/>
          <w:szCs w:val="28"/>
        </w:rPr>
      </w:pPr>
      <w:r w:rsidRPr="00852F7C">
        <w:rPr>
          <w:rFonts w:cs="Calibri"/>
          <w:szCs w:val="28"/>
        </w:rPr>
        <w:t>Write</w:t>
      </w:r>
      <w:r w:rsidRPr="00852F7C">
        <w:rPr>
          <w:rFonts w:cs="Calibri"/>
          <w:b/>
          <w:bCs/>
          <w:szCs w:val="28"/>
        </w:rPr>
        <w:t xml:space="preserve"> </w:t>
      </w:r>
      <w:r w:rsidRPr="00852F7C">
        <w:rPr>
          <w:rFonts w:cs="Calibri"/>
          <w:szCs w:val="28"/>
        </w:rPr>
        <w:t>the suggestions as a list on the board</w:t>
      </w:r>
      <w:r w:rsidR="005E7822" w:rsidRPr="00852F7C">
        <w:rPr>
          <w:rFonts w:cs="Calibri"/>
          <w:szCs w:val="28"/>
        </w:rPr>
        <w:t>/flipchart</w:t>
      </w:r>
      <w:r w:rsidRPr="00852F7C">
        <w:rPr>
          <w:rFonts w:cs="Calibri"/>
          <w:szCs w:val="28"/>
        </w:rPr>
        <w:t xml:space="preserve"> – after each suggestion ask for a more in-depth explanation.</w:t>
      </w:r>
    </w:p>
    <w:p w14:paraId="1493E4FB" w14:textId="77777777" w:rsidR="00F02E0B" w:rsidRPr="00852F7C" w:rsidRDefault="00F02E0B" w:rsidP="00AB13A9">
      <w:pPr>
        <w:spacing w:after="120"/>
        <w:rPr>
          <w:rFonts w:cs="Calibri"/>
          <w:szCs w:val="28"/>
        </w:rPr>
      </w:pPr>
      <w:r w:rsidRPr="00852F7C">
        <w:rPr>
          <w:rFonts w:cs="Calibri"/>
          <w:szCs w:val="28"/>
        </w:rPr>
        <w:t>By the end of the session you should have a list similar to this:</w:t>
      </w:r>
    </w:p>
    <w:p w14:paraId="08C4203E" w14:textId="77777777" w:rsidR="00F02E0B" w:rsidRPr="00AD3B75" w:rsidRDefault="00F02E0B" w:rsidP="00AB13A9">
      <w:pPr>
        <w:numPr>
          <w:ilvl w:val="0"/>
          <w:numId w:val="14"/>
        </w:numPr>
        <w:spacing w:after="120"/>
        <w:ind w:left="357" w:hanging="357"/>
        <w:rPr>
          <w:rFonts w:eastAsiaTheme="minorEastAsia" w:cstheme="minorBidi"/>
          <w:szCs w:val="21"/>
        </w:rPr>
      </w:pPr>
      <w:r w:rsidRPr="00AD3B75">
        <w:rPr>
          <w:rFonts w:eastAsiaTheme="minorEastAsia" w:cstheme="minorBidi"/>
          <w:szCs w:val="21"/>
        </w:rPr>
        <w:t>Something that will help a learner to find the solution to a problem.</w:t>
      </w:r>
    </w:p>
    <w:p w14:paraId="6715A0B2" w14:textId="2C4ABA75" w:rsidR="00F02E0B" w:rsidRPr="00AD3B75" w:rsidRDefault="00F02E0B" w:rsidP="00205BE8">
      <w:pPr>
        <w:numPr>
          <w:ilvl w:val="0"/>
          <w:numId w:val="14"/>
        </w:numPr>
        <w:spacing w:after="120"/>
        <w:ind w:left="357" w:hanging="357"/>
        <w:rPr>
          <w:rFonts w:eastAsiaTheme="minorEastAsia" w:cstheme="minorBidi"/>
          <w:szCs w:val="21"/>
        </w:rPr>
      </w:pPr>
      <w:r w:rsidRPr="00AD3B75">
        <w:rPr>
          <w:rFonts w:eastAsiaTheme="minorEastAsia" w:cstheme="minorBidi"/>
          <w:szCs w:val="21"/>
        </w:rPr>
        <w:lastRenderedPageBreak/>
        <w:t>Can be easily adapted to meet the needs of individual learners – for example</w:t>
      </w:r>
      <w:r w:rsidR="005E7822" w:rsidRPr="00AD3B75">
        <w:rPr>
          <w:rFonts w:eastAsiaTheme="minorEastAsia" w:cstheme="minorBidi"/>
          <w:szCs w:val="21"/>
        </w:rPr>
        <w:t>,</w:t>
      </w:r>
      <w:r w:rsidRPr="00AD3B75">
        <w:rPr>
          <w:rFonts w:eastAsiaTheme="minorEastAsia" w:cstheme="minorBidi"/>
          <w:szCs w:val="21"/>
        </w:rPr>
        <w:t xml:space="preserve"> can be made into larger print for someone who does not see very well</w:t>
      </w:r>
      <w:r w:rsidR="005E7822" w:rsidRPr="00AD3B75">
        <w:rPr>
          <w:rFonts w:eastAsiaTheme="minorEastAsia" w:cstheme="minorBidi"/>
          <w:szCs w:val="21"/>
        </w:rPr>
        <w:t>.</w:t>
      </w:r>
    </w:p>
    <w:p w14:paraId="43C2B304" w14:textId="6DFBFA3E" w:rsidR="00F02E0B" w:rsidRPr="00AD3B75" w:rsidRDefault="00F02E0B" w:rsidP="00205BE8">
      <w:pPr>
        <w:numPr>
          <w:ilvl w:val="0"/>
          <w:numId w:val="14"/>
        </w:numPr>
        <w:spacing w:after="120"/>
        <w:ind w:left="357" w:hanging="357"/>
        <w:rPr>
          <w:rFonts w:eastAsiaTheme="minorEastAsia" w:cstheme="minorBidi"/>
          <w:szCs w:val="21"/>
        </w:rPr>
      </w:pPr>
      <w:r w:rsidRPr="00AD3B75">
        <w:rPr>
          <w:rFonts w:eastAsiaTheme="minorEastAsia" w:cstheme="minorBidi"/>
          <w:szCs w:val="21"/>
        </w:rPr>
        <w:t xml:space="preserve">Be interactive – something the learners </w:t>
      </w:r>
      <w:r w:rsidR="005E7822" w:rsidRPr="00AD3B75">
        <w:rPr>
          <w:rFonts w:eastAsiaTheme="minorEastAsia" w:cstheme="minorBidi"/>
          <w:szCs w:val="21"/>
        </w:rPr>
        <w:t xml:space="preserve">can </w:t>
      </w:r>
      <w:r w:rsidRPr="00AD3B75">
        <w:rPr>
          <w:rFonts w:eastAsiaTheme="minorEastAsia" w:cstheme="minorBidi"/>
          <w:szCs w:val="21"/>
        </w:rPr>
        <w:t>touch, investigate and manipulate</w:t>
      </w:r>
      <w:r w:rsidR="005E7822" w:rsidRPr="00AD3B75">
        <w:rPr>
          <w:rFonts w:eastAsiaTheme="minorEastAsia" w:cstheme="minorBidi"/>
          <w:szCs w:val="21"/>
        </w:rPr>
        <w:t>.</w:t>
      </w:r>
    </w:p>
    <w:p w14:paraId="1F5A7EF1" w14:textId="50714450" w:rsidR="00F02E0B" w:rsidRPr="00AD3B75" w:rsidRDefault="00F02E0B" w:rsidP="00205BE8">
      <w:pPr>
        <w:numPr>
          <w:ilvl w:val="0"/>
          <w:numId w:val="14"/>
        </w:numPr>
        <w:spacing w:after="120"/>
        <w:ind w:left="357" w:hanging="357"/>
        <w:rPr>
          <w:rFonts w:eastAsiaTheme="minorEastAsia" w:cstheme="minorBidi"/>
          <w:szCs w:val="21"/>
        </w:rPr>
      </w:pPr>
      <w:r w:rsidRPr="00AD3B75">
        <w:rPr>
          <w:rFonts w:eastAsiaTheme="minorEastAsia" w:cstheme="minorBidi"/>
          <w:szCs w:val="21"/>
        </w:rPr>
        <w:t>Be clear to see and show</w:t>
      </w:r>
      <w:r w:rsidR="005E7822" w:rsidRPr="00AD3B75">
        <w:rPr>
          <w:rFonts w:eastAsiaTheme="minorEastAsia" w:cstheme="minorBidi"/>
          <w:szCs w:val="21"/>
        </w:rPr>
        <w:t>s</w:t>
      </w:r>
      <w:r w:rsidRPr="00AD3B75">
        <w:rPr>
          <w:rFonts w:eastAsiaTheme="minorEastAsia" w:cstheme="minorBidi"/>
          <w:szCs w:val="21"/>
        </w:rPr>
        <w:t xml:space="preserve"> relevant information</w:t>
      </w:r>
      <w:r w:rsidR="005E7822" w:rsidRPr="00AD3B75">
        <w:rPr>
          <w:rFonts w:eastAsiaTheme="minorEastAsia" w:cstheme="minorBidi"/>
          <w:szCs w:val="21"/>
        </w:rPr>
        <w:t>.</w:t>
      </w:r>
    </w:p>
    <w:p w14:paraId="6DC498E6" w14:textId="245698D7" w:rsidR="00F02E0B" w:rsidRPr="00AD3B75" w:rsidRDefault="00F02E0B" w:rsidP="00205BE8">
      <w:pPr>
        <w:numPr>
          <w:ilvl w:val="0"/>
          <w:numId w:val="14"/>
        </w:numPr>
        <w:spacing w:after="120"/>
        <w:ind w:left="357" w:hanging="357"/>
        <w:rPr>
          <w:rFonts w:eastAsiaTheme="minorEastAsia" w:cstheme="minorBidi"/>
          <w:szCs w:val="21"/>
        </w:rPr>
      </w:pPr>
      <w:r w:rsidRPr="00AD3B75">
        <w:rPr>
          <w:rFonts w:eastAsiaTheme="minorEastAsia" w:cstheme="minorBidi"/>
          <w:szCs w:val="21"/>
        </w:rPr>
        <w:t>Made of strong materials that will be durable</w:t>
      </w:r>
      <w:r w:rsidR="005E7822" w:rsidRPr="00AD3B75">
        <w:rPr>
          <w:rFonts w:eastAsiaTheme="minorEastAsia" w:cstheme="minorBidi"/>
          <w:szCs w:val="21"/>
        </w:rPr>
        <w:t>.</w:t>
      </w:r>
    </w:p>
    <w:p w14:paraId="2A2A95FC" w14:textId="76BC214B" w:rsidR="00F02E0B" w:rsidRPr="00AD3B75" w:rsidRDefault="00F02E0B" w:rsidP="00205BE8">
      <w:pPr>
        <w:numPr>
          <w:ilvl w:val="0"/>
          <w:numId w:val="15"/>
        </w:numPr>
        <w:spacing w:after="120"/>
        <w:rPr>
          <w:rFonts w:eastAsiaTheme="minorEastAsia" w:cstheme="minorBidi"/>
          <w:szCs w:val="21"/>
        </w:rPr>
      </w:pPr>
      <w:r w:rsidRPr="00AD3B75">
        <w:rPr>
          <w:rFonts w:eastAsiaTheme="minorEastAsia" w:cstheme="minorBidi"/>
          <w:szCs w:val="21"/>
        </w:rPr>
        <w:t>Diagrams that show only relevant information. Should not be cluttered with unnecessary information or visuals.</w:t>
      </w:r>
    </w:p>
    <w:p w14:paraId="3EC8A3B6" w14:textId="05CA7F0E" w:rsidR="00F02E0B" w:rsidRPr="00AD3B75" w:rsidRDefault="00F02E0B" w:rsidP="00205BE8">
      <w:pPr>
        <w:numPr>
          <w:ilvl w:val="0"/>
          <w:numId w:val="15"/>
        </w:numPr>
        <w:spacing w:after="120"/>
        <w:rPr>
          <w:rFonts w:eastAsiaTheme="minorEastAsia" w:cstheme="minorBidi"/>
          <w:szCs w:val="21"/>
        </w:rPr>
      </w:pPr>
      <w:r w:rsidRPr="00AD3B75">
        <w:rPr>
          <w:rFonts w:eastAsiaTheme="minorEastAsia" w:cstheme="minorBidi"/>
          <w:szCs w:val="21"/>
        </w:rPr>
        <w:t>Fun to use (</w:t>
      </w:r>
      <w:r w:rsidR="005E7822" w:rsidRPr="00AD3B75">
        <w:rPr>
          <w:rFonts w:eastAsiaTheme="minorEastAsia" w:cstheme="minorBidi"/>
          <w:szCs w:val="21"/>
        </w:rPr>
        <w:t xml:space="preserve">e.g., </w:t>
      </w:r>
      <w:r w:rsidRPr="00AD3B75">
        <w:rPr>
          <w:rFonts w:eastAsiaTheme="minorEastAsia" w:cstheme="minorBidi"/>
          <w:szCs w:val="21"/>
        </w:rPr>
        <w:t>tactile dominos and number tiles)</w:t>
      </w:r>
      <w:r w:rsidR="005E7822" w:rsidRPr="00AD3B75">
        <w:rPr>
          <w:rFonts w:eastAsiaTheme="minorEastAsia" w:cstheme="minorBidi"/>
          <w:szCs w:val="21"/>
        </w:rPr>
        <w:t>.</w:t>
      </w:r>
    </w:p>
    <w:p w14:paraId="76F2DE86" w14:textId="5442F5E7" w:rsidR="00F02E0B" w:rsidRDefault="00F02E0B" w:rsidP="00AB13A9">
      <w:pPr>
        <w:numPr>
          <w:ilvl w:val="0"/>
          <w:numId w:val="15"/>
        </w:numPr>
        <w:rPr>
          <w:rFonts w:eastAsiaTheme="minorEastAsia" w:cstheme="minorBidi"/>
          <w:szCs w:val="21"/>
        </w:rPr>
      </w:pPr>
      <w:r w:rsidRPr="00AD3B75">
        <w:rPr>
          <w:rFonts w:eastAsiaTheme="minorEastAsia" w:cstheme="minorBidi"/>
          <w:szCs w:val="21"/>
        </w:rPr>
        <w:t>Clearly demonstrate the concept they were designed for. For example</w:t>
      </w:r>
      <w:r w:rsidR="00DD3946" w:rsidRPr="00AD3B75">
        <w:rPr>
          <w:rFonts w:eastAsiaTheme="minorEastAsia" w:cstheme="minorBidi"/>
          <w:szCs w:val="21"/>
        </w:rPr>
        <w:t>,</w:t>
      </w:r>
      <w:r w:rsidRPr="00AD3B75">
        <w:rPr>
          <w:rFonts w:eastAsiaTheme="minorEastAsia" w:cstheme="minorBidi"/>
          <w:szCs w:val="21"/>
        </w:rPr>
        <w:t xml:space="preserve"> if the lesson is about sizes from small to big, the teaching </w:t>
      </w:r>
      <w:r w:rsidR="00F1452C" w:rsidRPr="00AD3B75">
        <w:rPr>
          <w:rFonts w:eastAsiaTheme="minorEastAsia" w:cstheme="minorBidi"/>
          <w:szCs w:val="21"/>
        </w:rPr>
        <w:t xml:space="preserve">and learning </w:t>
      </w:r>
      <w:r w:rsidRPr="00AD3B75">
        <w:rPr>
          <w:rFonts w:eastAsiaTheme="minorEastAsia" w:cstheme="minorBidi"/>
          <w:szCs w:val="21"/>
        </w:rPr>
        <w:t>aid should have several different sized objects (e.g.</w:t>
      </w:r>
      <w:r w:rsidR="005E7822" w:rsidRPr="00AD3B75">
        <w:rPr>
          <w:rFonts w:eastAsiaTheme="minorEastAsia" w:cstheme="minorBidi"/>
          <w:szCs w:val="21"/>
        </w:rPr>
        <w:t>,</w:t>
      </w:r>
      <w:r w:rsidRPr="00AD3B75">
        <w:rPr>
          <w:rFonts w:eastAsiaTheme="minorEastAsia" w:cstheme="minorBidi"/>
          <w:szCs w:val="21"/>
        </w:rPr>
        <w:t xml:space="preserve"> seeds</w:t>
      </w:r>
      <w:r w:rsidR="00B437C9" w:rsidRPr="00AD3B75">
        <w:rPr>
          <w:rFonts w:eastAsiaTheme="minorEastAsia" w:cstheme="minorBidi"/>
          <w:szCs w:val="21"/>
        </w:rPr>
        <w:t>/leaves/stones</w:t>
      </w:r>
      <w:r w:rsidRPr="00AD3B75">
        <w:rPr>
          <w:rFonts w:eastAsiaTheme="minorEastAsia" w:cstheme="minorBidi"/>
          <w:szCs w:val="21"/>
        </w:rPr>
        <w:t xml:space="preserve">) </w:t>
      </w:r>
      <w:r w:rsidR="00DD3946" w:rsidRPr="00AD3B75">
        <w:rPr>
          <w:rFonts w:eastAsiaTheme="minorEastAsia" w:cstheme="minorBidi"/>
          <w:szCs w:val="21"/>
        </w:rPr>
        <w:t xml:space="preserve">that can be arranged </w:t>
      </w:r>
      <w:r w:rsidRPr="00AD3B75">
        <w:rPr>
          <w:rFonts w:eastAsiaTheme="minorEastAsia" w:cstheme="minorBidi"/>
          <w:szCs w:val="21"/>
        </w:rPr>
        <w:t>in sequence of size from small to</w:t>
      </w:r>
      <w:r w:rsidR="005E7822" w:rsidRPr="00AD3B75">
        <w:rPr>
          <w:rFonts w:eastAsiaTheme="minorEastAsia" w:cstheme="minorBidi"/>
          <w:szCs w:val="21"/>
        </w:rPr>
        <w:t>o</w:t>
      </w:r>
      <w:r w:rsidRPr="00AD3B75">
        <w:rPr>
          <w:rFonts w:eastAsiaTheme="minorEastAsia" w:cstheme="minorBidi"/>
          <w:szCs w:val="21"/>
        </w:rPr>
        <w:t xml:space="preserve"> big.</w:t>
      </w:r>
    </w:p>
    <w:p w14:paraId="27E07FCD" w14:textId="77777777" w:rsidR="00AB13A9" w:rsidRPr="00AB13A9" w:rsidRDefault="00AB13A9" w:rsidP="00AB13A9">
      <w:pPr>
        <w:ind w:left="360"/>
        <w:rPr>
          <w:rFonts w:eastAsiaTheme="minorEastAsia" w:cstheme="minorBidi"/>
          <w:szCs w:val="21"/>
        </w:rPr>
      </w:pPr>
    </w:p>
    <w:p w14:paraId="4684B635" w14:textId="49641105" w:rsidR="005E7822" w:rsidRPr="00FD3B6F" w:rsidRDefault="005E7822" w:rsidP="00F02E0B">
      <w:pPr>
        <w:rPr>
          <w:rFonts w:cs="Calibri"/>
          <w:b/>
          <w:bCs/>
          <w:szCs w:val="28"/>
        </w:rPr>
      </w:pPr>
      <w:r w:rsidRPr="00852F7C">
        <w:rPr>
          <w:rFonts w:cs="Calibri"/>
          <w:bCs/>
          <w:szCs w:val="28"/>
        </w:rPr>
        <w:t>The trainer should s</w:t>
      </w:r>
      <w:r w:rsidR="00F02E0B" w:rsidRPr="00852F7C">
        <w:rPr>
          <w:rFonts w:cs="Calibri"/>
          <w:bCs/>
          <w:szCs w:val="28"/>
        </w:rPr>
        <w:t xml:space="preserve">timulate </w:t>
      </w:r>
      <w:r w:rsidR="00F02E0B" w:rsidRPr="00852F7C">
        <w:rPr>
          <w:rFonts w:cs="Calibri"/>
          <w:szCs w:val="28"/>
        </w:rPr>
        <w:t xml:space="preserve">discussion by </w:t>
      </w:r>
      <w:r w:rsidR="00DD3946" w:rsidRPr="00852F7C">
        <w:rPr>
          <w:rFonts w:cs="Calibri"/>
          <w:szCs w:val="28"/>
        </w:rPr>
        <w:t>raising</w:t>
      </w:r>
      <w:r w:rsidR="00F02E0B" w:rsidRPr="00852F7C">
        <w:rPr>
          <w:rFonts w:cs="Calibri"/>
          <w:szCs w:val="28"/>
        </w:rPr>
        <w:t xml:space="preserve"> questions and asking for examples. </w:t>
      </w:r>
      <w:r w:rsidR="000E3A07">
        <w:rPr>
          <w:rFonts w:cs="Calibri"/>
          <w:szCs w:val="28"/>
        </w:rPr>
        <w:t>Teachers</w:t>
      </w:r>
      <w:r w:rsidR="00F02E0B" w:rsidRPr="00852F7C">
        <w:rPr>
          <w:rFonts w:cs="Calibri"/>
          <w:szCs w:val="28"/>
        </w:rPr>
        <w:t xml:space="preserve"> may want to talk about teaching </w:t>
      </w:r>
      <w:r w:rsidR="00D91B4E" w:rsidRPr="00852F7C">
        <w:rPr>
          <w:rFonts w:cs="Calibri"/>
          <w:szCs w:val="28"/>
        </w:rPr>
        <w:t xml:space="preserve">and learning </w:t>
      </w:r>
      <w:r w:rsidR="00F02E0B" w:rsidRPr="00852F7C">
        <w:rPr>
          <w:rFonts w:cs="Calibri"/>
          <w:szCs w:val="28"/>
        </w:rPr>
        <w:t xml:space="preserve">aids that have worked well in their lessons. Encourage the quieter </w:t>
      </w:r>
      <w:r w:rsidR="000E3A07">
        <w:rPr>
          <w:rFonts w:cs="Calibri"/>
          <w:szCs w:val="28"/>
        </w:rPr>
        <w:t>teachers</w:t>
      </w:r>
      <w:r w:rsidR="00F02E0B" w:rsidRPr="00852F7C">
        <w:rPr>
          <w:rFonts w:cs="Calibri"/>
          <w:szCs w:val="28"/>
        </w:rPr>
        <w:t xml:space="preserve"> to be involved in this discussion by asking them for examples of </w:t>
      </w:r>
      <w:r w:rsidR="00E645A2" w:rsidRPr="00852F7C">
        <w:rPr>
          <w:rFonts w:cs="Calibri"/>
          <w:szCs w:val="28"/>
        </w:rPr>
        <w:t xml:space="preserve">teaching and learning </w:t>
      </w:r>
      <w:r w:rsidR="00F02E0B" w:rsidRPr="00852F7C">
        <w:rPr>
          <w:rFonts w:cs="Calibri"/>
          <w:szCs w:val="28"/>
        </w:rPr>
        <w:t>aids they have used, or will use</w:t>
      </w:r>
      <w:r w:rsidR="0056010B">
        <w:rPr>
          <w:rFonts w:cs="Calibri"/>
          <w:szCs w:val="28"/>
        </w:rPr>
        <w:t>,</w:t>
      </w:r>
      <w:r w:rsidR="00F02E0B" w:rsidRPr="00852F7C">
        <w:rPr>
          <w:rFonts w:cs="Calibri"/>
          <w:szCs w:val="28"/>
        </w:rPr>
        <w:t xml:space="preserve"> in their lessons</w:t>
      </w:r>
      <w:r w:rsidR="00DD3946" w:rsidRPr="00852F7C">
        <w:rPr>
          <w:rFonts w:cs="Calibri"/>
          <w:szCs w:val="28"/>
        </w:rPr>
        <w:t xml:space="preserve">. They may want to refer to examples and ideas they posted on the chart in </w:t>
      </w:r>
      <w:r w:rsidR="00DD3946" w:rsidRPr="005C5E11">
        <w:rPr>
          <w:rFonts w:cs="Calibri"/>
          <w:b/>
          <w:bCs/>
          <w:color w:val="033896"/>
          <w:szCs w:val="28"/>
        </w:rPr>
        <w:t>Activity 11</w:t>
      </w:r>
      <w:r w:rsidRPr="005C5E11">
        <w:rPr>
          <w:rFonts w:cs="Calibri"/>
          <w:b/>
          <w:bCs/>
          <w:color w:val="033896"/>
          <w:szCs w:val="28"/>
        </w:rPr>
        <w:t>.1</w:t>
      </w:r>
      <w:r w:rsidR="00DD3946" w:rsidRPr="005C5E11">
        <w:rPr>
          <w:rFonts w:cs="Calibri"/>
          <w:b/>
          <w:bCs/>
          <w:color w:val="033896"/>
          <w:szCs w:val="28"/>
        </w:rPr>
        <w:t>a.</w:t>
      </w:r>
    </w:p>
    <w:p w14:paraId="65B2DF7A" w14:textId="1BEE5F2C" w:rsidR="00C25F64" w:rsidRPr="005B548E" w:rsidRDefault="00FD3B6F" w:rsidP="005B548E">
      <w:pPr>
        <w:pStyle w:val="Heading2"/>
        <w:rPr>
          <w:rFonts w:eastAsiaTheme="majorEastAsia"/>
        </w:rPr>
      </w:pPr>
      <w:r w:rsidRPr="004A7203">
        <w:rPr>
          <w:rFonts w:cs="Arial"/>
          <w:noProof/>
          <w:lang w:val="en-US" w:eastAsia="en-US"/>
        </w:rPr>
        <mc:AlternateContent>
          <mc:Choice Requires="wps">
            <w:drawing>
              <wp:anchor distT="91440" distB="91440" distL="137160" distR="137160" simplePos="0" relativeHeight="251702272" behindDoc="0" locked="0" layoutInCell="0" allowOverlap="1" wp14:anchorId="3EC48FBC" wp14:editId="1941B0CB">
                <wp:simplePos x="0" y="0"/>
                <wp:positionH relativeFrom="margin">
                  <wp:posOffset>5242560</wp:posOffset>
                </wp:positionH>
                <wp:positionV relativeFrom="paragraph">
                  <wp:posOffset>212090</wp:posOffset>
                </wp:positionV>
                <wp:extent cx="431800" cy="539750"/>
                <wp:effectExtent l="3175" t="0" r="9525" b="9525"/>
                <wp:wrapSquare wrapText="bothSides"/>
                <wp:docPr id="24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1800" cy="539750"/>
                        </a:xfrm>
                        <a:prstGeom prst="roundRect">
                          <a:avLst>
                            <a:gd name="adj" fmla="val 13032"/>
                          </a:avLst>
                        </a:prstGeom>
                        <a:solidFill>
                          <a:srgbClr val="346DB6"/>
                        </a:solidFill>
                      </wps:spPr>
                      <wps:txbx>
                        <w:txbxContent>
                          <w:p w14:paraId="2A16F496" w14:textId="77777777" w:rsidR="000E3A07" w:rsidRPr="004A7203" w:rsidRDefault="000E3A07" w:rsidP="00AD3B75">
                            <w:pPr>
                              <w:jc w:val="center"/>
                              <w:rPr>
                                <w:rFonts w:eastAsiaTheme="majorEastAsia" w:cs="Calibri"/>
                                <w:b/>
                                <w:iCs/>
                                <w:color w:val="FFFFFF" w:themeColor="background1"/>
                                <w:szCs w:val="28"/>
                              </w:rPr>
                            </w:pPr>
                            <w:r>
                              <w:rPr>
                                <w:rFonts w:eastAsiaTheme="majorEastAsia" w:cs="Calibri"/>
                                <w:b/>
                                <w:iCs/>
                                <w:color w:val="FFFFFF" w:themeColor="background1"/>
                                <w:szCs w:val="28"/>
                              </w:rPr>
                              <w:t>Main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C48FBC" id="_x0000_s1032" style="position:absolute;margin-left:412.8pt;margin-top:16.7pt;width:34pt;height:42.5pt;rotation:90;z-index:25170227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" o:allowincell="f" fillcolor="#346db6" stroked="f">
                <v:textbox>
                  <w:txbxContent>
                    <w:p w14:paraId="2A16F496" w14:textId="77777777" w:rsidR="000E3A07" w:rsidRPr="004A7203" w:rsidRDefault="000E3A07" w:rsidP="00AD3B75">
                      <w:pPr>
                        <w:jc w:val="center"/>
                        <w:rPr>
                          <w:rFonts w:eastAsiaTheme="majorEastAsia" w:cs="Calibri"/>
                          <w:b/>
                          <w:iCs/>
                          <w:color w:val="FFFFFF" w:themeColor="background1"/>
                          <w:szCs w:val="28"/>
                        </w:rPr>
                      </w:pPr>
                      <w:r>
                        <w:rPr>
                          <w:rFonts w:eastAsiaTheme="majorEastAsia" w:cs="Calibri"/>
                          <w:b/>
                          <w:iCs/>
                          <w:color w:val="FFFFFF" w:themeColor="background1"/>
                          <w:szCs w:val="28"/>
                        </w:rPr>
                        <w:t>Main</w:t>
                      </w:r>
                    </w:p>
                  </w:txbxContent>
                </v:textbox>
                <w10:wrap type="square" anchorx="margin"/>
              </v:roundrect>
            </w:pict>
          </mc:Fallback>
        </mc:AlternateContent>
      </w:r>
      <w:r w:rsidR="00C25F64" w:rsidRPr="005B548E">
        <w:rPr>
          <w:rFonts w:eastAsiaTheme="majorEastAsia"/>
        </w:rPr>
        <w:t>Activity 11</w:t>
      </w:r>
      <w:r w:rsidR="005E7822" w:rsidRPr="005B548E">
        <w:rPr>
          <w:rFonts w:eastAsiaTheme="majorEastAsia"/>
        </w:rPr>
        <w:t>.1</w:t>
      </w:r>
      <w:r w:rsidR="00C25F64" w:rsidRPr="005B548E">
        <w:rPr>
          <w:rFonts w:eastAsiaTheme="majorEastAsia"/>
        </w:rPr>
        <w:t>c</w:t>
      </w:r>
      <w:r w:rsidR="005E7822" w:rsidRPr="005B548E">
        <w:rPr>
          <w:rFonts w:eastAsiaTheme="majorEastAsia"/>
        </w:rPr>
        <w:t xml:space="preserve">: </w:t>
      </w:r>
      <w:r w:rsidR="00C25F64" w:rsidRPr="005B548E">
        <w:rPr>
          <w:rFonts w:eastAsiaTheme="majorEastAsia"/>
        </w:rPr>
        <w:t xml:space="preserve">Teaching </w:t>
      </w:r>
      <w:r w:rsidR="00D91B4E" w:rsidRPr="005B548E">
        <w:rPr>
          <w:rFonts w:eastAsiaTheme="majorEastAsia"/>
        </w:rPr>
        <w:t xml:space="preserve">and learning </w:t>
      </w:r>
      <w:r w:rsidR="00C25F64" w:rsidRPr="005B548E">
        <w:rPr>
          <w:rFonts w:eastAsiaTheme="majorEastAsia"/>
        </w:rPr>
        <w:t>aids we know and use – a review</w:t>
      </w:r>
    </w:p>
    <w:p w14:paraId="540AC3F9" w14:textId="42397597" w:rsidR="00C25F64" w:rsidRPr="00852F7C" w:rsidRDefault="00852F7C" w:rsidP="00C25F64">
      <w:pPr>
        <w:rPr>
          <w:rFonts w:cs="Calibri"/>
          <w:b/>
          <w:bCs/>
          <w:color w:val="0D0D0D" w:themeColor="text1" w:themeTint="F2"/>
        </w:rPr>
      </w:pPr>
      <w:r w:rsidRPr="002D7183">
        <w:rPr>
          <w:rFonts w:cs="Arial"/>
          <w:bCs/>
          <w:color w:val="033896"/>
          <w:sz w:val="48"/>
          <w:szCs w:val="48"/>
        </w:rPr>
        <w:sym w:font="Wingdings" w:char="F0B9"/>
      </w:r>
      <w:r w:rsidR="00C25F64" w:rsidRPr="00852F7C">
        <w:rPr>
          <w:rFonts w:cs="Calibri"/>
          <w:bCs/>
          <w:color w:val="0D0D0D" w:themeColor="text1" w:themeTint="F2"/>
        </w:rPr>
        <w:tab/>
      </w:r>
      <w:r w:rsidR="00C25F64" w:rsidRPr="00852F7C">
        <w:rPr>
          <w:rFonts w:eastAsiaTheme="minorEastAsia" w:cs="Arial"/>
          <w:bCs/>
          <w:color w:val="033896"/>
          <w:szCs w:val="21"/>
        </w:rPr>
        <w:t>30</w:t>
      </w:r>
      <w:r w:rsidR="00C25F64" w:rsidRPr="00852F7C">
        <w:rPr>
          <w:rFonts w:cs="Calibri"/>
          <w:b/>
          <w:bCs/>
          <w:color w:val="0D0D0D" w:themeColor="text1" w:themeTint="F2"/>
        </w:rPr>
        <w:t xml:space="preserve"> </w:t>
      </w:r>
      <w:r w:rsidR="00C25F64" w:rsidRPr="00852F7C">
        <w:rPr>
          <w:rFonts w:eastAsiaTheme="minorEastAsia" w:cs="Arial"/>
          <w:bCs/>
          <w:color w:val="033896"/>
          <w:szCs w:val="21"/>
        </w:rPr>
        <w:t>minutes</w:t>
      </w:r>
    </w:p>
    <w:p w14:paraId="4E447B35" w14:textId="34377FCA" w:rsidR="00C25F64" w:rsidRPr="00852F7C" w:rsidRDefault="00C25F64" w:rsidP="00C25F64">
      <w:pPr>
        <w:rPr>
          <w:rFonts w:cs="Calibri"/>
          <w:color w:val="0D0D0D" w:themeColor="text1" w:themeTint="F2"/>
        </w:rPr>
      </w:pPr>
    </w:p>
    <w:p w14:paraId="502E3290" w14:textId="26016924" w:rsidR="00C25F64" w:rsidRPr="00852F7C" w:rsidRDefault="005E7822" w:rsidP="00C25F64">
      <w:pPr>
        <w:rPr>
          <w:rFonts w:cs="Calibri"/>
          <w:color w:val="0D0D0D" w:themeColor="text1" w:themeTint="F2"/>
          <w:szCs w:val="28"/>
        </w:rPr>
      </w:pPr>
      <w:r w:rsidRPr="00852F7C">
        <w:rPr>
          <w:rFonts w:cs="Calibri"/>
          <w:color w:val="0D0D0D" w:themeColor="text1" w:themeTint="F2"/>
          <w:szCs w:val="28"/>
        </w:rPr>
        <w:t xml:space="preserve">The trainer should ask </w:t>
      </w:r>
      <w:r w:rsidR="000E3A07">
        <w:rPr>
          <w:rFonts w:cs="Calibri"/>
          <w:color w:val="0D0D0D" w:themeColor="text1" w:themeTint="F2"/>
          <w:szCs w:val="28"/>
        </w:rPr>
        <w:t>teachers</w:t>
      </w:r>
      <w:r w:rsidR="00C25F64" w:rsidRPr="00852F7C">
        <w:rPr>
          <w:rFonts w:cs="Calibri"/>
          <w:color w:val="0D0D0D" w:themeColor="text1" w:themeTint="F2"/>
          <w:szCs w:val="28"/>
        </w:rPr>
        <w:t xml:space="preserve"> </w:t>
      </w:r>
      <w:r w:rsidRPr="00852F7C">
        <w:rPr>
          <w:rFonts w:cs="Calibri"/>
          <w:color w:val="0D0D0D" w:themeColor="text1" w:themeTint="F2"/>
          <w:szCs w:val="28"/>
        </w:rPr>
        <w:t xml:space="preserve">to </w:t>
      </w:r>
      <w:r w:rsidR="00C25F64" w:rsidRPr="00852F7C">
        <w:rPr>
          <w:rFonts w:cs="Calibri"/>
          <w:color w:val="0D0D0D" w:themeColor="text1" w:themeTint="F2"/>
          <w:szCs w:val="28"/>
        </w:rPr>
        <w:t xml:space="preserve">work </w:t>
      </w:r>
      <w:r w:rsidR="00E645A2" w:rsidRPr="00852F7C">
        <w:rPr>
          <w:rFonts w:cs="Calibri"/>
          <w:color w:val="0D0D0D" w:themeColor="text1" w:themeTint="F2"/>
          <w:szCs w:val="28"/>
        </w:rPr>
        <w:t xml:space="preserve">again </w:t>
      </w:r>
      <w:r w:rsidR="00C25F64" w:rsidRPr="00852F7C">
        <w:rPr>
          <w:rFonts w:cs="Calibri"/>
          <w:color w:val="0D0D0D" w:themeColor="text1" w:themeTint="F2"/>
          <w:szCs w:val="28"/>
        </w:rPr>
        <w:t xml:space="preserve">in </w:t>
      </w:r>
      <w:r w:rsidRPr="00852F7C">
        <w:rPr>
          <w:rFonts w:cs="Calibri"/>
          <w:color w:val="0D0D0D" w:themeColor="text1" w:themeTint="F2"/>
          <w:szCs w:val="28"/>
        </w:rPr>
        <w:t xml:space="preserve">the same </w:t>
      </w:r>
      <w:r w:rsidR="00C25F64" w:rsidRPr="00852F7C">
        <w:rPr>
          <w:rFonts w:cs="Calibri"/>
          <w:color w:val="0D0D0D" w:themeColor="text1" w:themeTint="F2"/>
          <w:szCs w:val="28"/>
        </w:rPr>
        <w:t xml:space="preserve">pairs </w:t>
      </w:r>
      <w:r w:rsidRPr="00852F7C">
        <w:rPr>
          <w:rFonts w:cs="Calibri"/>
          <w:color w:val="0D0D0D" w:themeColor="text1" w:themeTint="F2"/>
          <w:szCs w:val="28"/>
        </w:rPr>
        <w:t xml:space="preserve">as </w:t>
      </w:r>
      <w:r w:rsidR="00C25F64" w:rsidRPr="00852F7C">
        <w:rPr>
          <w:rFonts w:cs="Calibri"/>
          <w:color w:val="0D0D0D" w:themeColor="text1" w:themeTint="F2"/>
          <w:szCs w:val="28"/>
        </w:rPr>
        <w:t xml:space="preserve">in </w:t>
      </w:r>
      <w:r w:rsidR="00C25F64" w:rsidRPr="0056010B">
        <w:rPr>
          <w:rFonts w:cs="Calibri"/>
          <w:b/>
          <w:bCs/>
          <w:color w:val="033896"/>
          <w:szCs w:val="28"/>
        </w:rPr>
        <w:t>Activity 11</w:t>
      </w:r>
      <w:r w:rsidRPr="0056010B">
        <w:rPr>
          <w:rFonts w:cs="Calibri"/>
          <w:b/>
          <w:bCs/>
          <w:color w:val="033896"/>
          <w:szCs w:val="28"/>
        </w:rPr>
        <w:t>.1</w:t>
      </w:r>
      <w:r w:rsidR="00C25F64" w:rsidRPr="0056010B">
        <w:rPr>
          <w:rFonts w:cs="Calibri"/>
          <w:b/>
          <w:bCs/>
          <w:color w:val="033896"/>
          <w:szCs w:val="28"/>
        </w:rPr>
        <w:t>a</w:t>
      </w:r>
      <w:r w:rsidR="001C01FB" w:rsidRPr="0056010B">
        <w:rPr>
          <w:rFonts w:cs="Calibri"/>
          <w:color w:val="033896"/>
          <w:szCs w:val="28"/>
        </w:rPr>
        <w:t xml:space="preserve"> </w:t>
      </w:r>
      <w:r w:rsidR="001C01FB" w:rsidRPr="00852F7C">
        <w:rPr>
          <w:rFonts w:cs="Calibri"/>
          <w:color w:val="0D0D0D" w:themeColor="text1" w:themeTint="F2"/>
          <w:szCs w:val="28"/>
        </w:rPr>
        <w:t>and</w:t>
      </w:r>
      <w:r w:rsidR="001C01FB" w:rsidRPr="00852F7C">
        <w:rPr>
          <w:rFonts w:cs="Calibri"/>
          <w:b/>
          <w:bCs/>
          <w:color w:val="0D0D0D" w:themeColor="text1" w:themeTint="F2"/>
          <w:szCs w:val="28"/>
        </w:rPr>
        <w:t xml:space="preserve"> </w:t>
      </w:r>
      <w:r w:rsidR="001C01FB" w:rsidRPr="00852F7C">
        <w:rPr>
          <w:rFonts w:cs="Calibri"/>
          <w:color w:val="0D0D0D" w:themeColor="text1" w:themeTint="F2"/>
          <w:szCs w:val="28"/>
        </w:rPr>
        <w:t xml:space="preserve">carry out a review of the teaching </w:t>
      </w:r>
      <w:r w:rsidR="00F1452C" w:rsidRPr="00852F7C">
        <w:rPr>
          <w:rFonts w:cs="Calibri"/>
          <w:szCs w:val="28"/>
        </w:rPr>
        <w:t xml:space="preserve">and learning </w:t>
      </w:r>
      <w:r w:rsidR="001C01FB" w:rsidRPr="00852F7C">
        <w:rPr>
          <w:rFonts w:cs="Calibri"/>
          <w:color w:val="0D0D0D" w:themeColor="text1" w:themeTint="F2"/>
          <w:szCs w:val="28"/>
        </w:rPr>
        <w:t xml:space="preserve">aid they posted on the chart in that activity. They can remove their </w:t>
      </w:r>
      <w:r w:rsidR="00E645A2" w:rsidRPr="00852F7C">
        <w:rPr>
          <w:rFonts w:cs="Calibri"/>
          <w:color w:val="0D0D0D" w:themeColor="text1" w:themeTint="F2"/>
          <w:szCs w:val="28"/>
        </w:rPr>
        <w:t>sticky notes (</w:t>
      </w:r>
      <w:r w:rsidR="001C01FB" w:rsidRPr="00852F7C">
        <w:rPr>
          <w:rFonts w:cs="Calibri"/>
          <w:color w:val="0D0D0D" w:themeColor="text1" w:themeTint="F2"/>
          <w:szCs w:val="28"/>
        </w:rPr>
        <w:t>post-it notes</w:t>
      </w:r>
      <w:r w:rsidR="00E645A2" w:rsidRPr="00852F7C">
        <w:rPr>
          <w:rFonts w:cs="Calibri"/>
          <w:color w:val="0D0D0D" w:themeColor="text1" w:themeTint="F2"/>
          <w:szCs w:val="28"/>
        </w:rPr>
        <w:t>)</w:t>
      </w:r>
      <w:r w:rsidR="001C01FB" w:rsidRPr="00852F7C">
        <w:rPr>
          <w:rFonts w:cs="Calibri"/>
          <w:color w:val="0D0D0D" w:themeColor="text1" w:themeTint="F2"/>
          <w:szCs w:val="28"/>
        </w:rPr>
        <w:t xml:space="preserve"> from the chart and place them in the middle of a </w:t>
      </w:r>
      <w:r w:rsidR="00E645A2" w:rsidRPr="00852F7C">
        <w:rPr>
          <w:rFonts w:cs="Calibri"/>
          <w:color w:val="0D0D0D" w:themeColor="text1" w:themeTint="F2"/>
          <w:szCs w:val="28"/>
        </w:rPr>
        <w:t>piece of A4 paper</w:t>
      </w:r>
      <w:r w:rsidR="001C01FB" w:rsidRPr="00852F7C">
        <w:rPr>
          <w:rFonts w:cs="Calibri"/>
          <w:color w:val="0D0D0D" w:themeColor="text1" w:themeTint="F2"/>
          <w:szCs w:val="28"/>
        </w:rPr>
        <w:t>.</w:t>
      </w:r>
    </w:p>
    <w:p w14:paraId="08910243" w14:textId="3E108920" w:rsidR="00C25F64" w:rsidRPr="00852F7C" w:rsidRDefault="00C25F64" w:rsidP="00C25F64">
      <w:pPr>
        <w:rPr>
          <w:rFonts w:cs="Calibri"/>
          <w:color w:val="0D0D0D" w:themeColor="text1" w:themeTint="F2"/>
          <w:szCs w:val="28"/>
        </w:rPr>
      </w:pPr>
    </w:p>
    <w:p w14:paraId="38D05F1B" w14:textId="10AD4F33" w:rsidR="00C25F64" w:rsidRPr="00852F7C" w:rsidRDefault="001C01FB" w:rsidP="00C25F64">
      <w:pPr>
        <w:rPr>
          <w:rFonts w:cs="Calibri"/>
          <w:color w:val="0D0D0D" w:themeColor="text1" w:themeTint="F2"/>
          <w:szCs w:val="28"/>
        </w:rPr>
      </w:pPr>
      <w:r w:rsidRPr="00852F7C">
        <w:rPr>
          <w:rFonts w:cs="Calibri"/>
          <w:color w:val="0D0D0D" w:themeColor="text1" w:themeTint="F2"/>
          <w:szCs w:val="28"/>
        </w:rPr>
        <w:t>By using the list generated in</w:t>
      </w:r>
      <w:r w:rsidR="00ED22E9" w:rsidRPr="00852F7C">
        <w:rPr>
          <w:rFonts w:cs="Calibri"/>
          <w:color w:val="0D0D0D" w:themeColor="text1" w:themeTint="F2"/>
          <w:szCs w:val="28"/>
        </w:rPr>
        <w:t xml:space="preserve"> </w:t>
      </w:r>
      <w:r w:rsidR="00ED22E9" w:rsidRPr="0056010B">
        <w:rPr>
          <w:rFonts w:cs="Calibri"/>
          <w:b/>
          <w:bCs/>
          <w:color w:val="033896"/>
          <w:szCs w:val="28"/>
        </w:rPr>
        <w:t>A</w:t>
      </w:r>
      <w:r w:rsidRPr="0056010B">
        <w:rPr>
          <w:rFonts w:cs="Calibri"/>
          <w:b/>
          <w:bCs/>
          <w:color w:val="033896"/>
          <w:szCs w:val="28"/>
        </w:rPr>
        <w:t>ctivity</w:t>
      </w:r>
      <w:r w:rsidR="00ED22E9" w:rsidRPr="0056010B">
        <w:rPr>
          <w:rFonts w:cs="Calibri"/>
          <w:b/>
          <w:bCs/>
          <w:color w:val="033896"/>
          <w:szCs w:val="28"/>
        </w:rPr>
        <w:t xml:space="preserve"> 11.1b</w:t>
      </w:r>
      <w:r w:rsidRPr="00852F7C">
        <w:rPr>
          <w:rFonts w:cs="Calibri"/>
          <w:color w:val="0D0D0D" w:themeColor="text1" w:themeTint="F2"/>
          <w:szCs w:val="28"/>
        </w:rPr>
        <w:t xml:space="preserve">, ‘A good teaching </w:t>
      </w:r>
      <w:r w:rsidR="00F1452C" w:rsidRPr="00852F7C">
        <w:rPr>
          <w:rFonts w:cs="Calibri"/>
          <w:szCs w:val="28"/>
        </w:rPr>
        <w:t xml:space="preserve">and learning </w:t>
      </w:r>
      <w:r w:rsidRPr="00852F7C">
        <w:rPr>
          <w:rFonts w:cs="Calibri"/>
          <w:color w:val="0D0D0D" w:themeColor="text1" w:themeTint="F2"/>
          <w:szCs w:val="28"/>
        </w:rPr>
        <w:t>aid should be</w:t>
      </w:r>
      <w:r w:rsidR="005E7822" w:rsidRPr="00852F7C">
        <w:rPr>
          <w:rFonts w:cs="Calibri"/>
          <w:color w:val="0D0D0D" w:themeColor="text1" w:themeTint="F2"/>
          <w:szCs w:val="28"/>
        </w:rPr>
        <w:t>...</w:t>
      </w:r>
      <w:r w:rsidRPr="00852F7C">
        <w:rPr>
          <w:rFonts w:cs="Calibri"/>
          <w:color w:val="0D0D0D" w:themeColor="text1" w:themeTint="F2"/>
          <w:szCs w:val="28"/>
        </w:rPr>
        <w:t xml:space="preserve">.’, pairs should be able to review their teaching </w:t>
      </w:r>
      <w:r w:rsidR="00F1452C" w:rsidRPr="00852F7C">
        <w:rPr>
          <w:rFonts w:cs="Calibri"/>
          <w:color w:val="0D0D0D" w:themeColor="text1" w:themeTint="F2"/>
          <w:szCs w:val="28"/>
        </w:rPr>
        <w:t xml:space="preserve">and learning </w:t>
      </w:r>
      <w:r w:rsidRPr="00852F7C">
        <w:rPr>
          <w:rFonts w:cs="Calibri"/>
          <w:color w:val="0D0D0D" w:themeColor="text1" w:themeTint="F2"/>
          <w:szCs w:val="28"/>
        </w:rPr>
        <w:t>aid</w:t>
      </w:r>
      <w:r w:rsidR="00DD052F" w:rsidRPr="00852F7C">
        <w:rPr>
          <w:rFonts w:cs="Calibri"/>
          <w:color w:val="0D0D0D" w:themeColor="text1" w:themeTint="F2"/>
          <w:szCs w:val="28"/>
        </w:rPr>
        <w:t>s</w:t>
      </w:r>
      <w:r w:rsidRPr="00852F7C">
        <w:rPr>
          <w:rFonts w:cs="Calibri"/>
          <w:color w:val="0D0D0D" w:themeColor="text1" w:themeTint="F2"/>
          <w:szCs w:val="28"/>
        </w:rPr>
        <w:t xml:space="preserve"> and decide if </w:t>
      </w:r>
      <w:r w:rsidR="007D51C3" w:rsidRPr="00852F7C">
        <w:rPr>
          <w:rFonts w:cs="Calibri"/>
          <w:color w:val="0D0D0D" w:themeColor="text1" w:themeTint="F2"/>
          <w:szCs w:val="28"/>
        </w:rPr>
        <w:t xml:space="preserve">they </w:t>
      </w:r>
      <w:r w:rsidRPr="00852F7C">
        <w:rPr>
          <w:rFonts w:cs="Calibri"/>
          <w:color w:val="0D0D0D" w:themeColor="text1" w:themeTint="F2"/>
          <w:szCs w:val="28"/>
        </w:rPr>
        <w:t>meet all the criteria in the list – in other words, a</w:t>
      </w:r>
      <w:r w:rsidR="007D51C3" w:rsidRPr="00852F7C">
        <w:rPr>
          <w:rFonts w:cs="Calibri"/>
          <w:color w:val="0D0D0D" w:themeColor="text1" w:themeTint="F2"/>
          <w:szCs w:val="28"/>
        </w:rPr>
        <w:t>re they</w:t>
      </w:r>
      <w:r w:rsidRPr="00852F7C">
        <w:rPr>
          <w:rFonts w:cs="Calibri"/>
          <w:color w:val="0D0D0D" w:themeColor="text1" w:themeTint="F2"/>
          <w:szCs w:val="28"/>
        </w:rPr>
        <w:t xml:space="preserve"> good teaching </w:t>
      </w:r>
      <w:r w:rsidR="00F1452C" w:rsidRPr="00852F7C">
        <w:rPr>
          <w:rFonts w:cs="Calibri"/>
          <w:szCs w:val="28"/>
        </w:rPr>
        <w:t xml:space="preserve">and learning </w:t>
      </w:r>
      <w:r w:rsidRPr="00852F7C">
        <w:rPr>
          <w:rFonts w:cs="Calibri"/>
          <w:color w:val="0D0D0D" w:themeColor="text1" w:themeTint="F2"/>
          <w:szCs w:val="28"/>
        </w:rPr>
        <w:t>aid</w:t>
      </w:r>
      <w:r w:rsidR="007D51C3" w:rsidRPr="00852F7C">
        <w:rPr>
          <w:rFonts w:cs="Calibri"/>
          <w:color w:val="0D0D0D" w:themeColor="text1" w:themeTint="F2"/>
          <w:szCs w:val="28"/>
        </w:rPr>
        <w:t>s</w:t>
      </w:r>
      <w:r w:rsidRPr="00852F7C">
        <w:rPr>
          <w:rFonts w:cs="Calibri"/>
          <w:color w:val="0D0D0D" w:themeColor="text1" w:themeTint="F2"/>
          <w:szCs w:val="28"/>
        </w:rPr>
        <w:t>?</w:t>
      </w:r>
    </w:p>
    <w:p w14:paraId="4F5019E5" w14:textId="4EFE522A" w:rsidR="001C01FB" w:rsidRPr="00852F7C" w:rsidRDefault="001C01FB" w:rsidP="00C25F64">
      <w:pPr>
        <w:rPr>
          <w:rFonts w:cs="Calibri"/>
          <w:color w:val="0D0D0D" w:themeColor="text1" w:themeTint="F2"/>
          <w:szCs w:val="28"/>
        </w:rPr>
      </w:pPr>
    </w:p>
    <w:p w14:paraId="0DA2E549" w14:textId="0D36A8C8" w:rsidR="001C01FB" w:rsidRPr="00852F7C" w:rsidRDefault="001C01FB" w:rsidP="00C25F64">
      <w:pPr>
        <w:rPr>
          <w:rFonts w:cs="Calibri"/>
          <w:color w:val="0D0D0D" w:themeColor="text1" w:themeTint="F2"/>
          <w:szCs w:val="28"/>
        </w:rPr>
      </w:pPr>
      <w:r w:rsidRPr="00852F7C">
        <w:rPr>
          <w:rFonts w:cs="Calibri"/>
          <w:color w:val="0D0D0D" w:themeColor="text1" w:themeTint="F2"/>
          <w:szCs w:val="28"/>
        </w:rPr>
        <w:lastRenderedPageBreak/>
        <w:t xml:space="preserve">The </w:t>
      </w:r>
      <w:r w:rsidR="00E645A2" w:rsidRPr="00852F7C">
        <w:rPr>
          <w:rFonts w:cs="Calibri"/>
          <w:color w:val="0D0D0D" w:themeColor="text1" w:themeTint="F2"/>
          <w:szCs w:val="28"/>
        </w:rPr>
        <w:t xml:space="preserve">trainer should ask the </w:t>
      </w:r>
      <w:r w:rsidRPr="00852F7C">
        <w:rPr>
          <w:rFonts w:cs="Calibri"/>
          <w:color w:val="0D0D0D" w:themeColor="text1" w:themeTint="F2"/>
          <w:szCs w:val="28"/>
        </w:rPr>
        <w:t xml:space="preserve">pairs </w:t>
      </w:r>
      <w:r w:rsidR="00E645A2" w:rsidRPr="00852F7C">
        <w:rPr>
          <w:rFonts w:cs="Calibri"/>
          <w:color w:val="0D0D0D" w:themeColor="text1" w:themeTint="F2"/>
          <w:szCs w:val="28"/>
        </w:rPr>
        <w:t>to</w:t>
      </w:r>
      <w:r w:rsidRPr="00852F7C">
        <w:rPr>
          <w:rFonts w:cs="Calibri"/>
          <w:color w:val="0D0D0D" w:themeColor="text1" w:themeTint="F2"/>
          <w:szCs w:val="28"/>
        </w:rPr>
        <w:t xml:space="preserve"> us</w:t>
      </w:r>
      <w:r w:rsidR="00E645A2" w:rsidRPr="00852F7C">
        <w:rPr>
          <w:rFonts w:cs="Calibri"/>
          <w:color w:val="0D0D0D" w:themeColor="text1" w:themeTint="F2"/>
          <w:szCs w:val="28"/>
        </w:rPr>
        <w:t>e</w:t>
      </w:r>
      <w:r w:rsidRPr="00852F7C">
        <w:rPr>
          <w:rFonts w:cs="Calibri"/>
          <w:color w:val="0D0D0D" w:themeColor="text1" w:themeTint="F2"/>
          <w:szCs w:val="28"/>
        </w:rPr>
        <w:t xml:space="preserve"> two different coloured pens</w:t>
      </w:r>
      <w:r w:rsidR="00E645A2" w:rsidRPr="00852F7C">
        <w:rPr>
          <w:rFonts w:cs="Calibri"/>
          <w:color w:val="0D0D0D" w:themeColor="text1" w:themeTint="F2"/>
          <w:szCs w:val="28"/>
        </w:rPr>
        <w:t>/pencils</w:t>
      </w:r>
      <w:r w:rsidRPr="00852F7C">
        <w:rPr>
          <w:rFonts w:cs="Calibri"/>
          <w:color w:val="0D0D0D" w:themeColor="text1" w:themeTint="F2"/>
          <w:szCs w:val="28"/>
        </w:rPr>
        <w:t xml:space="preserve"> </w:t>
      </w:r>
      <w:r w:rsidR="006C442A" w:rsidRPr="00852F7C">
        <w:rPr>
          <w:rFonts w:cs="Calibri"/>
          <w:color w:val="0D0D0D" w:themeColor="text1" w:themeTint="F2"/>
          <w:szCs w:val="28"/>
        </w:rPr>
        <w:t xml:space="preserve">(one for </w:t>
      </w:r>
      <w:r w:rsidR="00ED22E9" w:rsidRPr="00852F7C">
        <w:rPr>
          <w:rFonts w:cs="Calibri"/>
          <w:color w:val="0D0D0D" w:themeColor="text1" w:themeTint="F2"/>
          <w:szCs w:val="28"/>
        </w:rPr>
        <w:t>‘</w:t>
      </w:r>
      <w:r w:rsidR="006C442A" w:rsidRPr="00852F7C">
        <w:rPr>
          <w:rFonts w:cs="Calibri"/>
          <w:color w:val="0D0D0D" w:themeColor="text1" w:themeTint="F2"/>
          <w:szCs w:val="28"/>
        </w:rPr>
        <w:t>yes</w:t>
      </w:r>
      <w:r w:rsidR="00ED22E9" w:rsidRPr="00852F7C">
        <w:rPr>
          <w:rFonts w:cs="Calibri"/>
          <w:color w:val="0D0D0D" w:themeColor="text1" w:themeTint="F2"/>
          <w:szCs w:val="28"/>
        </w:rPr>
        <w:t>’</w:t>
      </w:r>
      <w:r w:rsidR="006C442A" w:rsidRPr="00852F7C">
        <w:rPr>
          <w:rFonts w:cs="Calibri"/>
          <w:color w:val="0D0D0D" w:themeColor="text1" w:themeTint="F2"/>
          <w:szCs w:val="28"/>
        </w:rPr>
        <w:t xml:space="preserve"> and one for </w:t>
      </w:r>
      <w:r w:rsidR="00ED22E9" w:rsidRPr="00852F7C">
        <w:rPr>
          <w:rFonts w:cs="Calibri"/>
          <w:color w:val="0D0D0D" w:themeColor="text1" w:themeTint="F2"/>
          <w:szCs w:val="28"/>
        </w:rPr>
        <w:t>‘</w:t>
      </w:r>
      <w:r w:rsidR="006C442A" w:rsidRPr="00852F7C">
        <w:rPr>
          <w:rFonts w:cs="Calibri"/>
          <w:color w:val="0D0D0D" w:themeColor="text1" w:themeTint="F2"/>
          <w:szCs w:val="28"/>
        </w:rPr>
        <w:t>no</w:t>
      </w:r>
      <w:r w:rsidR="00ED22E9" w:rsidRPr="00852F7C">
        <w:rPr>
          <w:rFonts w:cs="Calibri"/>
          <w:color w:val="0D0D0D" w:themeColor="text1" w:themeTint="F2"/>
          <w:szCs w:val="28"/>
        </w:rPr>
        <w:t>’</w:t>
      </w:r>
      <w:r w:rsidR="006C442A" w:rsidRPr="00852F7C">
        <w:rPr>
          <w:rFonts w:cs="Calibri"/>
          <w:color w:val="0D0D0D" w:themeColor="text1" w:themeTint="F2"/>
          <w:szCs w:val="28"/>
        </w:rPr>
        <w:t>)</w:t>
      </w:r>
      <w:r w:rsidR="00AB13A9">
        <w:rPr>
          <w:rFonts w:cs="Calibri"/>
          <w:color w:val="0D0D0D" w:themeColor="text1" w:themeTint="F2"/>
          <w:szCs w:val="28"/>
        </w:rPr>
        <w:t>.  He/she</w:t>
      </w:r>
      <w:r w:rsidR="00ED22E9" w:rsidRPr="00852F7C">
        <w:rPr>
          <w:rFonts w:cs="Calibri"/>
          <w:color w:val="0D0D0D" w:themeColor="text1" w:themeTint="F2"/>
          <w:szCs w:val="28"/>
        </w:rPr>
        <w:t xml:space="preserve"> should ask the </w:t>
      </w:r>
      <w:r w:rsidR="006C442A" w:rsidRPr="00852F7C">
        <w:rPr>
          <w:rFonts w:cs="Calibri"/>
          <w:color w:val="0D0D0D" w:themeColor="text1" w:themeTint="F2"/>
          <w:szCs w:val="28"/>
        </w:rPr>
        <w:t xml:space="preserve">pairs </w:t>
      </w:r>
      <w:r w:rsidR="00ED22E9" w:rsidRPr="00852F7C">
        <w:rPr>
          <w:rFonts w:cs="Calibri"/>
          <w:color w:val="0D0D0D" w:themeColor="text1" w:themeTint="F2"/>
          <w:szCs w:val="28"/>
        </w:rPr>
        <w:t xml:space="preserve">to </w:t>
      </w:r>
      <w:r w:rsidR="006C442A" w:rsidRPr="00852F7C">
        <w:rPr>
          <w:rFonts w:cs="Calibri"/>
          <w:color w:val="0D0D0D" w:themeColor="text1" w:themeTint="F2"/>
          <w:szCs w:val="28"/>
        </w:rPr>
        <w:t xml:space="preserve">decide whether or not their teaching </w:t>
      </w:r>
      <w:r w:rsidR="00F1452C" w:rsidRPr="00852F7C">
        <w:rPr>
          <w:rFonts w:cs="Calibri"/>
          <w:color w:val="0D0D0D" w:themeColor="text1" w:themeTint="F2"/>
          <w:szCs w:val="28"/>
        </w:rPr>
        <w:t xml:space="preserve">and learning </w:t>
      </w:r>
      <w:r w:rsidR="006C442A" w:rsidRPr="00852F7C">
        <w:rPr>
          <w:rFonts w:cs="Calibri"/>
          <w:color w:val="0D0D0D" w:themeColor="text1" w:themeTint="F2"/>
          <w:szCs w:val="28"/>
        </w:rPr>
        <w:t>aid meets each point on the list</w:t>
      </w:r>
      <w:r w:rsidR="00ED22E9" w:rsidRPr="00852F7C">
        <w:rPr>
          <w:rFonts w:cs="Calibri"/>
          <w:color w:val="0D0D0D" w:themeColor="text1" w:themeTint="F2"/>
          <w:szCs w:val="28"/>
        </w:rPr>
        <w:t xml:space="preserve"> from </w:t>
      </w:r>
      <w:r w:rsidR="00ED22E9" w:rsidRPr="0056010B">
        <w:rPr>
          <w:rFonts w:cs="Calibri"/>
          <w:b/>
          <w:bCs/>
          <w:color w:val="033896"/>
          <w:szCs w:val="28"/>
        </w:rPr>
        <w:t>Activity 11.1b</w:t>
      </w:r>
      <w:r w:rsidR="006C442A" w:rsidRPr="00852F7C">
        <w:rPr>
          <w:rFonts w:cs="Calibri"/>
          <w:color w:val="0D0D0D" w:themeColor="text1" w:themeTint="F2"/>
          <w:szCs w:val="28"/>
        </w:rPr>
        <w:t>. For example</w:t>
      </w:r>
      <w:r w:rsidR="00F1452C" w:rsidRPr="00852F7C">
        <w:rPr>
          <w:rFonts w:cs="Calibri"/>
          <w:color w:val="0D0D0D" w:themeColor="text1" w:themeTint="F2"/>
          <w:szCs w:val="28"/>
        </w:rPr>
        <w:t>,</w:t>
      </w:r>
      <w:r w:rsidR="006C442A" w:rsidRPr="00852F7C">
        <w:rPr>
          <w:rFonts w:cs="Calibri"/>
          <w:color w:val="0D0D0D" w:themeColor="text1" w:themeTint="F2"/>
          <w:szCs w:val="28"/>
        </w:rPr>
        <w:t xml:space="preserve"> </w:t>
      </w:r>
      <w:r w:rsidR="00F1452C" w:rsidRPr="00852F7C">
        <w:rPr>
          <w:rFonts w:cs="Calibri"/>
          <w:color w:val="0D0D0D" w:themeColor="text1" w:themeTint="F2"/>
          <w:szCs w:val="28"/>
        </w:rPr>
        <w:t>i</w:t>
      </w:r>
      <w:r w:rsidR="006C442A" w:rsidRPr="00852F7C">
        <w:rPr>
          <w:rFonts w:cs="Calibri"/>
          <w:color w:val="0D0D0D" w:themeColor="text1" w:themeTint="F2"/>
          <w:szCs w:val="28"/>
        </w:rPr>
        <w:t xml:space="preserve">f </w:t>
      </w:r>
      <w:r w:rsidR="00FD3B6F">
        <w:rPr>
          <w:rFonts w:cs="Calibri"/>
          <w:color w:val="0D0D0D" w:themeColor="text1" w:themeTint="F2"/>
          <w:szCs w:val="28"/>
        </w:rPr>
        <w:t>learners are not able to touch, hold and manipulate the teaching and learning aid</w:t>
      </w:r>
      <w:r w:rsidR="006C442A" w:rsidRPr="00852F7C">
        <w:rPr>
          <w:rFonts w:cs="Calibri"/>
          <w:color w:val="0D0D0D" w:themeColor="text1" w:themeTint="F2"/>
          <w:szCs w:val="28"/>
        </w:rPr>
        <w:t xml:space="preserve"> displayed on the wall</w:t>
      </w:r>
      <w:r w:rsidR="00FD3B6F">
        <w:rPr>
          <w:rFonts w:cs="Calibri"/>
          <w:color w:val="0D0D0D" w:themeColor="text1" w:themeTint="F2"/>
          <w:szCs w:val="28"/>
        </w:rPr>
        <w:t>, then</w:t>
      </w:r>
      <w:r w:rsidR="006C442A" w:rsidRPr="00852F7C">
        <w:rPr>
          <w:rFonts w:cs="Calibri"/>
          <w:color w:val="0D0D0D" w:themeColor="text1" w:themeTint="F2"/>
          <w:szCs w:val="28"/>
        </w:rPr>
        <w:t xml:space="preserve"> it is not interactive.</w:t>
      </w:r>
      <w:r w:rsidR="00ED22E9" w:rsidRPr="00852F7C">
        <w:rPr>
          <w:rFonts w:cs="Calibri"/>
          <w:color w:val="0D0D0D" w:themeColor="text1" w:themeTint="F2"/>
          <w:szCs w:val="28"/>
        </w:rPr>
        <w:t xml:space="preserve"> The pair should write in their ‘No’ colour why their teaching and learning aid is</w:t>
      </w:r>
      <w:r w:rsidR="00FD3B6F">
        <w:rPr>
          <w:rFonts w:cs="Calibri"/>
          <w:color w:val="0D0D0D" w:themeColor="text1" w:themeTint="F2"/>
          <w:szCs w:val="28"/>
        </w:rPr>
        <w:t xml:space="preserve"> </w:t>
      </w:r>
      <w:r w:rsidR="00ED22E9" w:rsidRPr="00852F7C">
        <w:rPr>
          <w:rFonts w:cs="Calibri"/>
          <w:color w:val="0D0D0D" w:themeColor="text1" w:themeTint="F2"/>
          <w:szCs w:val="28"/>
        </w:rPr>
        <w:t>n</w:t>
      </w:r>
      <w:r w:rsidR="00FD3B6F">
        <w:rPr>
          <w:rFonts w:cs="Calibri"/>
          <w:color w:val="0D0D0D" w:themeColor="text1" w:themeTint="F2"/>
          <w:szCs w:val="28"/>
        </w:rPr>
        <w:t>o</w:t>
      </w:r>
      <w:r w:rsidR="00ED22E9" w:rsidRPr="00852F7C">
        <w:rPr>
          <w:rFonts w:cs="Calibri"/>
          <w:color w:val="0D0D0D" w:themeColor="text1" w:themeTint="F2"/>
          <w:szCs w:val="28"/>
        </w:rPr>
        <w:t xml:space="preserve">t an effective </w:t>
      </w:r>
      <w:r w:rsidR="00852F7C" w:rsidRPr="00852F7C">
        <w:rPr>
          <w:rFonts w:cs="Calibri"/>
          <w:color w:val="0D0D0D" w:themeColor="text1" w:themeTint="F2"/>
          <w:szCs w:val="28"/>
        </w:rPr>
        <w:t>resource and</w:t>
      </w:r>
      <w:r w:rsidR="00ED22E9" w:rsidRPr="00852F7C">
        <w:rPr>
          <w:rFonts w:cs="Calibri"/>
          <w:color w:val="0D0D0D" w:themeColor="text1" w:themeTint="F2"/>
          <w:szCs w:val="28"/>
        </w:rPr>
        <w:t xml:space="preserve"> write in their ‘Yes’ colour why it is effective.</w:t>
      </w:r>
    </w:p>
    <w:p w14:paraId="1523CF50" w14:textId="19D4E33E" w:rsidR="006C442A" w:rsidRPr="00852F7C" w:rsidRDefault="006C442A" w:rsidP="00C25F64">
      <w:pPr>
        <w:rPr>
          <w:rFonts w:cs="Calibri"/>
          <w:color w:val="0D0D0D" w:themeColor="text1" w:themeTint="F2"/>
          <w:szCs w:val="28"/>
        </w:rPr>
      </w:pPr>
    </w:p>
    <w:p w14:paraId="171E7753" w14:textId="5B7784A4" w:rsidR="006C442A" w:rsidRDefault="006C442A" w:rsidP="00C25F64">
      <w:pPr>
        <w:rPr>
          <w:rFonts w:cs="Calibri"/>
          <w:color w:val="0D0D0D" w:themeColor="text1" w:themeTint="F2"/>
          <w:szCs w:val="28"/>
        </w:rPr>
      </w:pPr>
      <w:r w:rsidRPr="00852F7C">
        <w:rPr>
          <w:rFonts w:cs="Calibri"/>
          <w:color w:val="0D0D0D" w:themeColor="text1" w:themeTint="F2"/>
          <w:szCs w:val="28"/>
        </w:rPr>
        <w:t>At the end of this activity</w:t>
      </w:r>
      <w:r w:rsidR="00FD3B6F">
        <w:rPr>
          <w:rFonts w:cs="Calibri"/>
          <w:color w:val="0D0D0D" w:themeColor="text1" w:themeTint="F2"/>
          <w:szCs w:val="28"/>
        </w:rPr>
        <w:t>,</w:t>
      </w:r>
      <w:r w:rsidRPr="00852F7C">
        <w:rPr>
          <w:rFonts w:cs="Calibri"/>
          <w:color w:val="0D0D0D" w:themeColor="text1" w:themeTint="F2"/>
          <w:szCs w:val="28"/>
        </w:rPr>
        <w:t xml:space="preserve"> pairs will have a clear review of the teaching </w:t>
      </w:r>
      <w:r w:rsidR="00F1452C" w:rsidRPr="00852F7C">
        <w:rPr>
          <w:rFonts w:cs="Calibri"/>
          <w:color w:val="0D0D0D" w:themeColor="text1" w:themeTint="F2"/>
          <w:szCs w:val="28"/>
        </w:rPr>
        <w:t xml:space="preserve">and learning </w:t>
      </w:r>
      <w:r w:rsidRPr="00852F7C">
        <w:rPr>
          <w:rFonts w:cs="Calibri"/>
          <w:color w:val="0D0D0D" w:themeColor="text1" w:themeTint="F2"/>
          <w:szCs w:val="28"/>
        </w:rPr>
        <w:t xml:space="preserve">aid they have been using – the negative parts of the review can be turned into opportunities for adapting and improving the teaching </w:t>
      </w:r>
      <w:r w:rsidR="00F1452C" w:rsidRPr="00852F7C">
        <w:rPr>
          <w:rFonts w:cs="Calibri"/>
          <w:color w:val="0D0D0D" w:themeColor="text1" w:themeTint="F2"/>
          <w:szCs w:val="28"/>
        </w:rPr>
        <w:t xml:space="preserve">and learning </w:t>
      </w:r>
      <w:r w:rsidRPr="00852F7C">
        <w:rPr>
          <w:rFonts w:cs="Calibri"/>
          <w:color w:val="0D0D0D" w:themeColor="text1" w:themeTint="F2"/>
          <w:szCs w:val="28"/>
        </w:rPr>
        <w:t>aid. Each pairs</w:t>
      </w:r>
      <w:r w:rsidR="000D18F2" w:rsidRPr="00852F7C">
        <w:rPr>
          <w:rFonts w:cs="Calibri"/>
          <w:color w:val="0D0D0D" w:themeColor="text1" w:themeTint="F2"/>
          <w:szCs w:val="28"/>
        </w:rPr>
        <w:t>’</w:t>
      </w:r>
      <w:r w:rsidRPr="00852F7C">
        <w:rPr>
          <w:rFonts w:cs="Calibri"/>
          <w:color w:val="0D0D0D" w:themeColor="text1" w:themeTint="F2"/>
          <w:szCs w:val="28"/>
        </w:rPr>
        <w:t xml:space="preserve"> poster </w:t>
      </w:r>
      <w:r w:rsidR="000D18F2" w:rsidRPr="00852F7C">
        <w:rPr>
          <w:rFonts w:cs="Calibri"/>
          <w:color w:val="0D0D0D" w:themeColor="text1" w:themeTint="F2"/>
          <w:szCs w:val="28"/>
        </w:rPr>
        <w:t xml:space="preserve">should </w:t>
      </w:r>
      <w:r w:rsidRPr="00852F7C">
        <w:rPr>
          <w:rFonts w:cs="Calibri"/>
          <w:color w:val="0D0D0D" w:themeColor="text1" w:themeTint="F2"/>
          <w:szCs w:val="28"/>
        </w:rPr>
        <w:t xml:space="preserve">be displayed on the wall and </w:t>
      </w:r>
      <w:r w:rsidR="000E3A07">
        <w:rPr>
          <w:rFonts w:cs="Calibri"/>
          <w:color w:val="0D0D0D" w:themeColor="text1" w:themeTint="F2"/>
          <w:szCs w:val="28"/>
        </w:rPr>
        <w:t>teachers</w:t>
      </w:r>
      <w:r w:rsidRPr="00852F7C">
        <w:rPr>
          <w:rFonts w:cs="Calibri"/>
          <w:color w:val="0D0D0D" w:themeColor="text1" w:themeTint="F2"/>
          <w:szCs w:val="28"/>
        </w:rPr>
        <w:t xml:space="preserve"> </w:t>
      </w:r>
      <w:r w:rsidR="000D18F2" w:rsidRPr="00852F7C">
        <w:rPr>
          <w:rFonts w:cs="Calibri"/>
          <w:color w:val="0D0D0D" w:themeColor="text1" w:themeTint="F2"/>
          <w:szCs w:val="28"/>
        </w:rPr>
        <w:t xml:space="preserve">should </w:t>
      </w:r>
      <w:r w:rsidRPr="00852F7C">
        <w:rPr>
          <w:rFonts w:cs="Calibri"/>
          <w:color w:val="0D0D0D" w:themeColor="text1" w:themeTint="F2"/>
          <w:szCs w:val="28"/>
        </w:rPr>
        <w:t xml:space="preserve">be asked to add suggestions </w:t>
      </w:r>
      <w:r w:rsidR="000D18F2" w:rsidRPr="00852F7C">
        <w:rPr>
          <w:rFonts w:cs="Calibri"/>
          <w:color w:val="0D0D0D" w:themeColor="text1" w:themeTint="F2"/>
          <w:szCs w:val="28"/>
        </w:rPr>
        <w:t xml:space="preserve">– using post-it notes – </w:t>
      </w:r>
      <w:r w:rsidRPr="00852F7C">
        <w:rPr>
          <w:rFonts w:cs="Calibri"/>
          <w:color w:val="0D0D0D" w:themeColor="text1" w:themeTint="F2"/>
          <w:szCs w:val="28"/>
        </w:rPr>
        <w:t>for improvement at any time during the training.</w:t>
      </w:r>
    </w:p>
    <w:p w14:paraId="75B171A5" w14:textId="310B7D56" w:rsidR="00123619" w:rsidRDefault="00123619" w:rsidP="00C25F64">
      <w:pPr>
        <w:rPr>
          <w:rFonts w:cs="Calibri"/>
          <w:color w:val="0D0D0D" w:themeColor="text1" w:themeTint="F2"/>
          <w:szCs w:val="28"/>
        </w:rPr>
      </w:pPr>
    </w:p>
    <w:p w14:paraId="20D42496" w14:textId="3E3E5082" w:rsidR="00123619" w:rsidRDefault="00FF1A09" w:rsidP="00C25F64">
      <w:pPr>
        <w:rPr>
          <w:rFonts w:cs="Calibri"/>
          <w:color w:val="0D0D0D" w:themeColor="text1" w:themeTint="F2"/>
          <w:szCs w:val="28"/>
        </w:rPr>
      </w:pPr>
      <w:r>
        <w:rPr>
          <w:rFonts w:cs="Calibri"/>
          <w:noProof/>
          <w:color w:val="0D0D0D" w:themeColor="text1" w:themeTint="F2"/>
          <w:szCs w:val="28"/>
          <w:lang w:val="en-US" w:eastAsia="en-US"/>
        </w:rPr>
        <w:drawing>
          <wp:inline distT="0" distB="0" distL="0" distR="0" wp14:anchorId="4CCA32FF" wp14:editId="77A36DFB">
            <wp:extent cx="5727700" cy="29591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2959100"/>
                    </a:xfrm>
                    <a:prstGeom prst="rect">
                      <a:avLst/>
                    </a:prstGeom>
                    <a:noFill/>
                    <a:ln>
                      <a:noFill/>
                    </a:ln>
                  </pic:spPr>
                </pic:pic>
              </a:graphicData>
            </a:graphic>
          </wp:inline>
        </w:drawing>
      </w:r>
    </w:p>
    <w:p w14:paraId="179ABFC1" w14:textId="77777777" w:rsidR="00123619" w:rsidRPr="00123619" w:rsidRDefault="00123619" w:rsidP="00123619">
      <w:pPr>
        <w:jc w:val="center"/>
        <w:rPr>
          <w:rFonts w:asciiTheme="minorHAnsi" w:hAnsiTheme="minorHAnsi" w:cstheme="minorHAnsi"/>
          <w:color w:val="0D0D0D" w:themeColor="text1" w:themeTint="F2"/>
        </w:rPr>
      </w:pPr>
      <w:r w:rsidRPr="00123619">
        <w:rPr>
          <w:rFonts w:asciiTheme="minorHAnsi" w:hAnsiTheme="minorHAnsi" w:cstheme="minorHAnsi"/>
          <w:color w:val="0D0D0D" w:themeColor="text1" w:themeTint="F2"/>
        </w:rPr>
        <w:t>One pair’s teaching and learning aid reviewed</w:t>
      </w:r>
    </w:p>
    <w:p w14:paraId="26BB103A" w14:textId="77777777" w:rsidR="00123619" w:rsidRPr="00123619" w:rsidRDefault="00123619" w:rsidP="00123619">
      <w:pPr>
        <w:rPr>
          <w:rFonts w:asciiTheme="minorHAnsi" w:hAnsiTheme="minorHAnsi" w:cstheme="minorHAnsi"/>
          <w:color w:val="0D0D0D" w:themeColor="text1" w:themeTint="F2"/>
        </w:rPr>
      </w:pPr>
    </w:p>
    <w:p w14:paraId="48BD0CA4" w14:textId="77777777" w:rsidR="00123619" w:rsidRDefault="00123619" w:rsidP="00C25F64">
      <w:pPr>
        <w:rPr>
          <w:rFonts w:asciiTheme="minorHAnsi" w:hAnsiTheme="minorHAnsi" w:cstheme="minorHAnsi"/>
          <w:color w:val="0D0D0D" w:themeColor="text1" w:themeTint="F2"/>
          <w:szCs w:val="28"/>
        </w:rPr>
      </w:pPr>
    </w:p>
    <w:p w14:paraId="44563ACE" w14:textId="77777777" w:rsidR="006A3C5F" w:rsidRDefault="006A3C5F" w:rsidP="00C25F64">
      <w:pPr>
        <w:rPr>
          <w:rFonts w:asciiTheme="minorHAnsi" w:hAnsiTheme="minorHAnsi" w:cstheme="minorHAnsi"/>
          <w:color w:val="0D0D0D" w:themeColor="text1" w:themeTint="F2"/>
          <w:szCs w:val="28"/>
        </w:rPr>
      </w:pPr>
    </w:p>
    <w:p w14:paraId="3B1ABDA3" w14:textId="77777777" w:rsidR="006A3C5F" w:rsidRDefault="006A3C5F" w:rsidP="00C25F64">
      <w:pPr>
        <w:rPr>
          <w:rFonts w:asciiTheme="minorHAnsi" w:hAnsiTheme="minorHAnsi" w:cstheme="minorHAnsi"/>
          <w:color w:val="0D0D0D" w:themeColor="text1" w:themeTint="F2"/>
          <w:szCs w:val="28"/>
        </w:rPr>
      </w:pPr>
    </w:p>
    <w:p w14:paraId="0BE9F707" w14:textId="77777777" w:rsidR="006A3C5F" w:rsidRDefault="006A3C5F" w:rsidP="00C25F64">
      <w:pPr>
        <w:rPr>
          <w:rFonts w:asciiTheme="minorHAnsi" w:hAnsiTheme="minorHAnsi" w:cstheme="minorHAnsi"/>
          <w:color w:val="0D0D0D" w:themeColor="text1" w:themeTint="F2"/>
          <w:szCs w:val="28"/>
        </w:rPr>
      </w:pPr>
    </w:p>
    <w:p w14:paraId="29B66EBB" w14:textId="77777777" w:rsidR="006A3C5F" w:rsidRDefault="006A3C5F" w:rsidP="00C25F64">
      <w:pPr>
        <w:rPr>
          <w:rFonts w:asciiTheme="minorHAnsi" w:hAnsiTheme="minorHAnsi" w:cstheme="minorHAnsi"/>
          <w:color w:val="0D0D0D" w:themeColor="text1" w:themeTint="F2"/>
          <w:szCs w:val="28"/>
        </w:rPr>
      </w:pPr>
    </w:p>
    <w:p w14:paraId="30A9DE0D" w14:textId="77777777" w:rsidR="004845B3" w:rsidRDefault="004845B3" w:rsidP="00C25F64">
      <w:pPr>
        <w:rPr>
          <w:rFonts w:asciiTheme="minorHAnsi" w:hAnsiTheme="minorHAnsi" w:cstheme="minorHAnsi"/>
          <w:color w:val="0D0D0D" w:themeColor="text1" w:themeTint="F2"/>
          <w:szCs w:val="28"/>
        </w:rPr>
      </w:pPr>
    </w:p>
    <w:p w14:paraId="56C2D5B2" w14:textId="77777777" w:rsidR="006A3C5F" w:rsidRPr="00123619" w:rsidRDefault="006A3C5F" w:rsidP="00C25F64">
      <w:pPr>
        <w:rPr>
          <w:rFonts w:asciiTheme="minorHAnsi" w:hAnsiTheme="minorHAnsi" w:cstheme="minorHAnsi"/>
          <w:color w:val="0D0D0D" w:themeColor="text1" w:themeTint="F2"/>
          <w:szCs w:val="28"/>
        </w:rPr>
      </w:pPr>
    </w:p>
    <w:p w14:paraId="7F48AF4E" w14:textId="64CEE79F" w:rsidR="000D18F2" w:rsidRPr="005B548E" w:rsidRDefault="000D18F2" w:rsidP="005B548E">
      <w:pPr>
        <w:pStyle w:val="Heading1"/>
        <w:rPr>
          <w:rFonts w:eastAsiaTheme="majorEastAsia"/>
        </w:rPr>
      </w:pPr>
      <w:bookmarkStart w:id="12" w:name="_Toc38664567"/>
      <w:bookmarkStart w:id="13" w:name="_Toc38987154"/>
      <w:r w:rsidRPr="005B548E">
        <w:rPr>
          <w:rFonts w:eastAsiaTheme="majorEastAsia"/>
        </w:rPr>
        <w:lastRenderedPageBreak/>
        <w:t>Session 11.2: Creating teaching and learning aids</w:t>
      </w:r>
      <w:bookmarkEnd w:id="12"/>
      <w:bookmarkEnd w:id="13"/>
    </w:p>
    <w:p w14:paraId="227A2EDC" w14:textId="77777777" w:rsidR="000D18F2" w:rsidRPr="00852F7C" w:rsidRDefault="000D18F2" w:rsidP="000D18F2">
      <w:pPr>
        <w:rPr>
          <w:rFonts w:cs="Calibri"/>
        </w:rPr>
      </w:pPr>
    </w:p>
    <w:p w14:paraId="72522DF3" w14:textId="75B2BD17" w:rsidR="00CB75C2" w:rsidRPr="00801193" w:rsidRDefault="00045303" w:rsidP="00CB75C2">
      <w:pPr>
        <w:rPr>
          <w:rFonts w:eastAsiaTheme="minorEastAsia" w:cs="Arial"/>
          <w:szCs w:val="21"/>
        </w:rPr>
      </w:pPr>
      <w:r w:rsidRPr="00852F7C">
        <w:rPr>
          <w:rFonts w:eastAsiaTheme="minorEastAsia" w:cs="Arial"/>
          <w:szCs w:val="21"/>
        </w:rPr>
        <w:t>Where resources and finances are scarce, it is important that</w:t>
      </w:r>
      <w:r w:rsidR="003F2A27" w:rsidRPr="00852F7C">
        <w:rPr>
          <w:rFonts w:eastAsiaTheme="minorEastAsia" w:cs="Arial"/>
          <w:szCs w:val="21"/>
        </w:rPr>
        <w:t xml:space="preserve"> teachers are able to easily create </w:t>
      </w:r>
      <w:r w:rsidR="00801193">
        <w:rPr>
          <w:rFonts w:eastAsiaTheme="minorEastAsia" w:cs="Arial"/>
          <w:szCs w:val="21"/>
        </w:rPr>
        <w:t>appropriate</w:t>
      </w:r>
      <w:r w:rsidR="003F2A27" w:rsidRPr="00852F7C">
        <w:rPr>
          <w:rFonts w:eastAsiaTheme="minorEastAsia" w:cs="Arial"/>
          <w:szCs w:val="21"/>
        </w:rPr>
        <w:t xml:space="preserve"> teaching and learning aids, which do not cost any money, from waste or locally available materials. The</w:t>
      </w:r>
      <w:r w:rsidRPr="00852F7C">
        <w:rPr>
          <w:rFonts w:eastAsiaTheme="minorEastAsia" w:cs="Arial"/>
          <w:szCs w:val="21"/>
        </w:rPr>
        <w:t>y must be durable, ensuring that teachers can use them again and again over a number of years, with different classes and year groups</w:t>
      </w:r>
      <w:r w:rsidR="003F2A27" w:rsidRPr="00852F7C">
        <w:rPr>
          <w:rFonts w:eastAsiaTheme="minorEastAsia" w:cs="Arial"/>
          <w:szCs w:val="21"/>
        </w:rPr>
        <w:t xml:space="preserve"> and in different subject areas.</w:t>
      </w:r>
    </w:p>
    <w:p w14:paraId="3D7EA7B0" w14:textId="650D0680" w:rsidR="00F45013" w:rsidRPr="005B548E" w:rsidRDefault="00801193" w:rsidP="005B548E">
      <w:pPr>
        <w:pStyle w:val="Heading2"/>
        <w:rPr>
          <w:rFonts w:eastAsiaTheme="majorEastAsia"/>
        </w:rPr>
      </w:pPr>
      <w:r w:rsidRPr="0056010B">
        <w:rPr>
          <w:rFonts w:cs="Arial"/>
          <w:b w:val="0"/>
          <w:bCs w:val="0"/>
          <w:noProof/>
          <w:lang w:val="en-US" w:eastAsia="en-US"/>
        </w:rPr>
        <mc:AlternateContent>
          <mc:Choice Requires="wps">
            <w:drawing>
              <wp:anchor distT="91440" distB="91440" distL="137160" distR="137160" simplePos="0" relativeHeight="251704320" behindDoc="0" locked="0" layoutInCell="0" allowOverlap="1" wp14:anchorId="72F82BF7" wp14:editId="6ADF0409">
                <wp:simplePos x="0" y="0"/>
                <wp:positionH relativeFrom="margin">
                  <wp:posOffset>5222875</wp:posOffset>
                </wp:positionH>
                <wp:positionV relativeFrom="paragraph">
                  <wp:posOffset>368935</wp:posOffset>
                </wp:positionV>
                <wp:extent cx="431800" cy="539750"/>
                <wp:effectExtent l="3175" t="0" r="9525" b="9525"/>
                <wp:wrapSquare wrapText="bothSides"/>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1800" cy="539750"/>
                        </a:xfrm>
                        <a:prstGeom prst="roundRect">
                          <a:avLst>
                            <a:gd name="adj" fmla="val 13032"/>
                          </a:avLst>
                        </a:prstGeom>
                        <a:solidFill>
                          <a:srgbClr val="346DB6"/>
                        </a:solidFill>
                      </wps:spPr>
                      <wps:txbx>
                        <w:txbxContent>
                          <w:p w14:paraId="42E1DEE8" w14:textId="77777777" w:rsidR="000E3A07" w:rsidRPr="004A7203" w:rsidRDefault="000E3A07" w:rsidP="00AD3B75">
                            <w:pPr>
                              <w:jc w:val="center"/>
                              <w:rPr>
                                <w:rFonts w:eastAsiaTheme="majorEastAsia" w:cs="Calibri"/>
                                <w:b/>
                                <w:iCs/>
                                <w:color w:val="FFFFFF" w:themeColor="background1"/>
                                <w:szCs w:val="28"/>
                              </w:rPr>
                            </w:pPr>
                            <w:r>
                              <w:rPr>
                                <w:rFonts w:eastAsiaTheme="majorEastAsia" w:cs="Calibri"/>
                                <w:b/>
                                <w:iCs/>
                                <w:color w:val="FFFFFF" w:themeColor="background1"/>
                                <w:szCs w:val="28"/>
                              </w:rPr>
                              <w:t>Main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2F82BF7" id="_x0000_s1033" style="position:absolute;margin-left:411.25pt;margin-top:29.05pt;width:34pt;height:42.5pt;rotation:90;z-index:25170432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" o:allowincell="f" fillcolor="#346db6" stroked="f">
                <v:textbox>
                  <w:txbxContent>
                    <w:p w14:paraId="42E1DEE8" w14:textId="77777777" w:rsidR="000E3A07" w:rsidRPr="004A7203" w:rsidRDefault="000E3A07" w:rsidP="00AD3B75">
                      <w:pPr>
                        <w:jc w:val="center"/>
                        <w:rPr>
                          <w:rFonts w:eastAsiaTheme="majorEastAsia" w:cs="Calibri"/>
                          <w:b/>
                          <w:iCs/>
                          <w:color w:val="FFFFFF" w:themeColor="background1"/>
                          <w:szCs w:val="28"/>
                        </w:rPr>
                      </w:pPr>
                      <w:r>
                        <w:rPr>
                          <w:rFonts w:eastAsiaTheme="majorEastAsia" w:cs="Calibri"/>
                          <w:b/>
                          <w:iCs/>
                          <w:color w:val="FFFFFF" w:themeColor="background1"/>
                          <w:szCs w:val="28"/>
                        </w:rPr>
                        <w:t>Main</w:t>
                      </w:r>
                    </w:p>
                  </w:txbxContent>
                </v:textbox>
                <w10:wrap type="square" anchorx="margin"/>
              </v:roundrect>
            </w:pict>
          </mc:Fallback>
        </mc:AlternateContent>
      </w:r>
      <w:r w:rsidR="00F45013" w:rsidRPr="005B548E">
        <w:rPr>
          <w:rFonts w:eastAsiaTheme="majorEastAsia"/>
        </w:rPr>
        <w:t>Activity 11</w:t>
      </w:r>
      <w:r w:rsidR="000D18F2" w:rsidRPr="005B548E">
        <w:rPr>
          <w:rFonts w:eastAsiaTheme="majorEastAsia"/>
        </w:rPr>
        <w:t>.2a</w:t>
      </w:r>
      <w:r w:rsidR="00E16139" w:rsidRPr="005B548E">
        <w:rPr>
          <w:rFonts w:eastAsiaTheme="majorEastAsia"/>
        </w:rPr>
        <w:t xml:space="preserve">: </w:t>
      </w:r>
      <w:r w:rsidR="00F45013" w:rsidRPr="005B548E">
        <w:rPr>
          <w:rFonts w:eastAsiaTheme="majorEastAsia"/>
        </w:rPr>
        <w:t>Demonstration</w:t>
      </w:r>
      <w:r w:rsidR="00F7743D" w:rsidRPr="005B548E">
        <w:rPr>
          <w:rFonts w:eastAsiaTheme="majorEastAsia"/>
        </w:rPr>
        <w:t xml:space="preserve">s and role-play </w:t>
      </w:r>
      <w:r w:rsidR="00F45013" w:rsidRPr="005B548E">
        <w:rPr>
          <w:rFonts w:eastAsiaTheme="majorEastAsia"/>
        </w:rPr>
        <w:t xml:space="preserve">– </w:t>
      </w:r>
      <w:r w:rsidR="00AD3B75" w:rsidRPr="005B548E">
        <w:rPr>
          <w:rFonts w:eastAsiaTheme="majorEastAsia"/>
        </w:rPr>
        <w:t>t</w:t>
      </w:r>
      <w:r w:rsidR="00F45013" w:rsidRPr="005B548E">
        <w:rPr>
          <w:rFonts w:eastAsiaTheme="majorEastAsia"/>
        </w:rPr>
        <w:t>eaching and learning aids made from things we usually throw away</w:t>
      </w:r>
    </w:p>
    <w:p w14:paraId="2E0F72CB" w14:textId="55432BEB" w:rsidR="00F45013" w:rsidRPr="00852F7C" w:rsidRDefault="006B3822" w:rsidP="00F45013">
      <w:pPr>
        <w:rPr>
          <w:rFonts w:cs="Calibri"/>
          <w:b/>
          <w:bCs/>
          <w:color w:val="0D0D0D" w:themeColor="text1" w:themeTint="F2"/>
        </w:rPr>
      </w:pPr>
      <w:r w:rsidRPr="002D7183">
        <w:rPr>
          <w:rFonts w:cs="Arial"/>
          <w:bCs/>
          <w:color w:val="033896"/>
          <w:sz w:val="48"/>
          <w:szCs w:val="48"/>
        </w:rPr>
        <w:sym w:font="Wingdings" w:char="F0B9"/>
      </w:r>
      <w:r w:rsidR="00F45013" w:rsidRPr="00852F7C">
        <w:rPr>
          <w:rFonts w:cs="Calibri"/>
          <w:bCs/>
          <w:color w:val="0D0D0D" w:themeColor="text1" w:themeTint="F2"/>
        </w:rPr>
        <w:tab/>
      </w:r>
      <w:r w:rsidR="00F45013" w:rsidRPr="006B3822">
        <w:rPr>
          <w:rFonts w:eastAsiaTheme="minorEastAsia" w:cs="Arial"/>
          <w:bCs/>
          <w:color w:val="033896"/>
          <w:szCs w:val="21"/>
        </w:rPr>
        <w:t>45 minutes</w:t>
      </w:r>
    </w:p>
    <w:p w14:paraId="2DD42BF0" w14:textId="3FA654FA" w:rsidR="00F45013" w:rsidRPr="00852F7C" w:rsidRDefault="00F45013" w:rsidP="00F45013">
      <w:pPr>
        <w:rPr>
          <w:rFonts w:cs="Calibri"/>
          <w:color w:val="0D0D0D" w:themeColor="text1" w:themeTint="F2"/>
        </w:rPr>
      </w:pPr>
    </w:p>
    <w:p w14:paraId="6B16DCE6" w14:textId="212CD505" w:rsidR="00F45013" w:rsidRPr="006B3822" w:rsidRDefault="00F45013" w:rsidP="00AD3B75">
      <w:pPr>
        <w:rPr>
          <w:rFonts w:cs="Calibri"/>
          <w:color w:val="0D0D0D" w:themeColor="text1" w:themeTint="F2"/>
          <w:szCs w:val="28"/>
        </w:rPr>
      </w:pPr>
      <w:r w:rsidRPr="006B3822">
        <w:rPr>
          <w:rFonts w:cs="Calibri"/>
          <w:color w:val="0D0D0D" w:themeColor="text1" w:themeTint="F2"/>
          <w:szCs w:val="28"/>
        </w:rPr>
        <w:t>Th</w:t>
      </w:r>
      <w:r w:rsidR="00020464" w:rsidRPr="006B3822">
        <w:rPr>
          <w:rFonts w:cs="Calibri"/>
          <w:color w:val="0D0D0D" w:themeColor="text1" w:themeTint="F2"/>
          <w:szCs w:val="28"/>
        </w:rPr>
        <w:t>e trainer should</w:t>
      </w:r>
      <w:r w:rsidRPr="006B3822">
        <w:rPr>
          <w:rFonts w:cs="Calibri"/>
          <w:color w:val="0D0D0D" w:themeColor="text1" w:themeTint="F2"/>
          <w:szCs w:val="28"/>
        </w:rPr>
        <w:t xml:space="preserve"> demonstrat</w:t>
      </w:r>
      <w:r w:rsidR="00020464" w:rsidRPr="006B3822">
        <w:rPr>
          <w:rFonts w:cs="Calibri"/>
          <w:color w:val="0D0D0D" w:themeColor="text1" w:themeTint="F2"/>
          <w:szCs w:val="28"/>
        </w:rPr>
        <w:t>e a number</w:t>
      </w:r>
      <w:r w:rsidRPr="006B3822">
        <w:rPr>
          <w:rFonts w:cs="Calibri"/>
          <w:color w:val="0D0D0D" w:themeColor="text1" w:themeTint="F2"/>
          <w:szCs w:val="28"/>
        </w:rPr>
        <w:t xml:space="preserve"> </w:t>
      </w:r>
      <w:r w:rsidR="00020464" w:rsidRPr="006B3822">
        <w:rPr>
          <w:rFonts w:cs="Calibri"/>
          <w:color w:val="0D0D0D" w:themeColor="text1" w:themeTint="F2"/>
          <w:szCs w:val="28"/>
        </w:rPr>
        <w:t xml:space="preserve">(a minimum of 6) </w:t>
      </w:r>
      <w:r w:rsidRPr="006B3822">
        <w:rPr>
          <w:rFonts w:cs="Calibri"/>
          <w:color w:val="0D0D0D" w:themeColor="text1" w:themeTint="F2"/>
          <w:szCs w:val="28"/>
        </w:rPr>
        <w:t>of teaching and learning aids</w:t>
      </w:r>
      <w:r w:rsidR="00020464" w:rsidRPr="006B3822">
        <w:rPr>
          <w:rFonts w:cs="Calibri"/>
          <w:color w:val="0D0D0D" w:themeColor="text1" w:themeTint="F2"/>
          <w:szCs w:val="28"/>
        </w:rPr>
        <w:t xml:space="preserve">. </w:t>
      </w:r>
      <w:r w:rsidRPr="006B3822">
        <w:rPr>
          <w:rFonts w:cs="Calibri"/>
          <w:color w:val="0D0D0D" w:themeColor="text1" w:themeTint="F2"/>
          <w:szCs w:val="28"/>
        </w:rPr>
        <w:t>The trainer should prepare their resources</w:t>
      </w:r>
      <w:r w:rsidR="00020464" w:rsidRPr="006B3822">
        <w:rPr>
          <w:rFonts w:cs="Calibri"/>
          <w:color w:val="0D0D0D" w:themeColor="text1" w:themeTint="F2"/>
          <w:szCs w:val="28"/>
        </w:rPr>
        <w:t xml:space="preserve"> prior to the training </w:t>
      </w:r>
      <w:r w:rsidRPr="006B3822">
        <w:rPr>
          <w:rFonts w:cs="Calibri"/>
          <w:color w:val="0D0D0D" w:themeColor="text1" w:themeTint="F2"/>
          <w:szCs w:val="28"/>
        </w:rPr>
        <w:t xml:space="preserve">and be able to demonstrate how they will be used – </w:t>
      </w:r>
      <w:r w:rsidR="00E645A2" w:rsidRPr="006B3822">
        <w:rPr>
          <w:rFonts w:cs="Calibri"/>
          <w:color w:val="0D0D0D" w:themeColor="text1" w:themeTint="F2"/>
          <w:szCs w:val="28"/>
        </w:rPr>
        <w:t>s</w:t>
      </w:r>
      <w:r w:rsidRPr="006B3822">
        <w:rPr>
          <w:rFonts w:cs="Calibri"/>
          <w:color w:val="0D0D0D" w:themeColor="text1" w:themeTint="F2"/>
          <w:szCs w:val="28"/>
        </w:rPr>
        <w:t xml:space="preserve">he/he should </w:t>
      </w:r>
      <w:r w:rsidR="00020464" w:rsidRPr="006B3822">
        <w:rPr>
          <w:rFonts w:cs="Calibri"/>
          <w:color w:val="0D0D0D" w:themeColor="text1" w:themeTint="F2"/>
          <w:szCs w:val="28"/>
        </w:rPr>
        <w:t xml:space="preserve">also </w:t>
      </w:r>
      <w:r w:rsidRPr="006B3822">
        <w:rPr>
          <w:rFonts w:cs="Calibri"/>
          <w:color w:val="0D0D0D" w:themeColor="text1" w:themeTint="F2"/>
          <w:szCs w:val="28"/>
        </w:rPr>
        <w:t>be able to clearly explain the learning objectives</w:t>
      </w:r>
      <w:r w:rsidR="00020464" w:rsidRPr="006B3822">
        <w:rPr>
          <w:rFonts w:cs="Calibri"/>
          <w:color w:val="0D0D0D" w:themeColor="text1" w:themeTint="F2"/>
          <w:szCs w:val="28"/>
        </w:rPr>
        <w:t xml:space="preserve"> of the activities in</w:t>
      </w:r>
      <w:r w:rsidR="00A04EA0" w:rsidRPr="006B3822">
        <w:rPr>
          <w:rFonts w:cs="Calibri"/>
          <w:color w:val="0D0D0D" w:themeColor="text1" w:themeTint="F2"/>
          <w:szCs w:val="28"/>
        </w:rPr>
        <w:t xml:space="preserve"> </w:t>
      </w:r>
      <w:r w:rsidR="00020464" w:rsidRPr="006B3822">
        <w:rPr>
          <w:rFonts w:cs="Calibri"/>
          <w:color w:val="0D0D0D" w:themeColor="text1" w:themeTint="F2"/>
          <w:szCs w:val="28"/>
        </w:rPr>
        <w:t>which the learning and teaching aids are used</w:t>
      </w:r>
      <w:r w:rsidRPr="006B3822">
        <w:rPr>
          <w:rFonts w:cs="Calibri"/>
          <w:color w:val="0D0D0D" w:themeColor="text1" w:themeTint="F2"/>
          <w:szCs w:val="28"/>
        </w:rPr>
        <w:t xml:space="preserve">. The teaching and learning aids to be demonstrated should cover a range of grade levels and subjects. </w:t>
      </w:r>
      <w:r w:rsidR="00F7743D" w:rsidRPr="006B3822">
        <w:rPr>
          <w:rFonts w:cs="Calibri"/>
          <w:color w:val="0D0D0D" w:themeColor="text1" w:themeTint="F2"/>
          <w:szCs w:val="28"/>
        </w:rPr>
        <w:t xml:space="preserve">They should be made from waste </w:t>
      </w:r>
      <w:r w:rsidR="00E645A2" w:rsidRPr="006B3822">
        <w:rPr>
          <w:rFonts w:cs="Calibri"/>
          <w:color w:val="0D0D0D" w:themeColor="text1" w:themeTint="F2"/>
          <w:szCs w:val="28"/>
        </w:rPr>
        <w:t xml:space="preserve">or locally available </w:t>
      </w:r>
      <w:r w:rsidR="00E50D51">
        <w:rPr>
          <w:rFonts w:cs="Calibri"/>
          <w:color w:val="0D0D0D" w:themeColor="text1" w:themeTint="F2"/>
          <w:szCs w:val="28"/>
        </w:rPr>
        <w:t>materials and do not</w:t>
      </w:r>
      <w:r w:rsidR="00F7743D" w:rsidRPr="006B3822">
        <w:rPr>
          <w:rFonts w:cs="Calibri"/>
          <w:color w:val="0D0D0D" w:themeColor="text1" w:themeTint="F2"/>
          <w:szCs w:val="28"/>
        </w:rPr>
        <w:t xml:space="preserve"> cost </w:t>
      </w:r>
      <w:r w:rsidR="00E50D51">
        <w:rPr>
          <w:rFonts w:cs="Calibri"/>
          <w:color w:val="0D0D0D" w:themeColor="text1" w:themeTint="F2"/>
          <w:szCs w:val="28"/>
        </w:rPr>
        <w:t>money</w:t>
      </w:r>
      <w:r w:rsidR="00F7743D" w:rsidRPr="006B3822">
        <w:rPr>
          <w:rFonts w:cs="Calibri"/>
          <w:color w:val="0D0D0D" w:themeColor="text1" w:themeTint="F2"/>
          <w:szCs w:val="28"/>
        </w:rPr>
        <w:t>.</w:t>
      </w:r>
    </w:p>
    <w:p w14:paraId="2A1CF38A" w14:textId="33B7B8CB" w:rsidR="00F7743D" w:rsidRPr="006B3822" w:rsidRDefault="00F7743D" w:rsidP="00AD3B75">
      <w:pPr>
        <w:rPr>
          <w:rFonts w:cs="Calibri"/>
          <w:color w:val="0D0D0D" w:themeColor="text1" w:themeTint="F2"/>
          <w:szCs w:val="28"/>
        </w:rPr>
      </w:pPr>
    </w:p>
    <w:p w14:paraId="7BFF0AD1" w14:textId="024EF2C9" w:rsidR="00AD3B75" w:rsidRPr="006B3822" w:rsidRDefault="00F7743D" w:rsidP="00AD3B75">
      <w:pPr>
        <w:spacing w:after="120"/>
        <w:rPr>
          <w:rFonts w:cs="Calibri"/>
          <w:b/>
          <w:bCs/>
          <w:color w:val="0D0D0D" w:themeColor="text1" w:themeTint="F2"/>
          <w:szCs w:val="28"/>
        </w:rPr>
      </w:pPr>
      <w:r w:rsidRPr="006B3822">
        <w:rPr>
          <w:rFonts w:cs="Calibri"/>
          <w:b/>
          <w:bCs/>
          <w:color w:val="0D0D0D" w:themeColor="text1" w:themeTint="F2"/>
          <w:szCs w:val="28"/>
        </w:rPr>
        <w:t>Discussion, questions and evaluations</w:t>
      </w:r>
    </w:p>
    <w:p w14:paraId="61AFDF1C" w14:textId="116A1DCF" w:rsidR="00F7743D" w:rsidRDefault="00FC5C50" w:rsidP="00801193">
      <w:r w:rsidRPr="006B3822">
        <w:t>F</w:t>
      </w:r>
      <w:r w:rsidR="00F7743D" w:rsidRPr="006B3822">
        <w:t xml:space="preserve">ollowing the demonstrations, </w:t>
      </w:r>
      <w:r w:rsidR="000E3A07">
        <w:t>teachers</w:t>
      </w:r>
      <w:r w:rsidR="00F7743D" w:rsidRPr="006B3822">
        <w:t xml:space="preserve"> will have the opportunity to evaluate each teaching </w:t>
      </w:r>
      <w:r w:rsidR="00F1452C" w:rsidRPr="006B3822">
        <w:t xml:space="preserve">and learning </w:t>
      </w:r>
      <w:r w:rsidR="00F7743D" w:rsidRPr="006B3822">
        <w:t>aid. They should identify the good points of each one as well as suggest</w:t>
      </w:r>
      <w:r w:rsidR="00A04EA0" w:rsidRPr="006B3822">
        <w:t>ing areas</w:t>
      </w:r>
      <w:r w:rsidR="00F7743D" w:rsidRPr="006B3822">
        <w:t xml:space="preserve"> for improvement.</w:t>
      </w:r>
      <w:r w:rsidR="00F1452C" w:rsidRPr="006B3822">
        <w:t xml:space="preserve"> </w:t>
      </w:r>
      <w:r w:rsidR="00F7743D" w:rsidRPr="006B3822">
        <w:t>The trainer should ask for a volunteer who can lead this session and write the key points on the board</w:t>
      </w:r>
      <w:r w:rsidRPr="006B3822">
        <w:t>/flipchart</w:t>
      </w:r>
      <w:r w:rsidR="00F7743D" w:rsidRPr="006B3822">
        <w:t>.</w:t>
      </w:r>
    </w:p>
    <w:p w14:paraId="55E08B70" w14:textId="225230E4" w:rsidR="00801193" w:rsidRDefault="00801193" w:rsidP="00801193"/>
    <w:p w14:paraId="462A4F34" w14:textId="6CBD6CD5" w:rsidR="00801193" w:rsidRPr="00801193" w:rsidRDefault="00801193" w:rsidP="00801193">
      <w:pPr>
        <w:rPr>
          <w:rFonts w:cs="Calibri"/>
          <w:color w:val="0D0D0D" w:themeColor="text1" w:themeTint="F2"/>
          <w:szCs w:val="28"/>
        </w:rPr>
      </w:pPr>
      <w:r w:rsidRPr="00123619">
        <w:rPr>
          <w:rFonts w:cs="Calibri"/>
          <w:color w:val="0D0D0D" w:themeColor="text1" w:themeTint="F2"/>
          <w:szCs w:val="28"/>
        </w:rPr>
        <w:t xml:space="preserve">The two examples </w:t>
      </w:r>
      <w:r>
        <w:rPr>
          <w:rFonts w:cs="Calibri"/>
          <w:color w:val="0D0D0D" w:themeColor="text1" w:themeTint="F2"/>
          <w:szCs w:val="28"/>
        </w:rPr>
        <w:t>below</w:t>
      </w:r>
      <w:r w:rsidRPr="00123619">
        <w:rPr>
          <w:rFonts w:cs="Calibri"/>
          <w:color w:val="0D0D0D" w:themeColor="text1" w:themeTint="F2"/>
          <w:szCs w:val="28"/>
        </w:rPr>
        <w:t xml:space="preserve"> are found, together with other examples, </w:t>
      </w:r>
      <w:r w:rsidRPr="00123619">
        <w:rPr>
          <w:rFonts w:cs="Calibri"/>
          <w:szCs w:val="28"/>
        </w:rPr>
        <w:t>in</w:t>
      </w:r>
      <w:r w:rsidRPr="00123619">
        <w:rPr>
          <w:rFonts w:cs="Calibri"/>
          <w:color w:val="033896"/>
          <w:szCs w:val="28"/>
        </w:rPr>
        <w:t xml:space="preserve"> </w:t>
      </w:r>
      <w:r w:rsidRPr="00123619">
        <w:rPr>
          <w:rFonts w:cs="Calibri"/>
          <w:b/>
          <w:bCs/>
          <w:color w:val="033896"/>
          <w:szCs w:val="28"/>
        </w:rPr>
        <w:t>Resource 11.3</w:t>
      </w:r>
      <w:r w:rsidRPr="00123619">
        <w:rPr>
          <w:rFonts w:cs="Calibri"/>
          <w:color w:val="0D0D0D" w:themeColor="text1" w:themeTint="F2"/>
          <w:szCs w:val="28"/>
        </w:rPr>
        <w:t>.</w:t>
      </w:r>
      <w:r>
        <w:rPr>
          <w:rFonts w:cs="Calibri"/>
          <w:color w:val="0D0D0D" w:themeColor="text1" w:themeTint="F2"/>
          <w:szCs w:val="28"/>
        </w:rPr>
        <w:t xml:space="preserve"> </w:t>
      </w:r>
      <w:r w:rsidRPr="006B3822">
        <w:rPr>
          <w:rFonts w:cs="Calibri"/>
          <w:color w:val="0D0D0D" w:themeColor="text1" w:themeTint="F2"/>
          <w:szCs w:val="28"/>
        </w:rPr>
        <w:t>Trainers should cut them out – stick them onto strong card – and use them as training aids for demonstrations.</w:t>
      </w:r>
    </w:p>
    <w:p w14:paraId="4F95FA21" w14:textId="47A9B5E1" w:rsidR="00F7743D" w:rsidRPr="00852F7C" w:rsidRDefault="00F7743D" w:rsidP="00F45013">
      <w:pPr>
        <w:rPr>
          <w:rFonts w:cs="Calibri"/>
          <w:color w:val="0D0D0D" w:themeColor="text1" w:themeTint="F2"/>
        </w:rPr>
      </w:pPr>
    </w:p>
    <w:p w14:paraId="7CE35432" w14:textId="5160D270" w:rsidR="0055278E" w:rsidRPr="00852F7C" w:rsidRDefault="0055278E" w:rsidP="006B3822">
      <w:pPr>
        <w:jc w:val="center"/>
        <w:rPr>
          <w:rFonts w:cs="Calibri"/>
          <w:color w:val="0D0D0D" w:themeColor="text1" w:themeTint="F2"/>
        </w:rPr>
      </w:pPr>
      <w:r w:rsidRPr="00852F7C">
        <w:rPr>
          <w:rFonts w:cs="Calibri"/>
          <w:noProof/>
          <w:color w:val="0D0D0D" w:themeColor="text1" w:themeTint="F2"/>
          <w:lang w:val="en-US" w:eastAsia="en-US"/>
        </w:rPr>
        <w:lastRenderedPageBreak/>
        <w:drawing>
          <wp:inline distT="0" distB="0" distL="0" distR="0" wp14:anchorId="7E180F6E" wp14:editId="6549FD54">
            <wp:extent cx="4309881" cy="2795733"/>
            <wp:effectExtent l="19050" t="19050" r="14605"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575.JPG"/>
                    <pic:cNvPicPr/>
                  </pic:nvPicPr>
                  <pic:blipFill rotWithShape="1">
                    <a:blip r:embed="rId19">
                      <a:extLst>
                        <a:ext uri="{28A0092B-C50C-407E-A947-70E740481C1C}">
                          <a14:useLocalDpi xmlns:a14="http://schemas.microsoft.com/office/drawing/2010/main" val="0"/>
                        </a:ext>
                      </a:extLst>
                    </a:blip>
                    <a:srcRect r="6181"/>
                    <a:stretch/>
                  </pic:blipFill>
                  <pic:spPr bwMode="auto">
                    <a:xfrm>
                      <a:off x="0" y="0"/>
                      <a:ext cx="4372591" cy="283641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7533BB" w14:textId="302E2EE5" w:rsidR="0055278E" w:rsidRPr="00AB13A9" w:rsidRDefault="0055278E" w:rsidP="00A27D6F">
      <w:pPr>
        <w:jc w:val="center"/>
        <w:rPr>
          <w:rFonts w:eastAsiaTheme="minorEastAsia" w:cstheme="minorBidi"/>
          <w:szCs w:val="24"/>
        </w:rPr>
      </w:pPr>
      <w:r w:rsidRPr="00AB13A9">
        <w:rPr>
          <w:rFonts w:eastAsiaTheme="minorEastAsia" w:cstheme="minorBidi"/>
          <w:szCs w:val="24"/>
        </w:rPr>
        <w:t xml:space="preserve">A teaching </w:t>
      </w:r>
      <w:r w:rsidR="00F1452C" w:rsidRPr="00AB13A9">
        <w:rPr>
          <w:rFonts w:eastAsiaTheme="minorEastAsia" w:cstheme="minorBidi"/>
          <w:szCs w:val="24"/>
        </w:rPr>
        <w:t xml:space="preserve">and learning </w:t>
      </w:r>
      <w:r w:rsidRPr="00AB13A9">
        <w:rPr>
          <w:rFonts w:eastAsiaTheme="minorEastAsia" w:cstheme="minorBidi"/>
          <w:szCs w:val="24"/>
        </w:rPr>
        <w:t>aid for a language lesson</w:t>
      </w:r>
      <w:r w:rsidR="004B508E" w:rsidRPr="00AB13A9">
        <w:rPr>
          <w:rFonts w:eastAsiaTheme="minorEastAsia" w:cstheme="minorBidi"/>
          <w:szCs w:val="24"/>
        </w:rPr>
        <w:t xml:space="preserve">, </w:t>
      </w:r>
      <w:r w:rsidRPr="00AB13A9">
        <w:rPr>
          <w:rFonts w:eastAsiaTheme="minorEastAsia" w:cstheme="minorBidi"/>
          <w:szCs w:val="24"/>
        </w:rPr>
        <w:t>made from waste materials and old magazines.</w:t>
      </w:r>
      <w:r w:rsidR="009B7B21" w:rsidRPr="00AB13A9">
        <w:rPr>
          <w:rFonts w:eastAsiaTheme="minorEastAsia" w:cstheme="minorBidi"/>
          <w:szCs w:val="24"/>
        </w:rPr>
        <w:t xml:space="preserve"> </w:t>
      </w:r>
      <w:r w:rsidRPr="00AB13A9">
        <w:rPr>
          <w:rFonts w:eastAsiaTheme="minorEastAsia" w:cstheme="minorBidi"/>
          <w:szCs w:val="24"/>
        </w:rPr>
        <w:t>Used for comprehension with pictures, building words, building sentences, building</w:t>
      </w:r>
      <w:r w:rsidR="00F1452C" w:rsidRPr="00AB13A9">
        <w:rPr>
          <w:rFonts w:eastAsiaTheme="minorEastAsia" w:cstheme="minorBidi"/>
          <w:szCs w:val="24"/>
        </w:rPr>
        <w:t xml:space="preserve"> </w:t>
      </w:r>
      <w:r w:rsidRPr="00AB13A9">
        <w:rPr>
          <w:rFonts w:eastAsiaTheme="minorEastAsia" w:cstheme="minorBidi"/>
          <w:szCs w:val="24"/>
        </w:rPr>
        <w:t>action words (+</w:t>
      </w:r>
      <w:proofErr w:type="spellStart"/>
      <w:r w:rsidRPr="00AB13A9">
        <w:rPr>
          <w:rFonts w:eastAsiaTheme="minorEastAsia" w:cstheme="minorBidi"/>
          <w:szCs w:val="24"/>
        </w:rPr>
        <w:t>ing</w:t>
      </w:r>
      <w:proofErr w:type="spellEnd"/>
      <w:r w:rsidRPr="00AB13A9">
        <w:rPr>
          <w:rFonts w:eastAsiaTheme="minorEastAsia" w:cstheme="minorBidi"/>
          <w:szCs w:val="24"/>
        </w:rPr>
        <w:t>).</w:t>
      </w:r>
      <w:r w:rsidR="009B524D" w:rsidRPr="00AB13A9">
        <w:rPr>
          <w:rFonts w:eastAsiaTheme="minorEastAsia" w:cstheme="minorBidi"/>
          <w:szCs w:val="24"/>
        </w:rPr>
        <w:t xml:space="preserve"> Easily adapted for all abilities</w:t>
      </w:r>
      <w:r w:rsidR="004B508E" w:rsidRPr="00AB13A9">
        <w:rPr>
          <w:rFonts w:eastAsiaTheme="minorEastAsia" w:cstheme="minorBidi"/>
          <w:szCs w:val="24"/>
        </w:rPr>
        <w:t xml:space="preserve">, </w:t>
      </w:r>
      <w:r w:rsidR="009B524D" w:rsidRPr="00AB13A9">
        <w:rPr>
          <w:rFonts w:eastAsiaTheme="minorEastAsia" w:cstheme="minorBidi"/>
          <w:szCs w:val="24"/>
        </w:rPr>
        <w:t xml:space="preserve">allowing </w:t>
      </w:r>
      <w:r w:rsidR="00482BFA" w:rsidRPr="00AB13A9">
        <w:rPr>
          <w:rFonts w:eastAsiaTheme="minorEastAsia" w:cstheme="minorBidi"/>
          <w:szCs w:val="24"/>
        </w:rPr>
        <w:t>learners</w:t>
      </w:r>
      <w:r w:rsidR="009B524D" w:rsidRPr="00AB13A9">
        <w:rPr>
          <w:rFonts w:eastAsiaTheme="minorEastAsia" w:cstheme="minorBidi"/>
          <w:szCs w:val="24"/>
        </w:rPr>
        <w:t xml:space="preserve"> to investigate and problem solve.</w:t>
      </w:r>
    </w:p>
    <w:p w14:paraId="76C9DE7B" w14:textId="496239DD" w:rsidR="00AD3B75" w:rsidRDefault="00AD3B75" w:rsidP="00A27D6F">
      <w:pPr>
        <w:jc w:val="center"/>
        <w:rPr>
          <w:rFonts w:eastAsiaTheme="minorEastAsia" w:cstheme="minorBidi"/>
          <w:szCs w:val="21"/>
        </w:rPr>
      </w:pPr>
    </w:p>
    <w:p w14:paraId="60F119FE" w14:textId="77777777" w:rsidR="006B3822" w:rsidRPr="006B3822" w:rsidRDefault="006B3822" w:rsidP="00A27D6F">
      <w:pPr>
        <w:jc w:val="center"/>
        <w:rPr>
          <w:rFonts w:eastAsiaTheme="minorEastAsia" w:cstheme="minorBidi"/>
          <w:szCs w:val="21"/>
        </w:rPr>
      </w:pPr>
    </w:p>
    <w:p w14:paraId="08D083C8" w14:textId="1C7F0EA0" w:rsidR="0055278E" w:rsidRPr="006B3822" w:rsidRDefault="0055278E" w:rsidP="006B3822">
      <w:pPr>
        <w:jc w:val="center"/>
        <w:rPr>
          <w:rFonts w:cs="Calibri"/>
          <w:color w:val="0D0D0D" w:themeColor="text1" w:themeTint="F2"/>
          <w:sz w:val="20"/>
          <w:szCs w:val="20"/>
        </w:rPr>
      </w:pPr>
      <w:r w:rsidRPr="00852F7C">
        <w:rPr>
          <w:rFonts w:cs="Calibri"/>
          <w:noProof/>
          <w:color w:val="0D0D0D" w:themeColor="text1" w:themeTint="F2"/>
          <w:sz w:val="20"/>
          <w:szCs w:val="20"/>
          <w:lang w:val="en-US" w:eastAsia="en-US"/>
        </w:rPr>
        <w:drawing>
          <wp:inline distT="0" distB="0" distL="0" distR="0" wp14:anchorId="3857900A" wp14:editId="72134BE6">
            <wp:extent cx="4074289" cy="296056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70" t="4242" r="1167" b="1803"/>
                    <a:stretch/>
                  </pic:blipFill>
                  <pic:spPr bwMode="auto">
                    <a:xfrm>
                      <a:off x="0" y="0"/>
                      <a:ext cx="4136804" cy="3005990"/>
                    </a:xfrm>
                    <a:prstGeom prst="rect">
                      <a:avLst/>
                    </a:prstGeom>
                    <a:ln>
                      <a:noFill/>
                    </a:ln>
                    <a:extLst>
                      <a:ext uri="{53640926-AAD7-44D8-BBD7-CCE9431645EC}">
                        <a14:shadowObscured xmlns:a14="http://schemas.microsoft.com/office/drawing/2010/main"/>
                      </a:ext>
                    </a:extLst>
                  </pic:spPr>
                </pic:pic>
              </a:graphicData>
            </a:graphic>
          </wp:inline>
        </w:drawing>
      </w:r>
    </w:p>
    <w:p w14:paraId="3645D778" w14:textId="4D247605" w:rsidR="0055278E" w:rsidRPr="00852F7C" w:rsidRDefault="0055278E" w:rsidP="00A27D6F">
      <w:pPr>
        <w:jc w:val="center"/>
        <w:rPr>
          <w:rFonts w:cs="Calibri"/>
          <w:color w:val="0D0D0D" w:themeColor="text1" w:themeTint="F2"/>
          <w:szCs w:val="24"/>
        </w:rPr>
      </w:pPr>
      <w:r w:rsidRPr="00852F7C">
        <w:rPr>
          <w:rFonts w:cs="Calibri"/>
          <w:color w:val="0D0D0D" w:themeColor="text1" w:themeTint="F2"/>
          <w:szCs w:val="24"/>
        </w:rPr>
        <w:t>Using old card</w:t>
      </w:r>
      <w:r w:rsidR="004B508E" w:rsidRPr="00852F7C">
        <w:rPr>
          <w:rFonts w:cs="Calibri"/>
          <w:color w:val="0D0D0D" w:themeColor="text1" w:themeTint="F2"/>
          <w:szCs w:val="24"/>
        </w:rPr>
        <w:t>,</w:t>
      </w:r>
      <w:r w:rsidRPr="00852F7C">
        <w:rPr>
          <w:rFonts w:cs="Calibri"/>
          <w:color w:val="0D0D0D" w:themeColor="text1" w:themeTint="F2"/>
          <w:szCs w:val="24"/>
        </w:rPr>
        <w:t xml:space="preserve"> magazines </w:t>
      </w:r>
      <w:r w:rsidR="00A04EA0" w:rsidRPr="00852F7C">
        <w:rPr>
          <w:rFonts w:cs="Calibri"/>
          <w:color w:val="0D0D0D" w:themeColor="text1" w:themeTint="F2"/>
          <w:szCs w:val="24"/>
        </w:rPr>
        <w:t>and</w:t>
      </w:r>
      <w:r w:rsidRPr="00852F7C">
        <w:rPr>
          <w:rFonts w:cs="Calibri"/>
          <w:color w:val="0D0D0D" w:themeColor="text1" w:themeTint="F2"/>
          <w:szCs w:val="24"/>
        </w:rPr>
        <w:t xml:space="preserve"> clothes pegs. Some </w:t>
      </w:r>
      <w:r w:rsidR="00482BFA" w:rsidRPr="00852F7C">
        <w:rPr>
          <w:rFonts w:cs="Calibri"/>
          <w:color w:val="0D0D0D" w:themeColor="text1" w:themeTint="F2"/>
          <w:szCs w:val="24"/>
        </w:rPr>
        <w:t>learners</w:t>
      </w:r>
      <w:r w:rsidRPr="00852F7C">
        <w:rPr>
          <w:rFonts w:cs="Calibri"/>
          <w:color w:val="0D0D0D" w:themeColor="text1" w:themeTint="F2"/>
          <w:szCs w:val="24"/>
        </w:rPr>
        <w:t xml:space="preserve"> may be able to identify objects, some may be able to build the words and then write them. Others may be able to write complete sentences about what they see in the picture.</w:t>
      </w:r>
    </w:p>
    <w:p w14:paraId="46044C6B" w14:textId="776011AD" w:rsidR="00123619" w:rsidRPr="00801193" w:rsidRDefault="00123619" w:rsidP="006B3822">
      <w:pPr>
        <w:rPr>
          <w:rFonts w:asciiTheme="minorHAnsi" w:hAnsiTheme="minorHAnsi" w:cstheme="minorHAnsi"/>
          <w:b/>
          <w:bCs/>
          <w:noProof/>
          <w:color w:val="0D0D0D" w:themeColor="text1" w:themeTint="F2"/>
          <w:szCs w:val="28"/>
        </w:rPr>
      </w:pPr>
    </w:p>
    <w:p w14:paraId="671F3948" w14:textId="4F6727CF" w:rsidR="00F7743D" w:rsidRPr="005B548E" w:rsidRDefault="00801193" w:rsidP="005B548E">
      <w:pPr>
        <w:pStyle w:val="Heading2"/>
        <w:rPr>
          <w:rFonts w:eastAsiaTheme="majorEastAsia"/>
        </w:rPr>
      </w:pPr>
      <w:r w:rsidRPr="0056010B">
        <w:rPr>
          <w:rFonts w:cs="Arial"/>
          <w:b w:val="0"/>
          <w:bCs w:val="0"/>
          <w:noProof/>
          <w:lang w:val="en-US" w:eastAsia="en-US"/>
        </w:rPr>
        <w:lastRenderedPageBreak/>
        <mc:AlternateContent>
          <mc:Choice Requires="wps">
            <w:drawing>
              <wp:anchor distT="91440" distB="91440" distL="137160" distR="137160" simplePos="0" relativeHeight="251732992" behindDoc="0" locked="0" layoutInCell="0" allowOverlap="1" wp14:anchorId="5705A7A8" wp14:editId="7216F9A8">
                <wp:simplePos x="0" y="0"/>
                <wp:positionH relativeFrom="margin">
                  <wp:posOffset>5208270</wp:posOffset>
                </wp:positionH>
                <wp:positionV relativeFrom="paragraph">
                  <wp:posOffset>308610</wp:posOffset>
                </wp:positionV>
                <wp:extent cx="431800" cy="539750"/>
                <wp:effectExtent l="3175" t="0" r="9525" b="9525"/>
                <wp:wrapSquare wrapText="bothSides"/>
                <wp:docPr id="4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1800" cy="539750"/>
                        </a:xfrm>
                        <a:prstGeom prst="roundRect">
                          <a:avLst>
                            <a:gd name="adj" fmla="val 13032"/>
                          </a:avLst>
                        </a:prstGeom>
                        <a:solidFill>
                          <a:srgbClr val="346DB6"/>
                        </a:solidFill>
                      </wps:spPr>
                      <wps:txbx>
                        <w:txbxContent>
                          <w:p w14:paraId="2F479482" w14:textId="77777777" w:rsidR="000E3A07" w:rsidRPr="004A7203" w:rsidRDefault="000E3A07" w:rsidP="00801193">
                            <w:pPr>
                              <w:jc w:val="center"/>
                              <w:rPr>
                                <w:rFonts w:eastAsiaTheme="majorEastAsia" w:cs="Calibri"/>
                                <w:b/>
                                <w:iCs/>
                                <w:color w:val="FFFFFF" w:themeColor="background1"/>
                                <w:szCs w:val="28"/>
                              </w:rPr>
                            </w:pPr>
                            <w:r>
                              <w:rPr>
                                <w:rFonts w:eastAsiaTheme="majorEastAsia" w:cs="Calibri"/>
                                <w:b/>
                                <w:iCs/>
                                <w:color w:val="FFFFFF" w:themeColor="background1"/>
                                <w:szCs w:val="28"/>
                              </w:rPr>
                              <w:t>Main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705A7A8" id="_x0000_s1034" style="position:absolute;margin-left:410.1pt;margin-top:24.3pt;width:34pt;height:42.5pt;rotation:90;z-index:25173299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" o:allowincell="f" fillcolor="#346db6" stroked="f">
                <v:textbox>
                  <w:txbxContent>
                    <w:p w14:paraId="2F479482" w14:textId="77777777" w:rsidR="000E3A07" w:rsidRPr="004A7203" w:rsidRDefault="000E3A07" w:rsidP="00801193">
                      <w:pPr>
                        <w:jc w:val="center"/>
                        <w:rPr>
                          <w:rFonts w:eastAsiaTheme="majorEastAsia" w:cs="Calibri"/>
                          <w:b/>
                          <w:iCs/>
                          <w:color w:val="FFFFFF" w:themeColor="background1"/>
                          <w:szCs w:val="28"/>
                        </w:rPr>
                      </w:pPr>
                      <w:r>
                        <w:rPr>
                          <w:rFonts w:eastAsiaTheme="majorEastAsia" w:cs="Calibri"/>
                          <w:b/>
                          <w:iCs/>
                          <w:color w:val="FFFFFF" w:themeColor="background1"/>
                          <w:szCs w:val="28"/>
                        </w:rPr>
                        <w:t>Main</w:t>
                      </w:r>
                    </w:p>
                  </w:txbxContent>
                </v:textbox>
                <w10:wrap type="square" anchorx="margin"/>
              </v:roundrect>
            </w:pict>
          </mc:Fallback>
        </mc:AlternateContent>
      </w:r>
      <w:r w:rsidR="00F7743D" w:rsidRPr="005B548E">
        <w:rPr>
          <w:rFonts w:eastAsiaTheme="majorEastAsia"/>
        </w:rPr>
        <w:t>Activity 11</w:t>
      </w:r>
      <w:r w:rsidR="00A04EA0" w:rsidRPr="005B548E">
        <w:rPr>
          <w:rFonts w:eastAsiaTheme="majorEastAsia"/>
        </w:rPr>
        <w:t>.2b</w:t>
      </w:r>
      <w:r w:rsidR="00D91B4E" w:rsidRPr="005B548E">
        <w:rPr>
          <w:rFonts w:eastAsiaTheme="majorEastAsia"/>
        </w:rPr>
        <w:t xml:space="preserve">: </w:t>
      </w:r>
      <w:r w:rsidR="00F7743D" w:rsidRPr="005B548E">
        <w:rPr>
          <w:rFonts w:eastAsiaTheme="majorEastAsia"/>
        </w:rPr>
        <w:t xml:space="preserve">Adapting teaching </w:t>
      </w:r>
      <w:r w:rsidR="00BA3846" w:rsidRPr="005B548E">
        <w:rPr>
          <w:rFonts w:eastAsiaTheme="majorEastAsia"/>
        </w:rPr>
        <w:t xml:space="preserve">and learning </w:t>
      </w:r>
      <w:r w:rsidR="00F7743D" w:rsidRPr="005B548E">
        <w:rPr>
          <w:rFonts w:eastAsiaTheme="majorEastAsia"/>
        </w:rPr>
        <w:t xml:space="preserve">aids to include </w:t>
      </w:r>
      <w:r w:rsidR="00482BFA" w:rsidRPr="005B548E">
        <w:rPr>
          <w:rFonts w:eastAsiaTheme="majorEastAsia"/>
        </w:rPr>
        <w:t xml:space="preserve">learners </w:t>
      </w:r>
      <w:r w:rsidR="00F7743D" w:rsidRPr="005B548E">
        <w:rPr>
          <w:rFonts w:eastAsiaTheme="majorEastAsia"/>
        </w:rPr>
        <w:t xml:space="preserve">who have intellectual </w:t>
      </w:r>
      <w:r w:rsidR="00BA3846" w:rsidRPr="005B548E">
        <w:rPr>
          <w:rFonts w:eastAsiaTheme="majorEastAsia"/>
        </w:rPr>
        <w:t>and/</w:t>
      </w:r>
      <w:r w:rsidR="00F7743D" w:rsidRPr="005B548E">
        <w:rPr>
          <w:rFonts w:eastAsiaTheme="majorEastAsia"/>
        </w:rPr>
        <w:t xml:space="preserve">or developmental </w:t>
      </w:r>
      <w:r w:rsidR="00482BFA" w:rsidRPr="005B548E">
        <w:rPr>
          <w:rFonts w:eastAsiaTheme="majorEastAsia"/>
        </w:rPr>
        <w:t>impairment</w:t>
      </w:r>
      <w:r w:rsidR="00F7743D" w:rsidRPr="005B548E">
        <w:rPr>
          <w:rFonts w:eastAsiaTheme="majorEastAsia"/>
        </w:rPr>
        <w:t>s</w:t>
      </w:r>
    </w:p>
    <w:p w14:paraId="33E55ED7" w14:textId="6802D30A" w:rsidR="00F7743D" w:rsidRPr="00852F7C" w:rsidRDefault="00F7743D" w:rsidP="00F7743D">
      <w:pPr>
        <w:rPr>
          <w:rFonts w:cs="Calibri"/>
        </w:rPr>
      </w:pPr>
    </w:p>
    <w:p w14:paraId="0174363A" w14:textId="2E1188D2" w:rsidR="00F7743D" w:rsidRDefault="006B3822" w:rsidP="00F7743D">
      <w:pPr>
        <w:rPr>
          <w:rFonts w:eastAsiaTheme="minorEastAsia" w:cs="Arial"/>
          <w:bCs/>
          <w:color w:val="033896"/>
          <w:szCs w:val="21"/>
        </w:rPr>
      </w:pPr>
      <w:r w:rsidRPr="002D7183">
        <w:rPr>
          <w:rFonts w:cs="Arial"/>
          <w:bCs/>
          <w:color w:val="033896"/>
          <w:sz w:val="48"/>
          <w:szCs w:val="48"/>
        </w:rPr>
        <w:sym w:font="Wingdings" w:char="F0B9"/>
      </w:r>
      <w:r w:rsidR="00F7743D" w:rsidRPr="006B3822">
        <w:rPr>
          <w:rFonts w:eastAsiaTheme="minorEastAsia" w:cs="Arial"/>
          <w:bCs/>
          <w:color w:val="033896"/>
          <w:szCs w:val="21"/>
        </w:rPr>
        <w:tab/>
      </w:r>
      <w:r w:rsidR="00A04EA0" w:rsidRPr="006B3822">
        <w:rPr>
          <w:rFonts w:eastAsiaTheme="minorEastAsia" w:cs="Arial"/>
          <w:bCs/>
          <w:color w:val="033896"/>
          <w:szCs w:val="21"/>
        </w:rPr>
        <w:t>60 minutes</w:t>
      </w:r>
    </w:p>
    <w:p w14:paraId="71BA9F3A" w14:textId="77777777" w:rsidR="00801193" w:rsidRPr="00852F7C" w:rsidRDefault="00801193" w:rsidP="00F7743D">
      <w:pPr>
        <w:rPr>
          <w:rFonts w:cs="Calibri"/>
          <w:b/>
          <w:bCs/>
          <w:color w:val="0D0D0D" w:themeColor="text1" w:themeTint="F2"/>
        </w:rPr>
      </w:pPr>
    </w:p>
    <w:p w14:paraId="328DAB2C" w14:textId="77777777" w:rsidR="00801193" w:rsidRDefault="00801193" w:rsidP="00801193">
      <w:pPr>
        <w:rPr>
          <w:rFonts w:cs="Arial"/>
        </w:rPr>
      </w:pPr>
      <w:r>
        <w:rPr>
          <w:rFonts w:cs="Arial"/>
          <w:noProof/>
          <w:lang w:val="en-US" w:eastAsia="en-US"/>
        </w:rPr>
        <mc:AlternateContent>
          <mc:Choice Requires="wpg">
            <w:drawing>
              <wp:anchor distT="0" distB="0" distL="114300" distR="114300" simplePos="0" relativeHeight="251735040" behindDoc="0" locked="0" layoutInCell="1" allowOverlap="1" wp14:anchorId="0EA0CE58" wp14:editId="522AB63B">
                <wp:simplePos x="0" y="0"/>
                <wp:positionH relativeFrom="column">
                  <wp:posOffset>0</wp:posOffset>
                </wp:positionH>
                <wp:positionV relativeFrom="paragraph">
                  <wp:posOffset>28149</wp:posOffset>
                </wp:positionV>
                <wp:extent cx="1423686" cy="419100"/>
                <wp:effectExtent l="0" t="0" r="5080" b="0"/>
                <wp:wrapNone/>
                <wp:docPr id="243" name="Group 243"/>
                <wp:cNvGraphicFramePr/>
                <a:graphic xmlns:a="http://schemas.openxmlformats.org/drawingml/2006/main">
                  <a:graphicData uri="http://schemas.microsoft.com/office/word/2010/wordprocessingGroup">
                    <wpg:wgp>
                      <wpg:cNvGrpSpPr/>
                      <wpg:grpSpPr>
                        <a:xfrm>
                          <a:off x="0" y="0"/>
                          <a:ext cx="1423686" cy="419100"/>
                          <a:chOff x="0" y="0"/>
                          <a:chExt cx="1250950" cy="419100"/>
                        </a:xfrm>
                        <a:solidFill>
                          <a:srgbClr val="346DB6"/>
                        </a:solidFill>
                      </wpg:grpSpPr>
                      <wps:wsp>
                        <wps:cNvPr id="244" name="Arrow: Pentagon 244"/>
                        <wps:cNvSpPr/>
                        <wps:spPr>
                          <a:xfrm>
                            <a:off x="0" y="0"/>
                            <a:ext cx="1250950" cy="41910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Text Box 245"/>
                        <wps:cNvSpPr txBox="1"/>
                        <wps:spPr>
                          <a:xfrm>
                            <a:off x="0" y="69850"/>
                            <a:ext cx="1079500" cy="273050"/>
                          </a:xfrm>
                          <a:prstGeom prst="rect">
                            <a:avLst/>
                          </a:prstGeom>
                          <a:grpFill/>
                          <a:ln w="6350">
                            <a:noFill/>
                          </a:ln>
                        </wps:spPr>
                        <wps:txbx>
                          <w:txbxContent>
                            <w:p w14:paraId="7EFBD0CA" w14:textId="4F4C7C50" w:rsidR="000E3A07" w:rsidRPr="00134ACC" w:rsidRDefault="000E3A07" w:rsidP="00801193">
                              <w:pPr>
                                <w:rPr>
                                  <w:b/>
                                  <w:color w:val="FFFFFF" w:themeColor="background1"/>
                                </w:rPr>
                              </w:pPr>
                              <w:r w:rsidRPr="00134ACC">
                                <w:rPr>
                                  <w:b/>
                                  <w:color w:val="FFFFFF" w:themeColor="background1"/>
                                </w:rPr>
                                <w:t xml:space="preserve">Resource </w:t>
                              </w:r>
                              <w:r>
                                <w:rPr>
                                  <w:b/>
                                  <w:color w:val="FFFFFF" w:themeColor="background1"/>
                                </w:rPr>
                                <w:t>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EA0CE58" id="Group 243" o:spid="_x0000_s1035" style="position:absolute;margin-left:0;margin-top:2.2pt;width:112.1pt;height:33pt;z-index:251735040;mso-width-relative:margin" coordsize="12509,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44" o:spid="_x0000_s1036" type="#_x0000_t15" style="position:absolute;width:1250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fCccA&#10;AADcAAAADwAAAGRycy9kb3ducmV2LnhtbESPQWvCQBSE7wX/w/IKXkqz0aqU6CpFUEoFsdHen9nX&#10;JDb7NmRXk/rruwXB4zAz3zCzRWcqcaHGlZYVDKIYBHFmdcm5gsN+9fwKwnlkjZVlUvBLDhbz3sMM&#10;E21b/qRL6nMRIOwSVFB4XydSuqwggy6yNXHwvm1j0AfZ5FI32Aa4qeQwjifSYMlhocCalgVlP+nZ&#10;KFhtX3a78aZ9Wqf16WMyuOZH+mqV6j92b1MQnjp/D9/a71rBcDSC/zPh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enwnHAAAA3AAAAA8AAAAAAAAAAAAAAAAAmAIAAGRy&#10;cy9kb3ducmV2LnhtbFBLBQYAAAAABAAEAPUAAACMAwAAAAA=&#10;" adj="17982" filled="f" stroked="f" strokeweight="1pt"/>
                <v:shape id="Text Box 245" o:spid="_x0000_s1037" type="#_x0000_t202" style="position:absolute;top:698;width:10795;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xJ8cA&#10;AADcAAAADwAAAGRycy9kb3ducmV2LnhtbESPQWvCQBSE7wX/w/IK3uqmQYukriEEQkXsQevF2zP7&#10;TEKzb2N2G2N/fbdQ6HGYmW+YVTqaVgzUu8aygudZBIK4tLrhSsHxo3hagnAeWWNrmRTcyUG6njys&#10;MNH2xnsaDr4SAcIuQQW1910ipStrMuhmtiMO3sX2Bn2QfSV1j7cAN62Mo+hFGmw4LNTYUV5T+Xn4&#10;Mgq2efGO+3Nslt9t/ra7ZN31eFooNX0cs1cQnkb/H/5rb7SCeL6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scSfHAAAA3AAAAA8AAAAAAAAAAAAAAAAAmAIAAGRy&#10;cy9kb3ducmV2LnhtbFBLBQYAAAAABAAEAPUAAACMAwAAAAA=&#10;" filled="f" stroked="f" strokeweight=".5pt">
                  <v:textbox>
                    <w:txbxContent>
                      <w:p w14:paraId="7EFBD0CA" w14:textId="4F4C7C50" w:rsidR="000E3A07" w:rsidRPr="00134ACC" w:rsidRDefault="000E3A07" w:rsidP="00801193">
                        <w:pPr>
                          <w:rPr>
                            <w:b/>
                            <w:color w:val="FFFFFF" w:themeColor="background1"/>
                          </w:rPr>
                        </w:pPr>
                        <w:r w:rsidRPr="00134ACC">
                          <w:rPr>
                            <w:b/>
                            <w:color w:val="FFFFFF" w:themeColor="background1"/>
                          </w:rPr>
                          <w:t xml:space="preserve">Resource </w:t>
                        </w:r>
                        <w:r>
                          <w:rPr>
                            <w:b/>
                            <w:color w:val="FFFFFF" w:themeColor="background1"/>
                          </w:rPr>
                          <w:t>11.1</w:t>
                        </w:r>
                      </w:p>
                    </w:txbxContent>
                  </v:textbox>
                </v:shape>
              </v:group>
            </w:pict>
          </mc:Fallback>
        </mc:AlternateContent>
      </w:r>
    </w:p>
    <w:p w14:paraId="456E0D52" w14:textId="77777777" w:rsidR="00801193" w:rsidRPr="00AB13A9" w:rsidRDefault="00801193" w:rsidP="00801193">
      <w:pPr>
        <w:rPr>
          <w:color w:val="033896"/>
        </w:rPr>
      </w:pPr>
      <w:r>
        <w:rPr>
          <w:rFonts w:cs="Arial"/>
        </w:rPr>
        <w:tab/>
      </w:r>
      <w:r>
        <w:rPr>
          <w:rFonts w:cs="Arial"/>
        </w:rPr>
        <w:tab/>
      </w:r>
      <w:r>
        <w:rPr>
          <w:rFonts w:cs="Arial"/>
        </w:rPr>
        <w:tab/>
      </w:r>
      <w:r>
        <w:rPr>
          <w:rFonts w:cs="Arial"/>
        </w:rPr>
        <w:tab/>
      </w:r>
      <w:r w:rsidRPr="00AB13A9">
        <w:rPr>
          <w:rFonts w:cs="Calibri"/>
          <w:b/>
          <w:bCs/>
          <w:color w:val="033896"/>
          <w:szCs w:val="28"/>
        </w:rPr>
        <w:t xml:space="preserve">Case studies for group-work </w:t>
      </w:r>
      <w:r w:rsidRPr="00AB13A9">
        <w:rPr>
          <w:rFonts w:cs="Calibri"/>
          <w:color w:val="033896"/>
          <w:szCs w:val="28"/>
        </w:rPr>
        <w:t xml:space="preserve">(also in </w:t>
      </w:r>
      <w:r w:rsidRPr="00801193">
        <w:rPr>
          <w:rFonts w:cs="Calibri"/>
          <w:color w:val="033896"/>
          <w:szCs w:val="28"/>
        </w:rPr>
        <w:t>Module 10</w:t>
      </w:r>
      <w:r w:rsidRPr="00AB13A9">
        <w:rPr>
          <w:rFonts w:cs="Calibri"/>
          <w:color w:val="033896"/>
          <w:szCs w:val="28"/>
        </w:rPr>
        <w:t>)</w:t>
      </w:r>
    </w:p>
    <w:p w14:paraId="7FEC7BC4" w14:textId="2A01EF10" w:rsidR="00801193" w:rsidRPr="00134ACC" w:rsidRDefault="00801193" w:rsidP="00801193">
      <w:pPr>
        <w:rPr>
          <w:rFonts w:cs="Arial"/>
          <w:color w:val="033896"/>
        </w:rPr>
      </w:pPr>
    </w:p>
    <w:p w14:paraId="1F2E88A8" w14:textId="13FF9BE2" w:rsidR="006F40CD" w:rsidRPr="006B3822" w:rsidRDefault="006F40CD" w:rsidP="006F40CD">
      <w:pPr>
        <w:rPr>
          <w:rFonts w:cs="Calibri"/>
          <w:color w:val="0D0D0D" w:themeColor="text1" w:themeTint="F2"/>
          <w:szCs w:val="28"/>
        </w:rPr>
      </w:pPr>
      <w:r w:rsidRPr="006B3822">
        <w:rPr>
          <w:rFonts w:cs="Calibri"/>
          <w:color w:val="0D0D0D" w:themeColor="text1" w:themeTint="F2"/>
          <w:szCs w:val="28"/>
        </w:rPr>
        <w:t xml:space="preserve">The trainer </w:t>
      </w:r>
      <w:r w:rsidR="00A04EA0" w:rsidRPr="006B3822">
        <w:rPr>
          <w:rFonts w:cs="Calibri"/>
          <w:color w:val="0D0D0D" w:themeColor="text1" w:themeTint="F2"/>
          <w:szCs w:val="28"/>
        </w:rPr>
        <w:t xml:space="preserve">should </w:t>
      </w:r>
      <w:r w:rsidRPr="006B3822">
        <w:rPr>
          <w:rFonts w:cs="Calibri"/>
          <w:color w:val="0D0D0D" w:themeColor="text1" w:themeTint="F2"/>
          <w:szCs w:val="28"/>
        </w:rPr>
        <w:t xml:space="preserve">divide the </w:t>
      </w:r>
      <w:r w:rsidR="000E3A07">
        <w:rPr>
          <w:rFonts w:cs="Calibri"/>
          <w:color w:val="0D0D0D" w:themeColor="text1" w:themeTint="F2"/>
          <w:szCs w:val="28"/>
        </w:rPr>
        <w:t>teachers</w:t>
      </w:r>
      <w:r w:rsidRPr="006B3822">
        <w:rPr>
          <w:rFonts w:cs="Calibri"/>
          <w:color w:val="0D0D0D" w:themeColor="text1" w:themeTint="F2"/>
          <w:szCs w:val="28"/>
        </w:rPr>
        <w:t xml:space="preserve"> into 4 </w:t>
      </w:r>
      <w:r w:rsidR="006B3822" w:rsidRPr="006B3822">
        <w:rPr>
          <w:rFonts w:cs="Calibri"/>
          <w:color w:val="0D0D0D" w:themeColor="text1" w:themeTint="F2"/>
          <w:szCs w:val="28"/>
        </w:rPr>
        <w:t>groups and</w:t>
      </w:r>
      <w:r w:rsidRPr="006B3822">
        <w:rPr>
          <w:rFonts w:cs="Calibri"/>
          <w:color w:val="0D0D0D" w:themeColor="text1" w:themeTint="F2"/>
          <w:szCs w:val="28"/>
        </w:rPr>
        <w:t xml:space="preserve"> explain in th</w:t>
      </w:r>
      <w:r w:rsidR="000475B8" w:rsidRPr="006B3822">
        <w:rPr>
          <w:rFonts w:cs="Calibri"/>
          <w:color w:val="0D0D0D" w:themeColor="text1" w:themeTint="F2"/>
          <w:szCs w:val="28"/>
        </w:rPr>
        <w:t>e</w:t>
      </w:r>
      <w:r w:rsidRPr="006B3822">
        <w:rPr>
          <w:rFonts w:cs="Calibri"/>
          <w:color w:val="0D0D0D" w:themeColor="text1" w:themeTint="F2"/>
          <w:szCs w:val="28"/>
        </w:rPr>
        <w:t xml:space="preserve"> introduction that </w:t>
      </w:r>
      <w:r w:rsidR="000E3A07">
        <w:rPr>
          <w:rFonts w:cs="Calibri"/>
          <w:color w:val="0D0D0D" w:themeColor="text1" w:themeTint="F2"/>
          <w:szCs w:val="28"/>
        </w:rPr>
        <w:t>teachers</w:t>
      </w:r>
      <w:r w:rsidRPr="006B3822">
        <w:rPr>
          <w:rFonts w:cs="Calibri"/>
          <w:color w:val="0D0D0D" w:themeColor="text1" w:themeTint="F2"/>
          <w:szCs w:val="28"/>
        </w:rPr>
        <w:t xml:space="preserve"> will remain in these groups for the </w:t>
      </w:r>
      <w:r w:rsidR="000475B8" w:rsidRPr="006B3822">
        <w:rPr>
          <w:rFonts w:cs="Calibri"/>
          <w:color w:val="0D0D0D" w:themeColor="text1" w:themeTint="F2"/>
          <w:szCs w:val="28"/>
        </w:rPr>
        <w:t xml:space="preserve">following </w:t>
      </w:r>
      <w:r w:rsidR="00F314B2" w:rsidRPr="006B3822">
        <w:rPr>
          <w:rFonts w:cs="Calibri"/>
          <w:color w:val="0D0D0D" w:themeColor="text1" w:themeTint="F2"/>
          <w:szCs w:val="28"/>
        </w:rPr>
        <w:t>activities</w:t>
      </w:r>
      <w:r w:rsidR="000475B8" w:rsidRPr="006B3822">
        <w:rPr>
          <w:rFonts w:cs="Calibri"/>
          <w:color w:val="0D0D0D" w:themeColor="text1" w:themeTint="F2"/>
          <w:szCs w:val="28"/>
        </w:rPr>
        <w:t>.</w:t>
      </w:r>
      <w:r w:rsidRPr="006B3822">
        <w:rPr>
          <w:rFonts w:cs="Calibri"/>
          <w:color w:val="0D0D0D" w:themeColor="text1" w:themeTint="F2"/>
          <w:szCs w:val="28"/>
        </w:rPr>
        <w:t xml:space="preserve"> Each group will be given the case study of a </w:t>
      </w:r>
      <w:r w:rsidR="00482BFA" w:rsidRPr="006B3822">
        <w:rPr>
          <w:rFonts w:cs="Calibri"/>
          <w:color w:val="0D0D0D" w:themeColor="text1" w:themeTint="F2"/>
          <w:szCs w:val="28"/>
        </w:rPr>
        <w:t>learner</w:t>
      </w:r>
      <w:r w:rsidRPr="006B3822">
        <w:rPr>
          <w:rFonts w:cs="Calibri"/>
          <w:color w:val="0D0D0D" w:themeColor="text1" w:themeTint="F2"/>
          <w:szCs w:val="28"/>
        </w:rPr>
        <w:t xml:space="preserve"> who has an intellectual </w:t>
      </w:r>
      <w:r w:rsidR="00A04EA0" w:rsidRPr="006B3822">
        <w:rPr>
          <w:rFonts w:cs="Calibri"/>
          <w:color w:val="0D0D0D" w:themeColor="text1" w:themeTint="F2"/>
          <w:szCs w:val="28"/>
        </w:rPr>
        <w:t>and/</w:t>
      </w:r>
      <w:r w:rsidRPr="006B3822">
        <w:rPr>
          <w:rFonts w:cs="Calibri"/>
          <w:color w:val="0D0D0D" w:themeColor="text1" w:themeTint="F2"/>
          <w:szCs w:val="28"/>
        </w:rPr>
        <w:t xml:space="preserve">or developmental </w:t>
      </w:r>
      <w:r w:rsidR="00A04EA0" w:rsidRPr="006B3822">
        <w:rPr>
          <w:rFonts w:cs="Calibri"/>
          <w:color w:val="0D0D0D" w:themeColor="text1" w:themeTint="F2"/>
          <w:szCs w:val="28"/>
        </w:rPr>
        <w:t>impairment</w:t>
      </w:r>
      <w:r w:rsidRPr="006B3822">
        <w:rPr>
          <w:rFonts w:cs="Calibri"/>
          <w:color w:val="0D0D0D" w:themeColor="text1" w:themeTint="F2"/>
          <w:szCs w:val="28"/>
        </w:rPr>
        <w:t xml:space="preserve">. </w:t>
      </w:r>
      <w:r w:rsidR="000E3A07">
        <w:rPr>
          <w:rFonts w:cs="Calibri"/>
          <w:color w:val="0D0D0D" w:themeColor="text1" w:themeTint="F2"/>
          <w:szCs w:val="28"/>
        </w:rPr>
        <w:t>Teachers</w:t>
      </w:r>
      <w:r w:rsidRPr="006B3822">
        <w:rPr>
          <w:rFonts w:cs="Calibri"/>
          <w:color w:val="0D0D0D" w:themeColor="text1" w:themeTint="F2"/>
          <w:szCs w:val="28"/>
        </w:rPr>
        <w:t xml:space="preserve"> will already be familiar with the case studies as they are included in </w:t>
      </w:r>
      <w:r w:rsidRPr="00AD3B75">
        <w:rPr>
          <w:rFonts w:cs="Calibri"/>
          <w:b/>
          <w:bCs/>
          <w:color w:val="033896"/>
          <w:szCs w:val="28"/>
        </w:rPr>
        <w:t>Module 10</w:t>
      </w:r>
      <w:r w:rsidRPr="006B3822">
        <w:rPr>
          <w:rFonts w:cs="Calibri"/>
          <w:color w:val="0D0D0D" w:themeColor="text1" w:themeTint="F2"/>
          <w:szCs w:val="28"/>
        </w:rPr>
        <w:t>.</w:t>
      </w:r>
    </w:p>
    <w:p w14:paraId="2A44DB66" w14:textId="2EA19E7D" w:rsidR="006F40CD" w:rsidRPr="006B3822" w:rsidRDefault="006F40CD" w:rsidP="006F40CD">
      <w:pPr>
        <w:rPr>
          <w:rFonts w:cs="Calibri"/>
          <w:color w:val="0D0D0D" w:themeColor="text1" w:themeTint="F2"/>
          <w:szCs w:val="28"/>
        </w:rPr>
      </w:pPr>
    </w:p>
    <w:p w14:paraId="396CB239" w14:textId="69F66563" w:rsidR="006F40CD" w:rsidRPr="006B3822" w:rsidRDefault="006F40CD" w:rsidP="00801193">
      <w:pPr>
        <w:spacing w:after="120"/>
        <w:rPr>
          <w:rFonts w:cs="Calibri"/>
          <w:color w:val="0D0D0D" w:themeColor="text1" w:themeTint="F2"/>
          <w:szCs w:val="28"/>
        </w:rPr>
      </w:pPr>
      <w:r w:rsidRPr="006B3822">
        <w:rPr>
          <w:rFonts w:cs="Calibri"/>
          <w:color w:val="0D0D0D" w:themeColor="text1" w:themeTint="F2"/>
          <w:szCs w:val="28"/>
        </w:rPr>
        <w:t xml:space="preserve">The aim of this activity is for the groups to </w:t>
      </w:r>
      <w:r w:rsidR="00F314B2" w:rsidRPr="006B3822">
        <w:rPr>
          <w:rFonts w:cs="Calibri"/>
          <w:color w:val="0D0D0D" w:themeColor="text1" w:themeTint="F2"/>
          <w:szCs w:val="28"/>
        </w:rPr>
        <w:t>read their case study and then consider</w:t>
      </w:r>
      <w:r w:rsidRPr="006B3822">
        <w:rPr>
          <w:rFonts w:cs="Calibri"/>
          <w:color w:val="0D0D0D" w:themeColor="text1" w:themeTint="F2"/>
          <w:szCs w:val="28"/>
        </w:rPr>
        <w:t xml:space="preserve"> each teaching and learning aid demonstrated by the trainer in </w:t>
      </w:r>
      <w:r w:rsidRPr="0056010B">
        <w:rPr>
          <w:rFonts w:cs="Calibri"/>
          <w:b/>
          <w:bCs/>
          <w:color w:val="033896"/>
          <w:szCs w:val="28"/>
        </w:rPr>
        <w:t>Activity 11</w:t>
      </w:r>
      <w:r w:rsidR="00A04EA0" w:rsidRPr="0056010B">
        <w:rPr>
          <w:rFonts w:cs="Calibri"/>
          <w:b/>
          <w:bCs/>
          <w:color w:val="033896"/>
          <w:szCs w:val="28"/>
        </w:rPr>
        <w:t>.2b</w:t>
      </w:r>
      <w:r w:rsidRPr="006B3822">
        <w:rPr>
          <w:rFonts w:cs="Calibri"/>
          <w:color w:val="0D0D0D" w:themeColor="text1" w:themeTint="F2"/>
          <w:szCs w:val="28"/>
        </w:rPr>
        <w:t xml:space="preserve">. They must </w:t>
      </w:r>
      <w:r w:rsidR="00F314B2" w:rsidRPr="006B3822">
        <w:rPr>
          <w:rFonts w:cs="Calibri"/>
          <w:color w:val="0D0D0D" w:themeColor="text1" w:themeTint="F2"/>
          <w:szCs w:val="28"/>
        </w:rPr>
        <w:t xml:space="preserve">then </w:t>
      </w:r>
      <w:r w:rsidRPr="006B3822">
        <w:rPr>
          <w:rFonts w:cs="Calibri"/>
          <w:color w:val="0D0D0D" w:themeColor="text1" w:themeTint="F2"/>
          <w:szCs w:val="28"/>
        </w:rPr>
        <w:t>answer the following questions:</w:t>
      </w:r>
    </w:p>
    <w:p w14:paraId="3F565563" w14:textId="2F684B1A" w:rsidR="006F40CD" w:rsidRPr="00AD3B75" w:rsidRDefault="006F40CD" w:rsidP="00205BE8">
      <w:pPr>
        <w:numPr>
          <w:ilvl w:val="0"/>
          <w:numId w:val="3"/>
        </w:numPr>
        <w:spacing w:after="120"/>
        <w:ind w:left="357" w:hanging="357"/>
        <w:rPr>
          <w:rFonts w:eastAsiaTheme="minorEastAsia" w:cstheme="minorBidi"/>
          <w:szCs w:val="21"/>
        </w:rPr>
      </w:pPr>
      <w:r w:rsidRPr="00AD3B75">
        <w:rPr>
          <w:rFonts w:eastAsiaTheme="minorEastAsia" w:cstheme="minorBidi"/>
          <w:szCs w:val="21"/>
        </w:rPr>
        <w:t xml:space="preserve">Is this teaching </w:t>
      </w:r>
      <w:r w:rsidR="00F1452C" w:rsidRPr="00AD3B75">
        <w:rPr>
          <w:rFonts w:eastAsiaTheme="minorEastAsia" w:cstheme="minorBidi"/>
          <w:szCs w:val="21"/>
        </w:rPr>
        <w:t xml:space="preserve">and learning </w:t>
      </w:r>
      <w:r w:rsidRPr="00AD3B75">
        <w:rPr>
          <w:rFonts w:eastAsiaTheme="minorEastAsia" w:cstheme="minorBidi"/>
          <w:szCs w:val="21"/>
        </w:rPr>
        <w:t xml:space="preserve">aid accessible for the </w:t>
      </w:r>
      <w:r w:rsidR="00482BFA" w:rsidRPr="00AD3B75">
        <w:rPr>
          <w:rFonts w:eastAsiaTheme="minorEastAsia" w:cstheme="minorBidi"/>
          <w:szCs w:val="21"/>
        </w:rPr>
        <w:t>learner</w:t>
      </w:r>
      <w:r w:rsidRPr="00AD3B75">
        <w:rPr>
          <w:rFonts w:eastAsiaTheme="minorEastAsia" w:cstheme="minorBidi"/>
          <w:szCs w:val="21"/>
        </w:rPr>
        <w:t xml:space="preserve"> in our case study?</w:t>
      </w:r>
    </w:p>
    <w:p w14:paraId="0FF30603" w14:textId="492C7273" w:rsidR="006F40CD" w:rsidRPr="00AD3B75" w:rsidRDefault="000475B8" w:rsidP="00205BE8">
      <w:pPr>
        <w:numPr>
          <w:ilvl w:val="0"/>
          <w:numId w:val="3"/>
        </w:numPr>
        <w:spacing w:after="120"/>
        <w:ind w:left="357" w:hanging="357"/>
        <w:rPr>
          <w:rFonts w:eastAsiaTheme="minorEastAsia" w:cstheme="minorBidi"/>
          <w:szCs w:val="21"/>
        </w:rPr>
      </w:pPr>
      <w:r w:rsidRPr="00AD3B75">
        <w:rPr>
          <w:rFonts w:eastAsiaTheme="minorEastAsia" w:cstheme="minorBidi"/>
          <w:szCs w:val="21"/>
        </w:rPr>
        <w:t>If not, why?</w:t>
      </w:r>
    </w:p>
    <w:p w14:paraId="492F7BCB" w14:textId="4F15F811" w:rsidR="000475B8" w:rsidRPr="00AD3B75" w:rsidRDefault="000475B8" w:rsidP="00205BE8">
      <w:pPr>
        <w:numPr>
          <w:ilvl w:val="0"/>
          <w:numId w:val="3"/>
        </w:numPr>
        <w:spacing w:after="120"/>
        <w:ind w:left="357" w:hanging="357"/>
        <w:rPr>
          <w:rFonts w:eastAsiaTheme="minorEastAsia" w:cstheme="minorBidi"/>
          <w:szCs w:val="21"/>
        </w:rPr>
      </w:pPr>
      <w:r w:rsidRPr="00AD3B75">
        <w:rPr>
          <w:rFonts w:eastAsiaTheme="minorEastAsia" w:cstheme="minorBidi"/>
          <w:szCs w:val="21"/>
        </w:rPr>
        <w:t xml:space="preserve">How can it be adapted to be used by the </w:t>
      </w:r>
      <w:r w:rsidR="00482BFA" w:rsidRPr="00AD3B75">
        <w:rPr>
          <w:rFonts w:eastAsiaTheme="minorEastAsia" w:cstheme="minorBidi"/>
          <w:szCs w:val="21"/>
        </w:rPr>
        <w:t>learner</w:t>
      </w:r>
      <w:r w:rsidRPr="00AD3B75">
        <w:rPr>
          <w:rFonts w:eastAsiaTheme="minorEastAsia" w:cstheme="minorBidi"/>
          <w:szCs w:val="21"/>
        </w:rPr>
        <w:t xml:space="preserve"> in our case study?</w:t>
      </w:r>
    </w:p>
    <w:p w14:paraId="22EA4D4E" w14:textId="1573B99D" w:rsidR="000475B8" w:rsidRPr="006B3822" w:rsidRDefault="000475B8" w:rsidP="000475B8">
      <w:pPr>
        <w:rPr>
          <w:rFonts w:cs="Calibri"/>
          <w:color w:val="0D0D0D" w:themeColor="text1" w:themeTint="F2"/>
          <w:szCs w:val="28"/>
        </w:rPr>
      </w:pPr>
    </w:p>
    <w:p w14:paraId="3052C083" w14:textId="56A5D31E" w:rsidR="00A04EA0" w:rsidRDefault="000475B8" w:rsidP="000475B8">
      <w:pPr>
        <w:rPr>
          <w:rFonts w:cs="Calibri"/>
          <w:color w:val="0D0D0D" w:themeColor="text1" w:themeTint="F2"/>
          <w:szCs w:val="28"/>
        </w:rPr>
      </w:pPr>
      <w:r w:rsidRPr="006B3822">
        <w:rPr>
          <w:rFonts w:cs="Calibri"/>
          <w:color w:val="0D0D0D" w:themeColor="text1" w:themeTint="F2"/>
          <w:szCs w:val="28"/>
        </w:rPr>
        <w:t xml:space="preserve">During this activity the trainer should move around to guide and support each group. He/she should ensure each group member understands the task and the details of the </w:t>
      </w:r>
      <w:r w:rsidR="00482BFA" w:rsidRPr="006B3822">
        <w:rPr>
          <w:rFonts w:cs="Calibri"/>
          <w:color w:val="0D0D0D" w:themeColor="text1" w:themeTint="F2"/>
          <w:szCs w:val="28"/>
        </w:rPr>
        <w:t>learner</w:t>
      </w:r>
      <w:r w:rsidRPr="006B3822">
        <w:rPr>
          <w:rFonts w:cs="Calibri"/>
          <w:color w:val="0D0D0D" w:themeColor="text1" w:themeTint="F2"/>
          <w:szCs w:val="28"/>
        </w:rPr>
        <w:t xml:space="preserve"> in their case study. Groups should look at each teaching </w:t>
      </w:r>
      <w:r w:rsidR="00F1452C" w:rsidRPr="006B3822">
        <w:rPr>
          <w:rFonts w:cs="Calibri"/>
          <w:color w:val="0D0D0D" w:themeColor="text1" w:themeTint="F2"/>
          <w:szCs w:val="28"/>
        </w:rPr>
        <w:t xml:space="preserve">and learning </w:t>
      </w:r>
      <w:r w:rsidRPr="006B3822">
        <w:rPr>
          <w:rFonts w:cs="Calibri"/>
          <w:color w:val="0D0D0D" w:themeColor="text1" w:themeTint="F2"/>
          <w:szCs w:val="28"/>
        </w:rPr>
        <w:t xml:space="preserve">aid individually and make notes or a chart/diagram that answers the above questions for each </w:t>
      </w:r>
      <w:r w:rsidR="00A04EA0" w:rsidRPr="006B3822">
        <w:rPr>
          <w:rFonts w:cs="Calibri"/>
          <w:color w:val="0D0D0D" w:themeColor="text1" w:themeTint="F2"/>
          <w:szCs w:val="28"/>
        </w:rPr>
        <w:t>teaching and learning aid</w:t>
      </w:r>
      <w:r w:rsidRPr="006B3822">
        <w:rPr>
          <w:rFonts w:cs="Calibri"/>
          <w:color w:val="0D0D0D" w:themeColor="text1" w:themeTint="F2"/>
          <w:szCs w:val="28"/>
        </w:rPr>
        <w:t>.</w:t>
      </w:r>
    </w:p>
    <w:p w14:paraId="32A11265" w14:textId="684B8721" w:rsidR="003B5EC9" w:rsidRDefault="003B5EC9" w:rsidP="000475B8">
      <w:pPr>
        <w:rPr>
          <w:rFonts w:cs="Calibri"/>
          <w:color w:val="0D0D0D" w:themeColor="text1" w:themeTint="F2"/>
          <w:szCs w:val="28"/>
        </w:rPr>
      </w:pPr>
    </w:p>
    <w:p w14:paraId="348BE00B" w14:textId="32D31939" w:rsidR="003B5EC9" w:rsidRPr="006B3822" w:rsidRDefault="003B5EC9" w:rsidP="007C4822">
      <w:pPr>
        <w:jc w:val="center"/>
        <w:rPr>
          <w:rFonts w:cs="Calibri"/>
          <w:color w:val="0D0D0D" w:themeColor="text1" w:themeTint="F2"/>
          <w:szCs w:val="28"/>
        </w:rPr>
      </w:pPr>
      <w:r>
        <w:rPr>
          <w:noProof/>
          <w:lang w:val="en-US" w:eastAsia="en-US"/>
        </w:rPr>
        <w:lastRenderedPageBreak/>
        <w:drawing>
          <wp:inline distT="0" distB="0" distL="0" distR="0" wp14:anchorId="55CFACC3" wp14:editId="7F345866">
            <wp:extent cx="5732145" cy="4125433"/>
            <wp:effectExtent l="0" t="0" r="190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3527"/>
                    <a:stretch/>
                  </pic:blipFill>
                  <pic:spPr bwMode="auto">
                    <a:xfrm>
                      <a:off x="0" y="0"/>
                      <a:ext cx="5732145" cy="4125433"/>
                    </a:xfrm>
                    <a:prstGeom prst="rect">
                      <a:avLst/>
                    </a:prstGeom>
                    <a:noFill/>
                    <a:ln>
                      <a:noFill/>
                    </a:ln>
                    <a:extLst>
                      <a:ext uri="{53640926-AAD7-44D8-BBD7-CCE9431645EC}">
                        <a14:shadowObscured xmlns:a14="http://schemas.microsoft.com/office/drawing/2010/main"/>
                      </a:ext>
                    </a:extLst>
                  </pic:spPr>
                </pic:pic>
              </a:graphicData>
            </a:graphic>
          </wp:inline>
        </w:drawing>
      </w:r>
    </w:p>
    <w:p w14:paraId="738846CD" w14:textId="75626087" w:rsidR="003B5EC9" w:rsidRPr="003B5EC9" w:rsidRDefault="000E3A07" w:rsidP="003B5EC9">
      <w:pPr>
        <w:jc w:val="center"/>
        <w:rPr>
          <w:rFonts w:asciiTheme="minorHAnsi" w:hAnsiTheme="minorHAnsi" w:cstheme="minorHAnsi"/>
          <w:color w:val="0D0D0D" w:themeColor="text1" w:themeTint="F2"/>
        </w:rPr>
      </w:pPr>
      <w:r>
        <w:rPr>
          <w:rFonts w:asciiTheme="minorHAnsi" w:hAnsiTheme="minorHAnsi" w:cstheme="minorHAnsi"/>
          <w:color w:val="0D0D0D" w:themeColor="text1" w:themeTint="F2"/>
        </w:rPr>
        <w:t>Teachers</w:t>
      </w:r>
      <w:r w:rsidR="003B5EC9" w:rsidRPr="003B5EC9">
        <w:rPr>
          <w:rFonts w:asciiTheme="minorHAnsi" w:hAnsiTheme="minorHAnsi" w:cstheme="minorHAnsi"/>
          <w:color w:val="0D0D0D" w:themeColor="text1" w:themeTint="F2"/>
        </w:rPr>
        <w:t xml:space="preserve"> reviewing a group’s findings during a galley walk</w:t>
      </w:r>
    </w:p>
    <w:p w14:paraId="4E112A59" w14:textId="77777777" w:rsidR="003B5EC9" w:rsidRPr="003B5EC9" w:rsidRDefault="003B5EC9" w:rsidP="003B5EC9">
      <w:pPr>
        <w:rPr>
          <w:rFonts w:asciiTheme="minorHAnsi" w:hAnsiTheme="minorHAnsi" w:cstheme="minorHAnsi"/>
          <w:color w:val="0D0D0D" w:themeColor="text1" w:themeTint="F2"/>
        </w:rPr>
      </w:pPr>
    </w:p>
    <w:p w14:paraId="28DFB517" w14:textId="2932FE83" w:rsidR="000475B8" w:rsidRPr="006B3822" w:rsidRDefault="000475B8" w:rsidP="00A04EA0">
      <w:pPr>
        <w:rPr>
          <w:rFonts w:cs="Calibri"/>
          <w:color w:val="0D0D0D" w:themeColor="text1" w:themeTint="F2"/>
          <w:szCs w:val="28"/>
        </w:rPr>
      </w:pPr>
    </w:p>
    <w:p w14:paraId="5C1728DA" w14:textId="015804AA" w:rsidR="009E5D7A" w:rsidRPr="00801193" w:rsidRDefault="000475B8" w:rsidP="00B93678">
      <w:pPr>
        <w:rPr>
          <w:rFonts w:cs="Calibri"/>
          <w:color w:val="0D0D0D" w:themeColor="text1" w:themeTint="F2"/>
          <w:szCs w:val="28"/>
        </w:rPr>
      </w:pPr>
      <w:r w:rsidRPr="006B3822">
        <w:rPr>
          <w:rFonts w:cs="Calibri"/>
          <w:color w:val="0D0D0D" w:themeColor="text1" w:themeTint="F2"/>
          <w:szCs w:val="28"/>
        </w:rPr>
        <w:t>Each group</w:t>
      </w:r>
      <w:r w:rsidR="00A04EA0" w:rsidRPr="006B3822">
        <w:rPr>
          <w:rFonts w:cs="Calibri"/>
          <w:color w:val="0D0D0D" w:themeColor="text1" w:themeTint="F2"/>
          <w:szCs w:val="28"/>
        </w:rPr>
        <w:t>’</w:t>
      </w:r>
      <w:r w:rsidRPr="006B3822">
        <w:rPr>
          <w:rFonts w:cs="Calibri"/>
          <w:color w:val="0D0D0D" w:themeColor="text1" w:themeTint="F2"/>
          <w:szCs w:val="28"/>
        </w:rPr>
        <w:t xml:space="preserve">s findings should be displayed together with the case study of their </w:t>
      </w:r>
      <w:r w:rsidR="00482BFA" w:rsidRPr="006B3822">
        <w:rPr>
          <w:rFonts w:cs="Calibri"/>
          <w:color w:val="0D0D0D" w:themeColor="text1" w:themeTint="F2"/>
          <w:szCs w:val="28"/>
        </w:rPr>
        <w:t>learner</w:t>
      </w:r>
      <w:r w:rsidRPr="006B3822">
        <w:rPr>
          <w:rFonts w:cs="Calibri"/>
          <w:color w:val="0D0D0D" w:themeColor="text1" w:themeTint="F2"/>
          <w:szCs w:val="28"/>
        </w:rPr>
        <w:t xml:space="preserve"> – </w:t>
      </w:r>
      <w:r w:rsidR="000E3A07">
        <w:rPr>
          <w:rFonts w:cs="Calibri"/>
          <w:color w:val="0D0D0D" w:themeColor="text1" w:themeTint="F2"/>
          <w:szCs w:val="28"/>
        </w:rPr>
        <w:t>teachers</w:t>
      </w:r>
      <w:r w:rsidRPr="006B3822">
        <w:rPr>
          <w:rFonts w:cs="Calibri"/>
          <w:color w:val="0D0D0D" w:themeColor="text1" w:themeTint="F2"/>
          <w:szCs w:val="28"/>
        </w:rPr>
        <w:t xml:space="preserve"> will be expected to review each display and add their own ideas </w:t>
      </w:r>
      <w:r w:rsidR="008F46A0" w:rsidRPr="006B3822">
        <w:rPr>
          <w:rFonts w:cs="Calibri"/>
          <w:color w:val="0D0D0D" w:themeColor="text1" w:themeTint="F2"/>
          <w:szCs w:val="28"/>
        </w:rPr>
        <w:t xml:space="preserve">for adaptations </w:t>
      </w:r>
      <w:r w:rsidR="003B5EC9">
        <w:rPr>
          <w:rFonts w:cs="Calibri"/>
          <w:color w:val="0D0D0D" w:themeColor="text1" w:themeTint="F2"/>
          <w:szCs w:val="28"/>
        </w:rPr>
        <w:t xml:space="preserve">during a gallery walk.  Alternatively, the </w:t>
      </w:r>
      <w:r w:rsidR="000E3A07">
        <w:rPr>
          <w:rFonts w:cs="Calibri"/>
          <w:color w:val="0D0D0D" w:themeColor="text1" w:themeTint="F2"/>
          <w:szCs w:val="28"/>
        </w:rPr>
        <w:t>teachers</w:t>
      </w:r>
      <w:r w:rsidR="003B5EC9">
        <w:rPr>
          <w:rFonts w:cs="Calibri"/>
          <w:color w:val="0D0D0D" w:themeColor="text1" w:themeTint="F2"/>
          <w:szCs w:val="28"/>
        </w:rPr>
        <w:t xml:space="preserve"> can review the displays </w:t>
      </w:r>
      <w:r w:rsidRPr="006B3822">
        <w:rPr>
          <w:rFonts w:cs="Calibri"/>
          <w:color w:val="0D0D0D" w:themeColor="text1" w:themeTint="F2"/>
          <w:szCs w:val="28"/>
        </w:rPr>
        <w:t>at the end of the training day or during break</w:t>
      </w:r>
      <w:r w:rsidR="0048050D" w:rsidRPr="006B3822">
        <w:rPr>
          <w:rFonts w:cs="Calibri"/>
          <w:color w:val="0D0D0D" w:themeColor="text1" w:themeTint="F2"/>
          <w:szCs w:val="28"/>
        </w:rPr>
        <w:t>s</w:t>
      </w:r>
      <w:r w:rsidRPr="006B3822">
        <w:rPr>
          <w:rFonts w:cs="Calibri"/>
          <w:color w:val="0D0D0D" w:themeColor="text1" w:themeTint="F2"/>
          <w:szCs w:val="28"/>
        </w:rPr>
        <w:t>.</w:t>
      </w:r>
    </w:p>
    <w:p w14:paraId="42D3671B" w14:textId="14AEBE3B" w:rsidR="00B93678" w:rsidRPr="005B548E" w:rsidRDefault="00801193" w:rsidP="005B548E">
      <w:pPr>
        <w:pStyle w:val="Heading2"/>
        <w:rPr>
          <w:rFonts w:eastAsiaTheme="majorEastAsia"/>
        </w:rPr>
      </w:pPr>
      <w:r w:rsidRPr="004A7203">
        <w:rPr>
          <w:rFonts w:cs="Arial"/>
          <w:noProof/>
          <w:lang w:val="en-US" w:eastAsia="en-US"/>
        </w:rPr>
        <mc:AlternateContent>
          <mc:Choice Requires="wps">
            <w:drawing>
              <wp:anchor distT="91440" distB="91440" distL="137160" distR="137160" simplePos="0" relativeHeight="251710464" behindDoc="0" locked="0" layoutInCell="0" allowOverlap="1" wp14:anchorId="192EFF82" wp14:editId="297888B7">
                <wp:simplePos x="0" y="0"/>
                <wp:positionH relativeFrom="margin">
                  <wp:posOffset>5206365</wp:posOffset>
                </wp:positionH>
                <wp:positionV relativeFrom="paragraph">
                  <wp:posOffset>334010</wp:posOffset>
                </wp:positionV>
                <wp:extent cx="431800" cy="539750"/>
                <wp:effectExtent l="3175" t="0" r="9525" b="9525"/>
                <wp:wrapSquare wrapText="bothSides"/>
                <wp:docPr id="2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1800" cy="539750"/>
                        </a:xfrm>
                        <a:prstGeom prst="roundRect">
                          <a:avLst>
                            <a:gd name="adj" fmla="val 13032"/>
                          </a:avLst>
                        </a:prstGeom>
                        <a:solidFill>
                          <a:srgbClr val="346DB6"/>
                        </a:solidFill>
                      </wps:spPr>
                      <wps:txbx>
                        <w:txbxContent>
                          <w:p w14:paraId="299B16BB" w14:textId="77777777" w:rsidR="000E3A07" w:rsidRPr="004A7203" w:rsidRDefault="000E3A07" w:rsidP="00AD3B75">
                            <w:pPr>
                              <w:jc w:val="center"/>
                              <w:rPr>
                                <w:rFonts w:eastAsiaTheme="majorEastAsia" w:cs="Calibri"/>
                                <w:b/>
                                <w:iCs/>
                                <w:color w:val="FFFFFF" w:themeColor="background1"/>
                                <w:szCs w:val="28"/>
                              </w:rPr>
                            </w:pPr>
                            <w:r>
                              <w:rPr>
                                <w:rFonts w:eastAsiaTheme="majorEastAsia" w:cs="Calibri"/>
                                <w:b/>
                                <w:iCs/>
                                <w:color w:val="FFFFFF" w:themeColor="background1"/>
                                <w:szCs w:val="28"/>
                              </w:rPr>
                              <w:t>Main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92EFF82" id="_x0000_s1038" style="position:absolute;margin-left:409.95pt;margin-top:26.3pt;width:34pt;height:42.5pt;rotation:90;z-index:2517104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" o:allowincell="f" fillcolor="#346db6" stroked="f">
                <v:textbox>
                  <w:txbxContent>
                    <w:p w14:paraId="299B16BB" w14:textId="77777777" w:rsidR="000E3A07" w:rsidRPr="004A7203" w:rsidRDefault="000E3A07" w:rsidP="00AD3B75">
                      <w:pPr>
                        <w:jc w:val="center"/>
                        <w:rPr>
                          <w:rFonts w:eastAsiaTheme="majorEastAsia" w:cs="Calibri"/>
                          <w:b/>
                          <w:iCs/>
                          <w:color w:val="FFFFFF" w:themeColor="background1"/>
                          <w:szCs w:val="28"/>
                        </w:rPr>
                      </w:pPr>
                      <w:r>
                        <w:rPr>
                          <w:rFonts w:eastAsiaTheme="majorEastAsia" w:cs="Calibri"/>
                          <w:b/>
                          <w:iCs/>
                          <w:color w:val="FFFFFF" w:themeColor="background1"/>
                          <w:szCs w:val="28"/>
                        </w:rPr>
                        <w:t>Main</w:t>
                      </w:r>
                    </w:p>
                  </w:txbxContent>
                </v:textbox>
                <w10:wrap type="square" anchorx="margin"/>
              </v:roundrect>
            </w:pict>
          </mc:Fallback>
        </mc:AlternateContent>
      </w:r>
      <w:r w:rsidR="000002F4" w:rsidRPr="005B548E">
        <w:rPr>
          <w:rFonts w:eastAsiaTheme="majorEastAsia"/>
        </w:rPr>
        <w:t>Activity 11</w:t>
      </w:r>
      <w:r w:rsidR="00F314B2" w:rsidRPr="005B548E">
        <w:rPr>
          <w:rFonts w:eastAsiaTheme="majorEastAsia"/>
        </w:rPr>
        <w:t>.2c</w:t>
      </w:r>
      <w:r w:rsidR="00D91B4E" w:rsidRPr="005B548E">
        <w:rPr>
          <w:rFonts w:eastAsiaTheme="majorEastAsia"/>
        </w:rPr>
        <w:t xml:space="preserve">: </w:t>
      </w:r>
      <w:r w:rsidR="003C36D6">
        <w:rPr>
          <w:rFonts w:eastAsiaTheme="majorEastAsia"/>
        </w:rPr>
        <w:t>Developing and making appropriate</w:t>
      </w:r>
      <w:r w:rsidR="00B93678" w:rsidRPr="005B548E">
        <w:rPr>
          <w:rFonts w:eastAsiaTheme="majorEastAsia"/>
        </w:rPr>
        <w:t xml:space="preserve"> teaching </w:t>
      </w:r>
      <w:r w:rsidR="00D91B4E" w:rsidRPr="005B548E">
        <w:rPr>
          <w:rFonts w:eastAsiaTheme="majorEastAsia"/>
        </w:rPr>
        <w:t xml:space="preserve">and learning </w:t>
      </w:r>
      <w:r w:rsidR="00B93678" w:rsidRPr="005B548E">
        <w:rPr>
          <w:rFonts w:eastAsiaTheme="majorEastAsia"/>
        </w:rPr>
        <w:t>aids</w:t>
      </w:r>
    </w:p>
    <w:p w14:paraId="2349F409" w14:textId="1FED0468" w:rsidR="009E5D7A" w:rsidRDefault="006B3822" w:rsidP="009E5D7A">
      <w:pPr>
        <w:rPr>
          <w:rFonts w:eastAsiaTheme="minorEastAsia" w:cs="Arial"/>
          <w:bCs/>
          <w:color w:val="033896"/>
          <w:szCs w:val="21"/>
        </w:rPr>
      </w:pPr>
      <w:r w:rsidRPr="002D7183">
        <w:rPr>
          <w:rFonts w:cs="Arial"/>
          <w:bCs/>
          <w:color w:val="033896"/>
          <w:sz w:val="48"/>
          <w:szCs w:val="48"/>
        </w:rPr>
        <w:sym w:font="Wingdings" w:char="F0B9"/>
      </w:r>
      <w:r w:rsidR="009E5D7A" w:rsidRPr="00852F7C">
        <w:rPr>
          <w:rFonts w:cs="Calibri"/>
          <w:bCs/>
          <w:color w:val="0D0D0D" w:themeColor="text1" w:themeTint="F2"/>
        </w:rPr>
        <w:tab/>
      </w:r>
      <w:r w:rsidR="00B437C9" w:rsidRPr="006B3822">
        <w:rPr>
          <w:rFonts w:eastAsiaTheme="minorEastAsia" w:cs="Arial"/>
          <w:bCs/>
          <w:color w:val="033896"/>
          <w:szCs w:val="21"/>
        </w:rPr>
        <w:t>120 minutes</w:t>
      </w:r>
    </w:p>
    <w:p w14:paraId="0656943B" w14:textId="77777777" w:rsidR="00801193" w:rsidRPr="00852F7C" w:rsidRDefault="00801193" w:rsidP="00801193">
      <w:pPr>
        <w:rPr>
          <w:rFonts w:cs="Calibri"/>
          <w:b/>
          <w:bCs/>
          <w:color w:val="0D0D0D" w:themeColor="text1" w:themeTint="F2"/>
        </w:rPr>
      </w:pPr>
    </w:p>
    <w:p w14:paraId="4E210ED9" w14:textId="26D9B62C" w:rsidR="00801193" w:rsidRPr="00AD3B75" w:rsidRDefault="00801193" w:rsidP="00801193">
      <w:pPr>
        <w:ind w:left="2880"/>
        <w:rPr>
          <w:rFonts w:cs="Calibri"/>
          <w:b/>
          <w:bCs/>
          <w:color w:val="033896"/>
          <w:szCs w:val="28"/>
        </w:rPr>
      </w:pPr>
      <w:r>
        <w:rPr>
          <w:rFonts w:cs="Arial"/>
          <w:noProof/>
          <w:lang w:val="en-US" w:eastAsia="en-US"/>
        </w:rPr>
        <mc:AlternateContent>
          <mc:Choice Requires="wpg">
            <w:drawing>
              <wp:anchor distT="0" distB="0" distL="114300" distR="114300" simplePos="0" relativeHeight="251737088" behindDoc="0" locked="0" layoutInCell="1" allowOverlap="1" wp14:anchorId="72B94B04" wp14:editId="497FD030">
                <wp:simplePos x="0" y="0"/>
                <wp:positionH relativeFrom="column">
                  <wp:posOffset>0</wp:posOffset>
                </wp:positionH>
                <wp:positionV relativeFrom="paragraph">
                  <wp:posOffset>28149</wp:posOffset>
                </wp:positionV>
                <wp:extent cx="1423686" cy="419100"/>
                <wp:effectExtent l="0" t="0" r="5080" b="0"/>
                <wp:wrapNone/>
                <wp:docPr id="45" name="Group 45"/>
                <wp:cNvGraphicFramePr/>
                <a:graphic xmlns:a="http://schemas.openxmlformats.org/drawingml/2006/main">
                  <a:graphicData uri="http://schemas.microsoft.com/office/word/2010/wordprocessingGroup">
                    <wpg:wgp>
                      <wpg:cNvGrpSpPr/>
                      <wpg:grpSpPr>
                        <a:xfrm>
                          <a:off x="0" y="0"/>
                          <a:ext cx="1423686" cy="419100"/>
                          <a:chOff x="0" y="0"/>
                          <a:chExt cx="1250950" cy="419100"/>
                        </a:xfrm>
                        <a:solidFill>
                          <a:srgbClr val="346DB6"/>
                        </a:solidFill>
                      </wpg:grpSpPr>
                      <wps:wsp>
                        <wps:cNvPr id="46" name="Arrow: Pentagon 46"/>
                        <wps:cNvSpPr/>
                        <wps:spPr>
                          <a:xfrm>
                            <a:off x="0" y="0"/>
                            <a:ext cx="1250950" cy="41910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0" y="69850"/>
                            <a:ext cx="1079500" cy="273050"/>
                          </a:xfrm>
                          <a:prstGeom prst="rect">
                            <a:avLst/>
                          </a:prstGeom>
                          <a:grpFill/>
                          <a:ln w="6350">
                            <a:noFill/>
                          </a:ln>
                        </wps:spPr>
                        <wps:txbx>
                          <w:txbxContent>
                            <w:p w14:paraId="3799120F" w14:textId="2E72B2E1" w:rsidR="000E3A07" w:rsidRPr="00134ACC" w:rsidRDefault="000E3A07" w:rsidP="00801193">
                              <w:pPr>
                                <w:rPr>
                                  <w:b/>
                                  <w:color w:val="FFFFFF" w:themeColor="background1"/>
                                </w:rPr>
                              </w:pPr>
                              <w:r w:rsidRPr="00134ACC">
                                <w:rPr>
                                  <w:b/>
                                  <w:color w:val="FFFFFF" w:themeColor="background1"/>
                                </w:rPr>
                                <w:t xml:space="preserve">Resource </w:t>
                              </w:r>
                              <w:r>
                                <w:rPr>
                                  <w:b/>
                                  <w:color w:val="FFFFFF" w:themeColor="background1"/>
                                </w:rPr>
                                <w:t>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2B94B04" id="Group 45" o:spid="_x0000_s1039" style="position:absolute;left:0;text-align:left;margin-left:0;margin-top:2.2pt;width:112.1pt;height:33pt;z-index:251737088;mso-width-relative:margin" coordsize="12509,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">
                <v:shape id="Arrow: Pentagon 46" o:spid="_x0000_s1040" type="#_x0000_t15" style="position:absolute;width:1250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55sYA&#10;AADbAAAADwAAAGRycy9kb3ducmV2LnhtbESP3WrCQBSE74W+w3IKvZG68aehpK4igkUUxEZ7f5o9&#10;TVKzZ0N2NbFP7xaEXg4z8w0znXemEhdqXGlZwXAQgSDOrC45V3A8rJ5fQTiPrLGyTAqu5GA+e+hN&#10;MdG25Q+6pD4XAcIuQQWF93UipcsKMugGtiYO3rdtDPogm1zqBtsAN5UcRVEsDZYcFgqsaVlQdkrP&#10;RsFqN97vX7Zt/z2tfzbx8Df/os9WqafHbvEGwlPn/8P39lormMTw9yX8AD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D55sYAAADbAAAADwAAAAAAAAAAAAAAAACYAgAAZHJz&#10;L2Rvd25yZXYueG1sUEsFBgAAAAAEAAQA9QAAAIsDAAAAAA==&#10;" adj="17982" filled="f" stroked="f" strokeweight="1pt"/>
                <v:shape id="Text Box 47" o:spid="_x0000_s1041" type="#_x0000_t202" style="position:absolute;top:698;width:10795;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14:paraId="3799120F" w14:textId="2E72B2E1" w:rsidR="000E3A07" w:rsidRPr="00134ACC" w:rsidRDefault="000E3A07" w:rsidP="00801193">
                        <w:pPr>
                          <w:rPr>
                            <w:b/>
                            <w:color w:val="FFFFFF" w:themeColor="background1"/>
                          </w:rPr>
                        </w:pPr>
                        <w:r w:rsidRPr="00134ACC">
                          <w:rPr>
                            <w:b/>
                            <w:color w:val="FFFFFF" w:themeColor="background1"/>
                          </w:rPr>
                          <w:t xml:space="preserve">Resource </w:t>
                        </w:r>
                        <w:r>
                          <w:rPr>
                            <w:b/>
                            <w:color w:val="FFFFFF" w:themeColor="background1"/>
                          </w:rPr>
                          <w:t>11.2</w:t>
                        </w:r>
                      </w:p>
                    </w:txbxContent>
                  </v:textbox>
                </v:shape>
              </v:group>
            </w:pict>
          </mc:Fallback>
        </mc:AlternateContent>
      </w:r>
      <w:r w:rsidR="000E3A07">
        <w:rPr>
          <w:rFonts w:cs="Calibri"/>
          <w:b/>
          <w:bCs/>
          <w:color w:val="033896"/>
          <w:szCs w:val="28"/>
        </w:rPr>
        <w:t>Learning outcomes</w:t>
      </w:r>
      <w:r w:rsidRPr="00AD3B75">
        <w:rPr>
          <w:rFonts w:cs="Calibri"/>
          <w:b/>
          <w:bCs/>
          <w:color w:val="033896"/>
          <w:szCs w:val="28"/>
        </w:rPr>
        <w:t xml:space="preserve"> and learners’ profiles (case studies)</w:t>
      </w:r>
    </w:p>
    <w:p w14:paraId="77553FF3" w14:textId="65437079" w:rsidR="00801193" w:rsidRPr="00AB13A9" w:rsidRDefault="00801193" w:rsidP="00801193">
      <w:pPr>
        <w:rPr>
          <w:color w:val="033896"/>
        </w:rPr>
      </w:pPr>
    </w:p>
    <w:p w14:paraId="687857D7" w14:textId="171AA5F5" w:rsidR="004C368C" w:rsidRPr="006B3822" w:rsidRDefault="004C368C" w:rsidP="004C368C">
      <w:pPr>
        <w:rPr>
          <w:rFonts w:cs="Calibri"/>
          <w:color w:val="0D0D0D" w:themeColor="text1" w:themeTint="F2"/>
          <w:szCs w:val="28"/>
        </w:rPr>
      </w:pPr>
      <w:r w:rsidRPr="006B3822">
        <w:rPr>
          <w:rFonts w:cs="Calibri"/>
          <w:color w:val="0D0D0D" w:themeColor="text1" w:themeTint="F2"/>
          <w:szCs w:val="28"/>
        </w:rPr>
        <w:t xml:space="preserve">The trainer should introduce the activity by reminding </w:t>
      </w:r>
      <w:r w:rsidR="000E3A07">
        <w:rPr>
          <w:rFonts w:cs="Calibri"/>
          <w:color w:val="0D0D0D" w:themeColor="text1" w:themeTint="F2"/>
          <w:szCs w:val="28"/>
        </w:rPr>
        <w:t>teachers</w:t>
      </w:r>
      <w:r w:rsidRPr="006B3822">
        <w:rPr>
          <w:rFonts w:cs="Calibri"/>
          <w:color w:val="0D0D0D" w:themeColor="text1" w:themeTint="F2"/>
          <w:szCs w:val="28"/>
        </w:rPr>
        <w:t xml:space="preserve"> that inclusive education is about meeting the needs of </w:t>
      </w:r>
      <w:r w:rsidRPr="006B3822">
        <w:rPr>
          <w:rFonts w:cs="Calibri"/>
          <w:b/>
          <w:bCs/>
          <w:color w:val="0D0D0D" w:themeColor="text1" w:themeTint="F2"/>
          <w:szCs w:val="28"/>
        </w:rPr>
        <w:t>all</w:t>
      </w:r>
      <w:r w:rsidRPr="006B3822">
        <w:rPr>
          <w:rFonts w:cs="Calibri"/>
          <w:color w:val="0D0D0D" w:themeColor="text1" w:themeTint="F2"/>
          <w:szCs w:val="28"/>
        </w:rPr>
        <w:t xml:space="preserve"> </w:t>
      </w:r>
      <w:r w:rsidR="00482BFA" w:rsidRPr="006B3822">
        <w:rPr>
          <w:rFonts w:cs="Calibri"/>
          <w:color w:val="0D0D0D" w:themeColor="text1" w:themeTint="F2"/>
          <w:szCs w:val="28"/>
        </w:rPr>
        <w:t>learners</w:t>
      </w:r>
      <w:r w:rsidR="000002F4" w:rsidRPr="006B3822">
        <w:rPr>
          <w:rFonts w:cs="Calibri"/>
          <w:color w:val="0D0D0D" w:themeColor="text1" w:themeTint="F2"/>
          <w:szCs w:val="28"/>
        </w:rPr>
        <w:t xml:space="preserve">. Teaching </w:t>
      </w:r>
      <w:r w:rsidR="00D91B4E" w:rsidRPr="006B3822">
        <w:rPr>
          <w:rFonts w:cs="Calibri"/>
          <w:szCs w:val="28"/>
        </w:rPr>
        <w:t xml:space="preserve">and learning </w:t>
      </w:r>
      <w:r w:rsidR="000002F4" w:rsidRPr="006B3822">
        <w:rPr>
          <w:rFonts w:cs="Calibri"/>
          <w:color w:val="0D0D0D" w:themeColor="text1" w:themeTint="F2"/>
          <w:szCs w:val="28"/>
        </w:rPr>
        <w:t xml:space="preserve">aids can be used by all </w:t>
      </w:r>
      <w:r w:rsidR="00482BFA" w:rsidRPr="006B3822">
        <w:rPr>
          <w:rFonts w:cs="Calibri"/>
          <w:color w:val="0D0D0D" w:themeColor="text1" w:themeTint="F2"/>
          <w:szCs w:val="28"/>
        </w:rPr>
        <w:t>learners</w:t>
      </w:r>
      <w:r w:rsidR="000002F4" w:rsidRPr="006B3822">
        <w:rPr>
          <w:rFonts w:cs="Calibri"/>
          <w:color w:val="0D0D0D" w:themeColor="text1" w:themeTint="F2"/>
          <w:szCs w:val="28"/>
        </w:rPr>
        <w:t xml:space="preserve"> to enhance their learning experience and may need adapting to meet the needs of individual </w:t>
      </w:r>
      <w:r w:rsidR="00482BFA" w:rsidRPr="006B3822">
        <w:rPr>
          <w:rFonts w:cs="Calibri"/>
          <w:color w:val="0D0D0D" w:themeColor="text1" w:themeTint="F2"/>
          <w:szCs w:val="28"/>
        </w:rPr>
        <w:t>learners</w:t>
      </w:r>
      <w:r w:rsidR="000002F4" w:rsidRPr="006B3822">
        <w:rPr>
          <w:rFonts w:cs="Calibri"/>
          <w:color w:val="0D0D0D" w:themeColor="text1" w:themeTint="F2"/>
          <w:szCs w:val="28"/>
        </w:rPr>
        <w:t xml:space="preserve">. This activity is to </w:t>
      </w:r>
      <w:r w:rsidR="000002F4" w:rsidRPr="006B3822">
        <w:rPr>
          <w:rFonts w:cs="Calibri"/>
          <w:color w:val="0D0D0D" w:themeColor="text1" w:themeTint="F2"/>
          <w:szCs w:val="28"/>
        </w:rPr>
        <w:lastRenderedPageBreak/>
        <w:t xml:space="preserve">develop teaching </w:t>
      </w:r>
      <w:r w:rsidR="00D91B4E" w:rsidRPr="006B3822">
        <w:rPr>
          <w:rFonts w:cs="Calibri"/>
          <w:szCs w:val="28"/>
        </w:rPr>
        <w:t xml:space="preserve">and learning </w:t>
      </w:r>
      <w:r w:rsidR="000002F4" w:rsidRPr="006B3822">
        <w:rPr>
          <w:rFonts w:cs="Calibri"/>
          <w:color w:val="0D0D0D" w:themeColor="text1" w:themeTint="F2"/>
          <w:szCs w:val="28"/>
        </w:rPr>
        <w:t xml:space="preserve">aids that can be used by all </w:t>
      </w:r>
      <w:r w:rsidR="00482BFA" w:rsidRPr="006B3822">
        <w:rPr>
          <w:rFonts w:cs="Calibri"/>
          <w:color w:val="0D0D0D" w:themeColor="text1" w:themeTint="F2"/>
          <w:szCs w:val="28"/>
        </w:rPr>
        <w:t>learners</w:t>
      </w:r>
      <w:r w:rsidR="000002F4" w:rsidRPr="006B3822">
        <w:rPr>
          <w:rFonts w:cs="Calibri"/>
          <w:color w:val="0D0D0D" w:themeColor="text1" w:themeTint="F2"/>
          <w:szCs w:val="28"/>
        </w:rPr>
        <w:t xml:space="preserve"> and are also adapted for </w:t>
      </w:r>
      <w:r w:rsidR="00482BFA" w:rsidRPr="006B3822">
        <w:rPr>
          <w:rFonts w:cs="Calibri"/>
          <w:color w:val="0D0D0D" w:themeColor="text1" w:themeTint="F2"/>
          <w:szCs w:val="28"/>
        </w:rPr>
        <w:t>learners</w:t>
      </w:r>
      <w:r w:rsidR="000002F4" w:rsidRPr="006B3822">
        <w:rPr>
          <w:rFonts w:cs="Calibri"/>
          <w:color w:val="0D0D0D" w:themeColor="text1" w:themeTint="F2"/>
          <w:szCs w:val="28"/>
        </w:rPr>
        <w:t xml:space="preserve"> with </w:t>
      </w:r>
      <w:r w:rsidR="008F46A0" w:rsidRPr="006B3822">
        <w:rPr>
          <w:rFonts w:cs="Calibri"/>
          <w:color w:val="0D0D0D" w:themeColor="text1" w:themeTint="F2"/>
          <w:szCs w:val="28"/>
        </w:rPr>
        <w:t>specific</w:t>
      </w:r>
      <w:r w:rsidR="000002F4" w:rsidRPr="006B3822">
        <w:rPr>
          <w:rFonts w:cs="Calibri"/>
          <w:color w:val="0D0D0D" w:themeColor="text1" w:themeTint="F2"/>
          <w:szCs w:val="28"/>
        </w:rPr>
        <w:t xml:space="preserve"> needs</w:t>
      </w:r>
      <w:r w:rsidR="008F46A0" w:rsidRPr="006B3822">
        <w:rPr>
          <w:rFonts w:cs="Calibri"/>
          <w:color w:val="0D0D0D" w:themeColor="text1" w:themeTint="F2"/>
          <w:szCs w:val="28"/>
        </w:rPr>
        <w:t>.</w:t>
      </w:r>
    </w:p>
    <w:p w14:paraId="6A1A90A8" w14:textId="182C6C61" w:rsidR="00B93678" w:rsidRPr="006B3822" w:rsidRDefault="00B93678" w:rsidP="00B93678">
      <w:pPr>
        <w:rPr>
          <w:rFonts w:cs="Calibri"/>
          <w:b/>
          <w:bCs/>
          <w:szCs w:val="28"/>
        </w:rPr>
      </w:pPr>
    </w:p>
    <w:p w14:paraId="3BAC6F0B" w14:textId="710CB100" w:rsidR="009E5D7A" w:rsidRPr="006B3822" w:rsidRDefault="00B93678" w:rsidP="00B93678">
      <w:pPr>
        <w:rPr>
          <w:rFonts w:cs="Calibri"/>
          <w:szCs w:val="28"/>
        </w:rPr>
      </w:pPr>
      <w:r w:rsidRPr="006B3822">
        <w:rPr>
          <w:rFonts w:cs="Calibri"/>
          <w:szCs w:val="28"/>
        </w:rPr>
        <w:t xml:space="preserve">The trainer should present the </w:t>
      </w:r>
      <w:r w:rsidR="000176A2" w:rsidRPr="006B3822">
        <w:rPr>
          <w:rFonts w:cs="Calibri"/>
          <w:szCs w:val="28"/>
        </w:rPr>
        <w:t>4 case studies from</w:t>
      </w:r>
      <w:r w:rsidR="009E5D7A" w:rsidRPr="006B3822">
        <w:rPr>
          <w:rFonts w:cs="Calibri"/>
          <w:szCs w:val="28"/>
        </w:rPr>
        <w:t xml:space="preserve"> </w:t>
      </w:r>
      <w:r w:rsidR="00F314B2" w:rsidRPr="00AD3B75">
        <w:rPr>
          <w:rFonts w:cs="Calibri"/>
          <w:b/>
          <w:bCs/>
          <w:color w:val="033896"/>
          <w:szCs w:val="28"/>
        </w:rPr>
        <w:t>R</w:t>
      </w:r>
      <w:r w:rsidR="009E5D7A" w:rsidRPr="00AD3B75">
        <w:rPr>
          <w:rFonts w:cs="Calibri"/>
          <w:b/>
          <w:bCs/>
          <w:color w:val="033896"/>
          <w:szCs w:val="28"/>
        </w:rPr>
        <w:t>esources</w:t>
      </w:r>
      <w:r w:rsidR="000176A2" w:rsidRPr="00AD3B75">
        <w:rPr>
          <w:rFonts w:cs="Calibri"/>
          <w:b/>
          <w:bCs/>
          <w:color w:val="033896"/>
          <w:szCs w:val="28"/>
        </w:rPr>
        <w:t xml:space="preserve"> </w:t>
      </w:r>
      <w:r w:rsidR="003B5EC9" w:rsidRPr="00AD3B75">
        <w:rPr>
          <w:rFonts w:cs="Calibri"/>
          <w:b/>
          <w:bCs/>
          <w:color w:val="033896"/>
          <w:szCs w:val="28"/>
        </w:rPr>
        <w:t>11.2</w:t>
      </w:r>
      <w:r w:rsidR="003B5EC9" w:rsidRPr="006B3822">
        <w:rPr>
          <w:rFonts w:cs="Calibri"/>
          <w:szCs w:val="28"/>
        </w:rPr>
        <w:t xml:space="preserve"> or</w:t>
      </w:r>
      <w:r w:rsidR="003B5EC9">
        <w:rPr>
          <w:rFonts w:cs="Calibri"/>
          <w:szCs w:val="28"/>
        </w:rPr>
        <w:t xml:space="preserve"> ask for a volunteer to read</w:t>
      </w:r>
      <w:r w:rsidR="009E5D7A" w:rsidRPr="006B3822">
        <w:rPr>
          <w:rFonts w:cs="Calibri"/>
          <w:szCs w:val="28"/>
        </w:rPr>
        <w:t xml:space="preserve"> out each </w:t>
      </w:r>
      <w:r w:rsidR="000E3A07">
        <w:rPr>
          <w:rFonts w:cs="Calibri"/>
          <w:szCs w:val="28"/>
        </w:rPr>
        <w:t>lesson’s outcomes</w:t>
      </w:r>
      <w:r w:rsidR="009E5D7A" w:rsidRPr="006B3822">
        <w:rPr>
          <w:rFonts w:cs="Calibri"/>
          <w:szCs w:val="28"/>
        </w:rPr>
        <w:t xml:space="preserve"> and details of the </w:t>
      </w:r>
      <w:r w:rsidR="00482BFA" w:rsidRPr="006B3822">
        <w:rPr>
          <w:rFonts w:cs="Calibri"/>
          <w:szCs w:val="28"/>
        </w:rPr>
        <w:t>learners</w:t>
      </w:r>
      <w:r w:rsidR="009E5D7A" w:rsidRPr="006B3822">
        <w:rPr>
          <w:rFonts w:cs="Calibri"/>
          <w:szCs w:val="28"/>
        </w:rPr>
        <w:t xml:space="preserve"> to consider. </w:t>
      </w:r>
      <w:r w:rsidR="003B5EC9">
        <w:rPr>
          <w:rFonts w:cs="Calibri"/>
          <w:szCs w:val="28"/>
        </w:rPr>
        <w:t xml:space="preserve">The </w:t>
      </w:r>
      <w:r w:rsidR="000E3A07">
        <w:rPr>
          <w:rFonts w:cs="Calibri"/>
          <w:szCs w:val="28"/>
        </w:rPr>
        <w:t>teachers</w:t>
      </w:r>
      <w:r w:rsidR="003B5EC9">
        <w:rPr>
          <w:rFonts w:cs="Calibri"/>
          <w:szCs w:val="28"/>
        </w:rPr>
        <w:t xml:space="preserve"> should remain in 4 groups. </w:t>
      </w:r>
      <w:r w:rsidR="009E5D7A" w:rsidRPr="006B3822">
        <w:rPr>
          <w:rFonts w:cs="Calibri"/>
          <w:szCs w:val="28"/>
        </w:rPr>
        <w:t>One case study should be given to each group.</w:t>
      </w:r>
    </w:p>
    <w:p w14:paraId="2305318A" w14:textId="194A3F65" w:rsidR="000176A2" w:rsidRPr="006B3822" w:rsidRDefault="000176A2" w:rsidP="00B93678">
      <w:pPr>
        <w:rPr>
          <w:rFonts w:cs="Calibri"/>
          <w:szCs w:val="28"/>
        </w:rPr>
      </w:pPr>
    </w:p>
    <w:p w14:paraId="773B457C" w14:textId="0E0CCEA8" w:rsidR="000176A2" w:rsidRPr="006B3822" w:rsidRDefault="000176A2" w:rsidP="00B93678">
      <w:pPr>
        <w:rPr>
          <w:rFonts w:cs="Calibri"/>
          <w:szCs w:val="28"/>
        </w:rPr>
      </w:pPr>
      <w:r w:rsidRPr="006B3822">
        <w:rPr>
          <w:rFonts w:cs="Calibri"/>
          <w:szCs w:val="28"/>
        </w:rPr>
        <w:t>Each case stud</w:t>
      </w:r>
      <w:r w:rsidR="005C16DD" w:rsidRPr="006B3822">
        <w:rPr>
          <w:rFonts w:cs="Calibri"/>
          <w:szCs w:val="28"/>
        </w:rPr>
        <w:t>y</w:t>
      </w:r>
      <w:r w:rsidRPr="006B3822">
        <w:rPr>
          <w:rFonts w:cs="Calibri"/>
          <w:szCs w:val="28"/>
        </w:rPr>
        <w:t xml:space="preserve"> contains a basic lesson plan with clear </w:t>
      </w:r>
      <w:r w:rsidR="000E3A07">
        <w:rPr>
          <w:rFonts w:cs="Calibri"/>
          <w:szCs w:val="28"/>
        </w:rPr>
        <w:t>learning outcomes</w:t>
      </w:r>
      <w:r w:rsidRPr="006B3822">
        <w:rPr>
          <w:rFonts w:cs="Calibri"/>
          <w:szCs w:val="28"/>
        </w:rPr>
        <w:t xml:space="preserve"> and the details of individual </w:t>
      </w:r>
      <w:r w:rsidR="00482BFA" w:rsidRPr="006B3822">
        <w:rPr>
          <w:rFonts w:cs="Calibri"/>
          <w:szCs w:val="28"/>
        </w:rPr>
        <w:t>learners</w:t>
      </w:r>
      <w:r w:rsidRPr="006B3822">
        <w:rPr>
          <w:rFonts w:cs="Calibri"/>
          <w:szCs w:val="28"/>
        </w:rPr>
        <w:t xml:space="preserve"> who may need special consideration for inclusion. The lessons cover a range of topics such as </w:t>
      </w:r>
      <w:r w:rsidR="001810F4">
        <w:rPr>
          <w:rFonts w:cs="Calibri"/>
          <w:szCs w:val="28"/>
        </w:rPr>
        <w:t>a</w:t>
      </w:r>
      <w:r w:rsidRPr="006B3822">
        <w:rPr>
          <w:rFonts w:cs="Calibri"/>
          <w:szCs w:val="28"/>
        </w:rPr>
        <w:t xml:space="preserve">griculture, </w:t>
      </w:r>
      <w:r w:rsidR="001810F4">
        <w:rPr>
          <w:rFonts w:cs="Calibri"/>
          <w:szCs w:val="28"/>
        </w:rPr>
        <w:t>l</w:t>
      </w:r>
      <w:r w:rsidRPr="006B3822">
        <w:rPr>
          <w:rFonts w:cs="Calibri"/>
          <w:szCs w:val="28"/>
        </w:rPr>
        <w:t xml:space="preserve">ife-skills, </w:t>
      </w:r>
      <w:r w:rsidR="001810F4">
        <w:rPr>
          <w:rFonts w:cs="Calibri"/>
          <w:szCs w:val="28"/>
        </w:rPr>
        <w:t>l</w:t>
      </w:r>
      <w:r w:rsidRPr="006B3822">
        <w:rPr>
          <w:rFonts w:cs="Calibri"/>
          <w:szCs w:val="28"/>
        </w:rPr>
        <w:t>anguages</w:t>
      </w:r>
      <w:r w:rsidR="004C368C" w:rsidRPr="006B3822">
        <w:rPr>
          <w:rFonts w:cs="Calibri"/>
          <w:szCs w:val="28"/>
        </w:rPr>
        <w:t xml:space="preserve">, </w:t>
      </w:r>
      <w:r w:rsidR="001810F4">
        <w:rPr>
          <w:rFonts w:cs="Calibri"/>
          <w:szCs w:val="28"/>
        </w:rPr>
        <w:t>m</w:t>
      </w:r>
      <w:r w:rsidR="004C368C" w:rsidRPr="006B3822">
        <w:rPr>
          <w:rFonts w:cs="Calibri"/>
          <w:szCs w:val="28"/>
        </w:rPr>
        <w:t>ath</w:t>
      </w:r>
      <w:r w:rsidR="005C16DD" w:rsidRPr="006B3822">
        <w:rPr>
          <w:rFonts w:cs="Calibri"/>
          <w:szCs w:val="28"/>
        </w:rPr>
        <w:t>ematic</w:t>
      </w:r>
      <w:r w:rsidR="004C368C" w:rsidRPr="006B3822">
        <w:rPr>
          <w:rFonts w:cs="Calibri"/>
          <w:szCs w:val="28"/>
        </w:rPr>
        <w:t xml:space="preserve">s </w:t>
      </w:r>
      <w:r w:rsidRPr="006B3822">
        <w:rPr>
          <w:rFonts w:cs="Calibri"/>
          <w:szCs w:val="28"/>
        </w:rPr>
        <w:t xml:space="preserve">and </w:t>
      </w:r>
      <w:r w:rsidR="001810F4">
        <w:rPr>
          <w:rFonts w:cs="Calibri"/>
          <w:szCs w:val="28"/>
        </w:rPr>
        <w:t>s</w:t>
      </w:r>
      <w:r w:rsidRPr="006B3822">
        <w:rPr>
          <w:rFonts w:cs="Calibri"/>
          <w:szCs w:val="28"/>
        </w:rPr>
        <w:t xml:space="preserve">cience. </w:t>
      </w:r>
      <w:r w:rsidR="000E3A07">
        <w:rPr>
          <w:rFonts w:cs="Calibri"/>
          <w:szCs w:val="28"/>
        </w:rPr>
        <w:t>Teachers</w:t>
      </w:r>
      <w:r w:rsidRPr="006B3822">
        <w:rPr>
          <w:rFonts w:cs="Calibri"/>
          <w:szCs w:val="28"/>
        </w:rPr>
        <w:t xml:space="preserve"> should be encouraged to suggest and write their own lesson plan if they prefer, however</w:t>
      </w:r>
      <w:r w:rsidR="005C16DD" w:rsidRPr="006B3822">
        <w:rPr>
          <w:rFonts w:cs="Calibri"/>
          <w:szCs w:val="28"/>
        </w:rPr>
        <w:t>,</w:t>
      </w:r>
      <w:r w:rsidRPr="006B3822">
        <w:rPr>
          <w:rFonts w:cs="Calibri"/>
          <w:szCs w:val="28"/>
        </w:rPr>
        <w:t xml:space="preserve"> these must be reviewed by the trainer prior to beginning the activity. This is to ensure the </w:t>
      </w:r>
      <w:r w:rsidR="000E3A07">
        <w:rPr>
          <w:rFonts w:cs="Calibri"/>
          <w:szCs w:val="28"/>
        </w:rPr>
        <w:t>Learning outcomes</w:t>
      </w:r>
      <w:r w:rsidRPr="006B3822">
        <w:rPr>
          <w:rFonts w:cs="Calibri"/>
          <w:szCs w:val="28"/>
        </w:rPr>
        <w:t xml:space="preserve"> are clear and realistic and that there is still a diverse range of lesson topics. The </w:t>
      </w:r>
      <w:r w:rsidR="00B80557" w:rsidRPr="006B3822">
        <w:rPr>
          <w:rFonts w:cs="Calibri"/>
          <w:szCs w:val="28"/>
        </w:rPr>
        <w:t>individual needs</w:t>
      </w:r>
      <w:r w:rsidRPr="006B3822">
        <w:rPr>
          <w:rFonts w:cs="Calibri"/>
          <w:szCs w:val="28"/>
        </w:rPr>
        <w:t xml:space="preserve"> of the </w:t>
      </w:r>
      <w:r w:rsidR="00482BFA" w:rsidRPr="006B3822">
        <w:rPr>
          <w:rFonts w:cs="Calibri"/>
          <w:szCs w:val="28"/>
        </w:rPr>
        <w:t>learners</w:t>
      </w:r>
      <w:r w:rsidRPr="006B3822">
        <w:rPr>
          <w:rFonts w:cs="Calibri"/>
          <w:szCs w:val="28"/>
        </w:rPr>
        <w:t xml:space="preserve"> </w:t>
      </w:r>
      <w:r w:rsidR="00B80557" w:rsidRPr="006B3822">
        <w:rPr>
          <w:rFonts w:cs="Calibri"/>
          <w:szCs w:val="28"/>
        </w:rPr>
        <w:t>include visual impairment, behaviour difficulties</w:t>
      </w:r>
      <w:r w:rsidR="008F46A0" w:rsidRPr="006B3822">
        <w:rPr>
          <w:rFonts w:cs="Calibri"/>
          <w:szCs w:val="28"/>
        </w:rPr>
        <w:t>,</w:t>
      </w:r>
      <w:r w:rsidR="00B80557" w:rsidRPr="006B3822">
        <w:rPr>
          <w:rFonts w:cs="Calibri"/>
          <w:szCs w:val="28"/>
        </w:rPr>
        <w:t xml:space="preserve"> lack of concentration, hearing impairment, low self-esteem and shyness, learning di</w:t>
      </w:r>
      <w:r w:rsidR="005C16DD" w:rsidRPr="006B3822">
        <w:rPr>
          <w:rFonts w:cs="Calibri"/>
          <w:szCs w:val="28"/>
        </w:rPr>
        <w:t>fficul</w:t>
      </w:r>
      <w:r w:rsidR="00B80557" w:rsidRPr="006B3822">
        <w:rPr>
          <w:rFonts w:cs="Calibri"/>
          <w:szCs w:val="28"/>
        </w:rPr>
        <w:t xml:space="preserve">ties, communication problems and physical </w:t>
      </w:r>
      <w:r w:rsidR="005C16DD" w:rsidRPr="006B3822">
        <w:rPr>
          <w:rFonts w:cs="Calibri"/>
          <w:szCs w:val="28"/>
        </w:rPr>
        <w:t>impairment</w:t>
      </w:r>
      <w:r w:rsidR="00B80557" w:rsidRPr="006B3822">
        <w:rPr>
          <w:rFonts w:cs="Calibri"/>
          <w:szCs w:val="28"/>
        </w:rPr>
        <w:t>s.</w:t>
      </w:r>
    </w:p>
    <w:p w14:paraId="0F9E4D8C" w14:textId="77777777" w:rsidR="009E5D7A" w:rsidRPr="006B3822" w:rsidRDefault="009E5D7A" w:rsidP="00B93678">
      <w:pPr>
        <w:rPr>
          <w:rFonts w:cs="Calibri"/>
          <w:szCs w:val="28"/>
        </w:rPr>
      </w:pPr>
    </w:p>
    <w:p w14:paraId="7B467590" w14:textId="40D8C6A8" w:rsidR="00B93678" w:rsidRDefault="009E5D7A" w:rsidP="00AE0AFF">
      <w:pPr>
        <w:rPr>
          <w:rFonts w:cs="Calibri"/>
          <w:szCs w:val="28"/>
        </w:rPr>
      </w:pPr>
      <w:r w:rsidRPr="006B3822">
        <w:rPr>
          <w:rFonts w:cs="Calibri"/>
          <w:szCs w:val="28"/>
        </w:rPr>
        <w:t xml:space="preserve">Each group must design and make a teaching </w:t>
      </w:r>
      <w:r w:rsidR="00F1452C" w:rsidRPr="006B3822">
        <w:rPr>
          <w:rFonts w:cs="Calibri"/>
          <w:color w:val="0D0D0D" w:themeColor="text1" w:themeTint="F2"/>
          <w:szCs w:val="28"/>
        </w:rPr>
        <w:t xml:space="preserve">and learning </w:t>
      </w:r>
      <w:r w:rsidRPr="006B3822">
        <w:rPr>
          <w:rFonts w:cs="Calibri"/>
          <w:szCs w:val="28"/>
        </w:rPr>
        <w:t>aid that fulfils all the crit</w:t>
      </w:r>
      <w:r w:rsidR="000176A2" w:rsidRPr="006B3822">
        <w:rPr>
          <w:rFonts w:cs="Calibri"/>
          <w:szCs w:val="28"/>
        </w:rPr>
        <w:t xml:space="preserve">eria from </w:t>
      </w:r>
      <w:r w:rsidR="000B624A" w:rsidRPr="006B3822">
        <w:rPr>
          <w:rFonts w:cs="Calibri"/>
          <w:szCs w:val="28"/>
        </w:rPr>
        <w:t>the</w:t>
      </w:r>
      <w:r w:rsidR="000176A2" w:rsidRPr="006B3822">
        <w:rPr>
          <w:rFonts w:cs="Calibri"/>
          <w:szCs w:val="28"/>
        </w:rPr>
        <w:t xml:space="preserve"> list in </w:t>
      </w:r>
      <w:r w:rsidR="00AE0AFF" w:rsidRPr="0056010B">
        <w:rPr>
          <w:rFonts w:cs="Calibri"/>
          <w:b/>
          <w:bCs/>
          <w:color w:val="033896"/>
          <w:szCs w:val="28"/>
        </w:rPr>
        <w:t>A</w:t>
      </w:r>
      <w:r w:rsidR="000176A2" w:rsidRPr="0056010B">
        <w:rPr>
          <w:rFonts w:cs="Calibri"/>
          <w:b/>
          <w:bCs/>
          <w:color w:val="033896"/>
          <w:szCs w:val="28"/>
        </w:rPr>
        <w:t xml:space="preserve">ctivity </w:t>
      </w:r>
      <w:r w:rsidR="000739C8" w:rsidRPr="0056010B">
        <w:rPr>
          <w:rFonts w:cs="Calibri"/>
          <w:b/>
          <w:bCs/>
          <w:color w:val="033896"/>
          <w:szCs w:val="28"/>
        </w:rPr>
        <w:t>11</w:t>
      </w:r>
      <w:r w:rsidR="00AE0AFF" w:rsidRPr="0056010B">
        <w:rPr>
          <w:rFonts w:cs="Calibri"/>
          <w:b/>
          <w:bCs/>
          <w:color w:val="033896"/>
          <w:szCs w:val="28"/>
        </w:rPr>
        <w:t>.1</w:t>
      </w:r>
      <w:r w:rsidR="000739C8" w:rsidRPr="0056010B">
        <w:rPr>
          <w:rFonts w:cs="Calibri"/>
          <w:b/>
          <w:bCs/>
          <w:color w:val="033896"/>
          <w:szCs w:val="28"/>
        </w:rPr>
        <w:t>b</w:t>
      </w:r>
      <w:r w:rsidR="00AE0AFF" w:rsidRPr="006B3822">
        <w:rPr>
          <w:rFonts w:cs="Calibri"/>
          <w:szCs w:val="28"/>
        </w:rPr>
        <w:t xml:space="preserve">, using </w:t>
      </w:r>
      <w:r w:rsidR="00AE0AFF" w:rsidRPr="006B3822">
        <w:rPr>
          <w:rFonts w:cs="Calibri"/>
          <w:color w:val="0D0D0D" w:themeColor="text1" w:themeTint="F2"/>
          <w:szCs w:val="28"/>
        </w:rPr>
        <w:t xml:space="preserve">waste materials and locally available resources collected and brought to the workshop by the </w:t>
      </w:r>
      <w:r w:rsidR="000E3A07">
        <w:rPr>
          <w:rFonts w:cs="Calibri"/>
          <w:color w:val="0D0D0D" w:themeColor="text1" w:themeTint="F2"/>
          <w:szCs w:val="28"/>
        </w:rPr>
        <w:t>teachers</w:t>
      </w:r>
      <w:r w:rsidR="000739C8" w:rsidRPr="006B3822">
        <w:rPr>
          <w:rFonts w:cs="Calibri"/>
          <w:szCs w:val="28"/>
        </w:rPr>
        <w:t>.</w:t>
      </w:r>
      <w:r w:rsidR="000B624A" w:rsidRPr="006B3822">
        <w:rPr>
          <w:rFonts w:cs="Calibri"/>
          <w:szCs w:val="28"/>
        </w:rPr>
        <w:t xml:space="preserve"> The teaching </w:t>
      </w:r>
      <w:r w:rsidR="00F1452C" w:rsidRPr="006B3822">
        <w:rPr>
          <w:rFonts w:cs="Calibri"/>
          <w:color w:val="0D0D0D" w:themeColor="text1" w:themeTint="F2"/>
          <w:szCs w:val="28"/>
        </w:rPr>
        <w:t xml:space="preserve">and learning </w:t>
      </w:r>
      <w:r w:rsidR="000B624A" w:rsidRPr="006B3822">
        <w:rPr>
          <w:rFonts w:cs="Calibri"/>
          <w:szCs w:val="28"/>
        </w:rPr>
        <w:t xml:space="preserve">aid must help meet the </w:t>
      </w:r>
      <w:r w:rsidR="000E3A07">
        <w:rPr>
          <w:rFonts w:cs="Calibri"/>
          <w:szCs w:val="28"/>
        </w:rPr>
        <w:t>Learning outcomes</w:t>
      </w:r>
      <w:r w:rsidR="000B624A" w:rsidRPr="006B3822">
        <w:rPr>
          <w:rFonts w:cs="Calibri"/>
          <w:szCs w:val="28"/>
        </w:rPr>
        <w:t xml:space="preserve">, be used by all </w:t>
      </w:r>
      <w:r w:rsidR="00482BFA" w:rsidRPr="006B3822">
        <w:rPr>
          <w:rFonts w:cs="Calibri"/>
          <w:szCs w:val="28"/>
        </w:rPr>
        <w:t>learners</w:t>
      </w:r>
      <w:r w:rsidR="000B624A" w:rsidRPr="006B3822">
        <w:rPr>
          <w:rFonts w:cs="Calibri"/>
          <w:szCs w:val="28"/>
        </w:rPr>
        <w:t xml:space="preserve"> in the class and adapted to enable inclusion for the </w:t>
      </w:r>
      <w:r w:rsidR="00482BFA" w:rsidRPr="006B3822">
        <w:rPr>
          <w:rFonts w:cs="Calibri"/>
          <w:szCs w:val="28"/>
        </w:rPr>
        <w:t>learners</w:t>
      </w:r>
      <w:r w:rsidR="000B624A" w:rsidRPr="006B3822">
        <w:rPr>
          <w:rFonts w:cs="Calibri"/>
          <w:szCs w:val="28"/>
        </w:rPr>
        <w:t xml:space="preserve"> in their case studies.</w:t>
      </w:r>
    </w:p>
    <w:p w14:paraId="5046613F" w14:textId="370D973D" w:rsidR="000B624A" w:rsidRPr="006B3822" w:rsidRDefault="000B624A" w:rsidP="00B93678">
      <w:pPr>
        <w:rPr>
          <w:rFonts w:cs="Calibri"/>
          <w:szCs w:val="28"/>
        </w:rPr>
      </w:pPr>
    </w:p>
    <w:p w14:paraId="1F6FC179" w14:textId="546BF2BA" w:rsidR="000B624A" w:rsidRPr="006B3822" w:rsidRDefault="000B624A" w:rsidP="00B93678">
      <w:pPr>
        <w:rPr>
          <w:rFonts w:cs="Calibri"/>
          <w:b/>
          <w:bCs/>
          <w:szCs w:val="28"/>
        </w:rPr>
      </w:pPr>
      <w:r w:rsidRPr="006B3822">
        <w:rPr>
          <w:rFonts w:cs="Calibri"/>
          <w:b/>
          <w:bCs/>
          <w:szCs w:val="28"/>
        </w:rPr>
        <w:t>Example:</w:t>
      </w:r>
    </w:p>
    <w:p w14:paraId="4C4BB58B" w14:textId="65D71571" w:rsidR="000B624A" w:rsidRPr="006B3822" w:rsidRDefault="000B624A" w:rsidP="00B93678">
      <w:pPr>
        <w:rPr>
          <w:rFonts w:cs="Calibri"/>
          <w:szCs w:val="28"/>
        </w:rPr>
      </w:pPr>
      <w:r w:rsidRPr="006B3822">
        <w:rPr>
          <w:rFonts w:cs="Calibri"/>
          <w:szCs w:val="28"/>
        </w:rPr>
        <w:t>Lesson plan for Grade 2 – English</w:t>
      </w:r>
    </w:p>
    <w:p w14:paraId="1EED4E12" w14:textId="1A490460" w:rsidR="000B624A" w:rsidRPr="006B3822" w:rsidRDefault="000B624A" w:rsidP="00B93678">
      <w:pPr>
        <w:rPr>
          <w:rFonts w:cs="Calibri"/>
          <w:szCs w:val="28"/>
        </w:rPr>
      </w:pPr>
      <w:r w:rsidRPr="006B3822">
        <w:rPr>
          <w:rFonts w:cs="Calibri"/>
          <w:szCs w:val="28"/>
        </w:rPr>
        <w:t>Topic: Animals in Zambia</w:t>
      </w:r>
    </w:p>
    <w:p w14:paraId="003501C0" w14:textId="7F0AE8E3" w:rsidR="000B624A" w:rsidRPr="006B3822" w:rsidRDefault="000B624A" w:rsidP="00B93678">
      <w:pPr>
        <w:rPr>
          <w:rFonts w:cs="Calibri"/>
          <w:szCs w:val="28"/>
        </w:rPr>
      </w:pPr>
    </w:p>
    <w:p w14:paraId="60954AD4" w14:textId="4A582B4A" w:rsidR="000B624A" w:rsidRPr="006B3822" w:rsidRDefault="000B624A" w:rsidP="00B93678">
      <w:pPr>
        <w:rPr>
          <w:rFonts w:cs="Calibri"/>
          <w:szCs w:val="28"/>
        </w:rPr>
      </w:pPr>
      <w:r w:rsidRPr="006B3822">
        <w:rPr>
          <w:rFonts w:cs="Calibri"/>
          <w:szCs w:val="28"/>
        </w:rPr>
        <w:t xml:space="preserve">The group must develop a teaching </w:t>
      </w:r>
      <w:r w:rsidR="00F1452C" w:rsidRPr="006B3822">
        <w:rPr>
          <w:rFonts w:cs="Calibri"/>
          <w:color w:val="0D0D0D" w:themeColor="text1" w:themeTint="F2"/>
          <w:szCs w:val="28"/>
        </w:rPr>
        <w:t xml:space="preserve">and learning </w:t>
      </w:r>
      <w:r w:rsidRPr="006B3822">
        <w:rPr>
          <w:rFonts w:cs="Calibri"/>
          <w:szCs w:val="28"/>
        </w:rPr>
        <w:t xml:space="preserve">aid that helps </w:t>
      </w:r>
      <w:r w:rsidR="00482BFA" w:rsidRPr="006B3822">
        <w:rPr>
          <w:rFonts w:cs="Calibri"/>
          <w:szCs w:val="28"/>
        </w:rPr>
        <w:t>learners</w:t>
      </w:r>
      <w:r w:rsidRPr="006B3822">
        <w:rPr>
          <w:rFonts w:cs="Calibri"/>
          <w:szCs w:val="28"/>
        </w:rPr>
        <w:t xml:space="preserve"> identify and name 8 animals that can be found in Zambia</w:t>
      </w:r>
      <w:r w:rsidR="00DC5F50" w:rsidRPr="006B3822">
        <w:rPr>
          <w:rFonts w:cs="Calibri"/>
          <w:szCs w:val="28"/>
        </w:rPr>
        <w:t xml:space="preserve">. The aid must help </w:t>
      </w:r>
      <w:r w:rsidR="00482BFA" w:rsidRPr="006B3822">
        <w:rPr>
          <w:rFonts w:cs="Calibri"/>
          <w:szCs w:val="28"/>
        </w:rPr>
        <w:t>learners</w:t>
      </w:r>
      <w:r w:rsidR="00DC5F50" w:rsidRPr="006B3822">
        <w:rPr>
          <w:rFonts w:cs="Calibri"/>
          <w:szCs w:val="28"/>
        </w:rPr>
        <w:t xml:space="preserve"> spell and pronounce the animals</w:t>
      </w:r>
      <w:r w:rsidR="00F1452C" w:rsidRPr="006B3822">
        <w:rPr>
          <w:rFonts w:cs="Calibri"/>
          <w:szCs w:val="28"/>
        </w:rPr>
        <w:t>’</w:t>
      </w:r>
      <w:r w:rsidR="00DC5F50" w:rsidRPr="006B3822">
        <w:rPr>
          <w:rFonts w:cs="Calibri"/>
          <w:szCs w:val="28"/>
        </w:rPr>
        <w:t xml:space="preserve"> names as well as </w:t>
      </w:r>
      <w:r w:rsidR="00DC5F50" w:rsidRPr="001810F4">
        <w:rPr>
          <w:rFonts w:cs="Calibri"/>
          <w:szCs w:val="28"/>
          <w:u w:val="single"/>
        </w:rPr>
        <w:t xml:space="preserve">form sentences </w:t>
      </w:r>
      <w:r w:rsidR="00DC5F50" w:rsidRPr="006B3822">
        <w:rPr>
          <w:rFonts w:cs="Calibri"/>
          <w:szCs w:val="28"/>
        </w:rPr>
        <w:t xml:space="preserve">that include the names. When making the teaching </w:t>
      </w:r>
      <w:r w:rsidR="00E16139" w:rsidRPr="006B3822">
        <w:rPr>
          <w:rFonts w:cs="Calibri"/>
          <w:szCs w:val="28"/>
        </w:rPr>
        <w:t xml:space="preserve">and learning </w:t>
      </w:r>
      <w:r w:rsidR="00DC5F50" w:rsidRPr="006B3822">
        <w:rPr>
          <w:rFonts w:cs="Calibri"/>
          <w:szCs w:val="28"/>
        </w:rPr>
        <w:t xml:space="preserve">aid the group should consider whether it is necessary to adapt the aid to </w:t>
      </w:r>
      <w:r w:rsidR="00B80557" w:rsidRPr="006B3822">
        <w:rPr>
          <w:rFonts w:cs="Calibri"/>
          <w:szCs w:val="28"/>
        </w:rPr>
        <w:t>help</w:t>
      </w:r>
      <w:r w:rsidR="00DC5F50" w:rsidRPr="006B3822">
        <w:rPr>
          <w:rFonts w:cs="Calibri"/>
          <w:szCs w:val="28"/>
        </w:rPr>
        <w:t xml:space="preserve"> </w:t>
      </w:r>
      <w:proofErr w:type="spellStart"/>
      <w:r w:rsidR="00A2077A" w:rsidRPr="006B3822">
        <w:rPr>
          <w:rFonts w:cs="Calibri"/>
          <w:szCs w:val="28"/>
        </w:rPr>
        <w:t>Velaphi</w:t>
      </w:r>
      <w:proofErr w:type="spellEnd"/>
      <w:r w:rsidR="00DC5F50" w:rsidRPr="006B3822">
        <w:rPr>
          <w:rFonts w:cs="Calibri"/>
          <w:szCs w:val="28"/>
        </w:rPr>
        <w:t xml:space="preserve">, </w:t>
      </w:r>
      <w:r w:rsidR="00A2077A" w:rsidRPr="006B3822">
        <w:rPr>
          <w:rFonts w:cs="Calibri"/>
          <w:szCs w:val="28"/>
        </w:rPr>
        <w:t>Christine</w:t>
      </w:r>
      <w:r w:rsidR="00DC5F50" w:rsidRPr="006B3822">
        <w:rPr>
          <w:rFonts w:cs="Calibri"/>
          <w:szCs w:val="28"/>
        </w:rPr>
        <w:t xml:space="preserve">, Mary and </w:t>
      </w:r>
      <w:r w:rsidR="00A2077A" w:rsidRPr="006B3822">
        <w:rPr>
          <w:rFonts w:cs="Calibri"/>
          <w:szCs w:val="28"/>
        </w:rPr>
        <w:t xml:space="preserve">Sarah </w:t>
      </w:r>
      <w:r w:rsidR="00B80557" w:rsidRPr="006B3822">
        <w:rPr>
          <w:rFonts w:cs="Calibri"/>
          <w:szCs w:val="28"/>
        </w:rPr>
        <w:t xml:space="preserve">to achieve the </w:t>
      </w:r>
      <w:r w:rsidR="000E3A07">
        <w:rPr>
          <w:rFonts w:cs="Calibri"/>
          <w:szCs w:val="28"/>
        </w:rPr>
        <w:t>Learning outcomes</w:t>
      </w:r>
      <w:r w:rsidR="00F10125" w:rsidRPr="006B3822">
        <w:rPr>
          <w:rFonts w:cs="Calibri"/>
          <w:szCs w:val="28"/>
        </w:rPr>
        <w:t xml:space="preserve">. They </w:t>
      </w:r>
      <w:r w:rsidR="00DC5F50" w:rsidRPr="006B3822">
        <w:rPr>
          <w:rFonts w:cs="Calibri"/>
          <w:szCs w:val="28"/>
        </w:rPr>
        <w:t xml:space="preserve">must then also make </w:t>
      </w:r>
      <w:r w:rsidR="003C486F" w:rsidRPr="006B3822">
        <w:rPr>
          <w:rFonts w:cs="Calibri"/>
          <w:szCs w:val="28"/>
        </w:rPr>
        <w:t xml:space="preserve">and demonstrate </w:t>
      </w:r>
      <w:r w:rsidR="00DC5F50" w:rsidRPr="006B3822">
        <w:rPr>
          <w:rFonts w:cs="Calibri"/>
          <w:szCs w:val="28"/>
        </w:rPr>
        <w:t xml:space="preserve">the adapted teaching </w:t>
      </w:r>
      <w:r w:rsidR="00E16139" w:rsidRPr="006B3822">
        <w:rPr>
          <w:rFonts w:cs="Calibri"/>
          <w:szCs w:val="28"/>
        </w:rPr>
        <w:t xml:space="preserve">and learning </w:t>
      </w:r>
      <w:r w:rsidR="00DC5F50" w:rsidRPr="006B3822">
        <w:rPr>
          <w:rFonts w:cs="Calibri"/>
          <w:szCs w:val="28"/>
        </w:rPr>
        <w:t>aid.</w:t>
      </w:r>
    </w:p>
    <w:p w14:paraId="72E9B157" w14:textId="0A454893" w:rsidR="00DC5F50" w:rsidRPr="006B3822" w:rsidRDefault="00DC5F50" w:rsidP="00B93678">
      <w:pPr>
        <w:rPr>
          <w:rFonts w:cs="Calibri"/>
          <w:szCs w:val="28"/>
        </w:rPr>
      </w:pPr>
    </w:p>
    <w:p w14:paraId="5C0BE326" w14:textId="77777777" w:rsidR="00F10125" w:rsidRPr="006B3822" w:rsidRDefault="00763BE9" w:rsidP="00801193">
      <w:pPr>
        <w:spacing w:after="120"/>
        <w:rPr>
          <w:rFonts w:cs="Calibri"/>
          <w:b/>
          <w:bCs/>
          <w:szCs w:val="28"/>
        </w:rPr>
      </w:pPr>
      <w:r w:rsidRPr="006B3822">
        <w:rPr>
          <w:rFonts w:cs="Calibri"/>
          <w:b/>
          <w:bCs/>
          <w:szCs w:val="28"/>
        </w:rPr>
        <w:t>Presenting</w:t>
      </w:r>
    </w:p>
    <w:p w14:paraId="1EFDED85" w14:textId="34361EE5" w:rsidR="00DC5F50" w:rsidRDefault="00DC5F50" w:rsidP="00B93678">
      <w:pPr>
        <w:rPr>
          <w:rFonts w:cs="Calibri"/>
          <w:szCs w:val="28"/>
        </w:rPr>
      </w:pPr>
      <w:r w:rsidRPr="006B3822">
        <w:rPr>
          <w:rFonts w:cs="Calibri"/>
          <w:b/>
          <w:bCs/>
          <w:szCs w:val="28"/>
        </w:rPr>
        <w:lastRenderedPageBreak/>
        <w:t xml:space="preserve">After </w:t>
      </w:r>
      <w:r w:rsidR="00A2077A" w:rsidRPr="006B3822">
        <w:rPr>
          <w:rFonts w:cs="Calibri"/>
          <w:b/>
          <w:bCs/>
          <w:szCs w:val="28"/>
        </w:rPr>
        <w:t>1</w:t>
      </w:r>
      <w:r w:rsidR="00F10125" w:rsidRPr="006B3822">
        <w:rPr>
          <w:rFonts w:cs="Calibri"/>
          <w:b/>
          <w:bCs/>
          <w:szCs w:val="28"/>
        </w:rPr>
        <w:t xml:space="preserve"> </w:t>
      </w:r>
      <w:r w:rsidRPr="006B3822">
        <w:rPr>
          <w:rFonts w:cs="Calibri"/>
          <w:b/>
          <w:bCs/>
          <w:szCs w:val="28"/>
        </w:rPr>
        <w:t>hour</w:t>
      </w:r>
      <w:r w:rsidRPr="006B3822">
        <w:rPr>
          <w:rFonts w:cs="Calibri"/>
          <w:szCs w:val="28"/>
        </w:rPr>
        <w:t xml:space="preserve"> </w:t>
      </w:r>
      <w:r w:rsidR="00F10125" w:rsidRPr="006B3822">
        <w:rPr>
          <w:rFonts w:cs="Calibri"/>
          <w:szCs w:val="28"/>
        </w:rPr>
        <w:t xml:space="preserve">the trainer should ask </w:t>
      </w:r>
      <w:r w:rsidRPr="006B3822">
        <w:rPr>
          <w:rFonts w:cs="Calibri"/>
          <w:szCs w:val="28"/>
        </w:rPr>
        <w:t xml:space="preserve">each group </w:t>
      </w:r>
      <w:r w:rsidR="00F10125" w:rsidRPr="006B3822">
        <w:rPr>
          <w:rFonts w:cs="Calibri"/>
          <w:szCs w:val="28"/>
        </w:rPr>
        <w:t xml:space="preserve">to </w:t>
      </w:r>
      <w:r w:rsidRPr="006B3822">
        <w:rPr>
          <w:rFonts w:cs="Calibri"/>
          <w:szCs w:val="28"/>
        </w:rPr>
        <w:t xml:space="preserve">present their teaching </w:t>
      </w:r>
      <w:r w:rsidR="00E16139" w:rsidRPr="006B3822">
        <w:rPr>
          <w:rFonts w:cs="Calibri"/>
          <w:szCs w:val="28"/>
        </w:rPr>
        <w:t xml:space="preserve">and learning </w:t>
      </w:r>
      <w:r w:rsidRPr="006B3822">
        <w:rPr>
          <w:rFonts w:cs="Calibri"/>
          <w:szCs w:val="28"/>
        </w:rPr>
        <w:t>aid</w:t>
      </w:r>
      <w:r w:rsidR="00F10125" w:rsidRPr="006B3822">
        <w:rPr>
          <w:rFonts w:cs="Calibri"/>
          <w:szCs w:val="28"/>
        </w:rPr>
        <w:t>,</w:t>
      </w:r>
      <w:r w:rsidRPr="006B3822">
        <w:rPr>
          <w:rFonts w:cs="Calibri"/>
          <w:szCs w:val="28"/>
        </w:rPr>
        <w:t xml:space="preserve"> explaining clearly how it meets the criteria from </w:t>
      </w:r>
      <w:r w:rsidRPr="0056010B">
        <w:rPr>
          <w:rFonts w:cs="Calibri"/>
          <w:b/>
          <w:bCs/>
          <w:color w:val="033896"/>
          <w:szCs w:val="28"/>
        </w:rPr>
        <w:t xml:space="preserve">Activity </w:t>
      </w:r>
      <w:r w:rsidR="000739C8" w:rsidRPr="0056010B">
        <w:rPr>
          <w:rFonts w:cs="Calibri"/>
          <w:b/>
          <w:bCs/>
          <w:color w:val="033896"/>
          <w:szCs w:val="28"/>
        </w:rPr>
        <w:t>11</w:t>
      </w:r>
      <w:r w:rsidR="00F10125" w:rsidRPr="0056010B">
        <w:rPr>
          <w:rFonts w:cs="Calibri"/>
          <w:b/>
          <w:bCs/>
          <w:color w:val="033896"/>
          <w:szCs w:val="28"/>
        </w:rPr>
        <w:t>.1</w:t>
      </w:r>
      <w:r w:rsidR="000739C8" w:rsidRPr="0056010B">
        <w:rPr>
          <w:rFonts w:cs="Calibri"/>
          <w:b/>
          <w:bCs/>
          <w:color w:val="033896"/>
          <w:szCs w:val="28"/>
        </w:rPr>
        <w:t>b</w:t>
      </w:r>
      <w:r w:rsidR="000739C8" w:rsidRPr="006B3822">
        <w:rPr>
          <w:rFonts w:cs="Calibri"/>
          <w:szCs w:val="28"/>
        </w:rPr>
        <w:t>,</w:t>
      </w:r>
      <w:r w:rsidR="00B80557" w:rsidRPr="006B3822">
        <w:rPr>
          <w:rFonts w:cs="Calibri"/>
          <w:szCs w:val="28"/>
        </w:rPr>
        <w:t xml:space="preserve"> how it enhances the lesson and how it is adapted and used by the individual </w:t>
      </w:r>
      <w:r w:rsidR="00482BFA" w:rsidRPr="006B3822">
        <w:rPr>
          <w:rFonts w:cs="Calibri"/>
          <w:szCs w:val="28"/>
        </w:rPr>
        <w:t>learners</w:t>
      </w:r>
      <w:r w:rsidR="00B80557" w:rsidRPr="006B3822">
        <w:rPr>
          <w:rFonts w:cs="Calibri"/>
          <w:szCs w:val="28"/>
        </w:rPr>
        <w:t xml:space="preserve"> in their case study. Groups can decide the format of their presentation and may choose to use drama and role-play to show how the teaching </w:t>
      </w:r>
      <w:r w:rsidR="00E16139" w:rsidRPr="006B3822">
        <w:rPr>
          <w:rFonts w:cs="Calibri"/>
          <w:szCs w:val="28"/>
        </w:rPr>
        <w:t xml:space="preserve">and learning </w:t>
      </w:r>
      <w:r w:rsidR="00B80557" w:rsidRPr="006B3822">
        <w:rPr>
          <w:rFonts w:cs="Calibri"/>
          <w:szCs w:val="28"/>
        </w:rPr>
        <w:t>aid is used in the lesson.</w:t>
      </w:r>
    </w:p>
    <w:p w14:paraId="1B4C1621" w14:textId="77777777" w:rsidR="003B5EC9" w:rsidRPr="006B3822" w:rsidRDefault="003B5EC9" w:rsidP="00B93678">
      <w:pPr>
        <w:rPr>
          <w:rFonts w:cs="Calibri"/>
          <w:szCs w:val="28"/>
        </w:rPr>
      </w:pPr>
    </w:p>
    <w:p w14:paraId="298FC382" w14:textId="1EAECF31" w:rsidR="00763BE9" w:rsidRDefault="003B5EC9" w:rsidP="003B5EC9">
      <w:pPr>
        <w:jc w:val="center"/>
        <w:rPr>
          <w:rFonts w:cs="Calibri"/>
          <w:szCs w:val="28"/>
        </w:rPr>
      </w:pPr>
      <w:r>
        <w:rPr>
          <w:noProof/>
          <w:lang w:val="en-US" w:eastAsia="en-US"/>
        </w:rPr>
        <w:drawing>
          <wp:inline distT="0" distB="0" distL="0" distR="0" wp14:anchorId="130509EA" wp14:editId="4069C1A1">
            <wp:extent cx="5732145" cy="3821430"/>
            <wp:effectExtent l="0" t="0" r="1905"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2145" cy="3821430"/>
                    </a:xfrm>
                    <a:prstGeom prst="rect">
                      <a:avLst/>
                    </a:prstGeom>
                    <a:noFill/>
                    <a:ln>
                      <a:noFill/>
                    </a:ln>
                  </pic:spPr>
                </pic:pic>
              </a:graphicData>
            </a:graphic>
          </wp:inline>
        </w:drawing>
      </w:r>
    </w:p>
    <w:p w14:paraId="07EE43BC" w14:textId="6E6BEAB6" w:rsidR="003B5EC9" w:rsidRPr="00580805" w:rsidRDefault="000E3A07" w:rsidP="003B5EC9">
      <w:pPr>
        <w:jc w:val="center"/>
        <w:rPr>
          <w:rFonts w:ascii="Arial Narrow" w:hAnsi="Arial Narrow" w:cs="Arial"/>
          <w:color w:val="0D0D0D" w:themeColor="text1" w:themeTint="F2"/>
        </w:rPr>
      </w:pPr>
      <w:r>
        <w:rPr>
          <w:rFonts w:asciiTheme="minorHAnsi" w:hAnsiTheme="minorHAnsi" w:cstheme="minorHAnsi"/>
          <w:color w:val="0D0D0D" w:themeColor="text1" w:themeTint="F2"/>
        </w:rPr>
        <w:t>Teachers</w:t>
      </w:r>
      <w:r w:rsidR="003B5EC9" w:rsidRPr="003B5EC9">
        <w:rPr>
          <w:rFonts w:asciiTheme="minorHAnsi" w:hAnsiTheme="minorHAnsi" w:cstheme="minorHAnsi"/>
          <w:color w:val="0D0D0D" w:themeColor="text1" w:themeTint="F2"/>
        </w:rPr>
        <w:t xml:space="preserve"> discussing a teaching and learning aid make out of locally available materials</w:t>
      </w:r>
      <w:r w:rsidR="003B5EC9">
        <w:rPr>
          <w:rFonts w:ascii="Arial Narrow" w:hAnsi="Arial Narrow" w:cs="Arial"/>
          <w:color w:val="0D0D0D" w:themeColor="text1" w:themeTint="F2"/>
        </w:rPr>
        <w:t>.</w:t>
      </w:r>
    </w:p>
    <w:p w14:paraId="5AA92FA7" w14:textId="77777777" w:rsidR="003B5EC9" w:rsidRDefault="003B5EC9" w:rsidP="003B5EC9">
      <w:pPr>
        <w:rPr>
          <w:rFonts w:cs="Arial"/>
          <w:color w:val="0D0D0D" w:themeColor="text1" w:themeTint="F2"/>
        </w:rPr>
      </w:pPr>
    </w:p>
    <w:p w14:paraId="741B12DE" w14:textId="1761FFEC" w:rsidR="003B5EC9" w:rsidRDefault="003B5EC9" w:rsidP="00B93678">
      <w:pPr>
        <w:rPr>
          <w:rFonts w:cs="Calibri"/>
          <w:szCs w:val="28"/>
        </w:rPr>
      </w:pPr>
    </w:p>
    <w:p w14:paraId="1DDC25FA" w14:textId="77777777" w:rsidR="00A2077A" w:rsidRPr="006B3822" w:rsidRDefault="00763BE9" w:rsidP="00801193">
      <w:pPr>
        <w:spacing w:after="120"/>
        <w:rPr>
          <w:rFonts w:cs="Calibri"/>
          <w:b/>
          <w:bCs/>
          <w:szCs w:val="28"/>
        </w:rPr>
      </w:pPr>
      <w:r w:rsidRPr="006B3822">
        <w:rPr>
          <w:rFonts w:cs="Calibri"/>
          <w:b/>
          <w:bCs/>
          <w:szCs w:val="28"/>
        </w:rPr>
        <w:t>Evaluating</w:t>
      </w:r>
    </w:p>
    <w:p w14:paraId="1B18825A" w14:textId="62031F17" w:rsidR="009A140C" w:rsidRPr="006B3822" w:rsidRDefault="00763BE9" w:rsidP="00B93678">
      <w:pPr>
        <w:rPr>
          <w:rFonts w:cs="Calibri"/>
          <w:szCs w:val="28"/>
        </w:rPr>
      </w:pPr>
      <w:r w:rsidRPr="006B3822">
        <w:rPr>
          <w:rFonts w:cs="Calibri"/>
          <w:szCs w:val="28"/>
        </w:rPr>
        <w:t xml:space="preserve">Following each </w:t>
      </w:r>
      <w:r w:rsidR="006B3822" w:rsidRPr="006B3822">
        <w:rPr>
          <w:rFonts w:cs="Calibri"/>
          <w:szCs w:val="28"/>
        </w:rPr>
        <w:t>presentation,</w:t>
      </w:r>
      <w:r w:rsidRPr="006B3822">
        <w:rPr>
          <w:rFonts w:cs="Calibri"/>
          <w:szCs w:val="28"/>
        </w:rPr>
        <w:t xml:space="preserve"> </w:t>
      </w:r>
      <w:r w:rsidR="00A2077A" w:rsidRPr="006B3822">
        <w:rPr>
          <w:rFonts w:cs="Calibri"/>
          <w:szCs w:val="28"/>
        </w:rPr>
        <w:t xml:space="preserve">the trainer should ask </w:t>
      </w:r>
      <w:r w:rsidR="000E3A07">
        <w:rPr>
          <w:rFonts w:cs="Calibri"/>
          <w:szCs w:val="28"/>
        </w:rPr>
        <w:t>teachers</w:t>
      </w:r>
      <w:r w:rsidRPr="006B3822">
        <w:rPr>
          <w:rFonts w:cs="Calibri"/>
          <w:szCs w:val="28"/>
        </w:rPr>
        <w:t xml:space="preserve"> to evaluate the teaching </w:t>
      </w:r>
      <w:r w:rsidR="00E16139" w:rsidRPr="006B3822">
        <w:rPr>
          <w:rFonts w:cs="Calibri"/>
          <w:szCs w:val="28"/>
        </w:rPr>
        <w:t xml:space="preserve">and learning </w:t>
      </w:r>
      <w:r w:rsidRPr="006B3822">
        <w:rPr>
          <w:rFonts w:cs="Calibri"/>
          <w:szCs w:val="28"/>
        </w:rPr>
        <w:t xml:space="preserve">aid that has been demonstrated. The trainer should allow adequate time for this and not adhere too rigidly to the 2 hours allocated for this whole activity. The evaluations and suggestions for improvement are the most important aspect of this activity – sharing ideas will enable </w:t>
      </w:r>
      <w:r w:rsidR="000E3A07">
        <w:rPr>
          <w:rFonts w:cs="Calibri"/>
          <w:szCs w:val="28"/>
        </w:rPr>
        <w:t>teachers</w:t>
      </w:r>
      <w:r w:rsidRPr="006B3822">
        <w:rPr>
          <w:rFonts w:cs="Calibri"/>
          <w:szCs w:val="28"/>
        </w:rPr>
        <w:t xml:space="preserve"> to return to their schools</w:t>
      </w:r>
      <w:r w:rsidR="00A2077A" w:rsidRPr="006B3822">
        <w:rPr>
          <w:rFonts w:cs="Calibri"/>
          <w:szCs w:val="28"/>
        </w:rPr>
        <w:t>/education settings</w:t>
      </w:r>
      <w:r w:rsidRPr="006B3822">
        <w:rPr>
          <w:rFonts w:cs="Calibri"/>
          <w:szCs w:val="28"/>
        </w:rPr>
        <w:t xml:space="preserve"> with new knowledge for making and using the best teaching </w:t>
      </w:r>
      <w:r w:rsidR="00D91B4E" w:rsidRPr="006B3822">
        <w:rPr>
          <w:rFonts w:cs="Calibri"/>
          <w:szCs w:val="28"/>
        </w:rPr>
        <w:t xml:space="preserve">and learning </w:t>
      </w:r>
      <w:r w:rsidRPr="006B3822">
        <w:rPr>
          <w:rFonts w:cs="Calibri"/>
          <w:szCs w:val="28"/>
        </w:rPr>
        <w:t>aids possible</w:t>
      </w:r>
      <w:r w:rsidR="009A140C" w:rsidRPr="006B3822">
        <w:rPr>
          <w:rFonts w:cs="Calibri"/>
          <w:szCs w:val="28"/>
        </w:rPr>
        <w:t xml:space="preserve"> in their environment.</w:t>
      </w:r>
    </w:p>
    <w:p w14:paraId="6729BBC8" w14:textId="4715E550" w:rsidR="009A140C" w:rsidRPr="006B3822" w:rsidRDefault="009A140C" w:rsidP="00B93678">
      <w:pPr>
        <w:rPr>
          <w:rFonts w:cs="Calibri"/>
          <w:szCs w:val="28"/>
        </w:rPr>
      </w:pPr>
    </w:p>
    <w:p w14:paraId="2E0AF8FE" w14:textId="424FF84A" w:rsidR="009A140C" w:rsidRPr="006B3822" w:rsidRDefault="009A140C" w:rsidP="00B93678">
      <w:pPr>
        <w:rPr>
          <w:rFonts w:cs="Calibri"/>
          <w:szCs w:val="28"/>
        </w:rPr>
      </w:pPr>
      <w:r w:rsidRPr="006B3822">
        <w:rPr>
          <w:rFonts w:cs="Calibri"/>
          <w:szCs w:val="28"/>
        </w:rPr>
        <w:t xml:space="preserve">After all </w:t>
      </w:r>
      <w:r w:rsidR="000E3A07">
        <w:rPr>
          <w:rFonts w:cs="Calibri"/>
          <w:szCs w:val="28"/>
        </w:rPr>
        <w:t>teachers</w:t>
      </w:r>
      <w:r w:rsidRPr="006B3822">
        <w:rPr>
          <w:rFonts w:cs="Calibri"/>
          <w:szCs w:val="28"/>
        </w:rPr>
        <w:t xml:space="preserve"> have had an opportunity to </w:t>
      </w:r>
      <w:r w:rsidR="003C486F" w:rsidRPr="006B3822">
        <w:rPr>
          <w:rFonts w:cs="Calibri"/>
          <w:szCs w:val="28"/>
        </w:rPr>
        <w:t xml:space="preserve">comment, question and </w:t>
      </w:r>
      <w:r w:rsidRPr="006B3822">
        <w:rPr>
          <w:rFonts w:cs="Calibri"/>
          <w:szCs w:val="28"/>
        </w:rPr>
        <w:t xml:space="preserve">evaluate, the trainer </w:t>
      </w:r>
      <w:r w:rsidR="003C486F" w:rsidRPr="006B3822">
        <w:rPr>
          <w:rFonts w:cs="Calibri"/>
          <w:szCs w:val="28"/>
        </w:rPr>
        <w:t>should</w:t>
      </w:r>
      <w:r w:rsidRPr="006B3822">
        <w:rPr>
          <w:rFonts w:cs="Calibri"/>
          <w:szCs w:val="28"/>
        </w:rPr>
        <w:t xml:space="preserve"> add anything that has been omitted. For example</w:t>
      </w:r>
      <w:r w:rsidR="005C0342" w:rsidRPr="006B3822">
        <w:rPr>
          <w:rFonts w:cs="Calibri"/>
          <w:szCs w:val="28"/>
        </w:rPr>
        <w:t>,</w:t>
      </w:r>
      <w:r w:rsidRPr="006B3822">
        <w:rPr>
          <w:rFonts w:cs="Calibri"/>
          <w:szCs w:val="28"/>
        </w:rPr>
        <w:t xml:space="preserve"> if the </w:t>
      </w:r>
      <w:r w:rsidRPr="006B3822">
        <w:rPr>
          <w:rFonts w:cs="Calibri"/>
          <w:szCs w:val="28"/>
        </w:rPr>
        <w:lastRenderedPageBreak/>
        <w:t xml:space="preserve">teaching </w:t>
      </w:r>
      <w:r w:rsidR="00F1452C" w:rsidRPr="006B3822">
        <w:rPr>
          <w:rFonts w:cs="Calibri"/>
          <w:color w:val="0D0D0D" w:themeColor="text1" w:themeTint="F2"/>
          <w:szCs w:val="28"/>
        </w:rPr>
        <w:t xml:space="preserve">and learning </w:t>
      </w:r>
      <w:r w:rsidRPr="006B3822">
        <w:rPr>
          <w:rFonts w:cs="Calibri"/>
          <w:szCs w:val="28"/>
        </w:rPr>
        <w:t>aid is made using thin paper instead of thick, strong card, it is the responsib</w:t>
      </w:r>
      <w:r w:rsidR="00A2077A" w:rsidRPr="006B3822">
        <w:rPr>
          <w:rFonts w:cs="Calibri"/>
          <w:szCs w:val="28"/>
        </w:rPr>
        <w:t>i</w:t>
      </w:r>
      <w:r w:rsidRPr="006B3822">
        <w:rPr>
          <w:rFonts w:cs="Calibri"/>
          <w:szCs w:val="28"/>
        </w:rPr>
        <w:t>l</w:t>
      </w:r>
      <w:r w:rsidR="00A2077A" w:rsidRPr="006B3822">
        <w:rPr>
          <w:rFonts w:cs="Calibri"/>
          <w:szCs w:val="28"/>
        </w:rPr>
        <w:t>ity</w:t>
      </w:r>
      <w:r w:rsidRPr="006B3822">
        <w:rPr>
          <w:rFonts w:cs="Calibri"/>
          <w:szCs w:val="28"/>
        </w:rPr>
        <w:t xml:space="preserve"> of the trainer to point this out if it has not already been said. He/she can say,</w:t>
      </w:r>
    </w:p>
    <w:p w14:paraId="3D7512F9" w14:textId="77777777" w:rsidR="00482BFA" w:rsidRPr="006B3822" w:rsidRDefault="00482BFA" w:rsidP="00B93678">
      <w:pPr>
        <w:rPr>
          <w:rFonts w:cs="Calibri"/>
          <w:szCs w:val="28"/>
        </w:rPr>
      </w:pPr>
    </w:p>
    <w:p w14:paraId="6585F243" w14:textId="26D8DA6D" w:rsidR="00482BFA" w:rsidRPr="006B3822" w:rsidRDefault="009A140C" w:rsidP="00A27D6F">
      <w:pPr>
        <w:ind w:left="567"/>
        <w:rPr>
          <w:rFonts w:cs="Calibri"/>
          <w:szCs w:val="28"/>
        </w:rPr>
      </w:pPr>
      <w:r w:rsidRPr="006B3822">
        <w:rPr>
          <w:rFonts w:cs="Calibri"/>
          <w:szCs w:val="28"/>
        </w:rPr>
        <w:t xml:space="preserve">‘Teaching </w:t>
      </w:r>
      <w:r w:rsidR="00D91B4E" w:rsidRPr="006B3822">
        <w:rPr>
          <w:rFonts w:cs="Calibri"/>
          <w:szCs w:val="28"/>
        </w:rPr>
        <w:t xml:space="preserve">and learning </w:t>
      </w:r>
      <w:r w:rsidRPr="006B3822">
        <w:rPr>
          <w:rFonts w:cs="Calibri"/>
          <w:szCs w:val="28"/>
        </w:rPr>
        <w:t>aids should be durable and strong, they should be made to be used by many teachers and to last for a long time. Therefor</w:t>
      </w:r>
      <w:r w:rsidR="00482BFA" w:rsidRPr="006B3822">
        <w:rPr>
          <w:rFonts w:cs="Calibri"/>
          <w:szCs w:val="28"/>
        </w:rPr>
        <w:t>e,</w:t>
      </w:r>
      <w:r w:rsidRPr="006B3822">
        <w:rPr>
          <w:rFonts w:cs="Calibri"/>
          <w:szCs w:val="28"/>
        </w:rPr>
        <w:t xml:space="preserve"> thick card would be better and should have been used for this resource’.</w:t>
      </w:r>
    </w:p>
    <w:p w14:paraId="01537DE7" w14:textId="77777777" w:rsidR="00482BFA" w:rsidRPr="006B3822" w:rsidRDefault="00482BFA" w:rsidP="00B93678">
      <w:pPr>
        <w:rPr>
          <w:rFonts w:cs="Calibri"/>
          <w:szCs w:val="28"/>
        </w:rPr>
      </w:pPr>
    </w:p>
    <w:p w14:paraId="29A8BCDB" w14:textId="11E75C4F" w:rsidR="00F8708A" w:rsidRPr="00801193" w:rsidRDefault="005C0342" w:rsidP="00B93678">
      <w:pPr>
        <w:rPr>
          <w:rFonts w:cs="Calibri"/>
          <w:szCs w:val="28"/>
        </w:rPr>
      </w:pPr>
      <w:r w:rsidRPr="006B3822">
        <w:rPr>
          <w:rFonts w:cs="Calibri"/>
          <w:szCs w:val="28"/>
        </w:rPr>
        <w:t xml:space="preserve">If the teaching </w:t>
      </w:r>
      <w:r w:rsidR="00F1452C" w:rsidRPr="006B3822">
        <w:rPr>
          <w:rFonts w:cs="Calibri"/>
          <w:color w:val="0D0D0D" w:themeColor="text1" w:themeTint="F2"/>
          <w:szCs w:val="28"/>
        </w:rPr>
        <w:t xml:space="preserve">and learning </w:t>
      </w:r>
      <w:r w:rsidRPr="006B3822">
        <w:rPr>
          <w:rFonts w:cs="Calibri"/>
          <w:szCs w:val="28"/>
        </w:rPr>
        <w:t xml:space="preserve">aid has not been effectively adapted for a </w:t>
      </w:r>
      <w:r w:rsidR="00482BFA" w:rsidRPr="006B3822">
        <w:rPr>
          <w:rFonts w:cs="Calibri"/>
          <w:szCs w:val="28"/>
        </w:rPr>
        <w:t>learner</w:t>
      </w:r>
      <w:r w:rsidRPr="006B3822">
        <w:rPr>
          <w:rFonts w:cs="Calibri"/>
          <w:szCs w:val="28"/>
        </w:rPr>
        <w:t xml:space="preserve"> who has difficulty seeing</w:t>
      </w:r>
      <w:r w:rsidR="000002F4" w:rsidRPr="006B3822">
        <w:rPr>
          <w:rFonts w:cs="Calibri"/>
          <w:szCs w:val="28"/>
        </w:rPr>
        <w:t xml:space="preserve">, </w:t>
      </w:r>
      <w:r w:rsidRPr="006B3822">
        <w:rPr>
          <w:rFonts w:cs="Calibri"/>
          <w:szCs w:val="28"/>
        </w:rPr>
        <w:t>the trainer can point this out and demonstrate clearly how it should have been adapted. These are just some examples</w:t>
      </w:r>
      <w:r w:rsidR="000002F4" w:rsidRPr="006B3822">
        <w:rPr>
          <w:rFonts w:cs="Calibri"/>
          <w:szCs w:val="28"/>
        </w:rPr>
        <w:t>;</w:t>
      </w:r>
      <w:r w:rsidRPr="006B3822">
        <w:rPr>
          <w:rFonts w:cs="Calibri"/>
          <w:szCs w:val="28"/>
        </w:rPr>
        <w:t xml:space="preserve"> it is important that the trainer refers to the list of criteria from </w:t>
      </w:r>
      <w:r w:rsidRPr="0056010B">
        <w:rPr>
          <w:rFonts w:cs="Calibri"/>
          <w:b/>
          <w:bCs/>
          <w:color w:val="033896"/>
          <w:szCs w:val="28"/>
        </w:rPr>
        <w:t xml:space="preserve">Activity </w:t>
      </w:r>
      <w:r w:rsidR="000739C8" w:rsidRPr="0056010B">
        <w:rPr>
          <w:rFonts w:cs="Calibri"/>
          <w:b/>
          <w:bCs/>
          <w:color w:val="033896"/>
          <w:szCs w:val="28"/>
        </w:rPr>
        <w:t>11</w:t>
      </w:r>
      <w:r w:rsidR="00A2077A" w:rsidRPr="0056010B">
        <w:rPr>
          <w:rFonts w:cs="Calibri"/>
          <w:b/>
          <w:bCs/>
          <w:color w:val="033896"/>
          <w:szCs w:val="28"/>
        </w:rPr>
        <w:t>.1</w:t>
      </w:r>
      <w:r w:rsidR="000739C8" w:rsidRPr="0056010B">
        <w:rPr>
          <w:rFonts w:cs="Calibri"/>
          <w:b/>
          <w:bCs/>
          <w:color w:val="033896"/>
          <w:szCs w:val="28"/>
        </w:rPr>
        <w:t>b</w:t>
      </w:r>
      <w:r w:rsidR="000739C8" w:rsidRPr="0056010B">
        <w:rPr>
          <w:rFonts w:cs="Calibri"/>
          <w:color w:val="033896"/>
          <w:szCs w:val="28"/>
        </w:rPr>
        <w:t xml:space="preserve"> </w:t>
      </w:r>
      <w:r w:rsidRPr="006B3822">
        <w:rPr>
          <w:rFonts w:cs="Calibri"/>
          <w:szCs w:val="28"/>
        </w:rPr>
        <w:t xml:space="preserve">and also the details of the individual </w:t>
      </w:r>
      <w:r w:rsidR="00482BFA" w:rsidRPr="006B3822">
        <w:rPr>
          <w:rFonts w:cs="Calibri"/>
          <w:szCs w:val="28"/>
        </w:rPr>
        <w:t>learners</w:t>
      </w:r>
      <w:r w:rsidRPr="006B3822">
        <w:rPr>
          <w:rFonts w:cs="Calibri"/>
          <w:szCs w:val="28"/>
        </w:rPr>
        <w:t xml:space="preserve"> in each case study when summarising at the end of each evaluation.</w:t>
      </w:r>
    </w:p>
    <w:p w14:paraId="1A0F880D" w14:textId="73CCF3D9" w:rsidR="00E865AB" w:rsidRPr="005B548E" w:rsidRDefault="00801193" w:rsidP="005B548E">
      <w:pPr>
        <w:pStyle w:val="Heading2"/>
        <w:rPr>
          <w:rFonts w:eastAsiaTheme="majorEastAsia"/>
        </w:rPr>
      </w:pPr>
      <w:r w:rsidRPr="004A7203">
        <w:rPr>
          <w:rFonts w:cs="Arial"/>
          <w:noProof/>
          <w:lang w:val="en-US" w:eastAsia="en-US"/>
        </w:rPr>
        <mc:AlternateContent>
          <mc:Choice Requires="wps">
            <w:drawing>
              <wp:anchor distT="91440" distB="91440" distL="137160" distR="137160" simplePos="0" relativeHeight="251714560" behindDoc="0" locked="0" layoutInCell="0" allowOverlap="1" wp14:anchorId="3E1BFEA4" wp14:editId="43FCC364">
                <wp:simplePos x="0" y="0"/>
                <wp:positionH relativeFrom="margin">
                  <wp:posOffset>5217160</wp:posOffset>
                </wp:positionH>
                <wp:positionV relativeFrom="paragraph">
                  <wp:posOffset>269875</wp:posOffset>
                </wp:positionV>
                <wp:extent cx="431800" cy="539750"/>
                <wp:effectExtent l="3175" t="0" r="9525" b="9525"/>
                <wp:wrapSquare wrapText="bothSides"/>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1800" cy="539750"/>
                        </a:xfrm>
                        <a:prstGeom prst="roundRect">
                          <a:avLst>
                            <a:gd name="adj" fmla="val 13032"/>
                          </a:avLst>
                        </a:prstGeom>
                        <a:solidFill>
                          <a:srgbClr val="346DB6"/>
                        </a:solidFill>
                      </wps:spPr>
                      <wps:txbx>
                        <w:txbxContent>
                          <w:p w14:paraId="1F28FF82" w14:textId="77777777" w:rsidR="000E3A07" w:rsidRPr="004A7203" w:rsidRDefault="000E3A07" w:rsidP="001810F4">
                            <w:pPr>
                              <w:jc w:val="center"/>
                              <w:rPr>
                                <w:rFonts w:eastAsiaTheme="majorEastAsia" w:cs="Calibri"/>
                                <w:b/>
                                <w:iCs/>
                                <w:color w:val="FFFFFF" w:themeColor="background1"/>
                                <w:szCs w:val="28"/>
                              </w:rPr>
                            </w:pPr>
                            <w:r>
                              <w:rPr>
                                <w:rFonts w:eastAsiaTheme="majorEastAsia" w:cs="Calibri"/>
                                <w:b/>
                                <w:iCs/>
                                <w:color w:val="FFFFFF" w:themeColor="background1"/>
                                <w:szCs w:val="28"/>
                              </w:rPr>
                              <w:t>Main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1BFEA4" id="_x0000_s1042" style="position:absolute;margin-left:410.8pt;margin-top:21.25pt;width:34pt;height:42.5pt;rotation:90;z-index:25171456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" o:allowincell="f" fillcolor="#346db6" stroked="f">
                <v:textbox>
                  <w:txbxContent>
                    <w:p w14:paraId="1F28FF82" w14:textId="77777777" w:rsidR="000E3A07" w:rsidRPr="004A7203" w:rsidRDefault="000E3A07" w:rsidP="001810F4">
                      <w:pPr>
                        <w:jc w:val="center"/>
                        <w:rPr>
                          <w:rFonts w:eastAsiaTheme="majorEastAsia" w:cs="Calibri"/>
                          <w:b/>
                          <w:iCs/>
                          <w:color w:val="FFFFFF" w:themeColor="background1"/>
                          <w:szCs w:val="28"/>
                        </w:rPr>
                      </w:pPr>
                      <w:r>
                        <w:rPr>
                          <w:rFonts w:eastAsiaTheme="majorEastAsia" w:cs="Calibri"/>
                          <w:b/>
                          <w:iCs/>
                          <w:color w:val="FFFFFF" w:themeColor="background1"/>
                          <w:szCs w:val="28"/>
                        </w:rPr>
                        <w:t>Main</w:t>
                      </w:r>
                    </w:p>
                  </w:txbxContent>
                </v:textbox>
                <w10:wrap type="square" anchorx="margin"/>
              </v:roundrect>
            </w:pict>
          </mc:Fallback>
        </mc:AlternateContent>
      </w:r>
      <w:r w:rsidR="000002F4" w:rsidRPr="005B548E">
        <w:rPr>
          <w:rFonts w:eastAsiaTheme="majorEastAsia"/>
        </w:rPr>
        <w:t>Activity 11</w:t>
      </w:r>
      <w:r w:rsidR="004B508E" w:rsidRPr="005B548E">
        <w:rPr>
          <w:rFonts w:eastAsiaTheme="majorEastAsia"/>
        </w:rPr>
        <w:t>.2</w:t>
      </w:r>
      <w:r w:rsidR="007C602D" w:rsidRPr="005B548E">
        <w:rPr>
          <w:rFonts w:eastAsiaTheme="majorEastAsia"/>
        </w:rPr>
        <w:t>d</w:t>
      </w:r>
      <w:r w:rsidR="00D91B4E" w:rsidRPr="005B548E">
        <w:rPr>
          <w:rFonts w:eastAsiaTheme="majorEastAsia"/>
        </w:rPr>
        <w:t xml:space="preserve">: </w:t>
      </w:r>
      <w:r w:rsidR="00E865AB" w:rsidRPr="005B548E">
        <w:rPr>
          <w:rFonts w:eastAsiaTheme="majorEastAsia"/>
        </w:rPr>
        <w:t xml:space="preserve">Helping </w:t>
      </w:r>
      <w:r w:rsidR="00482BFA" w:rsidRPr="005B548E">
        <w:rPr>
          <w:rFonts w:eastAsiaTheme="majorEastAsia"/>
        </w:rPr>
        <w:t>learners</w:t>
      </w:r>
      <w:r w:rsidR="00E865AB" w:rsidRPr="005B548E">
        <w:rPr>
          <w:rFonts w:eastAsiaTheme="majorEastAsia"/>
        </w:rPr>
        <w:t xml:space="preserve"> achieve more</w:t>
      </w:r>
    </w:p>
    <w:p w14:paraId="3879C45B" w14:textId="1F050877" w:rsidR="000002F4" w:rsidRPr="00852F7C" w:rsidRDefault="006B3822" w:rsidP="000002F4">
      <w:pPr>
        <w:rPr>
          <w:rFonts w:cs="Calibri"/>
          <w:b/>
          <w:bCs/>
          <w:color w:val="0D0D0D" w:themeColor="text1" w:themeTint="F2"/>
        </w:rPr>
      </w:pPr>
      <w:r w:rsidRPr="002D7183">
        <w:rPr>
          <w:rFonts w:cs="Arial"/>
          <w:bCs/>
          <w:color w:val="033896"/>
          <w:sz w:val="48"/>
          <w:szCs w:val="48"/>
        </w:rPr>
        <w:sym w:font="Wingdings" w:char="F0B9"/>
      </w:r>
      <w:r w:rsidR="000002F4" w:rsidRPr="006B3822">
        <w:rPr>
          <w:rFonts w:eastAsiaTheme="minorEastAsia" w:cs="Arial"/>
          <w:bCs/>
          <w:color w:val="033896"/>
          <w:szCs w:val="21"/>
        </w:rPr>
        <w:tab/>
      </w:r>
      <w:r w:rsidR="00D91B4E" w:rsidRPr="006B3822">
        <w:rPr>
          <w:rFonts w:eastAsiaTheme="minorEastAsia" w:cs="Arial"/>
          <w:bCs/>
          <w:color w:val="033896"/>
          <w:szCs w:val="21"/>
        </w:rPr>
        <w:t>60 minutes</w:t>
      </w:r>
    </w:p>
    <w:p w14:paraId="2B2EC8A9" w14:textId="3CD4D6A8" w:rsidR="005354FC" w:rsidRPr="00852F7C" w:rsidRDefault="005354FC" w:rsidP="005354FC">
      <w:pPr>
        <w:rPr>
          <w:rFonts w:cs="Calibri"/>
          <w:color w:val="0D0D0D" w:themeColor="text1" w:themeTint="F2"/>
        </w:rPr>
      </w:pPr>
    </w:p>
    <w:p w14:paraId="4C3BCE03" w14:textId="458D3CAC" w:rsidR="005354FC" w:rsidRPr="006B3822" w:rsidRDefault="005354FC" w:rsidP="005354FC">
      <w:pPr>
        <w:rPr>
          <w:rFonts w:cs="Calibri"/>
          <w:color w:val="0D0D0D" w:themeColor="text1" w:themeTint="F2"/>
          <w:szCs w:val="28"/>
        </w:rPr>
      </w:pPr>
      <w:r w:rsidRPr="006B3822">
        <w:rPr>
          <w:rFonts w:cs="Calibri"/>
          <w:color w:val="0D0D0D" w:themeColor="text1" w:themeTint="F2"/>
          <w:szCs w:val="28"/>
        </w:rPr>
        <w:t xml:space="preserve">The trainer should introduce this activity as an extension of </w:t>
      </w:r>
      <w:r w:rsidR="00E206C4" w:rsidRPr="0056010B">
        <w:rPr>
          <w:rFonts w:cs="Calibri"/>
          <w:b/>
          <w:bCs/>
          <w:color w:val="033896"/>
          <w:szCs w:val="28"/>
        </w:rPr>
        <w:t>Activity 11.2c</w:t>
      </w:r>
      <w:r w:rsidRPr="006B3822">
        <w:rPr>
          <w:rFonts w:cs="Calibri"/>
          <w:color w:val="0D0D0D" w:themeColor="text1" w:themeTint="F2"/>
          <w:szCs w:val="28"/>
        </w:rPr>
        <w:t xml:space="preserve">. </w:t>
      </w:r>
      <w:r w:rsidR="00A2077A" w:rsidRPr="006B3822">
        <w:rPr>
          <w:rFonts w:cs="Calibri"/>
          <w:color w:val="0D0D0D" w:themeColor="text1" w:themeTint="F2"/>
          <w:szCs w:val="28"/>
        </w:rPr>
        <w:t>She</w:t>
      </w:r>
      <w:r w:rsidRPr="006B3822">
        <w:rPr>
          <w:rFonts w:cs="Calibri"/>
          <w:color w:val="0D0D0D" w:themeColor="text1" w:themeTint="F2"/>
          <w:szCs w:val="28"/>
        </w:rPr>
        <w:t xml:space="preserve">/he should say that because </w:t>
      </w:r>
      <w:r w:rsidR="00482BFA" w:rsidRPr="006B3822">
        <w:rPr>
          <w:rFonts w:cs="Calibri"/>
          <w:color w:val="0D0D0D" w:themeColor="text1" w:themeTint="F2"/>
          <w:szCs w:val="28"/>
        </w:rPr>
        <w:t>learners</w:t>
      </w:r>
      <w:r w:rsidRPr="006B3822">
        <w:rPr>
          <w:rFonts w:cs="Calibri"/>
          <w:color w:val="0D0D0D" w:themeColor="text1" w:themeTint="F2"/>
          <w:szCs w:val="28"/>
        </w:rPr>
        <w:t xml:space="preserve"> learn in different ways and at different paces</w:t>
      </w:r>
      <w:r w:rsidR="00801193">
        <w:rPr>
          <w:rFonts w:cs="Calibri"/>
          <w:color w:val="0D0D0D" w:themeColor="text1" w:themeTint="F2"/>
          <w:szCs w:val="28"/>
        </w:rPr>
        <w:t>,</w:t>
      </w:r>
      <w:r w:rsidRPr="006B3822">
        <w:rPr>
          <w:rFonts w:cs="Calibri"/>
          <w:color w:val="0D0D0D" w:themeColor="text1" w:themeTint="F2"/>
          <w:szCs w:val="28"/>
        </w:rPr>
        <w:t xml:space="preserve"> there are always </w:t>
      </w:r>
      <w:r w:rsidR="00482BFA" w:rsidRPr="006B3822">
        <w:rPr>
          <w:rFonts w:cs="Calibri"/>
          <w:color w:val="0D0D0D" w:themeColor="text1" w:themeTint="F2"/>
          <w:szCs w:val="28"/>
        </w:rPr>
        <w:t>learners</w:t>
      </w:r>
      <w:r w:rsidRPr="006B3822">
        <w:rPr>
          <w:rFonts w:cs="Calibri"/>
          <w:color w:val="0D0D0D" w:themeColor="text1" w:themeTint="F2"/>
          <w:szCs w:val="28"/>
        </w:rPr>
        <w:t xml:space="preserve"> in the class who will complete the work quickly and may find it eas</w:t>
      </w:r>
      <w:r w:rsidR="003C486F" w:rsidRPr="006B3822">
        <w:rPr>
          <w:rFonts w:cs="Calibri"/>
          <w:color w:val="0D0D0D" w:themeColor="text1" w:themeTint="F2"/>
          <w:szCs w:val="28"/>
        </w:rPr>
        <w:t>ier than others.</w:t>
      </w:r>
      <w:r w:rsidRPr="006B3822">
        <w:rPr>
          <w:rFonts w:cs="Calibri"/>
          <w:color w:val="0D0D0D" w:themeColor="text1" w:themeTint="F2"/>
          <w:szCs w:val="28"/>
        </w:rPr>
        <w:t xml:space="preserve"> A good teacher should always plan additional</w:t>
      </w:r>
      <w:r w:rsidR="003C486F" w:rsidRPr="006B3822">
        <w:rPr>
          <w:rFonts w:cs="Calibri"/>
          <w:color w:val="0D0D0D" w:themeColor="text1" w:themeTint="F2"/>
          <w:szCs w:val="28"/>
        </w:rPr>
        <w:t xml:space="preserve">, more complex </w:t>
      </w:r>
      <w:r w:rsidRPr="006B3822">
        <w:rPr>
          <w:rFonts w:cs="Calibri"/>
          <w:color w:val="0D0D0D" w:themeColor="text1" w:themeTint="F2"/>
          <w:szCs w:val="28"/>
        </w:rPr>
        <w:t xml:space="preserve">activities for these </w:t>
      </w:r>
      <w:r w:rsidR="00482BFA" w:rsidRPr="006B3822">
        <w:rPr>
          <w:rFonts w:cs="Calibri"/>
          <w:color w:val="0D0D0D" w:themeColor="text1" w:themeTint="F2"/>
          <w:szCs w:val="28"/>
        </w:rPr>
        <w:t>learners</w:t>
      </w:r>
      <w:r w:rsidRPr="006B3822">
        <w:rPr>
          <w:rFonts w:cs="Calibri"/>
          <w:color w:val="0D0D0D" w:themeColor="text1" w:themeTint="F2"/>
          <w:szCs w:val="28"/>
        </w:rPr>
        <w:t xml:space="preserve"> as well as being able to adapt the teaching </w:t>
      </w:r>
      <w:r w:rsidR="00D91B4E" w:rsidRPr="006B3822">
        <w:rPr>
          <w:rFonts w:cs="Calibri"/>
          <w:szCs w:val="28"/>
        </w:rPr>
        <w:t xml:space="preserve">and learning </w:t>
      </w:r>
      <w:r w:rsidRPr="006B3822">
        <w:rPr>
          <w:rFonts w:cs="Calibri"/>
          <w:color w:val="0D0D0D" w:themeColor="text1" w:themeTint="F2"/>
          <w:szCs w:val="28"/>
        </w:rPr>
        <w:t xml:space="preserve">aids to meet their needs. </w:t>
      </w:r>
    </w:p>
    <w:p w14:paraId="3060BED3" w14:textId="0A857C06" w:rsidR="005354FC" w:rsidRPr="006B3822" w:rsidRDefault="005354FC" w:rsidP="00801193"/>
    <w:p w14:paraId="3DF39DB7" w14:textId="5E309FA1" w:rsidR="005354FC" w:rsidRPr="006B3822" w:rsidRDefault="005354FC" w:rsidP="005354FC">
      <w:pPr>
        <w:rPr>
          <w:rFonts w:cs="Calibri"/>
          <w:color w:val="0D0D0D" w:themeColor="text1" w:themeTint="F2"/>
          <w:szCs w:val="28"/>
        </w:rPr>
      </w:pPr>
      <w:r w:rsidRPr="006B3822">
        <w:rPr>
          <w:rFonts w:cs="Calibri"/>
          <w:color w:val="0D0D0D" w:themeColor="text1" w:themeTint="F2"/>
          <w:szCs w:val="28"/>
        </w:rPr>
        <w:t xml:space="preserve">In this activity groups will move to the table on their right and adopt the teaching </w:t>
      </w:r>
      <w:r w:rsidR="00F1452C" w:rsidRPr="006B3822">
        <w:rPr>
          <w:rFonts w:cs="Calibri"/>
          <w:color w:val="0D0D0D" w:themeColor="text1" w:themeTint="F2"/>
          <w:szCs w:val="28"/>
        </w:rPr>
        <w:t xml:space="preserve">and learning </w:t>
      </w:r>
      <w:r w:rsidRPr="006B3822">
        <w:rPr>
          <w:rFonts w:cs="Calibri"/>
          <w:color w:val="0D0D0D" w:themeColor="text1" w:themeTint="F2"/>
          <w:szCs w:val="28"/>
        </w:rPr>
        <w:t>aid that has been developed by the table</w:t>
      </w:r>
      <w:r w:rsidR="007C602D" w:rsidRPr="006B3822">
        <w:rPr>
          <w:rFonts w:cs="Calibri"/>
          <w:color w:val="0D0D0D" w:themeColor="text1" w:themeTint="F2"/>
          <w:szCs w:val="28"/>
        </w:rPr>
        <w:t>’</w:t>
      </w:r>
      <w:r w:rsidRPr="006B3822">
        <w:rPr>
          <w:rFonts w:cs="Calibri"/>
          <w:color w:val="0D0D0D" w:themeColor="text1" w:themeTint="F2"/>
          <w:szCs w:val="28"/>
        </w:rPr>
        <w:t xml:space="preserve">s previous group. The task is to adapt and further develop the teaching </w:t>
      </w:r>
      <w:r w:rsidR="00F1452C" w:rsidRPr="006B3822">
        <w:rPr>
          <w:rFonts w:cs="Calibri"/>
          <w:color w:val="0D0D0D" w:themeColor="text1" w:themeTint="F2"/>
          <w:szCs w:val="28"/>
        </w:rPr>
        <w:t xml:space="preserve">and learning </w:t>
      </w:r>
      <w:r w:rsidRPr="006B3822">
        <w:rPr>
          <w:rFonts w:cs="Calibri"/>
          <w:color w:val="0D0D0D" w:themeColor="text1" w:themeTint="F2"/>
          <w:szCs w:val="28"/>
        </w:rPr>
        <w:t>aid so it can be used effectively by those in the class the teacher considers to be the higher achievers</w:t>
      </w:r>
      <w:r w:rsidR="007C602D" w:rsidRPr="006B3822">
        <w:rPr>
          <w:rFonts w:cs="Calibri"/>
          <w:color w:val="0D0D0D" w:themeColor="text1" w:themeTint="F2"/>
          <w:szCs w:val="28"/>
        </w:rPr>
        <w:t xml:space="preserve"> (20 minutes)</w:t>
      </w:r>
      <w:r w:rsidR="00FD1FB6" w:rsidRPr="006B3822">
        <w:rPr>
          <w:rFonts w:cs="Calibri"/>
          <w:color w:val="0D0D0D" w:themeColor="text1" w:themeTint="F2"/>
          <w:szCs w:val="28"/>
        </w:rPr>
        <w:t>.</w:t>
      </w:r>
    </w:p>
    <w:p w14:paraId="4D596330" w14:textId="793EF4DC" w:rsidR="00FD1FB6" w:rsidRPr="006B3822" w:rsidRDefault="00FD1FB6" w:rsidP="005354FC">
      <w:pPr>
        <w:rPr>
          <w:rFonts w:cs="Calibri"/>
          <w:color w:val="0D0D0D" w:themeColor="text1" w:themeTint="F2"/>
          <w:szCs w:val="28"/>
        </w:rPr>
      </w:pPr>
    </w:p>
    <w:p w14:paraId="7F8AFDB6" w14:textId="4D7D59EA" w:rsidR="001810F4" w:rsidRPr="006B3822" w:rsidRDefault="00FD1FB6" w:rsidP="005354FC">
      <w:pPr>
        <w:rPr>
          <w:rFonts w:cs="Calibri"/>
          <w:color w:val="0D0D0D" w:themeColor="text1" w:themeTint="F2"/>
          <w:szCs w:val="28"/>
        </w:rPr>
      </w:pPr>
      <w:r w:rsidRPr="006B3822">
        <w:rPr>
          <w:rFonts w:cs="Calibri"/>
          <w:color w:val="0D0D0D" w:themeColor="text1" w:themeTint="F2"/>
          <w:szCs w:val="28"/>
        </w:rPr>
        <w:t xml:space="preserve">The trainer could give an example by saying that while some </w:t>
      </w:r>
      <w:r w:rsidR="00482BFA" w:rsidRPr="006B3822">
        <w:rPr>
          <w:rFonts w:cs="Calibri"/>
          <w:color w:val="0D0D0D" w:themeColor="text1" w:themeTint="F2"/>
          <w:szCs w:val="28"/>
        </w:rPr>
        <w:t>learners</w:t>
      </w:r>
      <w:r w:rsidRPr="006B3822">
        <w:rPr>
          <w:rFonts w:cs="Calibri"/>
          <w:color w:val="0D0D0D" w:themeColor="text1" w:themeTint="F2"/>
          <w:szCs w:val="28"/>
        </w:rPr>
        <w:t xml:space="preserve"> can use letters and build words, others may be able to write sentences and even paragraphs using more complicated vocabulary.</w:t>
      </w:r>
      <w:r w:rsidR="009546AB" w:rsidRPr="006B3822">
        <w:rPr>
          <w:rFonts w:cs="Calibri"/>
          <w:color w:val="0D0D0D" w:themeColor="text1" w:themeTint="F2"/>
          <w:szCs w:val="28"/>
        </w:rPr>
        <w:t xml:space="preserve"> </w:t>
      </w:r>
      <w:r w:rsidR="009546AB" w:rsidRPr="001810F4">
        <w:rPr>
          <w:rFonts w:cs="Calibri"/>
          <w:b/>
          <w:bCs/>
          <w:color w:val="033896"/>
          <w:szCs w:val="28"/>
        </w:rPr>
        <w:t>Resource 11.3</w:t>
      </w:r>
      <w:r w:rsidR="009546AB" w:rsidRPr="001810F4">
        <w:rPr>
          <w:rFonts w:cs="Calibri"/>
          <w:color w:val="033896"/>
          <w:szCs w:val="28"/>
        </w:rPr>
        <w:t xml:space="preserve"> </w:t>
      </w:r>
      <w:r w:rsidR="009546AB" w:rsidRPr="006B3822">
        <w:rPr>
          <w:rFonts w:cs="Calibri"/>
          <w:color w:val="0D0D0D" w:themeColor="text1" w:themeTint="F2"/>
          <w:szCs w:val="28"/>
        </w:rPr>
        <w:t>illustrate some examples.</w:t>
      </w:r>
    </w:p>
    <w:p w14:paraId="23847642" w14:textId="77777777" w:rsidR="00801193" w:rsidRPr="00852F7C" w:rsidRDefault="00801193" w:rsidP="00801193">
      <w:pPr>
        <w:rPr>
          <w:rFonts w:cs="Calibri"/>
          <w:b/>
          <w:bCs/>
          <w:color w:val="0D0D0D" w:themeColor="text1" w:themeTint="F2"/>
        </w:rPr>
      </w:pPr>
    </w:p>
    <w:p w14:paraId="6A3C968F" w14:textId="4B6EFF1B" w:rsidR="00801193" w:rsidRPr="001810F4" w:rsidRDefault="00801193" w:rsidP="00801193">
      <w:pPr>
        <w:ind w:left="2880" w:firstLine="60"/>
        <w:rPr>
          <w:rFonts w:cs="Calibri"/>
          <w:b/>
          <w:bCs/>
          <w:color w:val="033896"/>
          <w:szCs w:val="28"/>
        </w:rPr>
      </w:pPr>
      <w:r>
        <w:rPr>
          <w:rFonts w:cs="Arial"/>
          <w:noProof/>
          <w:lang w:val="en-US" w:eastAsia="en-US"/>
        </w:rPr>
        <mc:AlternateContent>
          <mc:Choice Requires="wpg">
            <w:drawing>
              <wp:anchor distT="0" distB="0" distL="114300" distR="114300" simplePos="0" relativeHeight="251739136" behindDoc="0" locked="0" layoutInCell="1" allowOverlap="1" wp14:anchorId="3695D779" wp14:editId="2D780C28">
                <wp:simplePos x="0" y="0"/>
                <wp:positionH relativeFrom="column">
                  <wp:posOffset>0</wp:posOffset>
                </wp:positionH>
                <wp:positionV relativeFrom="paragraph">
                  <wp:posOffset>28149</wp:posOffset>
                </wp:positionV>
                <wp:extent cx="1423686" cy="419100"/>
                <wp:effectExtent l="0" t="0" r="5080" b="0"/>
                <wp:wrapNone/>
                <wp:docPr id="48" name="Group 48"/>
                <wp:cNvGraphicFramePr/>
                <a:graphic xmlns:a="http://schemas.openxmlformats.org/drawingml/2006/main">
                  <a:graphicData uri="http://schemas.microsoft.com/office/word/2010/wordprocessingGroup">
                    <wpg:wgp>
                      <wpg:cNvGrpSpPr/>
                      <wpg:grpSpPr>
                        <a:xfrm>
                          <a:off x="0" y="0"/>
                          <a:ext cx="1423686" cy="419100"/>
                          <a:chOff x="0" y="0"/>
                          <a:chExt cx="1250950" cy="419100"/>
                        </a:xfrm>
                        <a:solidFill>
                          <a:srgbClr val="346DB6"/>
                        </a:solidFill>
                      </wpg:grpSpPr>
                      <wps:wsp>
                        <wps:cNvPr id="49" name="Arrow: Pentagon 49"/>
                        <wps:cNvSpPr/>
                        <wps:spPr>
                          <a:xfrm>
                            <a:off x="0" y="0"/>
                            <a:ext cx="1250950" cy="41910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0" y="69850"/>
                            <a:ext cx="1079500" cy="273050"/>
                          </a:xfrm>
                          <a:prstGeom prst="rect">
                            <a:avLst/>
                          </a:prstGeom>
                          <a:grpFill/>
                          <a:ln w="6350">
                            <a:noFill/>
                          </a:ln>
                        </wps:spPr>
                        <wps:txbx>
                          <w:txbxContent>
                            <w:p w14:paraId="18B99B38" w14:textId="05185293" w:rsidR="000E3A07" w:rsidRPr="00134ACC" w:rsidRDefault="000E3A07" w:rsidP="00801193">
                              <w:pPr>
                                <w:rPr>
                                  <w:b/>
                                  <w:color w:val="FFFFFF" w:themeColor="background1"/>
                                </w:rPr>
                              </w:pPr>
                              <w:r w:rsidRPr="00134ACC">
                                <w:rPr>
                                  <w:b/>
                                  <w:color w:val="FFFFFF" w:themeColor="background1"/>
                                </w:rPr>
                                <w:t xml:space="preserve">Resource </w:t>
                              </w:r>
                              <w:r>
                                <w:rPr>
                                  <w:b/>
                                  <w:color w:val="FFFFFF" w:themeColor="background1"/>
                                </w:rPr>
                                <w:t>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695D779" id="Group 48" o:spid="_x0000_s1043" style="position:absolute;left:0;text-align:left;margin-left:0;margin-top:2.2pt;width:112.1pt;height:33pt;z-index:251739136;mso-width-relative:margin" coordsize="12509,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">
                <v:shape id="Arrow: Pentagon 49" o:spid="_x0000_s1044" type="#_x0000_t15" style="position:absolute;width:1250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9tlMYA&#10;AADbAAAADwAAAGRycy9kb3ducmV2LnhtbESPQWvCQBSE74X+h+UJXoputFVs6ipFUKSCaLT31+wz&#10;SZt9G7Krif76bqHgcZiZb5jpvDWluFDtCssKBv0IBHFqdcGZguNh2ZuAcB5ZY2mZFFzJwXz2+DDF&#10;WNuG93RJfCYChF2MCnLvq1hKl+Zk0PVtRRy8k60N+iDrTOoamwA3pRxG0VgaLDgs5FjRIqf0Jzkb&#10;Bcvt82432jRPq6T6/hgPbtkXfTZKdTvt+xsIT62/h//ba63g5RX+vo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9tlMYAAADbAAAADwAAAAAAAAAAAAAAAACYAgAAZHJz&#10;L2Rvd25yZXYueG1sUEsFBgAAAAAEAAQA9QAAAIsDAAAAAA==&#10;" adj="17982" filled="f" stroked="f" strokeweight="1pt"/>
                <v:shape id="Text Box 50" o:spid="_x0000_s1045" type="#_x0000_t202" style="position:absolute;top:698;width:10795;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14:paraId="18B99B38" w14:textId="05185293" w:rsidR="000E3A07" w:rsidRPr="00134ACC" w:rsidRDefault="000E3A07" w:rsidP="00801193">
                        <w:pPr>
                          <w:rPr>
                            <w:b/>
                            <w:color w:val="FFFFFF" w:themeColor="background1"/>
                          </w:rPr>
                        </w:pPr>
                        <w:r w:rsidRPr="00134ACC">
                          <w:rPr>
                            <w:b/>
                            <w:color w:val="FFFFFF" w:themeColor="background1"/>
                          </w:rPr>
                          <w:t xml:space="preserve">Resource </w:t>
                        </w:r>
                        <w:r>
                          <w:rPr>
                            <w:b/>
                            <w:color w:val="FFFFFF" w:themeColor="background1"/>
                          </w:rPr>
                          <w:t>11.3</w:t>
                        </w:r>
                      </w:p>
                    </w:txbxContent>
                  </v:textbox>
                </v:shape>
              </v:group>
            </w:pict>
          </mc:Fallback>
        </mc:AlternateContent>
      </w:r>
      <w:r w:rsidRPr="001810F4">
        <w:rPr>
          <w:rFonts w:cs="Calibri"/>
          <w:b/>
          <w:bCs/>
          <w:color w:val="033896"/>
          <w:szCs w:val="28"/>
        </w:rPr>
        <w:t>Examples of easily adapted teaching and learning aids</w:t>
      </w:r>
    </w:p>
    <w:p w14:paraId="2BB97D52" w14:textId="3168CD95" w:rsidR="00801193" w:rsidRPr="00AD3B75" w:rsidRDefault="00801193" w:rsidP="00801193">
      <w:pPr>
        <w:ind w:left="2880"/>
        <w:rPr>
          <w:rFonts w:cs="Calibri"/>
          <w:b/>
          <w:bCs/>
          <w:color w:val="033896"/>
          <w:szCs w:val="28"/>
        </w:rPr>
      </w:pPr>
    </w:p>
    <w:p w14:paraId="03E7411C" w14:textId="16FFC170" w:rsidR="001810F4" w:rsidRPr="006B3822" w:rsidRDefault="007C602D" w:rsidP="001810F4">
      <w:pPr>
        <w:spacing w:after="120"/>
        <w:rPr>
          <w:rFonts w:cs="Calibri"/>
          <w:b/>
          <w:bCs/>
          <w:szCs w:val="28"/>
        </w:rPr>
      </w:pPr>
      <w:r w:rsidRPr="006B3822">
        <w:rPr>
          <w:rFonts w:cs="Calibri"/>
          <w:b/>
          <w:bCs/>
          <w:szCs w:val="28"/>
        </w:rPr>
        <w:t>Presenting and evaluating</w:t>
      </w:r>
    </w:p>
    <w:p w14:paraId="0349A350" w14:textId="2ACA96F2" w:rsidR="007C602D" w:rsidRPr="00801193" w:rsidRDefault="00FD1FB6" w:rsidP="00801193">
      <w:pPr>
        <w:spacing w:after="120"/>
        <w:rPr>
          <w:rFonts w:cs="Calibri"/>
          <w:color w:val="0D0D0D" w:themeColor="text1" w:themeTint="F2"/>
          <w:szCs w:val="28"/>
        </w:rPr>
      </w:pPr>
      <w:r w:rsidRPr="006B3822">
        <w:rPr>
          <w:rFonts w:cs="Calibri"/>
          <w:color w:val="0D0D0D" w:themeColor="text1" w:themeTint="F2"/>
          <w:szCs w:val="28"/>
        </w:rPr>
        <w:t xml:space="preserve">As with </w:t>
      </w:r>
      <w:r w:rsidR="00DA2A5C" w:rsidRPr="0056010B">
        <w:rPr>
          <w:rFonts w:cs="Calibri"/>
          <w:b/>
          <w:bCs/>
          <w:color w:val="033896"/>
          <w:szCs w:val="28"/>
        </w:rPr>
        <w:t>Activity 11.2c</w:t>
      </w:r>
      <w:r w:rsidR="00C435A9" w:rsidRPr="006B3822">
        <w:rPr>
          <w:rFonts w:cs="Calibri"/>
          <w:color w:val="0D0D0D" w:themeColor="text1" w:themeTint="F2"/>
          <w:szCs w:val="28"/>
        </w:rPr>
        <w:t xml:space="preserve">, </w:t>
      </w:r>
      <w:r w:rsidRPr="006B3822">
        <w:rPr>
          <w:rFonts w:cs="Calibri"/>
          <w:color w:val="0D0D0D" w:themeColor="text1" w:themeTint="F2"/>
          <w:szCs w:val="28"/>
        </w:rPr>
        <w:t xml:space="preserve">groups will be expected to present their adapted teaching </w:t>
      </w:r>
      <w:r w:rsidR="00F1452C" w:rsidRPr="006B3822">
        <w:rPr>
          <w:rFonts w:cs="Calibri"/>
          <w:color w:val="0D0D0D" w:themeColor="text1" w:themeTint="F2"/>
          <w:szCs w:val="28"/>
        </w:rPr>
        <w:t xml:space="preserve">and learning </w:t>
      </w:r>
      <w:r w:rsidRPr="006B3822">
        <w:rPr>
          <w:rFonts w:cs="Calibri"/>
          <w:color w:val="0D0D0D" w:themeColor="text1" w:themeTint="F2"/>
          <w:szCs w:val="28"/>
        </w:rPr>
        <w:t xml:space="preserve">aid and </w:t>
      </w:r>
      <w:r w:rsidR="000E3A07">
        <w:rPr>
          <w:rFonts w:cs="Calibri"/>
          <w:color w:val="0D0D0D" w:themeColor="text1" w:themeTint="F2"/>
          <w:szCs w:val="28"/>
        </w:rPr>
        <w:t>teachers</w:t>
      </w:r>
      <w:r w:rsidRPr="006B3822">
        <w:rPr>
          <w:rFonts w:cs="Calibri"/>
          <w:color w:val="0D0D0D" w:themeColor="text1" w:themeTint="F2"/>
          <w:szCs w:val="28"/>
        </w:rPr>
        <w:t xml:space="preserve"> will discuss and evaluate. </w:t>
      </w:r>
      <w:r w:rsidR="000E3A07">
        <w:rPr>
          <w:rFonts w:cs="Calibri"/>
          <w:color w:val="0D0D0D" w:themeColor="text1" w:themeTint="F2"/>
          <w:szCs w:val="28"/>
        </w:rPr>
        <w:t>Teachers</w:t>
      </w:r>
      <w:r w:rsidRPr="006B3822">
        <w:rPr>
          <w:rFonts w:cs="Calibri"/>
          <w:color w:val="0D0D0D" w:themeColor="text1" w:themeTint="F2"/>
          <w:szCs w:val="28"/>
        </w:rPr>
        <w:t xml:space="preserve"> are expected to evaluate each teaching </w:t>
      </w:r>
      <w:r w:rsidR="00E16139" w:rsidRPr="006B3822">
        <w:rPr>
          <w:rFonts w:cs="Calibri"/>
          <w:szCs w:val="28"/>
        </w:rPr>
        <w:t xml:space="preserve">and learning </w:t>
      </w:r>
      <w:r w:rsidRPr="006B3822">
        <w:rPr>
          <w:rFonts w:cs="Calibri"/>
          <w:color w:val="0D0D0D" w:themeColor="text1" w:themeTint="F2"/>
          <w:szCs w:val="28"/>
        </w:rPr>
        <w:t>aid in a constructive manner – not merely critic</w:t>
      </w:r>
      <w:r w:rsidR="00765113" w:rsidRPr="006B3822">
        <w:rPr>
          <w:rFonts w:cs="Calibri"/>
          <w:color w:val="0D0D0D" w:themeColor="text1" w:themeTint="F2"/>
          <w:szCs w:val="28"/>
        </w:rPr>
        <w:t>ising</w:t>
      </w:r>
      <w:r w:rsidRPr="006B3822">
        <w:rPr>
          <w:rFonts w:cs="Calibri"/>
          <w:color w:val="0D0D0D" w:themeColor="text1" w:themeTint="F2"/>
          <w:szCs w:val="28"/>
        </w:rPr>
        <w:t xml:space="preserve"> but </w:t>
      </w:r>
      <w:r w:rsidR="003C486F" w:rsidRPr="006B3822">
        <w:rPr>
          <w:rFonts w:cs="Calibri"/>
          <w:color w:val="0D0D0D" w:themeColor="text1" w:themeTint="F2"/>
          <w:szCs w:val="28"/>
        </w:rPr>
        <w:t xml:space="preserve">identifying good points and </w:t>
      </w:r>
      <w:r w:rsidRPr="006B3822">
        <w:rPr>
          <w:rFonts w:cs="Calibri"/>
          <w:color w:val="0D0D0D" w:themeColor="text1" w:themeTint="F2"/>
          <w:szCs w:val="28"/>
        </w:rPr>
        <w:t>making suggestions for improvement if necessary</w:t>
      </w:r>
      <w:r w:rsidR="00C435A9" w:rsidRPr="006B3822">
        <w:rPr>
          <w:rFonts w:cs="Calibri"/>
          <w:color w:val="0D0D0D" w:themeColor="text1" w:themeTint="F2"/>
          <w:szCs w:val="28"/>
        </w:rPr>
        <w:t>. Finally</w:t>
      </w:r>
      <w:r w:rsidR="00765113" w:rsidRPr="006B3822">
        <w:rPr>
          <w:rFonts w:cs="Calibri"/>
          <w:color w:val="0D0D0D" w:themeColor="text1" w:themeTint="F2"/>
          <w:szCs w:val="28"/>
        </w:rPr>
        <w:t>,</w:t>
      </w:r>
      <w:r w:rsidR="00C435A9" w:rsidRPr="006B3822">
        <w:rPr>
          <w:rFonts w:cs="Calibri"/>
          <w:color w:val="0D0D0D" w:themeColor="text1" w:themeTint="F2"/>
          <w:szCs w:val="28"/>
        </w:rPr>
        <w:t xml:space="preserve"> the trainer can also comment if something important has been omitted.</w:t>
      </w:r>
    </w:p>
    <w:p w14:paraId="36963550" w14:textId="5F7E8E4D" w:rsidR="00E16139" w:rsidRPr="005B548E" w:rsidRDefault="00801193" w:rsidP="005B548E">
      <w:pPr>
        <w:pStyle w:val="Heading2"/>
        <w:rPr>
          <w:rFonts w:eastAsiaTheme="majorEastAsia"/>
        </w:rPr>
      </w:pPr>
      <w:r w:rsidRPr="004A7203">
        <w:rPr>
          <w:rFonts w:cs="Arial"/>
          <w:noProof/>
          <w:lang w:val="en-US" w:eastAsia="en-US"/>
        </w:rPr>
        <mc:AlternateContent>
          <mc:Choice Requires="wps">
            <w:drawing>
              <wp:anchor distT="91440" distB="91440" distL="137160" distR="137160" simplePos="0" relativeHeight="251718656" behindDoc="0" locked="0" layoutInCell="0" allowOverlap="1" wp14:anchorId="2405748F" wp14:editId="4FB0E845">
                <wp:simplePos x="0" y="0"/>
                <wp:positionH relativeFrom="margin">
                  <wp:posOffset>5226050</wp:posOffset>
                </wp:positionH>
                <wp:positionV relativeFrom="paragraph">
                  <wp:posOffset>29845</wp:posOffset>
                </wp:positionV>
                <wp:extent cx="431800" cy="539750"/>
                <wp:effectExtent l="3175" t="0" r="9525" b="9525"/>
                <wp:wrapSquare wrapText="bothSides"/>
                <wp:docPr id="4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1800" cy="539750"/>
                        </a:xfrm>
                        <a:prstGeom prst="roundRect">
                          <a:avLst>
                            <a:gd name="adj" fmla="val 13032"/>
                          </a:avLst>
                        </a:prstGeom>
                        <a:solidFill>
                          <a:srgbClr val="346DB6"/>
                        </a:solidFill>
                      </wps:spPr>
                      <wps:txbx>
                        <w:txbxContent>
                          <w:p w14:paraId="263213E4" w14:textId="77777777" w:rsidR="000E3A07" w:rsidRPr="004A7203" w:rsidRDefault="000E3A07" w:rsidP="001810F4">
                            <w:pPr>
                              <w:jc w:val="center"/>
                              <w:rPr>
                                <w:rFonts w:eastAsiaTheme="majorEastAsia" w:cs="Calibri"/>
                                <w:b/>
                                <w:iCs/>
                                <w:color w:val="FFFFFF" w:themeColor="background1"/>
                                <w:szCs w:val="28"/>
                              </w:rPr>
                            </w:pPr>
                            <w:r>
                              <w:rPr>
                                <w:rFonts w:eastAsiaTheme="majorEastAsia" w:cs="Calibri"/>
                                <w:b/>
                                <w:iCs/>
                                <w:color w:val="FFFFFF" w:themeColor="background1"/>
                                <w:szCs w:val="28"/>
                              </w:rPr>
                              <w:t>Main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405748F" id="_x0000_s1046" style="position:absolute;margin-left:411.5pt;margin-top:2.35pt;width:34pt;height:42.5pt;rotation:90;z-index:25171865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" o:allowincell="f" fillcolor="#346db6" stroked="f">
                <v:textbox>
                  <w:txbxContent>
                    <w:p w14:paraId="263213E4" w14:textId="77777777" w:rsidR="000E3A07" w:rsidRPr="004A7203" w:rsidRDefault="000E3A07" w:rsidP="001810F4">
                      <w:pPr>
                        <w:jc w:val="center"/>
                        <w:rPr>
                          <w:rFonts w:eastAsiaTheme="majorEastAsia" w:cs="Calibri"/>
                          <w:b/>
                          <w:iCs/>
                          <w:color w:val="FFFFFF" w:themeColor="background1"/>
                          <w:szCs w:val="28"/>
                        </w:rPr>
                      </w:pPr>
                      <w:r>
                        <w:rPr>
                          <w:rFonts w:eastAsiaTheme="majorEastAsia" w:cs="Calibri"/>
                          <w:b/>
                          <w:iCs/>
                          <w:color w:val="FFFFFF" w:themeColor="background1"/>
                          <w:szCs w:val="28"/>
                        </w:rPr>
                        <w:t>Main</w:t>
                      </w:r>
                    </w:p>
                  </w:txbxContent>
                </v:textbox>
                <w10:wrap type="square" anchorx="margin"/>
              </v:roundrect>
            </w:pict>
          </mc:Fallback>
        </mc:AlternateContent>
      </w:r>
      <w:r w:rsidR="00C435A9" w:rsidRPr="005B548E">
        <w:rPr>
          <w:rFonts w:eastAsiaTheme="majorEastAsia"/>
        </w:rPr>
        <w:t>Activity 11</w:t>
      </w:r>
      <w:r w:rsidR="007C602D" w:rsidRPr="005B548E">
        <w:rPr>
          <w:rFonts w:eastAsiaTheme="majorEastAsia"/>
        </w:rPr>
        <w:t>.2e</w:t>
      </w:r>
      <w:r w:rsidR="00C435A9" w:rsidRPr="005B548E">
        <w:rPr>
          <w:rFonts w:eastAsiaTheme="majorEastAsia"/>
        </w:rPr>
        <w:t xml:space="preserve"> </w:t>
      </w:r>
      <w:r w:rsidR="00E16139" w:rsidRPr="005B548E">
        <w:rPr>
          <w:rFonts w:eastAsiaTheme="majorEastAsia"/>
        </w:rPr>
        <w:t xml:space="preserve">Consultancy circles – </w:t>
      </w:r>
      <w:r w:rsidR="00BC29B2">
        <w:rPr>
          <w:rFonts w:eastAsiaTheme="majorEastAsia"/>
        </w:rPr>
        <w:t>b</w:t>
      </w:r>
      <w:r w:rsidR="00E16139" w:rsidRPr="005B548E">
        <w:rPr>
          <w:rFonts w:eastAsiaTheme="majorEastAsia"/>
        </w:rPr>
        <w:t>uilding a supply of teaching and learning aids</w:t>
      </w:r>
    </w:p>
    <w:p w14:paraId="5C14EB27" w14:textId="6D67C8A8" w:rsidR="00C435A9" w:rsidRPr="006B3822" w:rsidRDefault="006B3822" w:rsidP="00C435A9">
      <w:pPr>
        <w:rPr>
          <w:rFonts w:eastAsiaTheme="minorEastAsia" w:cs="Arial"/>
          <w:bCs/>
          <w:color w:val="033896"/>
          <w:szCs w:val="21"/>
        </w:rPr>
      </w:pPr>
      <w:r w:rsidRPr="002D7183">
        <w:rPr>
          <w:rFonts w:cs="Arial"/>
          <w:bCs/>
          <w:color w:val="033896"/>
          <w:sz w:val="48"/>
          <w:szCs w:val="48"/>
        </w:rPr>
        <w:sym w:font="Wingdings" w:char="F0B9"/>
      </w:r>
      <w:r w:rsidR="00C435A9" w:rsidRPr="006B3822">
        <w:rPr>
          <w:rFonts w:eastAsiaTheme="minorEastAsia" w:cs="Arial"/>
          <w:bCs/>
          <w:color w:val="033896"/>
          <w:szCs w:val="21"/>
        </w:rPr>
        <w:tab/>
      </w:r>
      <w:r w:rsidR="00E16139" w:rsidRPr="006B3822">
        <w:rPr>
          <w:rFonts w:eastAsiaTheme="minorEastAsia" w:cs="Arial"/>
          <w:bCs/>
          <w:color w:val="033896"/>
          <w:szCs w:val="21"/>
        </w:rPr>
        <w:t>60 minutes</w:t>
      </w:r>
    </w:p>
    <w:p w14:paraId="069B2AA2" w14:textId="09BF3044" w:rsidR="00F856E4" w:rsidRPr="00852F7C" w:rsidRDefault="00F856E4" w:rsidP="00C435A9">
      <w:pPr>
        <w:rPr>
          <w:rFonts w:cs="Calibri"/>
          <w:color w:val="0D0D0D" w:themeColor="text1" w:themeTint="F2"/>
        </w:rPr>
      </w:pPr>
    </w:p>
    <w:p w14:paraId="0E267787" w14:textId="79BADA75" w:rsidR="00F856E4" w:rsidRPr="006B3822" w:rsidRDefault="00F856E4" w:rsidP="00F856E4">
      <w:pPr>
        <w:rPr>
          <w:rFonts w:cs="Calibri"/>
          <w:szCs w:val="28"/>
        </w:rPr>
      </w:pPr>
      <w:r w:rsidRPr="006B3822">
        <w:rPr>
          <w:rFonts w:cs="Calibri"/>
          <w:szCs w:val="28"/>
        </w:rPr>
        <w:t>The trainer should introduce this activity by saying:</w:t>
      </w:r>
    </w:p>
    <w:p w14:paraId="5599BBDF" w14:textId="77777777" w:rsidR="003D48E9" w:rsidRPr="006B3822" w:rsidRDefault="003D48E9" w:rsidP="00A27D6F">
      <w:pPr>
        <w:ind w:left="567" w:hanging="567"/>
        <w:rPr>
          <w:rFonts w:cs="Calibri"/>
          <w:szCs w:val="28"/>
        </w:rPr>
      </w:pPr>
    </w:p>
    <w:p w14:paraId="19F63617" w14:textId="0D23DF5E" w:rsidR="00315FC0" w:rsidRPr="006B3822" w:rsidRDefault="00F856E4" w:rsidP="00A27D6F">
      <w:pPr>
        <w:ind w:left="567"/>
        <w:rPr>
          <w:rFonts w:cs="Calibri"/>
          <w:bCs/>
          <w:szCs w:val="28"/>
        </w:rPr>
      </w:pPr>
      <w:r w:rsidRPr="006B3822">
        <w:rPr>
          <w:rFonts w:cs="Calibri"/>
          <w:szCs w:val="28"/>
        </w:rPr>
        <w:t>‘The purpose of this activity is to</w:t>
      </w:r>
      <w:r w:rsidR="00315FC0" w:rsidRPr="006B3822">
        <w:rPr>
          <w:rFonts w:cs="Calibri"/>
          <w:szCs w:val="28"/>
        </w:rPr>
        <w:t xml:space="preserve"> e</w:t>
      </w:r>
      <w:r w:rsidRPr="006B3822">
        <w:rPr>
          <w:rFonts w:cs="Calibri"/>
          <w:szCs w:val="28"/>
        </w:rPr>
        <w:t xml:space="preserve">ncourage </w:t>
      </w:r>
      <w:r w:rsidR="000E3A07">
        <w:rPr>
          <w:rFonts w:cs="Calibri"/>
          <w:szCs w:val="28"/>
        </w:rPr>
        <w:t>teachers</w:t>
      </w:r>
      <w:r w:rsidRPr="006B3822">
        <w:rPr>
          <w:rFonts w:cs="Calibri"/>
          <w:szCs w:val="28"/>
        </w:rPr>
        <w:t xml:space="preserve"> to reflect on their own school</w:t>
      </w:r>
      <w:r w:rsidR="00D91B4E" w:rsidRPr="006B3822">
        <w:rPr>
          <w:rFonts w:cs="Calibri"/>
          <w:szCs w:val="28"/>
        </w:rPr>
        <w:t>/education setting</w:t>
      </w:r>
      <w:r w:rsidRPr="006B3822">
        <w:rPr>
          <w:rFonts w:cs="Calibri"/>
          <w:szCs w:val="28"/>
        </w:rPr>
        <w:t xml:space="preserve"> and the teamwork of their colleagues</w:t>
      </w:r>
      <w:r w:rsidR="00315FC0" w:rsidRPr="006B3822">
        <w:rPr>
          <w:rFonts w:cs="Calibri"/>
          <w:szCs w:val="28"/>
        </w:rPr>
        <w:t xml:space="preserve">. </w:t>
      </w:r>
      <w:r w:rsidR="003D48E9" w:rsidRPr="006B3822">
        <w:rPr>
          <w:rFonts w:cs="Calibri"/>
          <w:szCs w:val="28"/>
        </w:rPr>
        <w:t>It</w:t>
      </w:r>
      <w:r w:rsidR="00315FC0" w:rsidRPr="006B3822">
        <w:rPr>
          <w:rFonts w:cs="Calibri"/>
          <w:szCs w:val="28"/>
        </w:rPr>
        <w:t xml:space="preserve"> gives</w:t>
      </w:r>
      <w:r w:rsidRPr="006B3822">
        <w:rPr>
          <w:rFonts w:cs="Calibri"/>
          <w:szCs w:val="28"/>
        </w:rPr>
        <w:t xml:space="preserve"> </w:t>
      </w:r>
      <w:r w:rsidR="000E3A07">
        <w:rPr>
          <w:rFonts w:cs="Calibri"/>
          <w:szCs w:val="28"/>
        </w:rPr>
        <w:t>teachers</w:t>
      </w:r>
      <w:r w:rsidR="00315FC0" w:rsidRPr="006B3822">
        <w:rPr>
          <w:rFonts w:cs="Calibri"/>
          <w:szCs w:val="28"/>
        </w:rPr>
        <w:t xml:space="preserve"> the opportunity to investigate ways of building a sustainable supply of teaching </w:t>
      </w:r>
      <w:r w:rsidR="00D91B4E" w:rsidRPr="006B3822">
        <w:rPr>
          <w:rFonts w:cs="Calibri"/>
          <w:szCs w:val="28"/>
        </w:rPr>
        <w:t xml:space="preserve">and learning </w:t>
      </w:r>
      <w:r w:rsidR="00315FC0" w:rsidRPr="006B3822">
        <w:rPr>
          <w:rFonts w:cs="Calibri"/>
          <w:szCs w:val="28"/>
        </w:rPr>
        <w:t xml:space="preserve">aids that will enhance the school </w:t>
      </w:r>
      <w:r w:rsidR="00765113" w:rsidRPr="006B3822">
        <w:rPr>
          <w:rFonts w:cs="Calibri"/>
          <w:szCs w:val="28"/>
        </w:rPr>
        <w:t>education</w:t>
      </w:r>
      <w:r w:rsidR="00315FC0" w:rsidRPr="006B3822">
        <w:rPr>
          <w:rFonts w:cs="Calibri"/>
          <w:szCs w:val="28"/>
        </w:rPr>
        <w:t xml:space="preserve"> as a whole</w:t>
      </w:r>
      <w:r w:rsidR="00C20122" w:rsidRPr="006B3822">
        <w:rPr>
          <w:rFonts w:cs="Calibri"/>
          <w:szCs w:val="28"/>
        </w:rPr>
        <w:t>’</w:t>
      </w:r>
      <w:r w:rsidR="00B32307">
        <w:rPr>
          <w:rFonts w:cs="Calibri"/>
          <w:szCs w:val="28"/>
        </w:rPr>
        <w:t>.</w:t>
      </w:r>
    </w:p>
    <w:p w14:paraId="6BF2240D" w14:textId="77777777" w:rsidR="00F856E4" w:rsidRPr="006B3822" w:rsidRDefault="00F856E4" w:rsidP="00A27D6F">
      <w:pPr>
        <w:widowControl w:val="0"/>
        <w:autoSpaceDE w:val="0"/>
        <w:autoSpaceDN w:val="0"/>
        <w:adjustRightInd w:val="0"/>
        <w:rPr>
          <w:rFonts w:cs="Calibri"/>
          <w:szCs w:val="28"/>
          <w:lang w:val="en-US"/>
        </w:rPr>
      </w:pPr>
    </w:p>
    <w:p w14:paraId="45D98A95" w14:textId="1DF58B9B" w:rsidR="00315FC0" w:rsidRPr="006B3822" w:rsidRDefault="000E3A07" w:rsidP="00801193">
      <w:pPr>
        <w:widowControl w:val="0"/>
        <w:autoSpaceDE w:val="0"/>
        <w:autoSpaceDN w:val="0"/>
        <w:adjustRightInd w:val="0"/>
        <w:spacing w:after="120"/>
        <w:rPr>
          <w:rFonts w:cs="Calibri"/>
          <w:szCs w:val="28"/>
          <w:lang w:val="en-US"/>
        </w:rPr>
      </w:pPr>
      <w:r>
        <w:rPr>
          <w:rFonts w:cs="Calibri"/>
          <w:szCs w:val="28"/>
          <w:lang w:val="en-US"/>
        </w:rPr>
        <w:t>Teachers</w:t>
      </w:r>
      <w:r w:rsidR="00315FC0" w:rsidRPr="006B3822">
        <w:rPr>
          <w:rFonts w:cs="Calibri"/>
          <w:szCs w:val="28"/>
          <w:lang w:val="en-US"/>
        </w:rPr>
        <w:t xml:space="preserve"> will work in their groups beginning with </w:t>
      </w:r>
      <w:r w:rsidR="00F856E4" w:rsidRPr="006B3822">
        <w:rPr>
          <w:rFonts w:cs="Calibri"/>
          <w:szCs w:val="28"/>
          <w:lang w:val="en-US"/>
        </w:rPr>
        <w:t>each person individually think</w:t>
      </w:r>
      <w:r w:rsidR="00315FC0" w:rsidRPr="006B3822">
        <w:rPr>
          <w:rFonts w:cs="Calibri"/>
          <w:szCs w:val="28"/>
          <w:lang w:val="en-US"/>
        </w:rPr>
        <w:t>ing</w:t>
      </w:r>
      <w:r w:rsidR="00F856E4" w:rsidRPr="006B3822">
        <w:rPr>
          <w:rFonts w:cs="Calibri"/>
          <w:szCs w:val="28"/>
          <w:lang w:val="en-US"/>
        </w:rPr>
        <w:t xml:space="preserve"> about </w:t>
      </w:r>
      <w:r w:rsidR="00315FC0" w:rsidRPr="006B3822">
        <w:rPr>
          <w:rFonts w:cs="Calibri"/>
          <w:szCs w:val="28"/>
          <w:lang w:val="en-US"/>
        </w:rPr>
        <w:t>the</w:t>
      </w:r>
      <w:r w:rsidR="00F856E4" w:rsidRPr="006B3822">
        <w:rPr>
          <w:rFonts w:cs="Calibri"/>
          <w:szCs w:val="28"/>
          <w:lang w:val="en-US"/>
        </w:rPr>
        <w:t xml:space="preserve"> challenge they are facing with the lack</w:t>
      </w:r>
      <w:r w:rsidR="00E353D5" w:rsidRPr="006B3822">
        <w:rPr>
          <w:rFonts w:cs="Calibri"/>
          <w:szCs w:val="28"/>
          <w:lang w:val="en-US"/>
        </w:rPr>
        <w:t xml:space="preserve"> of </w:t>
      </w:r>
      <w:r w:rsidR="00F856E4" w:rsidRPr="006B3822">
        <w:rPr>
          <w:rFonts w:cs="Calibri"/>
          <w:szCs w:val="28"/>
          <w:lang w:val="en-US"/>
        </w:rPr>
        <w:t>sustainab</w:t>
      </w:r>
      <w:r w:rsidR="00E353D5" w:rsidRPr="006B3822">
        <w:rPr>
          <w:rFonts w:cs="Calibri"/>
          <w:szCs w:val="28"/>
          <w:lang w:val="en-US"/>
        </w:rPr>
        <w:t>le</w:t>
      </w:r>
      <w:r w:rsidR="00F856E4" w:rsidRPr="006B3822">
        <w:rPr>
          <w:rFonts w:cs="Calibri"/>
          <w:szCs w:val="28"/>
          <w:lang w:val="en-US"/>
        </w:rPr>
        <w:t xml:space="preserve"> teaching </w:t>
      </w:r>
      <w:r w:rsidR="00D91B4E" w:rsidRPr="006B3822">
        <w:rPr>
          <w:rFonts w:cs="Calibri"/>
          <w:szCs w:val="28"/>
        </w:rPr>
        <w:t xml:space="preserve">and learning </w:t>
      </w:r>
      <w:r w:rsidR="00F856E4" w:rsidRPr="006B3822">
        <w:rPr>
          <w:rFonts w:cs="Calibri"/>
          <w:szCs w:val="28"/>
          <w:lang w:val="en-US"/>
        </w:rPr>
        <w:t xml:space="preserve">aids for all lessons – </w:t>
      </w:r>
      <w:r w:rsidR="00315FC0" w:rsidRPr="006B3822">
        <w:rPr>
          <w:rFonts w:cs="Calibri"/>
          <w:szCs w:val="28"/>
          <w:lang w:val="en-US"/>
        </w:rPr>
        <w:t>thinking of reasons behind the answers to the following questions:</w:t>
      </w:r>
    </w:p>
    <w:p w14:paraId="0C102976" w14:textId="77777777" w:rsidR="00315FC0" w:rsidRPr="00AD3B75" w:rsidRDefault="00F856E4" w:rsidP="00801193">
      <w:pPr>
        <w:numPr>
          <w:ilvl w:val="0"/>
          <w:numId w:val="4"/>
        </w:numPr>
        <w:spacing w:after="120"/>
        <w:ind w:left="357" w:hanging="357"/>
        <w:rPr>
          <w:rFonts w:eastAsiaTheme="minorEastAsia" w:cstheme="minorBidi"/>
          <w:szCs w:val="21"/>
        </w:rPr>
      </w:pPr>
      <w:r w:rsidRPr="00AD3B75">
        <w:rPr>
          <w:rFonts w:eastAsiaTheme="minorEastAsia" w:cstheme="minorBidi"/>
          <w:szCs w:val="21"/>
        </w:rPr>
        <w:t>Why aren’t teachers sharing their ideas and resources?</w:t>
      </w:r>
    </w:p>
    <w:p w14:paraId="44169C6A" w14:textId="169E08FE" w:rsidR="003D48E9" w:rsidRPr="00AD3B75" w:rsidRDefault="00315FC0" w:rsidP="00801193">
      <w:pPr>
        <w:numPr>
          <w:ilvl w:val="0"/>
          <w:numId w:val="4"/>
        </w:numPr>
        <w:ind w:left="357" w:hanging="357"/>
        <w:rPr>
          <w:rFonts w:eastAsiaTheme="minorEastAsia" w:cstheme="minorBidi"/>
          <w:szCs w:val="21"/>
        </w:rPr>
      </w:pPr>
      <w:r w:rsidRPr="00AD3B75">
        <w:rPr>
          <w:rFonts w:eastAsiaTheme="minorEastAsia" w:cstheme="minorBidi"/>
          <w:szCs w:val="21"/>
        </w:rPr>
        <w:t xml:space="preserve">Why are most teaching </w:t>
      </w:r>
      <w:r w:rsidR="00D91B4E" w:rsidRPr="00AD3B75">
        <w:rPr>
          <w:rFonts w:eastAsiaTheme="minorEastAsia" w:cstheme="minorBidi"/>
          <w:szCs w:val="21"/>
        </w:rPr>
        <w:t xml:space="preserve">and learning </w:t>
      </w:r>
      <w:r w:rsidRPr="00AD3B75">
        <w:rPr>
          <w:rFonts w:eastAsiaTheme="minorEastAsia" w:cstheme="minorBidi"/>
          <w:szCs w:val="21"/>
        </w:rPr>
        <w:t>aids used once and then not properly stored</w:t>
      </w:r>
      <w:r w:rsidR="003D48E9" w:rsidRPr="00AD3B75">
        <w:rPr>
          <w:rFonts w:eastAsiaTheme="minorEastAsia" w:cstheme="minorBidi"/>
          <w:szCs w:val="21"/>
        </w:rPr>
        <w:t xml:space="preserve"> and </w:t>
      </w:r>
      <w:r w:rsidR="003C486F" w:rsidRPr="00AD3B75">
        <w:rPr>
          <w:rFonts w:eastAsiaTheme="minorEastAsia" w:cstheme="minorBidi"/>
          <w:szCs w:val="21"/>
        </w:rPr>
        <w:t xml:space="preserve">are sometimes </w:t>
      </w:r>
      <w:r w:rsidR="003D48E9" w:rsidRPr="00AD3B75">
        <w:rPr>
          <w:rFonts w:eastAsiaTheme="minorEastAsia" w:cstheme="minorBidi"/>
          <w:szCs w:val="21"/>
        </w:rPr>
        <w:t>eventually discarded</w:t>
      </w:r>
      <w:r w:rsidRPr="00AD3B75">
        <w:rPr>
          <w:rFonts w:eastAsiaTheme="minorEastAsia" w:cstheme="minorBidi"/>
          <w:szCs w:val="21"/>
        </w:rPr>
        <w:t>?</w:t>
      </w:r>
    </w:p>
    <w:p w14:paraId="6B5C38BA" w14:textId="77777777" w:rsidR="00D91B4E" w:rsidRPr="006B3822" w:rsidRDefault="00D91B4E" w:rsidP="00D91B4E">
      <w:pPr>
        <w:widowControl w:val="0"/>
        <w:autoSpaceDE w:val="0"/>
        <w:autoSpaceDN w:val="0"/>
        <w:adjustRightInd w:val="0"/>
        <w:rPr>
          <w:rFonts w:cs="Calibri"/>
          <w:szCs w:val="28"/>
          <w:lang w:val="en-US"/>
        </w:rPr>
      </w:pPr>
    </w:p>
    <w:p w14:paraId="5584C293" w14:textId="606059A7" w:rsidR="00F856E4" w:rsidRPr="006B3822" w:rsidRDefault="00F856E4" w:rsidP="00A27D6F">
      <w:pPr>
        <w:widowControl w:val="0"/>
        <w:autoSpaceDE w:val="0"/>
        <w:autoSpaceDN w:val="0"/>
        <w:adjustRightInd w:val="0"/>
        <w:rPr>
          <w:rFonts w:cs="Calibri"/>
          <w:szCs w:val="28"/>
          <w:lang w:val="en-US"/>
        </w:rPr>
      </w:pPr>
      <w:r w:rsidRPr="006B3822">
        <w:rPr>
          <w:rFonts w:cs="Calibri"/>
          <w:szCs w:val="28"/>
          <w:lang w:val="en-US"/>
        </w:rPr>
        <w:t xml:space="preserve">One of the group members should share the challenge they are facing with their group. </w:t>
      </w:r>
    </w:p>
    <w:p w14:paraId="308D5352" w14:textId="77777777" w:rsidR="00D91B4E" w:rsidRPr="006B3822" w:rsidRDefault="00D91B4E" w:rsidP="00D91B4E">
      <w:pPr>
        <w:widowControl w:val="0"/>
        <w:autoSpaceDE w:val="0"/>
        <w:autoSpaceDN w:val="0"/>
        <w:adjustRightInd w:val="0"/>
        <w:rPr>
          <w:rFonts w:cs="Calibri"/>
          <w:szCs w:val="28"/>
          <w:lang w:val="en-US"/>
        </w:rPr>
      </w:pPr>
    </w:p>
    <w:p w14:paraId="6129649B" w14:textId="08A8B7DD" w:rsidR="00F856E4" w:rsidRPr="006B3822" w:rsidRDefault="00315FC0" w:rsidP="00D91B4E">
      <w:pPr>
        <w:widowControl w:val="0"/>
        <w:autoSpaceDE w:val="0"/>
        <w:autoSpaceDN w:val="0"/>
        <w:adjustRightInd w:val="0"/>
        <w:rPr>
          <w:rFonts w:cs="Calibri"/>
          <w:szCs w:val="28"/>
          <w:lang w:val="en-US"/>
        </w:rPr>
      </w:pPr>
      <w:r w:rsidRPr="006B3822">
        <w:rPr>
          <w:rFonts w:cs="Calibri"/>
          <w:szCs w:val="28"/>
          <w:lang w:val="en-US"/>
        </w:rPr>
        <w:t>T</w:t>
      </w:r>
      <w:r w:rsidR="003B5EC9">
        <w:rPr>
          <w:rFonts w:cs="Calibri"/>
          <w:szCs w:val="28"/>
          <w:lang w:val="en-US"/>
        </w:rPr>
        <w:t>he t</w:t>
      </w:r>
      <w:r w:rsidRPr="006B3822">
        <w:rPr>
          <w:rFonts w:cs="Calibri"/>
          <w:szCs w:val="28"/>
          <w:lang w:val="en-US"/>
        </w:rPr>
        <w:t xml:space="preserve">rainer should </w:t>
      </w:r>
      <w:r w:rsidR="003C486F" w:rsidRPr="006B3822">
        <w:rPr>
          <w:rFonts w:cs="Calibri"/>
          <w:szCs w:val="28"/>
          <w:lang w:val="en-US"/>
        </w:rPr>
        <w:t>i</w:t>
      </w:r>
      <w:r w:rsidR="00F856E4" w:rsidRPr="006B3822">
        <w:rPr>
          <w:rFonts w:cs="Calibri"/>
          <w:szCs w:val="28"/>
          <w:lang w:val="en-US"/>
        </w:rPr>
        <w:t>nstruct</w:t>
      </w:r>
      <w:r w:rsidR="00F856E4" w:rsidRPr="006B3822">
        <w:rPr>
          <w:rFonts w:cs="Calibri"/>
          <w:b/>
          <w:bCs/>
          <w:szCs w:val="28"/>
          <w:lang w:val="en-US"/>
        </w:rPr>
        <w:t xml:space="preserve"> </w:t>
      </w:r>
      <w:r w:rsidR="00F856E4" w:rsidRPr="006B3822">
        <w:rPr>
          <w:rFonts w:cs="Calibri"/>
          <w:szCs w:val="28"/>
          <w:lang w:val="en-US"/>
        </w:rPr>
        <w:t xml:space="preserve">the groups to now act as a consultancy group. Each group member should give feedback on the challenge; suggest </w:t>
      </w:r>
      <w:r w:rsidR="001810F4" w:rsidRPr="006B3822">
        <w:rPr>
          <w:rFonts w:cs="Calibri"/>
          <w:szCs w:val="28"/>
          <w:lang w:val="en-US"/>
        </w:rPr>
        <w:t>solutions and</w:t>
      </w:r>
      <w:r w:rsidR="00F856E4" w:rsidRPr="006B3822">
        <w:rPr>
          <w:rFonts w:cs="Calibri"/>
          <w:szCs w:val="28"/>
          <w:lang w:val="en-US"/>
        </w:rPr>
        <w:t xml:space="preserve"> share their own experiences of dealing with a similar situation, and how to turn the challenge into an opportunity.</w:t>
      </w:r>
      <w:r w:rsidR="003B5EC9">
        <w:rPr>
          <w:rFonts w:cs="Calibri"/>
          <w:szCs w:val="28"/>
          <w:lang w:val="en-US"/>
        </w:rPr>
        <w:t xml:space="preserve"> Once they have finished discussing the first challenge, another person can share their challenge.  This continues until </w:t>
      </w:r>
      <w:r w:rsidR="003B5EC9">
        <w:rPr>
          <w:rFonts w:cs="Calibri"/>
          <w:szCs w:val="28"/>
          <w:lang w:val="en-US"/>
        </w:rPr>
        <w:lastRenderedPageBreak/>
        <w:t>all group members have shared their challenge and others have given solutions.</w:t>
      </w:r>
    </w:p>
    <w:p w14:paraId="27A8A936" w14:textId="77777777" w:rsidR="00D91B4E" w:rsidRPr="006B3822" w:rsidRDefault="00D91B4E" w:rsidP="00A27D6F">
      <w:pPr>
        <w:widowControl w:val="0"/>
        <w:autoSpaceDE w:val="0"/>
        <w:autoSpaceDN w:val="0"/>
        <w:adjustRightInd w:val="0"/>
        <w:rPr>
          <w:rFonts w:cs="Calibri"/>
          <w:szCs w:val="28"/>
          <w:lang w:val="en-US"/>
        </w:rPr>
      </w:pPr>
    </w:p>
    <w:p w14:paraId="75CFC9B6" w14:textId="4BA25587" w:rsidR="00F856E4" w:rsidRDefault="00F856E4" w:rsidP="00D91B4E">
      <w:pPr>
        <w:rPr>
          <w:rFonts w:cs="Calibri"/>
          <w:szCs w:val="28"/>
        </w:rPr>
      </w:pPr>
      <w:r w:rsidRPr="006B3822">
        <w:rPr>
          <w:rFonts w:cs="Calibri"/>
          <w:szCs w:val="28"/>
          <w:lang w:val="en-US"/>
        </w:rPr>
        <w:t xml:space="preserve">Groups should then list their ideas for making changes </w:t>
      </w:r>
      <w:r w:rsidR="00315FC0" w:rsidRPr="006B3822">
        <w:rPr>
          <w:rFonts w:cs="Calibri"/>
          <w:szCs w:val="28"/>
          <w:lang w:val="en-US"/>
        </w:rPr>
        <w:t>within their school</w:t>
      </w:r>
      <w:r w:rsidR="00C20122" w:rsidRPr="006B3822">
        <w:rPr>
          <w:rFonts w:cs="Calibri"/>
          <w:szCs w:val="28"/>
          <w:lang w:val="en-US"/>
        </w:rPr>
        <w:t>/education setting</w:t>
      </w:r>
      <w:r w:rsidR="00315FC0" w:rsidRPr="006B3822">
        <w:rPr>
          <w:rFonts w:cs="Calibri"/>
          <w:szCs w:val="28"/>
          <w:lang w:val="en-US"/>
        </w:rPr>
        <w:t xml:space="preserve"> to ensure that teaching </w:t>
      </w:r>
      <w:r w:rsidR="00D91B4E" w:rsidRPr="006B3822">
        <w:rPr>
          <w:rFonts w:cs="Calibri"/>
          <w:bCs/>
          <w:szCs w:val="28"/>
        </w:rPr>
        <w:t xml:space="preserve">and learning </w:t>
      </w:r>
      <w:r w:rsidR="00315FC0" w:rsidRPr="006B3822">
        <w:rPr>
          <w:rFonts w:cs="Calibri"/>
          <w:szCs w:val="28"/>
          <w:lang w:val="en-US"/>
        </w:rPr>
        <w:t>aids are developed, used, shared and stored in a way that will ensure sustainability.</w:t>
      </w:r>
      <w:r w:rsidR="003D48E9" w:rsidRPr="006B3822">
        <w:rPr>
          <w:rFonts w:cs="Calibri"/>
          <w:szCs w:val="28"/>
          <w:lang w:val="en-US"/>
        </w:rPr>
        <w:t xml:space="preserve"> </w:t>
      </w:r>
      <w:r w:rsidRPr="006B3822">
        <w:rPr>
          <w:rFonts w:cs="Calibri"/>
          <w:szCs w:val="28"/>
        </w:rPr>
        <w:t xml:space="preserve">The outcome should be </w:t>
      </w:r>
      <w:r w:rsidR="00C20122" w:rsidRPr="006B3822">
        <w:rPr>
          <w:rFonts w:cs="Calibri"/>
          <w:szCs w:val="28"/>
        </w:rPr>
        <w:t xml:space="preserve">presented on flipchart paper as </w:t>
      </w:r>
      <w:r w:rsidRPr="006B3822">
        <w:rPr>
          <w:rFonts w:cs="Calibri"/>
          <w:szCs w:val="28"/>
        </w:rPr>
        <w:t>a visual information chart, list or brainstorm diagram, identifying challenges and finding a number of solutions. Each member of the group should contribute their ideas.</w:t>
      </w:r>
      <w:r w:rsidR="003D48E9" w:rsidRPr="006B3822">
        <w:rPr>
          <w:rFonts w:cs="Calibri"/>
          <w:szCs w:val="28"/>
        </w:rPr>
        <w:t xml:space="preserve"> The bullet points on each chart will form the basis of a plan for establishing what is really a </w:t>
      </w:r>
      <w:r w:rsidR="003D48E9" w:rsidRPr="0056010B">
        <w:rPr>
          <w:rFonts w:cs="Calibri"/>
          <w:b/>
          <w:bCs/>
          <w:szCs w:val="28"/>
        </w:rPr>
        <w:t>Resource Base</w:t>
      </w:r>
      <w:r w:rsidR="003D48E9" w:rsidRPr="0056010B">
        <w:rPr>
          <w:rFonts w:cs="Calibri"/>
          <w:szCs w:val="28"/>
        </w:rPr>
        <w:t xml:space="preserve"> </w:t>
      </w:r>
      <w:r w:rsidR="003D48E9" w:rsidRPr="006B3822">
        <w:rPr>
          <w:rFonts w:cs="Calibri"/>
          <w:szCs w:val="28"/>
        </w:rPr>
        <w:t xml:space="preserve">for teaching </w:t>
      </w:r>
      <w:r w:rsidR="00D91B4E" w:rsidRPr="006B3822">
        <w:rPr>
          <w:rFonts w:cs="Calibri"/>
          <w:bCs/>
          <w:szCs w:val="28"/>
        </w:rPr>
        <w:t xml:space="preserve">and learning </w:t>
      </w:r>
      <w:r w:rsidR="003D48E9" w:rsidRPr="006B3822">
        <w:rPr>
          <w:rFonts w:cs="Calibri"/>
          <w:szCs w:val="28"/>
        </w:rPr>
        <w:t xml:space="preserve">aids, similar to a library for books, where teachers can borrow and return, and add to the supply of teaching </w:t>
      </w:r>
      <w:r w:rsidR="00D91B4E" w:rsidRPr="006B3822">
        <w:rPr>
          <w:rFonts w:cs="Calibri"/>
          <w:bCs/>
          <w:szCs w:val="28"/>
        </w:rPr>
        <w:t xml:space="preserve">and learning </w:t>
      </w:r>
      <w:r w:rsidR="003D48E9" w:rsidRPr="006B3822">
        <w:rPr>
          <w:rFonts w:cs="Calibri"/>
          <w:szCs w:val="28"/>
        </w:rPr>
        <w:t xml:space="preserve">aids. </w:t>
      </w:r>
    </w:p>
    <w:p w14:paraId="2DB7F762" w14:textId="24962522" w:rsidR="003B5EC9" w:rsidRDefault="00801193" w:rsidP="00D91B4E">
      <w:pPr>
        <w:rPr>
          <w:rFonts w:cs="Calibri"/>
          <w:szCs w:val="28"/>
        </w:rPr>
      </w:pPr>
      <w:r>
        <w:rPr>
          <w:noProof/>
          <w:lang w:val="en-US" w:eastAsia="en-US"/>
        </w:rPr>
        <w:drawing>
          <wp:anchor distT="0" distB="0" distL="114300" distR="114300" simplePos="0" relativeHeight="251741184" behindDoc="1" locked="0" layoutInCell="1" allowOverlap="1" wp14:anchorId="3E2E7847" wp14:editId="4360DE08">
            <wp:simplePos x="0" y="0"/>
            <wp:positionH relativeFrom="column">
              <wp:posOffset>3164840</wp:posOffset>
            </wp:positionH>
            <wp:positionV relativeFrom="paragraph">
              <wp:posOffset>217170</wp:posOffset>
            </wp:positionV>
            <wp:extent cx="2371090" cy="3103245"/>
            <wp:effectExtent l="0" t="0" r="0" b="1905"/>
            <wp:wrapTight wrapText="bothSides">
              <wp:wrapPolygon edited="0">
                <wp:start x="0" y="0"/>
                <wp:lineTo x="0" y="21481"/>
                <wp:lineTo x="21345" y="21481"/>
                <wp:lineTo x="21345"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a:extLst>
                        <a:ext uri="{28A0092B-C50C-407E-A947-70E740481C1C}">
                          <a14:useLocalDpi xmlns:a14="http://schemas.microsoft.com/office/drawing/2010/main" val="0"/>
                        </a:ext>
                      </a:extLst>
                    </a:blip>
                    <a:srcRect t="2667"/>
                    <a:stretch/>
                  </pic:blipFill>
                  <pic:spPr bwMode="auto">
                    <a:xfrm>
                      <a:off x="0" y="0"/>
                      <a:ext cx="2371090" cy="3103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2AADF1" w14:textId="3B2F672E" w:rsidR="003B5EC9" w:rsidRDefault="003B5EC9" w:rsidP="00801193">
      <w:pPr>
        <w:jc w:val="center"/>
        <w:rPr>
          <w:rFonts w:cs="Calibri"/>
          <w:szCs w:val="28"/>
        </w:rPr>
      </w:pPr>
      <w:r>
        <w:rPr>
          <w:noProof/>
          <w:lang w:val="en-US" w:eastAsia="en-US"/>
        </w:rPr>
        <w:drawing>
          <wp:inline distT="0" distB="0" distL="0" distR="0" wp14:anchorId="5E2C91FC" wp14:editId="1F4E51B6">
            <wp:extent cx="2424896" cy="310126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549"/>
                    <a:stretch/>
                  </pic:blipFill>
                  <pic:spPr bwMode="auto">
                    <a:xfrm>
                      <a:off x="0" y="0"/>
                      <a:ext cx="2428508" cy="3105884"/>
                    </a:xfrm>
                    <a:prstGeom prst="rect">
                      <a:avLst/>
                    </a:prstGeom>
                    <a:noFill/>
                    <a:ln>
                      <a:noFill/>
                    </a:ln>
                    <a:extLst>
                      <a:ext uri="{53640926-AAD7-44D8-BBD7-CCE9431645EC}">
                        <a14:shadowObscured xmlns:a14="http://schemas.microsoft.com/office/drawing/2010/main"/>
                      </a:ext>
                    </a:extLst>
                  </pic:spPr>
                </pic:pic>
              </a:graphicData>
            </a:graphic>
          </wp:inline>
        </w:drawing>
      </w:r>
    </w:p>
    <w:p w14:paraId="4D680372" w14:textId="57FCE280" w:rsidR="003B5EC9" w:rsidRPr="003B5EC9" w:rsidRDefault="003B5EC9" w:rsidP="003B5EC9">
      <w:pPr>
        <w:jc w:val="center"/>
        <w:rPr>
          <w:rFonts w:cs="Calibri"/>
          <w:color w:val="0D0D0D" w:themeColor="text1" w:themeTint="F2"/>
        </w:rPr>
      </w:pPr>
      <w:r w:rsidRPr="003B5EC9">
        <w:rPr>
          <w:rFonts w:cs="Calibri"/>
          <w:color w:val="0D0D0D" w:themeColor="text1" w:themeTint="F2"/>
        </w:rPr>
        <w:t>A list of P</w:t>
      </w:r>
      <w:r w:rsidR="00801193">
        <w:rPr>
          <w:rFonts w:cs="Calibri"/>
          <w:color w:val="0D0D0D" w:themeColor="text1" w:themeTint="F2"/>
        </w:rPr>
        <w:t xml:space="preserve">rincipal </w:t>
      </w:r>
      <w:r w:rsidRPr="003B5EC9">
        <w:rPr>
          <w:rFonts w:cs="Calibri"/>
          <w:color w:val="0D0D0D" w:themeColor="text1" w:themeTint="F2"/>
        </w:rPr>
        <w:t>T</w:t>
      </w:r>
      <w:r w:rsidR="00801193">
        <w:rPr>
          <w:rFonts w:cs="Calibri"/>
          <w:color w:val="0D0D0D" w:themeColor="text1" w:themeTint="F2"/>
        </w:rPr>
        <w:t>rainer</w:t>
      </w:r>
      <w:r w:rsidRPr="003B5EC9">
        <w:rPr>
          <w:rFonts w:cs="Calibri"/>
          <w:color w:val="0D0D0D" w:themeColor="text1" w:themeTint="F2"/>
        </w:rPr>
        <w:t>s’ reasons for the creation of a Resource Base.</w:t>
      </w:r>
    </w:p>
    <w:p w14:paraId="5847107F" w14:textId="237C0048" w:rsidR="00FB0E8F" w:rsidRDefault="00FB0E8F" w:rsidP="009A5101">
      <w:pPr>
        <w:jc w:val="center"/>
        <w:rPr>
          <w:rFonts w:cs="Calibri"/>
          <w:b/>
          <w:bCs/>
          <w:color w:val="0D0D0D" w:themeColor="text1" w:themeTint="F2"/>
          <w:szCs w:val="40"/>
        </w:rPr>
      </w:pPr>
    </w:p>
    <w:p w14:paraId="67239276" w14:textId="77777777" w:rsidR="00604765" w:rsidRDefault="00604765" w:rsidP="009A5101">
      <w:pPr>
        <w:jc w:val="center"/>
        <w:rPr>
          <w:rFonts w:cs="Calibri"/>
          <w:b/>
          <w:bCs/>
          <w:color w:val="0D0D0D" w:themeColor="text1" w:themeTint="F2"/>
          <w:szCs w:val="40"/>
        </w:rPr>
      </w:pPr>
    </w:p>
    <w:p w14:paraId="5AB69D92" w14:textId="77777777" w:rsidR="00604765" w:rsidRDefault="00604765" w:rsidP="009A5101">
      <w:pPr>
        <w:jc w:val="center"/>
        <w:rPr>
          <w:rFonts w:cs="Calibri"/>
          <w:b/>
          <w:bCs/>
          <w:color w:val="0D0D0D" w:themeColor="text1" w:themeTint="F2"/>
          <w:szCs w:val="40"/>
        </w:rPr>
      </w:pPr>
    </w:p>
    <w:p w14:paraId="2AC7C8AD" w14:textId="77777777" w:rsidR="00604765" w:rsidRDefault="00604765" w:rsidP="009A5101">
      <w:pPr>
        <w:jc w:val="center"/>
        <w:rPr>
          <w:rFonts w:cs="Calibri"/>
          <w:b/>
          <w:bCs/>
          <w:color w:val="0D0D0D" w:themeColor="text1" w:themeTint="F2"/>
          <w:szCs w:val="40"/>
        </w:rPr>
      </w:pPr>
    </w:p>
    <w:p w14:paraId="03C3EE8A" w14:textId="77777777" w:rsidR="00604765" w:rsidRDefault="00604765" w:rsidP="009A5101">
      <w:pPr>
        <w:jc w:val="center"/>
        <w:rPr>
          <w:rFonts w:cs="Calibri"/>
          <w:b/>
          <w:bCs/>
          <w:color w:val="0D0D0D" w:themeColor="text1" w:themeTint="F2"/>
          <w:szCs w:val="40"/>
        </w:rPr>
      </w:pPr>
    </w:p>
    <w:p w14:paraId="4D6A5822" w14:textId="77777777" w:rsidR="00604765" w:rsidRPr="009A5101" w:rsidRDefault="00604765" w:rsidP="009A5101">
      <w:pPr>
        <w:jc w:val="center"/>
        <w:rPr>
          <w:rFonts w:cs="Calibri"/>
          <w:b/>
          <w:bCs/>
          <w:color w:val="0D0D0D" w:themeColor="text1" w:themeTint="F2"/>
          <w:szCs w:val="40"/>
        </w:rPr>
      </w:pPr>
    </w:p>
    <w:p w14:paraId="6FD40F8D" w14:textId="6BC10D94" w:rsidR="00D91B4E" w:rsidRPr="005B548E" w:rsidRDefault="009A5101" w:rsidP="005B548E">
      <w:pPr>
        <w:pStyle w:val="Heading2"/>
        <w:rPr>
          <w:rFonts w:eastAsiaTheme="majorEastAsia"/>
        </w:rPr>
      </w:pPr>
      <w:r w:rsidRPr="004A7203">
        <w:rPr>
          <w:rFonts w:cs="Arial"/>
          <w:noProof/>
          <w:lang w:val="en-US" w:eastAsia="en-US"/>
        </w:rPr>
        <w:lastRenderedPageBreak/>
        <mc:AlternateContent>
          <mc:Choice Requires="wps">
            <w:drawing>
              <wp:anchor distT="91440" distB="91440" distL="137160" distR="137160" simplePos="0" relativeHeight="251724800" behindDoc="0" locked="0" layoutInCell="0" allowOverlap="1" wp14:anchorId="4F786A01" wp14:editId="2201B4F6">
                <wp:simplePos x="0" y="0"/>
                <wp:positionH relativeFrom="margin">
                  <wp:posOffset>5253990</wp:posOffset>
                </wp:positionH>
                <wp:positionV relativeFrom="paragraph">
                  <wp:posOffset>242570</wp:posOffset>
                </wp:positionV>
                <wp:extent cx="431800" cy="539750"/>
                <wp:effectExtent l="3175" t="0" r="9525" b="9525"/>
                <wp:wrapSquare wrapText="bothSides"/>
                <wp:docPr id="4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1800" cy="539750"/>
                        </a:xfrm>
                        <a:prstGeom prst="roundRect">
                          <a:avLst>
                            <a:gd name="adj" fmla="val 13032"/>
                          </a:avLst>
                        </a:prstGeom>
                        <a:solidFill>
                          <a:srgbClr val="346DB6"/>
                        </a:solidFill>
                      </wps:spPr>
                      <wps:txbx>
                        <w:txbxContent>
                          <w:p w14:paraId="3EE3871D" w14:textId="77777777" w:rsidR="000E3A07" w:rsidRPr="004A7203" w:rsidRDefault="000E3A07" w:rsidP="0056010B">
                            <w:pPr>
                              <w:jc w:val="center"/>
                              <w:rPr>
                                <w:rFonts w:eastAsiaTheme="majorEastAsia" w:cs="Calibri"/>
                                <w:b/>
                                <w:iCs/>
                                <w:color w:val="FFFFFF" w:themeColor="background1"/>
                                <w:szCs w:val="28"/>
                              </w:rPr>
                            </w:pPr>
                            <w:r>
                              <w:rPr>
                                <w:rFonts w:eastAsiaTheme="majorEastAsia" w:cs="Calibri"/>
                                <w:b/>
                                <w:iCs/>
                                <w:color w:val="FFFFFF" w:themeColor="background1"/>
                                <w:szCs w:val="28"/>
                              </w:rPr>
                              <w:t>Extra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F786A01" id="_x0000_s1047" style="position:absolute;margin-left:413.7pt;margin-top:19.1pt;width:34pt;height:42.5pt;rotation:90;z-index:25172480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" o:allowincell="f" fillcolor="#346db6" stroked="f">
                <v:textbox>
                  <w:txbxContent>
                    <w:p w14:paraId="3EE3871D" w14:textId="77777777" w:rsidR="000E3A07" w:rsidRPr="004A7203" w:rsidRDefault="000E3A07" w:rsidP="0056010B">
                      <w:pPr>
                        <w:jc w:val="center"/>
                        <w:rPr>
                          <w:rFonts w:eastAsiaTheme="majorEastAsia" w:cs="Calibri"/>
                          <w:b/>
                          <w:iCs/>
                          <w:color w:val="FFFFFF" w:themeColor="background1"/>
                          <w:szCs w:val="28"/>
                        </w:rPr>
                      </w:pPr>
                      <w:r>
                        <w:rPr>
                          <w:rFonts w:eastAsiaTheme="majorEastAsia" w:cs="Calibri"/>
                          <w:b/>
                          <w:iCs/>
                          <w:color w:val="FFFFFF" w:themeColor="background1"/>
                          <w:szCs w:val="28"/>
                        </w:rPr>
                        <w:t>Extra</w:t>
                      </w:r>
                    </w:p>
                  </w:txbxContent>
                </v:textbox>
                <w10:wrap type="square" anchorx="margin"/>
              </v:roundrect>
            </w:pict>
          </mc:Fallback>
        </mc:AlternateContent>
      </w:r>
      <w:r w:rsidR="00C435A9" w:rsidRPr="005B548E">
        <w:rPr>
          <w:rFonts w:eastAsiaTheme="majorEastAsia"/>
        </w:rPr>
        <w:t>Activity 11</w:t>
      </w:r>
      <w:r w:rsidR="00C20122" w:rsidRPr="005B548E">
        <w:rPr>
          <w:rFonts w:eastAsiaTheme="majorEastAsia"/>
        </w:rPr>
        <w:t>.2f:</w:t>
      </w:r>
      <w:r w:rsidR="00C435A9" w:rsidRPr="005B548E">
        <w:rPr>
          <w:rFonts w:eastAsiaTheme="majorEastAsia"/>
        </w:rPr>
        <w:t xml:space="preserve"> </w:t>
      </w:r>
      <w:r w:rsidR="00D91B4E" w:rsidRPr="005B548E">
        <w:rPr>
          <w:rFonts w:eastAsiaTheme="majorEastAsia"/>
        </w:rPr>
        <w:t xml:space="preserve">School </w:t>
      </w:r>
      <w:r w:rsidR="00BC29B2">
        <w:rPr>
          <w:rFonts w:eastAsiaTheme="majorEastAsia"/>
        </w:rPr>
        <w:t>p</w:t>
      </w:r>
      <w:r w:rsidR="00D91B4E" w:rsidRPr="005B548E">
        <w:rPr>
          <w:rFonts w:eastAsiaTheme="majorEastAsia"/>
        </w:rPr>
        <w:t>rojects – Using locally available resources</w:t>
      </w:r>
    </w:p>
    <w:p w14:paraId="141F1F55" w14:textId="353F9A4C" w:rsidR="006B3822" w:rsidRPr="002D7183" w:rsidRDefault="006B3822" w:rsidP="006B3822">
      <w:pPr>
        <w:rPr>
          <w:rFonts w:cs="Arial"/>
          <w:bCs/>
          <w:color w:val="033896"/>
        </w:rPr>
      </w:pPr>
      <w:r w:rsidRPr="002D7183">
        <w:rPr>
          <w:rFonts w:cs="Arial"/>
          <w:bCs/>
          <w:color w:val="033896"/>
          <w:sz w:val="48"/>
          <w:szCs w:val="48"/>
        </w:rPr>
        <w:sym w:font="Wingdings" w:char="F0B9"/>
      </w:r>
      <w:r w:rsidRPr="002D7183">
        <w:rPr>
          <w:rFonts w:cs="Arial"/>
          <w:bCs/>
          <w:color w:val="033896"/>
        </w:rPr>
        <w:tab/>
      </w:r>
      <w:r>
        <w:rPr>
          <w:rFonts w:cs="Arial"/>
          <w:bCs/>
          <w:color w:val="033896"/>
        </w:rPr>
        <w:t>60</w:t>
      </w:r>
      <w:r w:rsidRPr="002D7183">
        <w:rPr>
          <w:rFonts w:cs="Arial"/>
          <w:bCs/>
          <w:color w:val="033896"/>
        </w:rPr>
        <w:t xml:space="preserve"> minutes</w:t>
      </w:r>
    </w:p>
    <w:p w14:paraId="2E5E20F8" w14:textId="77777777" w:rsidR="00C435A9" w:rsidRPr="00852F7C" w:rsidRDefault="00C435A9" w:rsidP="00C20122">
      <w:pPr>
        <w:rPr>
          <w:rFonts w:cs="Calibri"/>
          <w:color w:val="0D0D0D" w:themeColor="text1" w:themeTint="F2"/>
        </w:rPr>
      </w:pPr>
    </w:p>
    <w:p w14:paraId="5026F990" w14:textId="1D28D622" w:rsidR="00B415D1" w:rsidRPr="006B3822" w:rsidRDefault="001C0305" w:rsidP="00A27D6F">
      <w:pPr>
        <w:rPr>
          <w:rFonts w:cs="Calibri"/>
          <w:b/>
          <w:bCs/>
          <w:szCs w:val="28"/>
        </w:rPr>
      </w:pPr>
      <w:r w:rsidRPr="006B3822">
        <w:rPr>
          <w:rFonts w:cs="Calibri"/>
          <w:b/>
          <w:bCs/>
          <w:szCs w:val="28"/>
        </w:rPr>
        <w:t>(</w:t>
      </w:r>
      <w:proofErr w:type="spellStart"/>
      <w:r w:rsidRPr="006B3822">
        <w:rPr>
          <w:rFonts w:cs="Calibri"/>
          <w:b/>
          <w:bCs/>
          <w:szCs w:val="28"/>
        </w:rPr>
        <w:t>i</w:t>
      </w:r>
      <w:proofErr w:type="spellEnd"/>
      <w:r w:rsidRPr="006B3822">
        <w:rPr>
          <w:rFonts w:cs="Calibri"/>
          <w:b/>
          <w:bCs/>
          <w:szCs w:val="28"/>
        </w:rPr>
        <w:t xml:space="preserve">) </w:t>
      </w:r>
      <w:r w:rsidR="00B415D1" w:rsidRPr="006B3822">
        <w:rPr>
          <w:rFonts w:cs="Calibri"/>
          <w:b/>
          <w:bCs/>
          <w:szCs w:val="28"/>
        </w:rPr>
        <w:t>Setting up a multi-sensory ‘</w:t>
      </w:r>
      <w:r w:rsidR="00EB6FD6" w:rsidRPr="006B3822">
        <w:rPr>
          <w:rFonts w:cs="Calibri"/>
          <w:b/>
          <w:bCs/>
          <w:szCs w:val="28"/>
        </w:rPr>
        <w:t>D</w:t>
      </w:r>
      <w:r w:rsidR="00B415D1" w:rsidRPr="006B3822">
        <w:rPr>
          <w:rFonts w:cs="Calibri"/>
          <w:b/>
          <w:bCs/>
          <w:szCs w:val="28"/>
        </w:rPr>
        <w:t xml:space="preserve">iscovery </w:t>
      </w:r>
      <w:r w:rsidR="00EB6FD6" w:rsidRPr="006B3822">
        <w:rPr>
          <w:rFonts w:cs="Calibri"/>
          <w:b/>
          <w:bCs/>
          <w:szCs w:val="28"/>
        </w:rPr>
        <w:t>T</w:t>
      </w:r>
      <w:r w:rsidR="00B415D1" w:rsidRPr="006B3822">
        <w:rPr>
          <w:rFonts w:cs="Calibri"/>
          <w:b/>
          <w:bCs/>
          <w:szCs w:val="28"/>
        </w:rPr>
        <w:t xml:space="preserve">able’ </w:t>
      </w:r>
      <w:r w:rsidRPr="006B3822">
        <w:rPr>
          <w:rFonts w:cs="Calibri"/>
          <w:b/>
          <w:bCs/>
          <w:szCs w:val="28"/>
        </w:rPr>
        <w:t>(40 minutes)</w:t>
      </w:r>
    </w:p>
    <w:p w14:paraId="251AB024" w14:textId="77777777" w:rsidR="00C20122" w:rsidRPr="006B3822" w:rsidRDefault="00C20122" w:rsidP="00A27D6F">
      <w:pPr>
        <w:rPr>
          <w:rFonts w:cs="Calibri"/>
          <w:szCs w:val="28"/>
        </w:rPr>
      </w:pPr>
    </w:p>
    <w:p w14:paraId="0850B3F0" w14:textId="2F8BBBA4" w:rsidR="00B415D1" w:rsidRPr="006B3822" w:rsidRDefault="00B415D1" w:rsidP="00A27D6F">
      <w:pPr>
        <w:rPr>
          <w:rFonts w:cs="Calibri"/>
          <w:szCs w:val="28"/>
        </w:rPr>
      </w:pPr>
      <w:r w:rsidRPr="006B3822">
        <w:rPr>
          <w:rFonts w:cs="Calibri"/>
          <w:szCs w:val="28"/>
        </w:rPr>
        <w:t xml:space="preserve">The trainer should introduce this activity and say that it is about </w:t>
      </w:r>
      <w:r w:rsidR="00C20122" w:rsidRPr="006B3822">
        <w:rPr>
          <w:rFonts w:cs="Calibri"/>
          <w:szCs w:val="28"/>
        </w:rPr>
        <w:t xml:space="preserve">a </w:t>
      </w:r>
      <w:r w:rsidRPr="006B3822">
        <w:rPr>
          <w:rFonts w:cs="Calibri"/>
          <w:szCs w:val="28"/>
        </w:rPr>
        <w:t>whole school approach to using locally available resources that enhance</w:t>
      </w:r>
      <w:r w:rsidR="002A0FCC" w:rsidRPr="006B3822">
        <w:rPr>
          <w:rFonts w:cs="Calibri"/>
          <w:szCs w:val="28"/>
        </w:rPr>
        <w:t>s</w:t>
      </w:r>
      <w:r w:rsidRPr="006B3822">
        <w:rPr>
          <w:rFonts w:cs="Calibri"/>
          <w:szCs w:val="28"/>
        </w:rPr>
        <w:t xml:space="preserve"> education and encourage</w:t>
      </w:r>
      <w:r w:rsidR="00C20122" w:rsidRPr="006B3822">
        <w:rPr>
          <w:rFonts w:cs="Calibri"/>
          <w:szCs w:val="28"/>
        </w:rPr>
        <w:t>s</w:t>
      </w:r>
      <w:r w:rsidRPr="006B3822">
        <w:rPr>
          <w:rFonts w:cs="Calibri"/>
          <w:szCs w:val="28"/>
        </w:rPr>
        <w:t xml:space="preserve"> </w:t>
      </w:r>
      <w:r w:rsidR="00482BFA" w:rsidRPr="006B3822">
        <w:rPr>
          <w:rFonts w:cs="Calibri"/>
          <w:szCs w:val="28"/>
        </w:rPr>
        <w:t>learners</w:t>
      </w:r>
      <w:r w:rsidRPr="006B3822">
        <w:rPr>
          <w:rFonts w:cs="Calibri"/>
          <w:szCs w:val="28"/>
        </w:rPr>
        <w:t xml:space="preserve"> to investigate and problem solve.</w:t>
      </w:r>
    </w:p>
    <w:p w14:paraId="6DCDD091" w14:textId="77777777" w:rsidR="00C20122" w:rsidRPr="006B3822" w:rsidRDefault="00C20122" w:rsidP="00A27D6F">
      <w:pPr>
        <w:rPr>
          <w:rFonts w:cs="Calibri"/>
          <w:szCs w:val="28"/>
        </w:rPr>
      </w:pPr>
    </w:p>
    <w:p w14:paraId="5F695791" w14:textId="0158816D" w:rsidR="00B415D1" w:rsidRPr="006B3822" w:rsidRDefault="00B415D1" w:rsidP="00A27D6F">
      <w:pPr>
        <w:ind w:left="567"/>
        <w:rPr>
          <w:rFonts w:cs="Calibri"/>
          <w:szCs w:val="28"/>
        </w:rPr>
      </w:pPr>
      <w:r w:rsidRPr="006B3822">
        <w:rPr>
          <w:rFonts w:cs="Calibri"/>
          <w:szCs w:val="28"/>
        </w:rPr>
        <w:t xml:space="preserve">‘This gives </w:t>
      </w:r>
      <w:r w:rsidR="00482BFA" w:rsidRPr="006B3822">
        <w:rPr>
          <w:rFonts w:cs="Calibri"/>
          <w:szCs w:val="28"/>
        </w:rPr>
        <w:t>learners</w:t>
      </w:r>
      <w:r w:rsidRPr="006B3822">
        <w:rPr>
          <w:rFonts w:cs="Calibri"/>
          <w:szCs w:val="28"/>
        </w:rPr>
        <w:t xml:space="preserve"> opportunities to investigate a varying number and type of objects, using them to develop all their senses and find out about new things’.</w:t>
      </w:r>
    </w:p>
    <w:p w14:paraId="3B517FE2" w14:textId="77777777" w:rsidR="00C20122" w:rsidRPr="006B3822" w:rsidRDefault="00C20122" w:rsidP="00A27D6F">
      <w:pPr>
        <w:rPr>
          <w:rFonts w:cs="Calibri"/>
          <w:szCs w:val="28"/>
        </w:rPr>
      </w:pPr>
    </w:p>
    <w:p w14:paraId="424878CE" w14:textId="77777777" w:rsidR="00E64341" w:rsidRDefault="00B415D1" w:rsidP="00A27D6F">
      <w:pPr>
        <w:rPr>
          <w:rFonts w:cs="Calibri"/>
          <w:szCs w:val="28"/>
        </w:rPr>
      </w:pPr>
      <w:r w:rsidRPr="006B3822">
        <w:rPr>
          <w:rFonts w:cs="Calibri"/>
          <w:szCs w:val="28"/>
        </w:rPr>
        <w:t xml:space="preserve">The objects could be collected by both teachers and </w:t>
      </w:r>
      <w:r w:rsidR="00482BFA" w:rsidRPr="006B3822">
        <w:rPr>
          <w:rFonts w:cs="Calibri"/>
          <w:szCs w:val="28"/>
        </w:rPr>
        <w:t>learners</w:t>
      </w:r>
      <w:r w:rsidRPr="006B3822">
        <w:rPr>
          <w:rFonts w:cs="Calibri"/>
          <w:szCs w:val="28"/>
        </w:rPr>
        <w:t xml:space="preserve"> and changed or added to regularly. </w:t>
      </w:r>
    </w:p>
    <w:p w14:paraId="0C0D408E" w14:textId="77777777" w:rsidR="00E64341" w:rsidRDefault="00E64341" w:rsidP="00A27D6F">
      <w:pPr>
        <w:rPr>
          <w:rFonts w:cs="Calibri"/>
          <w:szCs w:val="28"/>
        </w:rPr>
      </w:pPr>
    </w:p>
    <w:p w14:paraId="028F8CA0" w14:textId="77777777" w:rsidR="00E64341" w:rsidRDefault="00B415D1" w:rsidP="00A27D6F">
      <w:pPr>
        <w:rPr>
          <w:rFonts w:cs="Calibri"/>
          <w:szCs w:val="28"/>
        </w:rPr>
      </w:pPr>
      <w:r w:rsidRPr="006B3822">
        <w:rPr>
          <w:rFonts w:cs="Calibri"/>
          <w:szCs w:val="28"/>
        </w:rPr>
        <w:t xml:space="preserve">The discovery table could also be used as the basis for many different lessons and topics. For example, if the class is learning about size and texture, </w:t>
      </w:r>
      <w:r w:rsidR="00482BFA" w:rsidRPr="006B3822">
        <w:rPr>
          <w:rFonts w:cs="Calibri"/>
          <w:szCs w:val="28"/>
        </w:rPr>
        <w:t>learners</w:t>
      </w:r>
      <w:r w:rsidRPr="006B3822">
        <w:rPr>
          <w:rFonts w:cs="Calibri"/>
          <w:szCs w:val="28"/>
        </w:rPr>
        <w:t xml:space="preserve"> could be asked to bring in a variety of objects from outside such as leaves and stones. These could be put onto the table for </w:t>
      </w:r>
      <w:r w:rsidR="00482BFA" w:rsidRPr="006B3822">
        <w:rPr>
          <w:rFonts w:cs="Calibri"/>
          <w:szCs w:val="28"/>
        </w:rPr>
        <w:t>learners</w:t>
      </w:r>
      <w:r w:rsidRPr="006B3822">
        <w:rPr>
          <w:rFonts w:cs="Calibri"/>
          <w:szCs w:val="28"/>
        </w:rPr>
        <w:t xml:space="preserve"> to investigate and manipulate, and more fully understand the concepts being taught. </w:t>
      </w:r>
      <w:r w:rsidR="00FC36DD" w:rsidRPr="006B3822">
        <w:rPr>
          <w:rFonts w:cs="Calibri"/>
          <w:szCs w:val="28"/>
        </w:rPr>
        <w:t xml:space="preserve">If a </w:t>
      </w:r>
      <w:r w:rsidR="003C486F" w:rsidRPr="006B3822">
        <w:rPr>
          <w:rFonts w:cs="Calibri"/>
          <w:szCs w:val="28"/>
        </w:rPr>
        <w:t xml:space="preserve">current </w:t>
      </w:r>
      <w:r w:rsidR="00FC36DD" w:rsidRPr="006B3822">
        <w:rPr>
          <w:rFonts w:cs="Calibri"/>
          <w:szCs w:val="28"/>
        </w:rPr>
        <w:t xml:space="preserve">topic </w:t>
      </w:r>
      <w:r w:rsidR="003C486F" w:rsidRPr="006B3822">
        <w:rPr>
          <w:rFonts w:cs="Calibri"/>
          <w:szCs w:val="28"/>
        </w:rPr>
        <w:t>is</w:t>
      </w:r>
      <w:r w:rsidR="00FC36DD" w:rsidRPr="006B3822">
        <w:rPr>
          <w:rFonts w:cs="Calibri"/>
          <w:szCs w:val="28"/>
        </w:rPr>
        <w:t xml:space="preserve"> </w:t>
      </w:r>
      <w:r w:rsidR="00C20122" w:rsidRPr="006B3822">
        <w:rPr>
          <w:rFonts w:cs="Calibri"/>
          <w:szCs w:val="28"/>
        </w:rPr>
        <w:t>‘</w:t>
      </w:r>
      <w:r w:rsidR="00FC36DD" w:rsidRPr="006B3822">
        <w:rPr>
          <w:rFonts w:cs="Calibri"/>
          <w:szCs w:val="28"/>
        </w:rPr>
        <w:t>Health and Nutrition</w:t>
      </w:r>
      <w:r w:rsidR="00C20122" w:rsidRPr="006B3822">
        <w:rPr>
          <w:rFonts w:cs="Calibri"/>
          <w:szCs w:val="28"/>
        </w:rPr>
        <w:t>’,</w:t>
      </w:r>
      <w:r w:rsidR="00FC36DD" w:rsidRPr="006B3822">
        <w:rPr>
          <w:rFonts w:cs="Calibri"/>
          <w:szCs w:val="28"/>
        </w:rPr>
        <w:t xml:space="preserve"> teachers and </w:t>
      </w:r>
      <w:r w:rsidR="00482BFA" w:rsidRPr="006B3822">
        <w:rPr>
          <w:rFonts w:cs="Calibri"/>
          <w:szCs w:val="28"/>
        </w:rPr>
        <w:t>learners</w:t>
      </w:r>
      <w:r w:rsidR="00FC36DD" w:rsidRPr="006B3822">
        <w:rPr>
          <w:rFonts w:cs="Calibri"/>
          <w:szCs w:val="28"/>
        </w:rPr>
        <w:t xml:space="preserve"> could be asked to bring in small amounts of what they think is nutritious food. </w:t>
      </w:r>
      <w:r w:rsidRPr="006B3822">
        <w:rPr>
          <w:rFonts w:cs="Calibri"/>
          <w:szCs w:val="28"/>
        </w:rPr>
        <w:t xml:space="preserve">This is an excellent method to remind teachers to use the local things around them as teaching and learning aids. </w:t>
      </w:r>
    </w:p>
    <w:p w14:paraId="57614B35" w14:textId="77777777" w:rsidR="00E64341" w:rsidRDefault="00E64341" w:rsidP="00A27D6F">
      <w:pPr>
        <w:rPr>
          <w:rFonts w:cs="Calibri"/>
          <w:szCs w:val="28"/>
        </w:rPr>
      </w:pPr>
    </w:p>
    <w:p w14:paraId="66774E85" w14:textId="581276B8" w:rsidR="00B415D1" w:rsidRPr="006B3822" w:rsidRDefault="00B415D1" w:rsidP="00A27D6F">
      <w:pPr>
        <w:rPr>
          <w:rFonts w:cs="Calibri"/>
          <w:szCs w:val="28"/>
        </w:rPr>
      </w:pPr>
      <w:r w:rsidRPr="006B3822">
        <w:rPr>
          <w:rFonts w:cs="Calibri"/>
          <w:szCs w:val="28"/>
        </w:rPr>
        <w:t xml:space="preserve">The table can be set up as a classroom resource or implemented as a whole-school project in a common area. </w:t>
      </w:r>
      <w:r w:rsidR="003C486F" w:rsidRPr="006B3822">
        <w:rPr>
          <w:rFonts w:cs="Calibri"/>
          <w:szCs w:val="28"/>
        </w:rPr>
        <w:t xml:space="preserve">Objects can be labelled </w:t>
      </w:r>
      <w:r w:rsidR="00C20122" w:rsidRPr="006B3822">
        <w:rPr>
          <w:rFonts w:cs="Calibri"/>
          <w:szCs w:val="28"/>
        </w:rPr>
        <w:t>several</w:t>
      </w:r>
      <w:r w:rsidR="003C486F" w:rsidRPr="006B3822">
        <w:rPr>
          <w:rFonts w:cs="Calibri"/>
          <w:szCs w:val="28"/>
        </w:rPr>
        <w:t xml:space="preserve"> languages if the language of instruction is different to </w:t>
      </w:r>
      <w:r w:rsidR="00C20122" w:rsidRPr="006B3822">
        <w:rPr>
          <w:rFonts w:cs="Calibri"/>
          <w:szCs w:val="28"/>
        </w:rPr>
        <w:t xml:space="preserve">local </w:t>
      </w:r>
      <w:r w:rsidR="003C486F" w:rsidRPr="006B3822">
        <w:rPr>
          <w:rFonts w:cs="Calibri"/>
          <w:szCs w:val="28"/>
        </w:rPr>
        <w:t>mother tongue</w:t>
      </w:r>
      <w:r w:rsidR="00C20122" w:rsidRPr="006B3822">
        <w:rPr>
          <w:rFonts w:cs="Calibri"/>
          <w:szCs w:val="28"/>
        </w:rPr>
        <w:t>s</w:t>
      </w:r>
      <w:r w:rsidR="003C486F" w:rsidRPr="006B3822">
        <w:rPr>
          <w:rFonts w:cs="Calibri"/>
          <w:szCs w:val="28"/>
        </w:rPr>
        <w:t xml:space="preserve">. </w:t>
      </w:r>
      <w:r w:rsidR="00B32E37" w:rsidRPr="006B3822">
        <w:rPr>
          <w:rFonts w:cs="Calibri"/>
          <w:szCs w:val="28"/>
        </w:rPr>
        <w:t xml:space="preserve">The </w:t>
      </w:r>
      <w:r w:rsidR="00C20122" w:rsidRPr="006B3822">
        <w:rPr>
          <w:rFonts w:cs="Calibri"/>
          <w:szCs w:val="28"/>
        </w:rPr>
        <w:t>‘</w:t>
      </w:r>
      <w:r w:rsidR="00EB6FD6" w:rsidRPr="006B3822">
        <w:rPr>
          <w:rFonts w:cs="Calibri"/>
          <w:szCs w:val="28"/>
        </w:rPr>
        <w:t>D</w:t>
      </w:r>
      <w:r w:rsidR="00B32E37" w:rsidRPr="006B3822">
        <w:rPr>
          <w:rFonts w:cs="Calibri"/>
          <w:szCs w:val="28"/>
        </w:rPr>
        <w:t xml:space="preserve">iscovery </w:t>
      </w:r>
      <w:r w:rsidR="00EB6FD6" w:rsidRPr="006B3822">
        <w:rPr>
          <w:rFonts w:cs="Calibri"/>
          <w:szCs w:val="28"/>
        </w:rPr>
        <w:t>T</w:t>
      </w:r>
      <w:r w:rsidR="00B32E37" w:rsidRPr="006B3822">
        <w:rPr>
          <w:rFonts w:cs="Calibri"/>
          <w:szCs w:val="28"/>
        </w:rPr>
        <w:t>able</w:t>
      </w:r>
      <w:r w:rsidR="00C20122" w:rsidRPr="006B3822">
        <w:rPr>
          <w:rFonts w:cs="Calibri"/>
          <w:szCs w:val="28"/>
        </w:rPr>
        <w:t>’</w:t>
      </w:r>
      <w:r w:rsidR="00B32E37" w:rsidRPr="006B3822">
        <w:rPr>
          <w:rFonts w:cs="Calibri"/>
          <w:szCs w:val="28"/>
        </w:rPr>
        <w:t xml:space="preserve"> could be more interactive by placing the object labels at the end of the table to allow </w:t>
      </w:r>
      <w:r w:rsidR="00482BFA" w:rsidRPr="006B3822">
        <w:rPr>
          <w:rFonts w:cs="Calibri"/>
          <w:szCs w:val="28"/>
        </w:rPr>
        <w:t>learners</w:t>
      </w:r>
      <w:r w:rsidR="00B32E37" w:rsidRPr="006B3822">
        <w:rPr>
          <w:rFonts w:cs="Calibri"/>
          <w:szCs w:val="28"/>
        </w:rPr>
        <w:t xml:space="preserve"> to select the correct labels for each object.</w:t>
      </w:r>
    </w:p>
    <w:p w14:paraId="6A82CF94" w14:textId="77777777" w:rsidR="00C20122" w:rsidRPr="006B3822" w:rsidRDefault="00C20122" w:rsidP="00A27D6F">
      <w:pPr>
        <w:rPr>
          <w:rFonts w:cs="Calibri"/>
          <w:szCs w:val="28"/>
        </w:rPr>
      </w:pPr>
    </w:p>
    <w:p w14:paraId="791694C3" w14:textId="7FD1C81C" w:rsidR="00B415D1" w:rsidRPr="006B3822" w:rsidRDefault="00C20122" w:rsidP="00A27D6F">
      <w:pPr>
        <w:rPr>
          <w:rFonts w:cs="Calibri"/>
          <w:szCs w:val="28"/>
        </w:rPr>
      </w:pPr>
      <w:r w:rsidRPr="006B3822">
        <w:rPr>
          <w:rFonts w:cs="Calibri"/>
          <w:szCs w:val="28"/>
        </w:rPr>
        <w:t>The trainer should ask g</w:t>
      </w:r>
      <w:r w:rsidR="00B415D1" w:rsidRPr="006B3822">
        <w:rPr>
          <w:rFonts w:cs="Calibri"/>
          <w:szCs w:val="28"/>
        </w:rPr>
        <w:t>roups to come up with answers to the following questions:</w:t>
      </w:r>
    </w:p>
    <w:p w14:paraId="37E87289" w14:textId="4AF3A1C7" w:rsidR="00C20122" w:rsidRPr="00AD3B75" w:rsidRDefault="00B415D1" w:rsidP="00205BE8">
      <w:pPr>
        <w:numPr>
          <w:ilvl w:val="0"/>
          <w:numId w:val="5"/>
        </w:numPr>
        <w:spacing w:after="120"/>
        <w:ind w:left="357" w:hanging="357"/>
        <w:rPr>
          <w:rFonts w:eastAsiaTheme="minorEastAsia" w:cstheme="minorBidi"/>
          <w:szCs w:val="21"/>
        </w:rPr>
      </w:pPr>
      <w:r w:rsidRPr="00AD3B75">
        <w:rPr>
          <w:rFonts w:eastAsiaTheme="minorEastAsia" w:cstheme="minorBidi"/>
          <w:szCs w:val="21"/>
        </w:rPr>
        <w:t xml:space="preserve">What would be the steps in </w:t>
      </w:r>
      <w:r w:rsidR="00C20122" w:rsidRPr="00AD3B75">
        <w:rPr>
          <w:rFonts w:eastAsiaTheme="minorEastAsia" w:cstheme="minorBidi"/>
          <w:szCs w:val="21"/>
        </w:rPr>
        <w:t>crea</w:t>
      </w:r>
      <w:r w:rsidRPr="00AD3B75">
        <w:rPr>
          <w:rFonts w:eastAsiaTheme="minorEastAsia" w:cstheme="minorBidi"/>
          <w:szCs w:val="21"/>
        </w:rPr>
        <w:t xml:space="preserve">ting </w:t>
      </w:r>
      <w:r w:rsidR="00C20122" w:rsidRPr="00AD3B75">
        <w:rPr>
          <w:rFonts w:eastAsiaTheme="minorEastAsia" w:cstheme="minorBidi"/>
          <w:szCs w:val="21"/>
        </w:rPr>
        <w:t>a ‘</w:t>
      </w:r>
      <w:r w:rsidR="00EB6FD6" w:rsidRPr="00AD3B75">
        <w:rPr>
          <w:rFonts w:eastAsiaTheme="minorEastAsia" w:cstheme="minorBidi"/>
          <w:szCs w:val="21"/>
        </w:rPr>
        <w:t>D</w:t>
      </w:r>
      <w:r w:rsidR="00C20122" w:rsidRPr="00AD3B75">
        <w:rPr>
          <w:rFonts w:eastAsiaTheme="minorEastAsia" w:cstheme="minorBidi"/>
          <w:szCs w:val="21"/>
        </w:rPr>
        <w:t xml:space="preserve">iscovery </w:t>
      </w:r>
      <w:r w:rsidR="00EB6FD6" w:rsidRPr="00AD3B75">
        <w:rPr>
          <w:rFonts w:eastAsiaTheme="minorEastAsia" w:cstheme="minorBidi"/>
          <w:szCs w:val="21"/>
        </w:rPr>
        <w:t>T</w:t>
      </w:r>
      <w:r w:rsidR="00C20122" w:rsidRPr="00AD3B75">
        <w:rPr>
          <w:rFonts w:eastAsiaTheme="minorEastAsia" w:cstheme="minorBidi"/>
          <w:szCs w:val="21"/>
        </w:rPr>
        <w:t>able’</w:t>
      </w:r>
      <w:r w:rsidR="00E44238" w:rsidRPr="00AD3B75">
        <w:rPr>
          <w:rFonts w:eastAsiaTheme="minorEastAsia" w:cstheme="minorBidi"/>
          <w:szCs w:val="21"/>
        </w:rPr>
        <w:t>?</w:t>
      </w:r>
    </w:p>
    <w:p w14:paraId="3CCEFC4E" w14:textId="6BB62884" w:rsidR="00C20122" w:rsidRPr="00AD3B75" w:rsidRDefault="00B415D1" w:rsidP="00205BE8">
      <w:pPr>
        <w:numPr>
          <w:ilvl w:val="0"/>
          <w:numId w:val="5"/>
        </w:numPr>
        <w:spacing w:after="120"/>
        <w:ind w:left="357" w:hanging="357"/>
        <w:rPr>
          <w:rFonts w:eastAsiaTheme="minorEastAsia" w:cstheme="minorBidi"/>
          <w:szCs w:val="21"/>
        </w:rPr>
      </w:pPr>
      <w:r w:rsidRPr="00AD3B75">
        <w:rPr>
          <w:rFonts w:eastAsiaTheme="minorEastAsia" w:cstheme="minorBidi"/>
          <w:szCs w:val="21"/>
        </w:rPr>
        <w:t>Who would be involved in this?</w:t>
      </w:r>
    </w:p>
    <w:p w14:paraId="1303DB9F" w14:textId="463D3D80" w:rsidR="00B415D1" w:rsidRPr="00AD3B75" w:rsidRDefault="00B415D1" w:rsidP="009A5101">
      <w:pPr>
        <w:numPr>
          <w:ilvl w:val="0"/>
          <w:numId w:val="5"/>
        </w:numPr>
        <w:ind w:left="357" w:hanging="357"/>
        <w:rPr>
          <w:rFonts w:eastAsiaTheme="minorEastAsia" w:cstheme="minorBidi"/>
          <w:szCs w:val="21"/>
        </w:rPr>
      </w:pPr>
      <w:r w:rsidRPr="00AD3B75">
        <w:rPr>
          <w:rFonts w:eastAsiaTheme="minorEastAsia" w:cstheme="minorBidi"/>
          <w:szCs w:val="21"/>
        </w:rPr>
        <w:t>How could this lead to changes for inclusion in our school?</w:t>
      </w:r>
    </w:p>
    <w:p w14:paraId="62265780" w14:textId="77777777" w:rsidR="00C20122" w:rsidRPr="001810F4" w:rsidRDefault="00C20122" w:rsidP="009A5101"/>
    <w:p w14:paraId="507004CC" w14:textId="1607DFA7" w:rsidR="00C20122" w:rsidRPr="00F45231" w:rsidRDefault="00FC36DD" w:rsidP="00A27D6F">
      <w:pPr>
        <w:rPr>
          <w:rFonts w:cs="Calibri"/>
          <w:b/>
          <w:bCs/>
          <w:sz w:val="32"/>
          <w:szCs w:val="32"/>
        </w:rPr>
      </w:pPr>
      <w:r w:rsidRPr="00F45231">
        <w:rPr>
          <w:rFonts w:cs="Calibri"/>
          <w:b/>
          <w:bCs/>
          <w:sz w:val="32"/>
          <w:szCs w:val="32"/>
        </w:rPr>
        <w:t>Note</w:t>
      </w:r>
      <w:r w:rsidR="00500951">
        <w:rPr>
          <w:rFonts w:cs="Calibri"/>
          <w:b/>
          <w:bCs/>
          <w:sz w:val="32"/>
          <w:szCs w:val="32"/>
        </w:rPr>
        <w:t xml:space="preserve"> for</w:t>
      </w:r>
      <w:r w:rsidRPr="00F45231">
        <w:rPr>
          <w:rFonts w:cs="Calibri"/>
          <w:b/>
          <w:bCs/>
          <w:sz w:val="32"/>
          <w:szCs w:val="32"/>
        </w:rPr>
        <w:t xml:space="preserve"> trainers</w:t>
      </w:r>
      <w:r w:rsidR="001810F4" w:rsidRPr="00F45231">
        <w:rPr>
          <w:rFonts w:cs="Calibri"/>
          <w:b/>
          <w:bCs/>
          <w:sz w:val="32"/>
          <w:szCs w:val="32"/>
        </w:rPr>
        <w:t>:</w:t>
      </w:r>
    </w:p>
    <w:p w14:paraId="184D6575" w14:textId="521686ED" w:rsidR="00FC36DD" w:rsidRPr="006B3822" w:rsidRDefault="00FC36DD" w:rsidP="00A27D6F">
      <w:pPr>
        <w:rPr>
          <w:rFonts w:cs="Calibri"/>
          <w:szCs w:val="28"/>
        </w:rPr>
      </w:pPr>
      <w:r w:rsidRPr="006B3822">
        <w:rPr>
          <w:rFonts w:cs="Calibri"/>
          <w:szCs w:val="28"/>
        </w:rPr>
        <w:t>Introduce this topic at the end of the previous day</w:t>
      </w:r>
      <w:r w:rsidR="00EB6FD6" w:rsidRPr="006B3822">
        <w:rPr>
          <w:rFonts w:cs="Calibri"/>
          <w:szCs w:val="28"/>
        </w:rPr>
        <w:t>’s work</w:t>
      </w:r>
      <w:r w:rsidRPr="006B3822">
        <w:rPr>
          <w:rFonts w:cs="Calibri"/>
          <w:szCs w:val="28"/>
        </w:rPr>
        <w:t xml:space="preserve">. Ask </w:t>
      </w:r>
      <w:r w:rsidR="000E3A07">
        <w:rPr>
          <w:rFonts w:cs="Calibri"/>
          <w:szCs w:val="28"/>
        </w:rPr>
        <w:t>teachers</w:t>
      </w:r>
      <w:r w:rsidRPr="006B3822">
        <w:rPr>
          <w:rFonts w:cs="Calibri"/>
          <w:szCs w:val="28"/>
        </w:rPr>
        <w:t xml:space="preserve"> to agree on a subject and to bring an item in to display on the ‘Discovery Table’. The table can then be on display during this activity – giving a good clear example.</w:t>
      </w:r>
    </w:p>
    <w:p w14:paraId="038B0519" w14:textId="3755FB81" w:rsidR="00C20122" w:rsidRPr="006B3822" w:rsidRDefault="00C20122" w:rsidP="00A27D6F">
      <w:pPr>
        <w:rPr>
          <w:rFonts w:cs="Calibri"/>
          <w:szCs w:val="28"/>
        </w:rPr>
      </w:pPr>
    </w:p>
    <w:p w14:paraId="66F99118" w14:textId="6D812531" w:rsidR="00FC36DD" w:rsidRPr="006B3822" w:rsidRDefault="001C0305" w:rsidP="00A27D6F">
      <w:pPr>
        <w:rPr>
          <w:rFonts w:cs="Calibri"/>
          <w:b/>
          <w:bCs/>
          <w:szCs w:val="28"/>
        </w:rPr>
      </w:pPr>
      <w:r w:rsidRPr="006B3822">
        <w:rPr>
          <w:rFonts w:cs="Calibri"/>
          <w:b/>
          <w:bCs/>
          <w:szCs w:val="28"/>
        </w:rPr>
        <w:t xml:space="preserve">(ii) </w:t>
      </w:r>
      <w:r w:rsidR="00FC36DD" w:rsidRPr="006B3822">
        <w:rPr>
          <w:rFonts w:cs="Calibri"/>
          <w:b/>
          <w:bCs/>
          <w:szCs w:val="28"/>
        </w:rPr>
        <w:t>New ideas for school projects – using locally available resources</w:t>
      </w:r>
      <w:r w:rsidRPr="006B3822">
        <w:rPr>
          <w:rFonts w:cs="Calibri"/>
          <w:b/>
          <w:bCs/>
          <w:szCs w:val="28"/>
        </w:rPr>
        <w:t xml:space="preserve"> (20 minutes)</w:t>
      </w:r>
    </w:p>
    <w:p w14:paraId="4B79915E" w14:textId="77777777" w:rsidR="001C0305" w:rsidRPr="006B3822" w:rsidRDefault="001C0305" w:rsidP="00A27D6F">
      <w:pPr>
        <w:rPr>
          <w:rFonts w:cs="Calibri"/>
          <w:szCs w:val="28"/>
        </w:rPr>
      </w:pPr>
    </w:p>
    <w:p w14:paraId="4F6B0EA6" w14:textId="3BC59E7A" w:rsidR="00B01961" w:rsidRPr="006B3822" w:rsidRDefault="00B01961" w:rsidP="00A27D6F">
      <w:pPr>
        <w:rPr>
          <w:rFonts w:cs="Calibri"/>
          <w:szCs w:val="28"/>
        </w:rPr>
      </w:pPr>
      <w:r w:rsidRPr="006B3822">
        <w:rPr>
          <w:rFonts w:cs="Calibri"/>
          <w:szCs w:val="28"/>
        </w:rPr>
        <w:t xml:space="preserve">For the second part of this activity </w:t>
      </w:r>
      <w:r w:rsidR="00566629" w:rsidRPr="006B3822">
        <w:rPr>
          <w:rFonts w:cs="Calibri"/>
          <w:szCs w:val="28"/>
        </w:rPr>
        <w:t xml:space="preserve">the trainer should ask </w:t>
      </w:r>
      <w:r w:rsidR="000E3A07">
        <w:rPr>
          <w:rFonts w:cs="Calibri"/>
          <w:szCs w:val="28"/>
        </w:rPr>
        <w:t>teachers</w:t>
      </w:r>
      <w:r w:rsidRPr="006B3822">
        <w:rPr>
          <w:rFonts w:cs="Calibri"/>
          <w:szCs w:val="28"/>
        </w:rPr>
        <w:t xml:space="preserve"> </w:t>
      </w:r>
      <w:r w:rsidR="00566629" w:rsidRPr="006B3822">
        <w:rPr>
          <w:rFonts w:cs="Calibri"/>
          <w:szCs w:val="28"/>
        </w:rPr>
        <w:t xml:space="preserve">to </w:t>
      </w:r>
      <w:r w:rsidRPr="006B3822">
        <w:rPr>
          <w:rFonts w:cs="Calibri"/>
          <w:szCs w:val="28"/>
        </w:rPr>
        <w:t xml:space="preserve">work in pairs to discuss and suggest ideas for other school projects that would demonstrate the use of locally available resources </w:t>
      </w:r>
      <w:r w:rsidR="00566629" w:rsidRPr="006B3822">
        <w:rPr>
          <w:rFonts w:cs="Calibri"/>
          <w:szCs w:val="28"/>
        </w:rPr>
        <w:t xml:space="preserve">that </w:t>
      </w:r>
      <w:r w:rsidRPr="006B3822">
        <w:rPr>
          <w:rFonts w:cs="Calibri"/>
          <w:szCs w:val="28"/>
        </w:rPr>
        <w:t xml:space="preserve">are accessible to all </w:t>
      </w:r>
      <w:r w:rsidR="00482BFA" w:rsidRPr="006B3822">
        <w:rPr>
          <w:rFonts w:cs="Calibri"/>
          <w:szCs w:val="28"/>
        </w:rPr>
        <w:t>learners</w:t>
      </w:r>
      <w:r w:rsidRPr="006B3822">
        <w:rPr>
          <w:rFonts w:cs="Calibri"/>
          <w:szCs w:val="28"/>
        </w:rPr>
        <w:t>.</w:t>
      </w:r>
    </w:p>
    <w:p w14:paraId="1982AA86" w14:textId="77777777" w:rsidR="001C0305" w:rsidRPr="006B3822" w:rsidRDefault="001C0305" w:rsidP="00A27D6F">
      <w:pPr>
        <w:rPr>
          <w:rFonts w:cs="Calibri"/>
          <w:szCs w:val="28"/>
        </w:rPr>
      </w:pPr>
    </w:p>
    <w:p w14:paraId="39FB22EB" w14:textId="4804382C" w:rsidR="009B7B21" w:rsidRPr="006B3822" w:rsidRDefault="00B01961" w:rsidP="006B3822">
      <w:pPr>
        <w:rPr>
          <w:rFonts w:cs="Calibri"/>
          <w:szCs w:val="28"/>
        </w:rPr>
      </w:pPr>
      <w:r w:rsidRPr="006B3822">
        <w:rPr>
          <w:rFonts w:cs="Calibri"/>
          <w:szCs w:val="28"/>
        </w:rPr>
        <w:t xml:space="preserve">Pairs must suggest </w:t>
      </w:r>
      <w:r w:rsidR="00765113" w:rsidRPr="006B3822">
        <w:rPr>
          <w:rFonts w:cs="Calibri"/>
          <w:szCs w:val="28"/>
        </w:rPr>
        <w:t>an</w:t>
      </w:r>
      <w:r w:rsidRPr="006B3822">
        <w:rPr>
          <w:rFonts w:cs="Calibri"/>
          <w:szCs w:val="28"/>
        </w:rPr>
        <w:t xml:space="preserve"> idea that </w:t>
      </w:r>
      <w:r w:rsidR="00765113" w:rsidRPr="006B3822">
        <w:rPr>
          <w:rFonts w:cs="Calibri"/>
          <w:szCs w:val="28"/>
        </w:rPr>
        <w:t>is</w:t>
      </w:r>
      <w:r w:rsidRPr="006B3822">
        <w:rPr>
          <w:rFonts w:cs="Calibri"/>
          <w:szCs w:val="28"/>
        </w:rPr>
        <w:t xml:space="preserve"> realistic, achievable, inclusive and cost</w:t>
      </w:r>
      <w:r w:rsidR="00765113" w:rsidRPr="006B3822">
        <w:rPr>
          <w:rFonts w:cs="Calibri"/>
          <w:szCs w:val="28"/>
        </w:rPr>
        <w:t xml:space="preserve">s </w:t>
      </w:r>
      <w:r w:rsidRPr="006B3822">
        <w:rPr>
          <w:rFonts w:cs="Calibri"/>
          <w:szCs w:val="28"/>
        </w:rPr>
        <w:t xml:space="preserve">nothing. </w:t>
      </w:r>
      <w:r w:rsidR="00765113" w:rsidRPr="006B3822">
        <w:rPr>
          <w:rFonts w:cs="Calibri"/>
          <w:szCs w:val="28"/>
        </w:rPr>
        <w:t>Each idea</w:t>
      </w:r>
      <w:r w:rsidRPr="006B3822">
        <w:rPr>
          <w:rFonts w:cs="Calibri"/>
          <w:szCs w:val="28"/>
        </w:rPr>
        <w:t xml:space="preserve"> should be </w:t>
      </w:r>
      <w:r w:rsidR="00765113" w:rsidRPr="006B3822">
        <w:rPr>
          <w:rFonts w:cs="Calibri"/>
          <w:szCs w:val="28"/>
        </w:rPr>
        <w:t xml:space="preserve">clearly </w:t>
      </w:r>
      <w:r w:rsidRPr="006B3822">
        <w:rPr>
          <w:rFonts w:cs="Calibri"/>
          <w:szCs w:val="28"/>
        </w:rPr>
        <w:t xml:space="preserve">written onto post-it notes which will be displayed on the wall for </w:t>
      </w:r>
      <w:r w:rsidR="000E3A07">
        <w:rPr>
          <w:rFonts w:cs="Calibri"/>
          <w:szCs w:val="28"/>
        </w:rPr>
        <w:t>teachers</w:t>
      </w:r>
      <w:r w:rsidRPr="006B3822">
        <w:rPr>
          <w:rFonts w:cs="Calibri"/>
          <w:szCs w:val="28"/>
        </w:rPr>
        <w:t xml:space="preserve"> to look at and discuss at the end of the day.</w:t>
      </w:r>
      <w:r w:rsidR="009B7B21" w:rsidRPr="00852F7C">
        <w:rPr>
          <w:rFonts w:cs="Calibri"/>
          <w:color w:val="0D0D0D" w:themeColor="text1" w:themeTint="F2"/>
        </w:rPr>
        <w:br w:type="page"/>
      </w:r>
    </w:p>
    <w:p w14:paraId="36C1FE79" w14:textId="7C6785A9" w:rsidR="00821633" w:rsidRPr="008C7B1B" w:rsidRDefault="001810F4" w:rsidP="00FB0E8F">
      <w:pPr>
        <w:rPr>
          <w:rFonts w:cs="Calibri"/>
        </w:rPr>
      </w:pPr>
      <w:r w:rsidRPr="004B576F">
        <w:rPr>
          <w:rFonts w:cs="Arial"/>
          <w:noProof/>
          <w:lang w:val="en-US" w:eastAsia="en-US"/>
        </w:rPr>
        <w:lastRenderedPageBreak/>
        <mc:AlternateContent>
          <mc:Choice Requires="wps">
            <w:drawing>
              <wp:anchor distT="0" distB="0" distL="114300" distR="114300" simplePos="0" relativeHeight="251722752" behindDoc="0" locked="0" layoutInCell="1" allowOverlap="1" wp14:anchorId="00CD4EDB" wp14:editId="5ED78AA0">
                <wp:simplePos x="0" y="0"/>
                <wp:positionH relativeFrom="column">
                  <wp:posOffset>4993640</wp:posOffset>
                </wp:positionH>
                <wp:positionV relativeFrom="paragraph">
                  <wp:posOffset>-748665</wp:posOffset>
                </wp:positionV>
                <wp:extent cx="1504800" cy="1879200"/>
                <wp:effectExtent l="0" t="0" r="635" b="6985"/>
                <wp:wrapNone/>
                <wp:docPr id="85" name="Text Box 85"/>
                <wp:cNvGraphicFramePr/>
                <a:graphic xmlns:a="http://schemas.openxmlformats.org/drawingml/2006/main">
                  <a:graphicData uri="http://schemas.microsoft.com/office/word/2010/wordprocessingShape">
                    <wps:wsp>
                      <wps:cNvSpPr txBox="1"/>
                      <wps:spPr>
                        <a:xfrm>
                          <a:off x="0" y="0"/>
                          <a:ext cx="1504800" cy="1879200"/>
                        </a:xfrm>
                        <a:prstGeom prst="rect">
                          <a:avLst/>
                        </a:prstGeom>
                        <a:solidFill>
                          <a:schemeClr val="lt1"/>
                        </a:solidFill>
                        <a:ln w="6350">
                          <a:noFill/>
                        </a:ln>
                      </wps:spPr>
                      <wps:txbx>
                        <w:txbxContent>
                          <w:p w14:paraId="41E23887" w14:textId="77777777" w:rsidR="000E3A07" w:rsidRPr="001810F4" w:rsidRDefault="000E3A07" w:rsidP="001810F4">
                            <w:pPr>
                              <w:jc w:val="center"/>
                              <w:rPr>
                                <w:rFonts w:cs="Calibri"/>
                                <w:b/>
                                <w:sz w:val="48"/>
                              </w:rPr>
                            </w:pPr>
                            <w:r w:rsidRPr="001810F4">
                              <w:rPr>
                                <w:rFonts w:cs="Calibri"/>
                                <w:b/>
                                <w:sz w:val="48"/>
                              </w:rPr>
                              <w:t>Module</w:t>
                            </w:r>
                          </w:p>
                          <w:p w14:paraId="1E9F6DEF" w14:textId="77FA77EC" w:rsidR="000E3A07" w:rsidRPr="001810F4" w:rsidRDefault="000E3A07" w:rsidP="001810F4">
                            <w:pPr>
                              <w:jc w:val="center"/>
                              <w:rPr>
                                <w:rFonts w:cs="Calibri"/>
                                <w:b/>
                                <w:sz w:val="200"/>
                              </w:rPr>
                            </w:pPr>
                            <w:r w:rsidRPr="001810F4">
                              <w:rPr>
                                <w:rFonts w:cs="Calibri"/>
                                <w:b/>
                                <w:sz w:val="200"/>
                              </w:rPr>
                              <w:t>1</w:t>
                            </w:r>
                            <w:r>
                              <w:rPr>
                                <w:rFonts w:cs="Calibri"/>
                                <w:b/>
                                <w:sz w:val="2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D4EDB" id="Text Box 85" o:spid="_x0000_s1048" type="#_x0000_t202" style="position:absolute;margin-left:393.2pt;margin-top:-58.95pt;width:118.5pt;height:147.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" fillcolor="white [3201]" stroked="f" strokeweight=".5pt">
                <v:textbox>
                  <w:txbxContent>
                    <w:p w14:paraId="41E23887" w14:textId="77777777" w:rsidR="000E3A07" w:rsidRPr="001810F4" w:rsidRDefault="000E3A07" w:rsidP="001810F4">
                      <w:pPr>
                        <w:jc w:val="center"/>
                        <w:rPr>
                          <w:rFonts w:cs="Calibri"/>
                          <w:b/>
                          <w:sz w:val="48"/>
                        </w:rPr>
                      </w:pPr>
                      <w:r w:rsidRPr="001810F4">
                        <w:rPr>
                          <w:rFonts w:cs="Calibri"/>
                          <w:b/>
                          <w:sz w:val="48"/>
                        </w:rPr>
                        <w:t>Module</w:t>
                      </w:r>
                    </w:p>
                    <w:p w14:paraId="1E9F6DEF" w14:textId="77FA77EC" w:rsidR="000E3A07" w:rsidRPr="001810F4" w:rsidRDefault="000E3A07" w:rsidP="001810F4">
                      <w:pPr>
                        <w:jc w:val="center"/>
                        <w:rPr>
                          <w:rFonts w:cs="Calibri"/>
                          <w:b/>
                          <w:sz w:val="200"/>
                        </w:rPr>
                      </w:pPr>
                      <w:r w:rsidRPr="001810F4">
                        <w:rPr>
                          <w:rFonts w:cs="Calibri"/>
                          <w:b/>
                          <w:sz w:val="200"/>
                        </w:rPr>
                        <w:t>1</w:t>
                      </w:r>
                      <w:r>
                        <w:rPr>
                          <w:rFonts w:cs="Calibri"/>
                          <w:b/>
                          <w:sz w:val="200"/>
                        </w:rPr>
                        <w:t>1</w:t>
                      </w:r>
                    </w:p>
                  </w:txbxContent>
                </v:textbox>
              </v:shape>
            </w:pict>
          </mc:Fallback>
        </mc:AlternateContent>
      </w:r>
      <w:r w:rsidRPr="004B576F">
        <w:rPr>
          <w:rFonts w:cs="Arial"/>
          <w:noProof/>
          <w:lang w:val="en-US" w:eastAsia="en-US"/>
        </w:rPr>
        <mc:AlternateContent>
          <mc:Choice Requires="wps">
            <w:drawing>
              <wp:anchor distT="0" distB="0" distL="114300" distR="114300" simplePos="0" relativeHeight="251720704" behindDoc="0" locked="0" layoutInCell="1" allowOverlap="1" wp14:anchorId="1D03F9CC" wp14:editId="47A6282F">
                <wp:simplePos x="0" y="0"/>
                <wp:positionH relativeFrom="column">
                  <wp:posOffset>-932815</wp:posOffset>
                </wp:positionH>
                <wp:positionV relativeFrom="paragraph">
                  <wp:posOffset>-925195</wp:posOffset>
                </wp:positionV>
                <wp:extent cx="5713200" cy="2073600"/>
                <wp:effectExtent l="0" t="0" r="1905" b="3175"/>
                <wp:wrapNone/>
                <wp:docPr id="84" name="Text Box 84"/>
                <wp:cNvGraphicFramePr/>
                <a:graphic xmlns:a="http://schemas.openxmlformats.org/drawingml/2006/main">
                  <a:graphicData uri="http://schemas.microsoft.com/office/word/2010/wordprocessingShape">
                    <wps:wsp>
                      <wps:cNvSpPr txBox="1"/>
                      <wps:spPr>
                        <a:xfrm>
                          <a:off x="0" y="0"/>
                          <a:ext cx="5713200" cy="2073600"/>
                        </a:xfrm>
                        <a:prstGeom prst="rect">
                          <a:avLst/>
                        </a:prstGeom>
                        <a:solidFill>
                          <a:srgbClr val="346DB6"/>
                        </a:solidFill>
                        <a:ln w="6350">
                          <a:noFill/>
                        </a:ln>
                      </wps:spPr>
                      <wps:txbx>
                        <w:txbxContent>
                          <w:p w14:paraId="1B508B6A" w14:textId="77777777" w:rsidR="000E3A07" w:rsidRPr="001810F4" w:rsidRDefault="000E3A07" w:rsidP="001810F4">
                            <w:pPr>
                              <w:ind w:left="993" w:right="1075"/>
                              <w:jc w:val="center"/>
                              <w:rPr>
                                <w:rFonts w:cs="Calibri"/>
                                <w:b/>
                                <w:color w:val="FFFFFF" w:themeColor="background1"/>
                                <w:sz w:val="120"/>
                                <w:szCs w:val="120"/>
                              </w:rPr>
                            </w:pPr>
                            <w:r w:rsidRPr="001810F4">
                              <w:rPr>
                                <w:rFonts w:cs="Calibri"/>
                                <w:b/>
                                <w:color w:val="FFFFFF" w:themeColor="background1"/>
                                <w:sz w:val="120"/>
                                <w:szCs w:val="120"/>
                              </w:rPr>
                              <w:t>Resources</w:t>
                            </w:r>
                          </w:p>
                          <w:p w14:paraId="7C0128C3" w14:textId="77777777" w:rsidR="000E3A07" w:rsidRPr="002D7183" w:rsidRDefault="000E3A07" w:rsidP="001810F4">
                            <w:pPr>
                              <w:ind w:left="993"/>
                              <w:rPr>
                                <w:b/>
                                <w:color w:val="FFFFFF" w:themeColor="background1"/>
                                <w:sz w:val="80"/>
                                <w:szCs w:val="80"/>
                              </w:rPr>
                            </w:pPr>
                          </w:p>
                        </w:txbxContent>
                      </wps:txbx>
                      <wps:bodyPr rot="0" spcFirstLastPara="0" vertOverflow="overflow" horzOverflow="overflow" vert="horz" wrap="square" lIns="360000" tIns="360000" rIns="360000" bIns="36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3F9CC" id="Text Box 84" o:spid="_x0000_s1049" type="#_x0000_t202" style="position:absolute;margin-left:-73.45pt;margin-top:-72.85pt;width:449.85pt;height:163.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" fillcolor="#346db6" stroked="f" strokeweight=".5pt">
                <v:textbox inset="10mm,10mm,10mm,10mm">
                  <w:txbxContent>
                    <w:p w14:paraId="1B508B6A" w14:textId="77777777" w:rsidR="000E3A07" w:rsidRPr="001810F4" w:rsidRDefault="000E3A07" w:rsidP="001810F4">
                      <w:pPr>
                        <w:ind w:left="993" w:right="1075"/>
                        <w:jc w:val="center"/>
                        <w:rPr>
                          <w:rFonts w:cs="Calibri"/>
                          <w:b/>
                          <w:color w:val="FFFFFF" w:themeColor="background1"/>
                          <w:sz w:val="120"/>
                          <w:szCs w:val="120"/>
                        </w:rPr>
                      </w:pPr>
                      <w:r w:rsidRPr="001810F4">
                        <w:rPr>
                          <w:rFonts w:cs="Calibri"/>
                          <w:b/>
                          <w:color w:val="FFFFFF" w:themeColor="background1"/>
                          <w:sz w:val="120"/>
                          <w:szCs w:val="120"/>
                        </w:rPr>
                        <w:t>Resources</w:t>
                      </w:r>
                    </w:p>
                    <w:p w14:paraId="7C0128C3" w14:textId="77777777" w:rsidR="000E3A07" w:rsidRPr="002D7183" w:rsidRDefault="000E3A07" w:rsidP="001810F4">
                      <w:pPr>
                        <w:ind w:left="993"/>
                        <w:rPr>
                          <w:b/>
                          <w:color w:val="FFFFFF" w:themeColor="background1"/>
                          <w:sz w:val="80"/>
                          <w:szCs w:val="80"/>
                        </w:rPr>
                      </w:pPr>
                    </w:p>
                  </w:txbxContent>
                </v:textbox>
              </v:shape>
            </w:pict>
          </mc:Fallback>
        </mc:AlternateContent>
      </w:r>
    </w:p>
    <w:p w14:paraId="76FA2580" w14:textId="3624BDF5" w:rsidR="00BA3846" w:rsidRPr="00852F7C" w:rsidRDefault="00BA3846" w:rsidP="00821633">
      <w:pPr>
        <w:rPr>
          <w:rFonts w:cs="Calibri"/>
          <w:szCs w:val="24"/>
        </w:rPr>
      </w:pPr>
    </w:p>
    <w:p w14:paraId="5F66FD1D" w14:textId="0D091BC1" w:rsidR="00C858AB" w:rsidRPr="00852F7C" w:rsidRDefault="00C858AB" w:rsidP="00821633">
      <w:pPr>
        <w:rPr>
          <w:rFonts w:cs="Calibri"/>
          <w:szCs w:val="24"/>
        </w:rPr>
      </w:pPr>
    </w:p>
    <w:p w14:paraId="317A62E7" w14:textId="23937D9D" w:rsidR="00C858AB" w:rsidRPr="00852F7C" w:rsidRDefault="00C858AB" w:rsidP="00821633">
      <w:pPr>
        <w:rPr>
          <w:rFonts w:cs="Calibri"/>
          <w:szCs w:val="24"/>
        </w:rPr>
      </w:pPr>
    </w:p>
    <w:p w14:paraId="555B557D" w14:textId="2BEB7CEB" w:rsidR="00C858AB" w:rsidRPr="00852F7C" w:rsidRDefault="00C858AB" w:rsidP="00821633">
      <w:pPr>
        <w:rPr>
          <w:rFonts w:cs="Calibri"/>
          <w:szCs w:val="24"/>
        </w:rPr>
      </w:pPr>
    </w:p>
    <w:p w14:paraId="04241B6A" w14:textId="783C7564" w:rsidR="00C858AB" w:rsidRPr="00852F7C" w:rsidRDefault="00C858AB" w:rsidP="00821633">
      <w:pPr>
        <w:rPr>
          <w:rFonts w:cs="Calibri"/>
          <w:szCs w:val="24"/>
        </w:rPr>
      </w:pPr>
    </w:p>
    <w:p w14:paraId="42706CE6" w14:textId="6E0E78DC" w:rsidR="00C858AB" w:rsidRPr="00852F7C" w:rsidRDefault="00C858AB" w:rsidP="00821633">
      <w:pPr>
        <w:rPr>
          <w:rFonts w:cs="Calibri"/>
          <w:szCs w:val="24"/>
        </w:rPr>
      </w:pPr>
    </w:p>
    <w:p w14:paraId="3C3F90CD" w14:textId="6DA2CC21" w:rsidR="00C858AB" w:rsidRPr="00852F7C" w:rsidRDefault="00C858AB" w:rsidP="00821633">
      <w:pPr>
        <w:rPr>
          <w:rFonts w:cs="Calibri"/>
          <w:szCs w:val="24"/>
        </w:rPr>
      </w:pPr>
    </w:p>
    <w:p w14:paraId="197E0F04" w14:textId="2CCDA289" w:rsidR="00C858AB" w:rsidRPr="00852F7C" w:rsidRDefault="00C858AB" w:rsidP="00821633">
      <w:pPr>
        <w:rPr>
          <w:rFonts w:cs="Calibri"/>
          <w:szCs w:val="24"/>
        </w:rPr>
      </w:pPr>
    </w:p>
    <w:p w14:paraId="32E32AE3" w14:textId="7B96B7B1" w:rsidR="00C858AB" w:rsidRPr="00852F7C" w:rsidRDefault="00C858AB" w:rsidP="00821633">
      <w:pPr>
        <w:rPr>
          <w:rFonts w:cs="Calibri"/>
          <w:szCs w:val="24"/>
        </w:rPr>
      </w:pPr>
    </w:p>
    <w:p w14:paraId="6E157D2A" w14:textId="52B81E19" w:rsidR="00C858AB" w:rsidRPr="00852F7C" w:rsidRDefault="00C858AB" w:rsidP="00821633">
      <w:pPr>
        <w:rPr>
          <w:rFonts w:cs="Calibri"/>
          <w:szCs w:val="24"/>
        </w:rPr>
      </w:pPr>
    </w:p>
    <w:p w14:paraId="5AD0029E" w14:textId="790144C2" w:rsidR="00C858AB" w:rsidRPr="00852F7C" w:rsidRDefault="00C858AB" w:rsidP="00821633">
      <w:pPr>
        <w:rPr>
          <w:rFonts w:cs="Calibri"/>
          <w:szCs w:val="24"/>
        </w:rPr>
      </w:pPr>
    </w:p>
    <w:p w14:paraId="40B7ACC1" w14:textId="616B3FB4" w:rsidR="00C858AB" w:rsidRPr="00852F7C" w:rsidRDefault="00C858AB" w:rsidP="00821633">
      <w:pPr>
        <w:rPr>
          <w:rFonts w:cs="Calibri"/>
          <w:szCs w:val="24"/>
        </w:rPr>
      </w:pPr>
    </w:p>
    <w:p w14:paraId="6A77C331" w14:textId="0F8810BC" w:rsidR="00C858AB" w:rsidRPr="00852F7C" w:rsidRDefault="00C858AB" w:rsidP="00821633">
      <w:pPr>
        <w:rPr>
          <w:rFonts w:cs="Calibri"/>
          <w:szCs w:val="24"/>
        </w:rPr>
      </w:pPr>
    </w:p>
    <w:p w14:paraId="71F6BF48" w14:textId="221515D5" w:rsidR="00C858AB" w:rsidRPr="00852F7C" w:rsidRDefault="00C858AB">
      <w:pPr>
        <w:rPr>
          <w:rFonts w:cs="Calibri"/>
          <w:szCs w:val="24"/>
        </w:rPr>
      </w:pPr>
      <w:r w:rsidRPr="00852F7C">
        <w:rPr>
          <w:rFonts w:cs="Calibri"/>
          <w:szCs w:val="24"/>
        </w:rPr>
        <w:br w:type="page"/>
      </w:r>
    </w:p>
    <w:p w14:paraId="1EDF638D" w14:textId="20A729F1" w:rsidR="00C858AB" w:rsidRPr="005B548E" w:rsidRDefault="00C858AB" w:rsidP="005B548E">
      <w:pPr>
        <w:pStyle w:val="Heading1"/>
      </w:pPr>
      <w:bookmarkStart w:id="14" w:name="_Toc38987155"/>
      <w:r w:rsidRPr="005B548E">
        <w:lastRenderedPageBreak/>
        <w:t>Resource 11.1: Case studies for group</w:t>
      </w:r>
      <w:r w:rsidR="00A04EA0" w:rsidRPr="005B548E">
        <w:t>-</w:t>
      </w:r>
      <w:r w:rsidRPr="005B548E">
        <w:t>work</w:t>
      </w:r>
      <w:bookmarkEnd w:id="14"/>
    </w:p>
    <w:p w14:paraId="7AFAE851" w14:textId="21660065" w:rsidR="00C858AB" w:rsidRPr="00852F7C" w:rsidRDefault="00C858AB" w:rsidP="00C858AB">
      <w:pPr>
        <w:rPr>
          <w:rFonts w:cs="Calibri"/>
          <w:szCs w:val="24"/>
        </w:rPr>
      </w:pPr>
    </w:p>
    <w:p w14:paraId="70D7A790" w14:textId="6F12A59F" w:rsidR="00F45231" w:rsidRDefault="00C858AB" w:rsidP="001810F4">
      <w:pPr>
        <w:widowControl w:val="0"/>
        <w:autoSpaceDE w:val="0"/>
        <w:autoSpaceDN w:val="0"/>
        <w:adjustRightInd w:val="0"/>
        <w:rPr>
          <w:rFonts w:cs="Calibri"/>
          <w:b/>
          <w:color w:val="000000"/>
          <w:szCs w:val="28"/>
          <w:lang w:val="en-US"/>
        </w:rPr>
      </w:pPr>
      <w:r w:rsidRPr="00F45231">
        <w:rPr>
          <w:rFonts w:cs="Calibri"/>
          <w:b/>
          <w:color w:val="000000"/>
          <w:sz w:val="32"/>
          <w:szCs w:val="32"/>
          <w:lang w:val="en-US"/>
        </w:rPr>
        <w:t xml:space="preserve">Note </w:t>
      </w:r>
      <w:r w:rsidR="00500951">
        <w:rPr>
          <w:rFonts w:cs="Calibri"/>
          <w:b/>
          <w:color w:val="000000"/>
          <w:sz w:val="32"/>
          <w:szCs w:val="32"/>
          <w:lang w:val="en-US"/>
        </w:rPr>
        <w:t>for</w:t>
      </w:r>
      <w:r w:rsidRPr="00F45231">
        <w:rPr>
          <w:rFonts w:cs="Calibri"/>
          <w:b/>
          <w:color w:val="000000"/>
          <w:sz w:val="32"/>
          <w:szCs w:val="32"/>
          <w:lang w:val="en-US"/>
        </w:rPr>
        <w:t xml:space="preserve"> trainers</w:t>
      </w:r>
      <w:r w:rsidR="00F45231">
        <w:rPr>
          <w:rFonts w:cs="Calibri"/>
          <w:b/>
          <w:color w:val="000000"/>
          <w:sz w:val="32"/>
          <w:szCs w:val="32"/>
          <w:lang w:val="en-US"/>
        </w:rPr>
        <w:t>:</w:t>
      </w:r>
    </w:p>
    <w:p w14:paraId="605B1C2D" w14:textId="56A1C9FA" w:rsidR="00C858AB" w:rsidRPr="001810F4" w:rsidRDefault="00C858AB" w:rsidP="001810F4">
      <w:pPr>
        <w:widowControl w:val="0"/>
        <w:autoSpaceDE w:val="0"/>
        <w:autoSpaceDN w:val="0"/>
        <w:adjustRightInd w:val="0"/>
        <w:rPr>
          <w:rFonts w:cs="Calibri"/>
          <w:bCs/>
          <w:color w:val="000000"/>
          <w:szCs w:val="28"/>
          <w:lang w:val="en-US"/>
        </w:rPr>
      </w:pPr>
      <w:r w:rsidRPr="001810F4">
        <w:rPr>
          <w:rFonts w:cs="Calibri"/>
          <w:bCs/>
          <w:color w:val="000000"/>
          <w:szCs w:val="28"/>
          <w:lang w:val="en-US"/>
        </w:rPr>
        <w:t>Photocopy these case studies and stick them separately onto strong card. Use them as training aids. You can also write your own case studies.</w:t>
      </w:r>
      <w:r w:rsidR="00A1014B">
        <w:rPr>
          <w:rFonts w:cs="Calibri"/>
          <w:bCs/>
          <w:color w:val="000000"/>
          <w:szCs w:val="28"/>
          <w:lang w:val="en-US"/>
        </w:rPr>
        <w:t xml:space="preserve"> Refer to </w:t>
      </w:r>
      <w:r w:rsidR="006B1EAD" w:rsidRPr="006B1EAD">
        <w:rPr>
          <w:rFonts w:cs="Calibri"/>
          <w:bCs/>
          <w:color w:val="000000"/>
          <w:szCs w:val="28"/>
          <w:lang w:val="en-US"/>
        </w:rPr>
        <w:t>the module on</w:t>
      </w:r>
      <w:r w:rsidR="006B1EAD">
        <w:rPr>
          <w:rFonts w:cs="Calibri"/>
          <w:b/>
          <w:color w:val="000000"/>
          <w:szCs w:val="28"/>
          <w:lang w:val="en-US"/>
        </w:rPr>
        <w:t xml:space="preserve"> </w:t>
      </w:r>
      <w:r w:rsidR="006B1EAD" w:rsidRPr="006B1EAD">
        <w:rPr>
          <w:b/>
          <w:bCs/>
          <w:color w:val="033896"/>
        </w:rPr>
        <w:t>Including Learners with Additional Needs</w:t>
      </w:r>
      <w:r w:rsidR="00A1014B" w:rsidRPr="006B1EAD">
        <w:rPr>
          <w:rFonts w:cs="Calibri"/>
          <w:bCs/>
          <w:color w:val="033896"/>
          <w:szCs w:val="28"/>
          <w:lang w:val="en-US"/>
        </w:rPr>
        <w:t xml:space="preserve"> </w:t>
      </w:r>
      <w:r w:rsidR="00A1014B">
        <w:rPr>
          <w:rFonts w:cs="Calibri"/>
          <w:bCs/>
          <w:color w:val="000000"/>
          <w:szCs w:val="28"/>
          <w:lang w:val="en-US"/>
        </w:rPr>
        <w:t xml:space="preserve">to help you think through potential case studies. </w:t>
      </w:r>
    </w:p>
    <w:p w14:paraId="544684FB" w14:textId="77777777" w:rsidR="00C858AB" w:rsidRPr="001810F4" w:rsidRDefault="00C858AB" w:rsidP="001810F4">
      <w:pPr>
        <w:rPr>
          <w:rFonts w:cs="Calibri"/>
          <w:szCs w:val="28"/>
        </w:rPr>
      </w:pPr>
    </w:p>
    <w:p w14:paraId="06AF724D" w14:textId="77777777" w:rsidR="00C858AB" w:rsidRPr="001810F4" w:rsidRDefault="00C858AB" w:rsidP="001810F4">
      <w:pPr>
        <w:shd w:val="clear" w:color="auto" w:fill="FFFFFF"/>
        <w:rPr>
          <w:rFonts w:cs="Calibri"/>
          <w:color w:val="111111"/>
          <w:szCs w:val="28"/>
          <w:lang w:eastAsia="en-US"/>
        </w:rPr>
      </w:pPr>
      <w:proofErr w:type="spellStart"/>
      <w:r w:rsidRPr="00D70E8E">
        <w:rPr>
          <w:rFonts w:cs="Calibri"/>
          <w:b/>
          <w:bCs/>
          <w:color w:val="033896"/>
          <w:szCs w:val="28"/>
        </w:rPr>
        <w:t>Busiku</w:t>
      </w:r>
      <w:proofErr w:type="spellEnd"/>
      <w:r w:rsidRPr="001810F4">
        <w:rPr>
          <w:rFonts w:cs="Calibri"/>
          <w:b/>
          <w:bCs/>
          <w:szCs w:val="28"/>
        </w:rPr>
        <w:t xml:space="preserve"> </w:t>
      </w:r>
      <w:r w:rsidRPr="001810F4">
        <w:rPr>
          <w:rFonts w:cs="Calibri"/>
          <w:szCs w:val="28"/>
        </w:rPr>
        <w:t>is 12 years old and was born with Cerebral Palsy.</w:t>
      </w:r>
      <w:r w:rsidRPr="001810F4">
        <w:rPr>
          <w:rFonts w:cs="Calibri"/>
          <w:color w:val="111111"/>
          <w:szCs w:val="28"/>
          <w:lang w:eastAsia="en-US"/>
        </w:rPr>
        <w:t xml:space="preserve"> He </w:t>
      </w:r>
      <w:r w:rsidRPr="001810F4">
        <w:rPr>
          <w:rFonts w:cs="Calibri"/>
          <w:szCs w:val="28"/>
        </w:rPr>
        <w:t xml:space="preserve">has </w:t>
      </w:r>
      <w:r w:rsidRPr="001810F4">
        <w:rPr>
          <w:rFonts w:cs="Calibri"/>
          <w:color w:val="111111"/>
          <w:szCs w:val="28"/>
          <w:lang w:eastAsia="en-US"/>
        </w:rPr>
        <w:t>delays in speech development, has difficulty speaking, has learning difficulties and has problems with fine motor skills, such as buttoning clothes, tying shoelaces or picking up small objects.</w:t>
      </w:r>
    </w:p>
    <w:p w14:paraId="13C0A5A7" w14:textId="77777777" w:rsidR="00C858AB" w:rsidRPr="001810F4" w:rsidRDefault="00C858AB" w:rsidP="001810F4">
      <w:pPr>
        <w:shd w:val="clear" w:color="auto" w:fill="FFFFFF"/>
        <w:rPr>
          <w:rFonts w:cs="Calibri"/>
          <w:color w:val="111111"/>
          <w:szCs w:val="28"/>
          <w:lang w:eastAsia="en-US"/>
        </w:rPr>
      </w:pPr>
    </w:p>
    <w:p w14:paraId="609FBB8D" w14:textId="77777777" w:rsidR="00C858AB" w:rsidRPr="001810F4" w:rsidRDefault="00C858AB" w:rsidP="001810F4">
      <w:pPr>
        <w:rPr>
          <w:rFonts w:cs="Calibri"/>
          <w:szCs w:val="28"/>
        </w:rPr>
      </w:pPr>
      <w:r w:rsidRPr="001810F4">
        <w:rPr>
          <w:rFonts w:cs="Calibri"/>
          <w:szCs w:val="28"/>
        </w:rPr>
        <w:t xml:space="preserve">In addition, </w:t>
      </w:r>
      <w:proofErr w:type="spellStart"/>
      <w:r w:rsidRPr="001810F4">
        <w:rPr>
          <w:rFonts w:cs="Calibri"/>
          <w:szCs w:val="28"/>
        </w:rPr>
        <w:t>Busiku</w:t>
      </w:r>
      <w:proofErr w:type="spellEnd"/>
      <w:r w:rsidRPr="001810F4">
        <w:rPr>
          <w:rFonts w:cs="Calibri"/>
          <w:szCs w:val="28"/>
        </w:rPr>
        <w:t xml:space="preserve"> has difficulty sitting up straight without support (the local community-based rehabilitation (CBR) officer has now made him a special chair) and difficulty controlling the muscles in his hands which means he cannot grip small objects like a pen. He does not speak clearly but makes noises.</w:t>
      </w:r>
    </w:p>
    <w:p w14:paraId="6AEAFFCA" w14:textId="77777777" w:rsidR="00C858AB" w:rsidRPr="001810F4" w:rsidRDefault="00C858AB" w:rsidP="001810F4">
      <w:pPr>
        <w:rPr>
          <w:rFonts w:cs="Calibri"/>
          <w:szCs w:val="28"/>
        </w:rPr>
      </w:pPr>
    </w:p>
    <w:p w14:paraId="5463D3FB" w14:textId="77777777" w:rsidR="00C858AB" w:rsidRPr="001810F4" w:rsidRDefault="00C858AB" w:rsidP="001810F4">
      <w:pPr>
        <w:rPr>
          <w:rFonts w:cs="Calibri"/>
          <w:szCs w:val="28"/>
        </w:rPr>
      </w:pPr>
      <w:proofErr w:type="spellStart"/>
      <w:r w:rsidRPr="001810F4">
        <w:rPr>
          <w:rFonts w:cs="Calibri"/>
          <w:szCs w:val="28"/>
        </w:rPr>
        <w:t>Busiku</w:t>
      </w:r>
      <w:proofErr w:type="spellEnd"/>
      <w:r w:rsidRPr="001810F4">
        <w:rPr>
          <w:rFonts w:cs="Calibri"/>
          <w:szCs w:val="28"/>
        </w:rPr>
        <w:t xml:space="preserve"> has a very supportive and loving family who communicate with him very well. His mother is a teacher. He has been in the ‘Special </w:t>
      </w:r>
      <w:proofErr w:type="spellStart"/>
      <w:r w:rsidRPr="001810F4">
        <w:rPr>
          <w:rFonts w:cs="Calibri"/>
          <w:szCs w:val="28"/>
        </w:rPr>
        <w:t>Class’</w:t>
      </w:r>
      <w:proofErr w:type="spellEnd"/>
      <w:r w:rsidRPr="001810F4">
        <w:rPr>
          <w:rFonts w:cs="Calibri"/>
          <w:szCs w:val="28"/>
        </w:rPr>
        <w:t xml:space="preserve"> for the past 3 years but has made very little progress as the teacher did not know how to teach him. In line with the new education policy the Special Class will now close and </w:t>
      </w:r>
      <w:proofErr w:type="spellStart"/>
      <w:r w:rsidRPr="001810F4">
        <w:rPr>
          <w:rFonts w:cs="Calibri"/>
          <w:szCs w:val="28"/>
        </w:rPr>
        <w:t>Busiku</w:t>
      </w:r>
      <w:proofErr w:type="spellEnd"/>
      <w:r w:rsidRPr="001810F4">
        <w:rPr>
          <w:rFonts w:cs="Calibri"/>
          <w:szCs w:val="28"/>
        </w:rPr>
        <w:t xml:space="preserve"> will be included in mainstream classes.</w:t>
      </w:r>
    </w:p>
    <w:p w14:paraId="14C817BB" w14:textId="4657D6EC" w:rsidR="00C858AB" w:rsidRDefault="00C858AB" w:rsidP="001810F4">
      <w:pPr>
        <w:rPr>
          <w:rFonts w:cs="Calibri"/>
          <w:szCs w:val="28"/>
        </w:rPr>
      </w:pPr>
    </w:p>
    <w:p w14:paraId="32DCF4D4" w14:textId="61A9325E" w:rsidR="009A5101" w:rsidRDefault="009A5101" w:rsidP="001810F4">
      <w:pPr>
        <w:rPr>
          <w:rFonts w:cs="Calibri"/>
          <w:szCs w:val="28"/>
        </w:rPr>
      </w:pPr>
    </w:p>
    <w:p w14:paraId="32FE39AF" w14:textId="77777777" w:rsidR="009A5101" w:rsidRPr="001810F4" w:rsidRDefault="009A5101" w:rsidP="001810F4">
      <w:pPr>
        <w:rPr>
          <w:rFonts w:cs="Calibri"/>
          <w:szCs w:val="28"/>
        </w:rPr>
      </w:pPr>
    </w:p>
    <w:p w14:paraId="5B4328B7" w14:textId="77777777" w:rsidR="00C858AB" w:rsidRPr="001810F4" w:rsidRDefault="00C858AB" w:rsidP="001810F4">
      <w:pPr>
        <w:rPr>
          <w:rFonts w:cs="Calibri"/>
          <w:szCs w:val="28"/>
        </w:rPr>
      </w:pPr>
      <w:r w:rsidRPr="00D70E8E">
        <w:rPr>
          <w:rFonts w:cs="Calibri"/>
          <w:b/>
          <w:bCs/>
          <w:color w:val="033896"/>
          <w:szCs w:val="28"/>
        </w:rPr>
        <w:t>Steven</w:t>
      </w:r>
      <w:r w:rsidRPr="001810F4">
        <w:rPr>
          <w:rFonts w:cs="Calibri"/>
          <w:szCs w:val="28"/>
        </w:rPr>
        <w:t xml:space="preserve"> has learning and developmental impairments. He is 11 years old and has just moved to live with a foster family. He has just started to go to school for the first time having previously attended a residential institution for boys who have intellectual impairments. He cannot read or write. He is very quiet and shy with limited social skills. He appears to be very unhappy at school – some days he does not stay but goes home during the morning break. Steven loves animals and walks to school with his two dogs that wait outside the school gates for him. His other interest is basketball although he only ever plays alone.</w:t>
      </w:r>
    </w:p>
    <w:p w14:paraId="3A7DCEC5" w14:textId="77777777" w:rsidR="00C858AB" w:rsidRPr="001810F4" w:rsidRDefault="00C858AB" w:rsidP="001810F4">
      <w:pPr>
        <w:rPr>
          <w:rFonts w:cs="Calibri"/>
          <w:szCs w:val="28"/>
        </w:rPr>
      </w:pPr>
    </w:p>
    <w:p w14:paraId="02EC8285" w14:textId="77777777" w:rsidR="009A5101" w:rsidRDefault="009A5101">
      <w:pPr>
        <w:rPr>
          <w:rFonts w:cs="Calibri"/>
          <w:b/>
          <w:bCs/>
          <w:color w:val="033896"/>
          <w:szCs w:val="28"/>
        </w:rPr>
      </w:pPr>
      <w:r>
        <w:rPr>
          <w:rFonts w:cs="Calibri"/>
          <w:b/>
          <w:bCs/>
          <w:color w:val="033896"/>
          <w:szCs w:val="28"/>
        </w:rPr>
        <w:br w:type="page"/>
      </w:r>
    </w:p>
    <w:p w14:paraId="077230B0" w14:textId="5FEC2FA4" w:rsidR="00C858AB" w:rsidRPr="001810F4" w:rsidRDefault="00C858AB" w:rsidP="001810F4">
      <w:pPr>
        <w:rPr>
          <w:rFonts w:cs="Calibri"/>
          <w:szCs w:val="28"/>
        </w:rPr>
      </w:pPr>
      <w:r w:rsidRPr="00D70E8E">
        <w:rPr>
          <w:rFonts w:cs="Calibri"/>
          <w:b/>
          <w:bCs/>
          <w:color w:val="033896"/>
          <w:szCs w:val="28"/>
        </w:rPr>
        <w:lastRenderedPageBreak/>
        <w:t>Beauty</w:t>
      </w:r>
      <w:r w:rsidRPr="001810F4">
        <w:rPr>
          <w:rFonts w:cs="Calibri"/>
          <w:szCs w:val="28"/>
        </w:rPr>
        <w:t xml:space="preserve"> is 9 years old and has just moved to a new area and new school – she previously attended a mainstream Primary School in another part of the country for one year. She</w:t>
      </w:r>
      <w:r w:rsidRPr="001810F4">
        <w:rPr>
          <w:rFonts w:cs="Calibri"/>
          <w:b/>
          <w:bCs/>
          <w:szCs w:val="28"/>
        </w:rPr>
        <w:t xml:space="preserve"> </w:t>
      </w:r>
      <w:r w:rsidRPr="001810F4">
        <w:rPr>
          <w:rFonts w:cs="Calibri"/>
          <w:szCs w:val="28"/>
        </w:rPr>
        <w:t>was born with Foetal Alcohol Syndrome.</w:t>
      </w:r>
    </w:p>
    <w:p w14:paraId="42C2909A" w14:textId="77777777" w:rsidR="00C858AB" w:rsidRPr="001810F4" w:rsidRDefault="00C858AB" w:rsidP="001810F4">
      <w:pPr>
        <w:rPr>
          <w:rFonts w:cs="Calibri"/>
          <w:szCs w:val="28"/>
        </w:rPr>
      </w:pPr>
    </w:p>
    <w:p w14:paraId="3D32346B" w14:textId="77777777" w:rsidR="00C858AB" w:rsidRPr="001810F4" w:rsidRDefault="00C858AB" w:rsidP="001810F4">
      <w:pPr>
        <w:rPr>
          <w:rFonts w:cs="Calibri"/>
          <w:szCs w:val="28"/>
        </w:rPr>
      </w:pPr>
      <w:r w:rsidRPr="001810F4">
        <w:rPr>
          <w:rFonts w:cs="Calibri"/>
          <w:szCs w:val="28"/>
        </w:rPr>
        <w:t>Beauty is slow to process information and does not understand long, more complex instructions. She is often hyperactive and finds it difficult to concentrate for even a short amount of time. She cannot read or write but can recognise individual letters and smaller single-digit numbers. She understands a picture if it is in her own context, for example, showing something in a school, a village or a farm. She can explain the picture content and answer simple questions verbally. Physically, Beauty looks ‘different’ to other learners in her class – she is very short for her age with a smaller than usual head and very small wide-set eyes. Since her mother passed away Beauty lives with her aunt and five other children.</w:t>
      </w:r>
    </w:p>
    <w:p w14:paraId="4A11C9DB" w14:textId="5DF7B9E0" w:rsidR="00C858AB" w:rsidRDefault="00C858AB" w:rsidP="001810F4">
      <w:pPr>
        <w:rPr>
          <w:rFonts w:cs="Calibri"/>
          <w:szCs w:val="28"/>
        </w:rPr>
      </w:pPr>
    </w:p>
    <w:p w14:paraId="03A2B546" w14:textId="1410EB51" w:rsidR="009A5101" w:rsidRDefault="009A5101" w:rsidP="001810F4">
      <w:pPr>
        <w:rPr>
          <w:rFonts w:cs="Calibri"/>
          <w:szCs w:val="28"/>
        </w:rPr>
      </w:pPr>
    </w:p>
    <w:p w14:paraId="68202E55" w14:textId="77777777" w:rsidR="009A5101" w:rsidRPr="001810F4" w:rsidRDefault="009A5101" w:rsidP="001810F4">
      <w:pPr>
        <w:rPr>
          <w:rFonts w:cs="Calibri"/>
          <w:szCs w:val="28"/>
        </w:rPr>
      </w:pPr>
    </w:p>
    <w:p w14:paraId="1DF35CC8" w14:textId="17A750C9" w:rsidR="00C858AB" w:rsidRPr="00852F7C" w:rsidRDefault="00C858AB" w:rsidP="001810F4">
      <w:pPr>
        <w:rPr>
          <w:rFonts w:cs="Calibri"/>
          <w:szCs w:val="24"/>
        </w:rPr>
      </w:pPr>
      <w:r w:rsidRPr="00D70E8E">
        <w:rPr>
          <w:rFonts w:cs="Calibri"/>
          <w:b/>
          <w:bCs/>
          <w:color w:val="033896"/>
          <w:szCs w:val="28"/>
        </w:rPr>
        <w:t>Natasha</w:t>
      </w:r>
      <w:r w:rsidRPr="001810F4">
        <w:rPr>
          <w:rFonts w:cs="Calibri"/>
          <w:b/>
          <w:bCs/>
          <w:szCs w:val="28"/>
        </w:rPr>
        <w:t xml:space="preserve"> </w:t>
      </w:r>
      <w:r w:rsidRPr="001810F4">
        <w:rPr>
          <w:rFonts w:cs="Calibri"/>
          <w:szCs w:val="28"/>
        </w:rPr>
        <w:t>was found by an education inspector while visiting a village school. She was living in the corral with the goats and has never been to school. She appears to have complex needs, rocking from side to side and making unclear sounds. She has a beautiful smile and can understand and look happy in response to kind words. Her grandmother provides food for her and is her only relative – she did not know that Natasha should go to school. The inspector and the local school inclusive education co-ordinator (working with the school inclusion team) will arrange for Natasha to attend the small village school where there are 39 other learners.</w:t>
      </w:r>
      <w:r w:rsidRPr="001810F4">
        <w:rPr>
          <w:rFonts w:cs="Calibri"/>
          <w:szCs w:val="28"/>
        </w:rPr>
        <w:br w:type="page"/>
      </w:r>
    </w:p>
    <w:p w14:paraId="3F327AD9" w14:textId="0B488B55" w:rsidR="005C0342" w:rsidRPr="005B548E" w:rsidRDefault="00C858AB" w:rsidP="005B548E">
      <w:pPr>
        <w:pStyle w:val="Heading1"/>
      </w:pPr>
      <w:bookmarkStart w:id="15" w:name="_Toc38987156"/>
      <w:r w:rsidRPr="005B548E">
        <w:lastRenderedPageBreak/>
        <w:t xml:space="preserve">Resource </w:t>
      </w:r>
      <w:r w:rsidR="005C0342" w:rsidRPr="005B548E">
        <w:t>11.</w:t>
      </w:r>
      <w:r w:rsidR="00E865AB" w:rsidRPr="005B548E">
        <w:t>2</w:t>
      </w:r>
      <w:r w:rsidRPr="005B548E">
        <w:t>:</w:t>
      </w:r>
      <w:r w:rsidR="005C0342" w:rsidRPr="005B548E">
        <w:t xml:space="preserve"> </w:t>
      </w:r>
      <w:r w:rsidR="000E3A07">
        <w:t>Learning outcomes</w:t>
      </w:r>
      <w:r w:rsidR="005C0342" w:rsidRPr="005B548E">
        <w:t xml:space="preserve"> and </w:t>
      </w:r>
      <w:r w:rsidR="00482BFA" w:rsidRPr="005B548E">
        <w:t>learners</w:t>
      </w:r>
      <w:r w:rsidR="005C0342" w:rsidRPr="005B548E">
        <w:t>’ profiles (case studies)</w:t>
      </w:r>
      <w:bookmarkEnd w:id="15"/>
    </w:p>
    <w:p w14:paraId="3E7BE196" w14:textId="4F824DEF" w:rsidR="00F45231" w:rsidRPr="00F45231" w:rsidRDefault="00C858AB" w:rsidP="005C0342">
      <w:pPr>
        <w:rPr>
          <w:rFonts w:cs="Calibri"/>
          <w:b/>
          <w:bCs/>
          <w:color w:val="0D0D0D" w:themeColor="text1" w:themeTint="F2"/>
          <w:sz w:val="32"/>
          <w:szCs w:val="32"/>
        </w:rPr>
      </w:pPr>
      <w:r w:rsidRPr="00F45231">
        <w:rPr>
          <w:rFonts w:cs="Calibri"/>
          <w:b/>
          <w:bCs/>
          <w:color w:val="0D0D0D" w:themeColor="text1" w:themeTint="F2"/>
          <w:sz w:val="32"/>
          <w:szCs w:val="32"/>
        </w:rPr>
        <w:t xml:space="preserve">Note </w:t>
      </w:r>
      <w:r w:rsidR="00500951">
        <w:rPr>
          <w:rFonts w:cs="Calibri"/>
          <w:b/>
          <w:bCs/>
          <w:color w:val="0D0D0D" w:themeColor="text1" w:themeTint="F2"/>
          <w:sz w:val="32"/>
          <w:szCs w:val="32"/>
        </w:rPr>
        <w:t>for</w:t>
      </w:r>
      <w:r w:rsidRPr="00F45231">
        <w:rPr>
          <w:rFonts w:cs="Calibri"/>
          <w:b/>
          <w:bCs/>
          <w:color w:val="0D0D0D" w:themeColor="text1" w:themeTint="F2"/>
          <w:sz w:val="32"/>
          <w:szCs w:val="32"/>
        </w:rPr>
        <w:t xml:space="preserve"> t</w:t>
      </w:r>
      <w:r w:rsidR="002109CD" w:rsidRPr="00F45231">
        <w:rPr>
          <w:rFonts w:cs="Calibri"/>
          <w:b/>
          <w:bCs/>
          <w:color w:val="0D0D0D" w:themeColor="text1" w:themeTint="F2"/>
          <w:sz w:val="32"/>
          <w:szCs w:val="32"/>
        </w:rPr>
        <w:t>rainers</w:t>
      </w:r>
      <w:r w:rsidR="00F45231" w:rsidRPr="00F45231">
        <w:rPr>
          <w:rFonts w:cs="Calibri"/>
          <w:b/>
          <w:bCs/>
          <w:color w:val="0D0D0D" w:themeColor="text1" w:themeTint="F2"/>
          <w:sz w:val="32"/>
          <w:szCs w:val="32"/>
        </w:rPr>
        <w:t>:</w:t>
      </w:r>
    </w:p>
    <w:p w14:paraId="1A4DFA3B" w14:textId="0CBCB517" w:rsidR="005A0E1D" w:rsidRPr="001810F4" w:rsidRDefault="002109CD" w:rsidP="005C0342">
      <w:pPr>
        <w:rPr>
          <w:rFonts w:cs="Calibri"/>
          <w:color w:val="0D0D0D" w:themeColor="text1" w:themeTint="F2"/>
          <w:szCs w:val="28"/>
        </w:rPr>
      </w:pPr>
      <w:r w:rsidRPr="001810F4">
        <w:rPr>
          <w:rFonts w:cs="Calibri"/>
          <w:color w:val="0D0D0D" w:themeColor="text1" w:themeTint="F2"/>
          <w:szCs w:val="28"/>
        </w:rPr>
        <w:t xml:space="preserve">Photocopy these </w:t>
      </w:r>
      <w:r w:rsidR="00B437C9" w:rsidRPr="001810F4">
        <w:rPr>
          <w:rFonts w:cs="Calibri"/>
          <w:color w:val="0D0D0D" w:themeColor="text1" w:themeTint="F2"/>
          <w:szCs w:val="28"/>
        </w:rPr>
        <w:t xml:space="preserve">lesson plans </w:t>
      </w:r>
      <w:r w:rsidRPr="001810F4">
        <w:rPr>
          <w:rFonts w:cs="Calibri"/>
          <w:color w:val="0D0D0D" w:themeColor="text1" w:themeTint="F2"/>
          <w:szCs w:val="28"/>
        </w:rPr>
        <w:t xml:space="preserve">and stick them individually onto strong card with the lesson plan on one side and the </w:t>
      </w:r>
      <w:r w:rsidR="00482BFA" w:rsidRPr="001810F4">
        <w:rPr>
          <w:rFonts w:cs="Calibri"/>
          <w:color w:val="0D0D0D" w:themeColor="text1" w:themeTint="F2"/>
          <w:szCs w:val="28"/>
        </w:rPr>
        <w:t>learner</w:t>
      </w:r>
      <w:r w:rsidR="00BB68A3" w:rsidRPr="001810F4">
        <w:rPr>
          <w:rFonts w:cs="Calibri"/>
          <w:color w:val="0D0D0D" w:themeColor="text1" w:themeTint="F2"/>
          <w:szCs w:val="28"/>
        </w:rPr>
        <w:t>’</w:t>
      </w:r>
      <w:r w:rsidR="00482BFA" w:rsidRPr="001810F4">
        <w:rPr>
          <w:rFonts w:cs="Calibri"/>
          <w:color w:val="0D0D0D" w:themeColor="text1" w:themeTint="F2"/>
          <w:szCs w:val="28"/>
        </w:rPr>
        <w:t>s</w:t>
      </w:r>
      <w:r w:rsidRPr="001810F4">
        <w:rPr>
          <w:rFonts w:cs="Calibri"/>
          <w:color w:val="0D0D0D" w:themeColor="text1" w:themeTint="F2"/>
          <w:szCs w:val="28"/>
        </w:rPr>
        <w:t xml:space="preserve"> details on the reverse. These will be you</w:t>
      </w:r>
      <w:r w:rsidR="00E16139" w:rsidRPr="001810F4">
        <w:rPr>
          <w:rFonts w:cs="Calibri"/>
          <w:color w:val="0D0D0D" w:themeColor="text1" w:themeTint="F2"/>
          <w:szCs w:val="28"/>
        </w:rPr>
        <w:t>r</w:t>
      </w:r>
      <w:r w:rsidRPr="001810F4">
        <w:rPr>
          <w:rFonts w:cs="Calibri"/>
          <w:color w:val="0D0D0D" w:themeColor="text1" w:themeTint="F2"/>
          <w:szCs w:val="28"/>
        </w:rPr>
        <w:t xml:space="preserve"> training aids. </w:t>
      </w:r>
      <w:r w:rsidR="00BB68A3" w:rsidRPr="001810F4">
        <w:rPr>
          <w:rFonts w:cs="Calibri"/>
          <w:color w:val="0D0D0D" w:themeColor="text1" w:themeTint="F2"/>
          <w:szCs w:val="28"/>
        </w:rPr>
        <w:t>You can a</w:t>
      </w:r>
      <w:r w:rsidRPr="001810F4">
        <w:rPr>
          <w:rFonts w:cs="Calibri"/>
          <w:color w:val="0D0D0D" w:themeColor="text1" w:themeTint="F2"/>
          <w:szCs w:val="28"/>
        </w:rPr>
        <w:t xml:space="preserve">dd to the resource by writing your own </w:t>
      </w:r>
      <w:r w:rsidR="00BB68A3" w:rsidRPr="001810F4">
        <w:rPr>
          <w:rFonts w:cs="Calibri"/>
          <w:color w:val="0D0D0D" w:themeColor="text1" w:themeTint="F2"/>
          <w:szCs w:val="28"/>
        </w:rPr>
        <w:t xml:space="preserve">case studies </w:t>
      </w:r>
      <w:r w:rsidRPr="001810F4">
        <w:rPr>
          <w:rFonts w:cs="Calibri"/>
          <w:color w:val="0D0D0D" w:themeColor="text1" w:themeTint="F2"/>
          <w:szCs w:val="28"/>
        </w:rPr>
        <w:t>in context with your work and the schools in your area.</w:t>
      </w:r>
    </w:p>
    <w:p w14:paraId="2AB90066" w14:textId="16511902" w:rsidR="005C0342" w:rsidRPr="00852F7C" w:rsidRDefault="005C0342" w:rsidP="005C0342">
      <w:pPr>
        <w:rPr>
          <w:rFonts w:cs="Calibri"/>
          <w:bCs/>
          <w:szCs w:val="28"/>
        </w:rPr>
      </w:pPr>
    </w:p>
    <w:p w14:paraId="40390DEF" w14:textId="35127BBD" w:rsidR="005C0342" w:rsidRPr="009A5101" w:rsidRDefault="009A5101" w:rsidP="009A5101">
      <w:pPr>
        <w:rPr>
          <w:rFonts w:cs="Calibri"/>
          <w:b/>
          <w:sz w:val="36"/>
        </w:rPr>
      </w:pPr>
      <w:r w:rsidRPr="009A5101">
        <w:rPr>
          <w:rFonts w:cs="Calibri"/>
          <w:b/>
          <w:sz w:val="36"/>
        </w:rPr>
        <w:t>(</w:t>
      </w:r>
      <w:proofErr w:type="spellStart"/>
      <w:r w:rsidRPr="009A5101">
        <w:rPr>
          <w:rFonts w:cs="Calibri"/>
          <w:b/>
          <w:sz w:val="36"/>
        </w:rPr>
        <w:t>i</w:t>
      </w:r>
      <w:proofErr w:type="spellEnd"/>
      <w:r>
        <w:rPr>
          <w:rFonts w:cs="Calibri"/>
          <w:b/>
          <w:sz w:val="36"/>
        </w:rPr>
        <w:t xml:space="preserve">) </w:t>
      </w:r>
      <w:r w:rsidR="005C0342" w:rsidRPr="009A5101">
        <w:rPr>
          <w:rFonts w:cs="Calibri"/>
          <w:b/>
          <w:sz w:val="36"/>
        </w:rPr>
        <w:t>Lesson Plan</w:t>
      </w:r>
    </w:p>
    <w:p w14:paraId="2D7CC198" w14:textId="77777777" w:rsidR="00150930" w:rsidRDefault="00150930" w:rsidP="00150930">
      <w:pPr>
        <w:pStyle w:val="ListParagraph"/>
        <w:ind w:left="567"/>
        <w:rPr>
          <w:rFonts w:cs="Calibri"/>
          <w:b/>
          <w:szCs w:val="28"/>
        </w:rPr>
      </w:pPr>
    </w:p>
    <w:p w14:paraId="23F84A79" w14:textId="7ED38EE2" w:rsidR="00150930" w:rsidRPr="00852F7C" w:rsidRDefault="005C0342" w:rsidP="009A5101">
      <w:pPr>
        <w:pStyle w:val="ListParagraph"/>
        <w:spacing w:after="120"/>
        <w:ind w:left="0"/>
        <w:contextualSpacing w:val="0"/>
        <w:rPr>
          <w:rFonts w:cs="Calibri"/>
          <w:bCs/>
          <w:szCs w:val="28"/>
        </w:rPr>
      </w:pPr>
      <w:r w:rsidRPr="00150930">
        <w:rPr>
          <w:rFonts w:cs="Calibri"/>
          <w:b/>
          <w:szCs w:val="28"/>
        </w:rPr>
        <w:t>Grade 1</w:t>
      </w:r>
      <w:r w:rsidR="00150930">
        <w:rPr>
          <w:rFonts w:cs="Calibri"/>
          <w:bCs/>
          <w:szCs w:val="28"/>
        </w:rPr>
        <w:t>:</w:t>
      </w:r>
      <w:r w:rsidRPr="00852F7C">
        <w:rPr>
          <w:rFonts w:cs="Calibri"/>
          <w:bCs/>
          <w:szCs w:val="28"/>
        </w:rPr>
        <w:t xml:space="preserve"> English</w:t>
      </w:r>
    </w:p>
    <w:p w14:paraId="7F10E605" w14:textId="151D6326" w:rsidR="00150930" w:rsidRPr="00852F7C" w:rsidRDefault="005C0342" w:rsidP="009A5101">
      <w:pPr>
        <w:pStyle w:val="ListParagraph"/>
        <w:spacing w:after="120"/>
        <w:ind w:left="0"/>
        <w:contextualSpacing w:val="0"/>
        <w:rPr>
          <w:rFonts w:cs="Calibri"/>
          <w:bCs/>
          <w:szCs w:val="28"/>
        </w:rPr>
      </w:pPr>
      <w:r w:rsidRPr="00150930">
        <w:rPr>
          <w:rFonts w:cs="Calibri"/>
          <w:b/>
          <w:szCs w:val="28"/>
        </w:rPr>
        <w:t>Topic:</w:t>
      </w:r>
      <w:r w:rsidRPr="00852F7C">
        <w:rPr>
          <w:rFonts w:cs="Calibri"/>
          <w:bCs/>
          <w:szCs w:val="28"/>
        </w:rPr>
        <w:t xml:space="preserve"> Letters and sounds</w:t>
      </w:r>
      <w:r w:rsidR="005B0017" w:rsidRPr="00852F7C">
        <w:rPr>
          <w:rFonts w:cs="Calibri"/>
          <w:bCs/>
          <w:szCs w:val="28"/>
        </w:rPr>
        <w:t xml:space="preserve"> – </w:t>
      </w:r>
      <w:r w:rsidR="004C368C" w:rsidRPr="00852F7C">
        <w:rPr>
          <w:rFonts w:cs="Calibri"/>
          <w:bCs/>
          <w:szCs w:val="28"/>
        </w:rPr>
        <w:t>p</w:t>
      </w:r>
      <w:r w:rsidR="005B0017" w:rsidRPr="00852F7C">
        <w:rPr>
          <w:rFonts w:cs="Calibri"/>
          <w:bCs/>
          <w:szCs w:val="28"/>
        </w:rPr>
        <w:t xml:space="preserve"> + a e </w:t>
      </w:r>
      <w:proofErr w:type="spellStart"/>
      <w:r w:rsidR="005B0017" w:rsidRPr="00852F7C">
        <w:rPr>
          <w:rFonts w:cs="Calibri"/>
          <w:bCs/>
          <w:szCs w:val="28"/>
        </w:rPr>
        <w:t>i</w:t>
      </w:r>
      <w:proofErr w:type="spellEnd"/>
      <w:r w:rsidR="005B0017" w:rsidRPr="00852F7C">
        <w:rPr>
          <w:rFonts w:cs="Calibri"/>
          <w:bCs/>
          <w:szCs w:val="28"/>
        </w:rPr>
        <w:t xml:space="preserve"> o u</w:t>
      </w:r>
    </w:p>
    <w:p w14:paraId="4FA7DE1F" w14:textId="635A322C" w:rsidR="00150930" w:rsidRPr="00150930" w:rsidRDefault="005B0017" w:rsidP="009A5101">
      <w:pPr>
        <w:pStyle w:val="ListParagraph"/>
        <w:ind w:left="0"/>
        <w:rPr>
          <w:rFonts w:cs="Calibri"/>
          <w:bCs/>
          <w:szCs w:val="28"/>
        </w:rPr>
      </w:pPr>
      <w:r w:rsidRPr="00150930">
        <w:rPr>
          <w:rFonts w:cs="Calibri"/>
          <w:b/>
          <w:szCs w:val="28"/>
        </w:rPr>
        <w:t>Objectives:</w:t>
      </w:r>
      <w:r w:rsidRPr="00852F7C">
        <w:rPr>
          <w:rFonts w:cs="Calibri"/>
          <w:bCs/>
          <w:szCs w:val="28"/>
        </w:rPr>
        <w:t xml:space="preserve">  </w:t>
      </w:r>
      <w:r w:rsidR="00482BFA" w:rsidRPr="00852F7C">
        <w:rPr>
          <w:rFonts w:cs="Calibri"/>
          <w:bCs/>
          <w:szCs w:val="28"/>
        </w:rPr>
        <w:t>Learners</w:t>
      </w:r>
      <w:r w:rsidRPr="00852F7C">
        <w:rPr>
          <w:rFonts w:cs="Calibri"/>
          <w:bCs/>
          <w:szCs w:val="28"/>
        </w:rPr>
        <w:t xml:space="preserve"> must be able to</w:t>
      </w:r>
      <w:r w:rsidR="00150930">
        <w:rPr>
          <w:rFonts w:cs="Calibri"/>
          <w:bCs/>
          <w:szCs w:val="28"/>
        </w:rPr>
        <w:t>:</w:t>
      </w:r>
    </w:p>
    <w:p w14:paraId="033E1300" w14:textId="66DE0850" w:rsidR="005B0017" w:rsidRPr="00AD3B75" w:rsidRDefault="005B0017" w:rsidP="009A5101">
      <w:pPr>
        <w:numPr>
          <w:ilvl w:val="0"/>
          <w:numId w:val="18"/>
        </w:numPr>
        <w:rPr>
          <w:rFonts w:eastAsiaTheme="minorEastAsia" w:cstheme="minorBidi"/>
          <w:szCs w:val="21"/>
        </w:rPr>
      </w:pPr>
      <w:r w:rsidRPr="00AD3B75">
        <w:rPr>
          <w:rFonts w:eastAsiaTheme="minorEastAsia" w:cstheme="minorBidi"/>
          <w:szCs w:val="21"/>
        </w:rPr>
        <w:t xml:space="preserve">Recognise, </w:t>
      </w:r>
      <w:r w:rsidR="001810F4" w:rsidRPr="00AD3B75">
        <w:rPr>
          <w:rFonts w:eastAsiaTheme="minorEastAsia" w:cstheme="minorBidi"/>
          <w:szCs w:val="21"/>
        </w:rPr>
        <w:t>pronounce,</w:t>
      </w:r>
      <w:r w:rsidRPr="00AD3B75">
        <w:rPr>
          <w:rFonts w:eastAsiaTheme="minorEastAsia" w:cstheme="minorBidi"/>
          <w:szCs w:val="21"/>
        </w:rPr>
        <w:t xml:space="preserve"> and write the letter ‘P’</w:t>
      </w:r>
      <w:r w:rsidR="00B437C9" w:rsidRPr="00AD3B75">
        <w:rPr>
          <w:rFonts w:eastAsiaTheme="minorEastAsia" w:cstheme="minorBidi"/>
          <w:szCs w:val="21"/>
        </w:rPr>
        <w:t>.</w:t>
      </w:r>
    </w:p>
    <w:p w14:paraId="6F95CD39" w14:textId="43058DF3" w:rsidR="005B0017" w:rsidRPr="00AD3B75" w:rsidRDefault="005B0017" w:rsidP="009A5101">
      <w:pPr>
        <w:numPr>
          <w:ilvl w:val="0"/>
          <w:numId w:val="18"/>
        </w:numPr>
        <w:rPr>
          <w:rFonts w:eastAsiaTheme="minorEastAsia" w:cstheme="minorBidi"/>
          <w:szCs w:val="21"/>
        </w:rPr>
      </w:pPr>
      <w:r w:rsidRPr="00AD3B75">
        <w:rPr>
          <w:rFonts w:eastAsiaTheme="minorEastAsia" w:cstheme="minorBidi"/>
          <w:szCs w:val="21"/>
        </w:rPr>
        <w:t>Identify objects that begin with ‘P’</w:t>
      </w:r>
      <w:r w:rsidR="00B437C9" w:rsidRPr="00AD3B75">
        <w:rPr>
          <w:rFonts w:eastAsiaTheme="minorEastAsia" w:cstheme="minorBidi"/>
          <w:szCs w:val="21"/>
        </w:rPr>
        <w:t>.</w:t>
      </w:r>
    </w:p>
    <w:p w14:paraId="042EE67C" w14:textId="54D4F6B6" w:rsidR="005B0017" w:rsidRPr="00AD3B75" w:rsidRDefault="005B0017" w:rsidP="009A5101">
      <w:pPr>
        <w:numPr>
          <w:ilvl w:val="0"/>
          <w:numId w:val="18"/>
        </w:numPr>
        <w:rPr>
          <w:rFonts w:eastAsiaTheme="minorEastAsia" w:cstheme="minorBidi"/>
          <w:szCs w:val="21"/>
        </w:rPr>
      </w:pPr>
      <w:r w:rsidRPr="00AD3B75">
        <w:rPr>
          <w:rFonts w:eastAsiaTheme="minorEastAsia" w:cstheme="minorBidi"/>
          <w:szCs w:val="21"/>
        </w:rPr>
        <w:t xml:space="preserve">Recognise, </w:t>
      </w:r>
      <w:r w:rsidR="001810F4" w:rsidRPr="00AD3B75">
        <w:rPr>
          <w:rFonts w:eastAsiaTheme="minorEastAsia" w:cstheme="minorBidi"/>
          <w:szCs w:val="21"/>
        </w:rPr>
        <w:t>pronounce,</w:t>
      </w:r>
      <w:r w:rsidRPr="00AD3B75">
        <w:rPr>
          <w:rFonts w:eastAsiaTheme="minorEastAsia" w:cstheme="minorBidi"/>
          <w:szCs w:val="21"/>
        </w:rPr>
        <w:t xml:space="preserve"> and write pa, pe, pi, po, </w:t>
      </w:r>
      <w:proofErr w:type="spellStart"/>
      <w:r w:rsidRPr="00AD3B75">
        <w:rPr>
          <w:rFonts w:eastAsiaTheme="minorEastAsia" w:cstheme="minorBidi"/>
          <w:szCs w:val="21"/>
        </w:rPr>
        <w:t>pu</w:t>
      </w:r>
      <w:proofErr w:type="spellEnd"/>
      <w:r w:rsidR="00B437C9" w:rsidRPr="00AD3B75">
        <w:rPr>
          <w:rFonts w:eastAsiaTheme="minorEastAsia" w:cstheme="minorBidi"/>
          <w:szCs w:val="21"/>
        </w:rPr>
        <w:t>.</w:t>
      </w:r>
    </w:p>
    <w:p w14:paraId="4F6FA79C" w14:textId="4DB6C813" w:rsidR="005B0017" w:rsidRPr="00852F7C" w:rsidRDefault="005B0017" w:rsidP="00150930">
      <w:pPr>
        <w:ind w:left="567"/>
        <w:rPr>
          <w:rFonts w:cs="Calibri"/>
          <w:bCs/>
          <w:szCs w:val="28"/>
        </w:rPr>
      </w:pPr>
    </w:p>
    <w:p w14:paraId="78264F59" w14:textId="4A269A15" w:rsidR="005B0017" w:rsidRPr="00852F7C" w:rsidRDefault="00482BFA" w:rsidP="009A5101">
      <w:pPr>
        <w:rPr>
          <w:rFonts w:cs="Calibri"/>
          <w:b/>
          <w:szCs w:val="28"/>
        </w:rPr>
      </w:pPr>
      <w:r w:rsidRPr="00852F7C">
        <w:rPr>
          <w:rFonts w:cs="Calibri"/>
          <w:b/>
          <w:szCs w:val="28"/>
        </w:rPr>
        <w:t>Learners</w:t>
      </w:r>
      <w:r w:rsidR="005B0017" w:rsidRPr="00852F7C">
        <w:rPr>
          <w:rFonts w:cs="Calibri"/>
          <w:b/>
          <w:szCs w:val="28"/>
        </w:rPr>
        <w:t xml:space="preserve"> with additional needs</w:t>
      </w:r>
    </w:p>
    <w:p w14:paraId="136E8125" w14:textId="2D1839BC" w:rsidR="005B0017" w:rsidRPr="00AD3B75" w:rsidRDefault="005B0017" w:rsidP="009A5101">
      <w:pPr>
        <w:numPr>
          <w:ilvl w:val="0"/>
          <w:numId w:val="17"/>
        </w:numPr>
        <w:rPr>
          <w:rFonts w:eastAsiaTheme="minorEastAsia" w:cstheme="minorBidi"/>
          <w:szCs w:val="21"/>
        </w:rPr>
      </w:pPr>
      <w:r w:rsidRPr="00AD3B75">
        <w:rPr>
          <w:rFonts w:eastAsiaTheme="minorEastAsia" w:cstheme="minorBidi"/>
          <w:szCs w:val="21"/>
        </w:rPr>
        <w:t>Dian</w:t>
      </w:r>
      <w:r w:rsidR="004C368C" w:rsidRPr="00AD3B75">
        <w:rPr>
          <w:rFonts w:eastAsiaTheme="minorEastAsia" w:cstheme="minorBidi"/>
          <w:szCs w:val="21"/>
        </w:rPr>
        <w:t>a</w:t>
      </w:r>
      <w:r w:rsidRPr="00AD3B75">
        <w:rPr>
          <w:rFonts w:eastAsiaTheme="minorEastAsia" w:cstheme="minorBidi"/>
          <w:szCs w:val="21"/>
        </w:rPr>
        <w:t xml:space="preserve"> – </w:t>
      </w:r>
      <w:r w:rsidR="00F45231">
        <w:rPr>
          <w:rFonts w:eastAsiaTheme="minorEastAsia" w:cstheme="minorBidi"/>
          <w:szCs w:val="21"/>
        </w:rPr>
        <w:t>d</w:t>
      </w:r>
      <w:r w:rsidRPr="00AD3B75">
        <w:rPr>
          <w:rFonts w:eastAsiaTheme="minorEastAsia" w:cstheme="minorBidi"/>
          <w:szCs w:val="21"/>
        </w:rPr>
        <w:t>eaf but has some speech (not very c</w:t>
      </w:r>
      <w:r w:rsidR="004C368C" w:rsidRPr="00AD3B75">
        <w:rPr>
          <w:rFonts w:eastAsiaTheme="minorEastAsia" w:cstheme="minorBidi"/>
          <w:szCs w:val="21"/>
        </w:rPr>
        <w:t>l</w:t>
      </w:r>
      <w:r w:rsidRPr="00AD3B75">
        <w:rPr>
          <w:rFonts w:eastAsiaTheme="minorEastAsia" w:cstheme="minorBidi"/>
          <w:szCs w:val="21"/>
        </w:rPr>
        <w:t>ear)</w:t>
      </w:r>
      <w:r w:rsidR="00D70E8E">
        <w:rPr>
          <w:rFonts w:eastAsiaTheme="minorEastAsia" w:cstheme="minorBidi"/>
          <w:szCs w:val="21"/>
        </w:rPr>
        <w:t>.</w:t>
      </w:r>
    </w:p>
    <w:p w14:paraId="7ECADF7A" w14:textId="24CED042" w:rsidR="005B0017" w:rsidRPr="00AD3B75" w:rsidRDefault="005B0017" w:rsidP="009A5101">
      <w:pPr>
        <w:numPr>
          <w:ilvl w:val="0"/>
          <w:numId w:val="17"/>
        </w:numPr>
        <w:rPr>
          <w:rFonts w:eastAsiaTheme="minorEastAsia" w:cstheme="minorBidi"/>
          <w:szCs w:val="21"/>
        </w:rPr>
      </w:pPr>
      <w:r w:rsidRPr="00AD3B75">
        <w:rPr>
          <w:rFonts w:eastAsiaTheme="minorEastAsia" w:cstheme="minorBidi"/>
          <w:szCs w:val="21"/>
        </w:rPr>
        <w:t>Cath</w:t>
      </w:r>
      <w:r w:rsidR="00BB68A3" w:rsidRPr="00AD3B75">
        <w:rPr>
          <w:rFonts w:eastAsiaTheme="minorEastAsia" w:cstheme="minorBidi"/>
          <w:szCs w:val="21"/>
        </w:rPr>
        <w:t>e</w:t>
      </w:r>
      <w:r w:rsidRPr="00AD3B75">
        <w:rPr>
          <w:rFonts w:eastAsiaTheme="minorEastAsia" w:cstheme="minorBidi"/>
          <w:szCs w:val="21"/>
        </w:rPr>
        <w:t xml:space="preserve">rine and Peter – </w:t>
      </w:r>
      <w:r w:rsidR="00F45231">
        <w:rPr>
          <w:rFonts w:eastAsiaTheme="minorEastAsia" w:cstheme="minorBidi"/>
          <w:szCs w:val="21"/>
        </w:rPr>
        <w:t>s</w:t>
      </w:r>
      <w:r w:rsidRPr="00AD3B75">
        <w:rPr>
          <w:rFonts w:eastAsiaTheme="minorEastAsia" w:cstheme="minorBidi"/>
          <w:szCs w:val="21"/>
        </w:rPr>
        <w:t>evere learning disabilities</w:t>
      </w:r>
      <w:r w:rsidR="00D70E8E">
        <w:rPr>
          <w:rFonts w:eastAsiaTheme="minorEastAsia" w:cstheme="minorBidi"/>
          <w:szCs w:val="21"/>
        </w:rPr>
        <w:t>.</w:t>
      </w:r>
    </w:p>
    <w:p w14:paraId="3E2D61A5" w14:textId="7005AD1B" w:rsidR="00BA3EE8" w:rsidRPr="00AD3B75" w:rsidRDefault="005B0017" w:rsidP="009A5101">
      <w:pPr>
        <w:numPr>
          <w:ilvl w:val="0"/>
          <w:numId w:val="17"/>
        </w:numPr>
        <w:rPr>
          <w:rFonts w:eastAsiaTheme="minorEastAsia" w:cstheme="minorBidi"/>
          <w:szCs w:val="21"/>
        </w:rPr>
      </w:pPr>
      <w:r w:rsidRPr="00AD3B75">
        <w:rPr>
          <w:rFonts w:eastAsiaTheme="minorEastAsia" w:cstheme="minorBidi"/>
          <w:szCs w:val="21"/>
        </w:rPr>
        <w:t xml:space="preserve">Kenneth – </w:t>
      </w:r>
      <w:r w:rsidR="00F45231">
        <w:rPr>
          <w:rFonts w:eastAsiaTheme="minorEastAsia" w:cstheme="minorBidi"/>
          <w:szCs w:val="21"/>
        </w:rPr>
        <w:t>p</w:t>
      </w:r>
      <w:r w:rsidRPr="00AD3B75">
        <w:rPr>
          <w:rFonts w:eastAsiaTheme="minorEastAsia" w:cstheme="minorBidi"/>
          <w:szCs w:val="21"/>
        </w:rPr>
        <w:t>hysical disability with missing fingers (has difficulty holding a pencil)</w:t>
      </w:r>
      <w:r w:rsidR="00D70E8E">
        <w:rPr>
          <w:rFonts w:eastAsiaTheme="minorEastAsia" w:cstheme="minorBidi"/>
          <w:szCs w:val="21"/>
        </w:rPr>
        <w:t>.</w:t>
      </w:r>
    </w:p>
    <w:p w14:paraId="1C2CBC45" w14:textId="39C4CD0A" w:rsidR="005B0017" w:rsidRPr="00852F7C" w:rsidRDefault="005B0017" w:rsidP="005B0017">
      <w:pPr>
        <w:rPr>
          <w:rFonts w:cs="Calibri"/>
          <w:bCs/>
          <w:szCs w:val="28"/>
        </w:rPr>
      </w:pPr>
    </w:p>
    <w:p w14:paraId="7A7BA4CA" w14:textId="345E3C8D" w:rsidR="00150930" w:rsidRPr="009A5101" w:rsidRDefault="009A5101" w:rsidP="009A5101">
      <w:pPr>
        <w:spacing w:after="120"/>
        <w:rPr>
          <w:rFonts w:cs="Calibri"/>
          <w:b/>
          <w:sz w:val="36"/>
        </w:rPr>
      </w:pPr>
      <w:r w:rsidRPr="009A5101">
        <w:rPr>
          <w:rFonts w:cs="Calibri"/>
          <w:b/>
          <w:sz w:val="36"/>
        </w:rPr>
        <w:t>(ii</w:t>
      </w:r>
      <w:r>
        <w:rPr>
          <w:rFonts w:cs="Calibri"/>
          <w:b/>
          <w:sz w:val="36"/>
        </w:rPr>
        <w:t xml:space="preserve">) </w:t>
      </w:r>
      <w:r w:rsidR="005B0017" w:rsidRPr="009A5101">
        <w:rPr>
          <w:rFonts w:cs="Calibri"/>
          <w:b/>
          <w:sz w:val="36"/>
        </w:rPr>
        <w:t>Lesson Plan</w:t>
      </w:r>
    </w:p>
    <w:p w14:paraId="4C072CA6" w14:textId="20BE6346" w:rsidR="005B0017" w:rsidRDefault="00BA3EE8" w:rsidP="009A5101">
      <w:pPr>
        <w:pStyle w:val="ListParagraph"/>
        <w:spacing w:after="120"/>
        <w:ind w:left="142" w:hanging="142"/>
        <w:contextualSpacing w:val="0"/>
        <w:rPr>
          <w:rFonts w:cs="Calibri"/>
          <w:bCs/>
          <w:szCs w:val="28"/>
        </w:rPr>
      </w:pPr>
      <w:r w:rsidRPr="00150930">
        <w:rPr>
          <w:rFonts w:cs="Calibri"/>
          <w:b/>
          <w:szCs w:val="28"/>
        </w:rPr>
        <w:t>Grade 7</w:t>
      </w:r>
      <w:r w:rsidR="00150930" w:rsidRPr="00150930">
        <w:rPr>
          <w:rFonts w:cs="Calibri"/>
          <w:b/>
          <w:szCs w:val="28"/>
        </w:rPr>
        <w:t>:</w:t>
      </w:r>
      <w:r w:rsidRPr="00852F7C">
        <w:rPr>
          <w:rFonts w:cs="Calibri"/>
          <w:bCs/>
          <w:szCs w:val="28"/>
        </w:rPr>
        <w:t xml:space="preserve"> Agriculture</w:t>
      </w:r>
    </w:p>
    <w:p w14:paraId="1CED582C" w14:textId="0A4547CB" w:rsidR="00BA3EE8" w:rsidRDefault="00BA3EE8" w:rsidP="009A5101">
      <w:pPr>
        <w:pStyle w:val="ListParagraph"/>
        <w:spacing w:after="120"/>
        <w:ind w:left="142" w:hanging="142"/>
        <w:contextualSpacing w:val="0"/>
        <w:rPr>
          <w:rFonts w:cs="Calibri"/>
          <w:bCs/>
          <w:szCs w:val="28"/>
        </w:rPr>
      </w:pPr>
      <w:r w:rsidRPr="00150930">
        <w:rPr>
          <w:rFonts w:cs="Calibri"/>
          <w:b/>
          <w:szCs w:val="28"/>
        </w:rPr>
        <w:t>Topic:</w:t>
      </w:r>
      <w:r w:rsidRPr="00852F7C">
        <w:rPr>
          <w:rFonts w:cs="Calibri"/>
          <w:bCs/>
          <w:szCs w:val="28"/>
        </w:rPr>
        <w:t xml:space="preserve"> Planning a school garden</w:t>
      </w:r>
    </w:p>
    <w:p w14:paraId="76997908" w14:textId="409A1433" w:rsidR="00BA3EE8" w:rsidRPr="00852F7C" w:rsidRDefault="00BA3EE8" w:rsidP="009A5101">
      <w:pPr>
        <w:pStyle w:val="ListParagraph"/>
        <w:ind w:left="142" w:hanging="142"/>
        <w:rPr>
          <w:rFonts w:cs="Calibri"/>
          <w:bCs/>
          <w:szCs w:val="28"/>
        </w:rPr>
      </w:pPr>
      <w:r w:rsidRPr="00150930">
        <w:rPr>
          <w:rFonts w:cs="Calibri"/>
          <w:b/>
          <w:szCs w:val="28"/>
        </w:rPr>
        <w:t xml:space="preserve">Objectives: </w:t>
      </w:r>
      <w:r w:rsidR="00482BFA" w:rsidRPr="00852F7C">
        <w:rPr>
          <w:rFonts w:cs="Calibri"/>
          <w:bCs/>
          <w:szCs w:val="28"/>
        </w:rPr>
        <w:t>Learners</w:t>
      </w:r>
      <w:r w:rsidRPr="00852F7C">
        <w:rPr>
          <w:rFonts w:cs="Calibri"/>
          <w:bCs/>
          <w:szCs w:val="28"/>
        </w:rPr>
        <w:t xml:space="preserve"> must be able to</w:t>
      </w:r>
      <w:r w:rsidR="00150930">
        <w:rPr>
          <w:rFonts w:cs="Calibri"/>
          <w:bCs/>
          <w:szCs w:val="28"/>
        </w:rPr>
        <w:t>:</w:t>
      </w:r>
    </w:p>
    <w:p w14:paraId="641C6EAC" w14:textId="395460E1" w:rsidR="00BA3EE8" w:rsidRPr="00AD3B75" w:rsidRDefault="00BA3EE8" w:rsidP="009A5101">
      <w:pPr>
        <w:numPr>
          <w:ilvl w:val="0"/>
          <w:numId w:val="19"/>
        </w:numPr>
        <w:ind w:left="357" w:hanging="357"/>
        <w:rPr>
          <w:rFonts w:eastAsiaTheme="minorEastAsia" w:cstheme="minorBidi"/>
          <w:szCs w:val="21"/>
        </w:rPr>
      </w:pPr>
      <w:r w:rsidRPr="00AD3B75">
        <w:rPr>
          <w:rFonts w:eastAsiaTheme="minorEastAsia" w:cstheme="minorBidi"/>
          <w:szCs w:val="21"/>
        </w:rPr>
        <w:t>Identify factors to consider when choosing the site for the school garden</w:t>
      </w:r>
      <w:r w:rsidR="00B437C9" w:rsidRPr="00AD3B75">
        <w:rPr>
          <w:rFonts w:eastAsiaTheme="minorEastAsia" w:cstheme="minorBidi"/>
          <w:szCs w:val="21"/>
        </w:rPr>
        <w:t>.</w:t>
      </w:r>
    </w:p>
    <w:p w14:paraId="7EEB8D21" w14:textId="31DD4A39" w:rsidR="00BA3EE8" w:rsidRPr="00AD3B75" w:rsidRDefault="00BA3EE8" w:rsidP="009A5101">
      <w:pPr>
        <w:numPr>
          <w:ilvl w:val="0"/>
          <w:numId w:val="19"/>
        </w:numPr>
        <w:ind w:left="357" w:hanging="357"/>
        <w:rPr>
          <w:rFonts w:eastAsiaTheme="minorEastAsia" w:cstheme="minorBidi"/>
          <w:szCs w:val="21"/>
        </w:rPr>
      </w:pPr>
      <w:r w:rsidRPr="00AD3B75">
        <w:rPr>
          <w:rFonts w:eastAsiaTheme="minorEastAsia" w:cstheme="minorBidi"/>
          <w:szCs w:val="21"/>
        </w:rPr>
        <w:t>Mark the perimeter of the chosen area for the garden</w:t>
      </w:r>
      <w:r w:rsidR="00B437C9" w:rsidRPr="00AD3B75">
        <w:rPr>
          <w:rFonts w:eastAsiaTheme="minorEastAsia" w:cstheme="minorBidi"/>
          <w:szCs w:val="21"/>
        </w:rPr>
        <w:t>.</w:t>
      </w:r>
    </w:p>
    <w:p w14:paraId="71B48A90" w14:textId="4E3EDBD0" w:rsidR="00BA3EE8" w:rsidRPr="00AD3B75" w:rsidRDefault="00BA3EE8" w:rsidP="009A5101">
      <w:pPr>
        <w:numPr>
          <w:ilvl w:val="0"/>
          <w:numId w:val="19"/>
        </w:numPr>
        <w:ind w:left="357" w:hanging="357"/>
        <w:rPr>
          <w:rFonts w:eastAsiaTheme="minorEastAsia" w:cstheme="minorBidi"/>
          <w:szCs w:val="21"/>
        </w:rPr>
      </w:pPr>
      <w:r w:rsidRPr="00AD3B75">
        <w:rPr>
          <w:rFonts w:eastAsiaTheme="minorEastAsia" w:cstheme="minorBidi"/>
          <w:szCs w:val="21"/>
        </w:rPr>
        <w:t>Draw out the plan for the garden</w:t>
      </w:r>
      <w:r w:rsidR="00B437C9" w:rsidRPr="00AD3B75">
        <w:rPr>
          <w:rFonts w:eastAsiaTheme="minorEastAsia" w:cstheme="minorBidi"/>
          <w:szCs w:val="21"/>
        </w:rPr>
        <w:t>.</w:t>
      </w:r>
    </w:p>
    <w:p w14:paraId="62C2555C" w14:textId="2F6FA715" w:rsidR="00BA3EE8" w:rsidRPr="00AD3B75" w:rsidRDefault="00BA3EE8" w:rsidP="009A5101">
      <w:pPr>
        <w:numPr>
          <w:ilvl w:val="0"/>
          <w:numId w:val="19"/>
        </w:numPr>
        <w:ind w:left="357" w:hanging="357"/>
        <w:rPr>
          <w:rFonts w:eastAsiaTheme="minorEastAsia" w:cstheme="minorBidi"/>
          <w:szCs w:val="21"/>
        </w:rPr>
      </w:pPr>
      <w:r w:rsidRPr="00AD3B75">
        <w:rPr>
          <w:rFonts w:eastAsiaTheme="minorEastAsia" w:cstheme="minorBidi"/>
          <w:szCs w:val="21"/>
        </w:rPr>
        <w:t>Identify tools and materials needed and describe their uses</w:t>
      </w:r>
      <w:r w:rsidR="00B437C9" w:rsidRPr="00AD3B75">
        <w:rPr>
          <w:rFonts w:eastAsiaTheme="minorEastAsia" w:cstheme="minorBidi"/>
          <w:szCs w:val="21"/>
        </w:rPr>
        <w:t>.</w:t>
      </w:r>
    </w:p>
    <w:p w14:paraId="186AFDF0" w14:textId="00A8FB2E" w:rsidR="00BA3EE8" w:rsidRPr="00852F7C" w:rsidRDefault="00BA3EE8" w:rsidP="00150930">
      <w:pPr>
        <w:ind w:left="709" w:hanging="142"/>
        <w:rPr>
          <w:rFonts w:cs="Calibri"/>
          <w:bCs/>
          <w:szCs w:val="28"/>
        </w:rPr>
      </w:pPr>
    </w:p>
    <w:p w14:paraId="61E42EF5" w14:textId="3575481C" w:rsidR="00BA3EE8" w:rsidRPr="00852F7C" w:rsidRDefault="00482BFA" w:rsidP="009A5101">
      <w:pPr>
        <w:ind w:left="142" w:hanging="142"/>
        <w:rPr>
          <w:rFonts w:cs="Calibri"/>
          <w:b/>
          <w:szCs w:val="28"/>
        </w:rPr>
      </w:pPr>
      <w:r w:rsidRPr="00852F7C">
        <w:rPr>
          <w:rFonts w:cs="Calibri"/>
          <w:b/>
          <w:szCs w:val="28"/>
        </w:rPr>
        <w:t>Learners</w:t>
      </w:r>
      <w:r w:rsidR="00BA3EE8" w:rsidRPr="00852F7C">
        <w:rPr>
          <w:rFonts w:cs="Calibri"/>
          <w:b/>
          <w:szCs w:val="28"/>
        </w:rPr>
        <w:t xml:space="preserve"> with additional needs</w:t>
      </w:r>
    </w:p>
    <w:p w14:paraId="3C5480AA" w14:textId="18B7CF01" w:rsidR="00BA3EE8" w:rsidRPr="00AD3B75" w:rsidRDefault="00BA3EE8" w:rsidP="009A5101">
      <w:pPr>
        <w:numPr>
          <w:ilvl w:val="0"/>
          <w:numId w:val="20"/>
        </w:numPr>
        <w:ind w:left="357" w:hanging="357"/>
        <w:rPr>
          <w:rFonts w:eastAsiaTheme="minorEastAsia" w:cstheme="minorBidi"/>
          <w:szCs w:val="21"/>
        </w:rPr>
      </w:pPr>
      <w:r w:rsidRPr="00AD3B75">
        <w:rPr>
          <w:rFonts w:eastAsiaTheme="minorEastAsia" w:cstheme="minorBidi"/>
          <w:szCs w:val="21"/>
        </w:rPr>
        <w:t xml:space="preserve">James – </w:t>
      </w:r>
      <w:r w:rsidR="00F45231">
        <w:rPr>
          <w:rFonts w:eastAsiaTheme="minorEastAsia" w:cstheme="minorBidi"/>
          <w:szCs w:val="21"/>
        </w:rPr>
        <w:t>d</w:t>
      </w:r>
      <w:r w:rsidRPr="00AD3B75">
        <w:rPr>
          <w:rFonts w:eastAsiaTheme="minorEastAsia" w:cstheme="minorBidi"/>
          <w:szCs w:val="21"/>
        </w:rPr>
        <w:t>eaf and does not speak at all</w:t>
      </w:r>
      <w:r w:rsidR="00D70E8E">
        <w:rPr>
          <w:rFonts w:eastAsiaTheme="minorEastAsia" w:cstheme="minorBidi"/>
          <w:szCs w:val="21"/>
        </w:rPr>
        <w:t>.</w:t>
      </w:r>
    </w:p>
    <w:p w14:paraId="2CD90B71" w14:textId="5E8D1800" w:rsidR="00BA3EE8" w:rsidRPr="00AD3B75" w:rsidRDefault="00BA3EE8" w:rsidP="009A5101">
      <w:pPr>
        <w:numPr>
          <w:ilvl w:val="0"/>
          <w:numId w:val="20"/>
        </w:numPr>
        <w:ind w:left="357" w:hanging="357"/>
        <w:rPr>
          <w:rFonts w:eastAsiaTheme="minorEastAsia" w:cstheme="minorBidi"/>
          <w:szCs w:val="21"/>
        </w:rPr>
      </w:pPr>
      <w:r w:rsidRPr="00AD3B75">
        <w:rPr>
          <w:rFonts w:eastAsiaTheme="minorEastAsia" w:cstheme="minorBidi"/>
          <w:szCs w:val="21"/>
        </w:rPr>
        <w:t xml:space="preserve">Anna – </w:t>
      </w:r>
      <w:r w:rsidR="00F45231">
        <w:rPr>
          <w:rFonts w:eastAsiaTheme="minorEastAsia" w:cstheme="minorBidi"/>
          <w:szCs w:val="21"/>
        </w:rPr>
        <w:t>l</w:t>
      </w:r>
      <w:r w:rsidRPr="00AD3B75">
        <w:rPr>
          <w:rFonts w:eastAsiaTheme="minorEastAsia" w:cstheme="minorBidi"/>
          <w:szCs w:val="21"/>
        </w:rPr>
        <w:t>earning difficulties with literacy level of Grade 2</w:t>
      </w:r>
      <w:r w:rsidR="00D70E8E">
        <w:rPr>
          <w:rFonts w:eastAsiaTheme="minorEastAsia" w:cstheme="minorBidi"/>
          <w:szCs w:val="21"/>
        </w:rPr>
        <w:t>.</w:t>
      </w:r>
    </w:p>
    <w:p w14:paraId="188080FB" w14:textId="16439B87" w:rsidR="00BB68A3" w:rsidRDefault="00646D6B" w:rsidP="009A5101">
      <w:pPr>
        <w:numPr>
          <w:ilvl w:val="0"/>
          <w:numId w:val="20"/>
        </w:numPr>
        <w:ind w:left="357" w:hanging="357"/>
        <w:rPr>
          <w:rFonts w:eastAsiaTheme="minorEastAsia" w:cstheme="minorBidi"/>
          <w:szCs w:val="21"/>
        </w:rPr>
      </w:pPr>
      <w:r w:rsidRPr="00AD3B75">
        <w:rPr>
          <w:rFonts w:eastAsiaTheme="minorEastAsia" w:cstheme="minorBidi"/>
          <w:szCs w:val="21"/>
        </w:rPr>
        <w:t xml:space="preserve">Beauty – </w:t>
      </w:r>
      <w:r w:rsidR="00F45231">
        <w:rPr>
          <w:rFonts w:eastAsiaTheme="minorEastAsia" w:cstheme="minorBidi"/>
          <w:szCs w:val="21"/>
        </w:rPr>
        <w:t>d</w:t>
      </w:r>
      <w:r w:rsidRPr="00AD3B75">
        <w:rPr>
          <w:rFonts w:eastAsiaTheme="minorEastAsia" w:cstheme="minorBidi"/>
          <w:szCs w:val="21"/>
        </w:rPr>
        <w:t>ifficulty walking and uses crutches</w:t>
      </w:r>
      <w:r w:rsidR="00D70E8E">
        <w:rPr>
          <w:rFonts w:eastAsiaTheme="minorEastAsia" w:cstheme="minorBidi"/>
          <w:szCs w:val="21"/>
        </w:rPr>
        <w:t>.</w:t>
      </w:r>
    </w:p>
    <w:p w14:paraId="3DD2889C" w14:textId="406A5002" w:rsidR="00646D6B" w:rsidRPr="009A5101" w:rsidRDefault="009A5101" w:rsidP="009A5101">
      <w:pPr>
        <w:spacing w:after="120"/>
        <w:rPr>
          <w:rFonts w:cs="Calibri"/>
          <w:b/>
          <w:sz w:val="36"/>
        </w:rPr>
      </w:pPr>
      <w:r>
        <w:rPr>
          <w:rFonts w:cs="Calibri"/>
          <w:b/>
          <w:sz w:val="36"/>
        </w:rPr>
        <w:lastRenderedPageBreak/>
        <w:t xml:space="preserve">(iii) </w:t>
      </w:r>
      <w:r w:rsidR="00646D6B" w:rsidRPr="009A5101">
        <w:rPr>
          <w:rFonts w:cs="Calibri"/>
          <w:b/>
          <w:sz w:val="36"/>
        </w:rPr>
        <w:t>Lesson Plan</w:t>
      </w:r>
    </w:p>
    <w:p w14:paraId="169D7E59" w14:textId="3432EFDA" w:rsidR="00646D6B" w:rsidRPr="009A5101" w:rsidRDefault="00646D6B" w:rsidP="009A5101">
      <w:pPr>
        <w:spacing w:after="120"/>
        <w:rPr>
          <w:rFonts w:cs="Calibri"/>
          <w:bCs/>
          <w:szCs w:val="28"/>
        </w:rPr>
      </w:pPr>
      <w:r w:rsidRPr="009A5101">
        <w:rPr>
          <w:rFonts w:cs="Calibri"/>
          <w:b/>
          <w:szCs w:val="28"/>
        </w:rPr>
        <w:t>Grade 3</w:t>
      </w:r>
      <w:r w:rsidR="00150930" w:rsidRPr="009A5101">
        <w:rPr>
          <w:rFonts w:cs="Calibri"/>
          <w:b/>
          <w:szCs w:val="28"/>
        </w:rPr>
        <w:t xml:space="preserve">: </w:t>
      </w:r>
      <w:r w:rsidRPr="009A5101">
        <w:rPr>
          <w:rFonts w:cs="Calibri"/>
          <w:bCs/>
          <w:szCs w:val="28"/>
        </w:rPr>
        <w:t>Science</w:t>
      </w:r>
    </w:p>
    <w:p w14:paraId="3B2960F5" w14:textId="50066308" w:rsidR="00150930" w:rsidRPr="009A5101" w:rsidRDefault="00646D6B" w:rsidP="009A5101">
      <w:pPr>
        <w:spacing w:after="120"/>
        <w:rPr>
          <w:rFonts w:cs="Calibri"/>
          <w:bCs/>
          <w:szCs w:val="28"/>
        </w:rPr>
      </w:pPr>
      <w:r w:rsidRPr="009A5101">
        <w:rPr>
          <w:rFonts w:cs="Calibri"/>
          <w:b/>
          <w:szCs w:val="28"/>
        </w:rPr>
        <w:t>Topic</w:t>
      </w:r>
      <w:r w:rsidR="00A76F0B" w:rsidRPr="009A5101">
        <w:rPr>
          <w:rFonts w:cs="Calibri"/>
          <w:b/>
          <w:szCs w:val="28"/>
        </w:rPr>
        <w:t>:</w:t>
      </w:r>
      <w:r w:rsidR="00A76F0B" w:rsidRPr="009A5101">
        <w:rPr>
          <w:rFonts w:cs="Calibri"/>
          <w:bCs/>
          <w:szCs w:val="28"/>
        </w:rPr>
        <w:t xml:space="preserve"> Measuring liquids</w:t>
      </w:r>
    </w:p>
    <w:p w14:paraId="558BBAA3" w14:textId="3B0E3942" w:rsidR="00A76F0B" w:rsidRPr="009A5101" w:rsidRDefault="00A76F0B" w:rsidP="009A5101">
      <w:pPr>
        <w:rPr>
          <w:rFonts w:cs="Calibri"/>
          <w:bCs/>
          <w:szCs w:val="28"/>
        </w:rPr>
      </w:pPr>
      <w:r w:rsidRPr="009A5101">
        <w:rPr>
          <w:rFonts w:cs="Calibri"/>
          <w:b/>
          <w:szCs w:val="28"/>
        </w:rPr>
        <w:t>Objectives:</w:t>
      </w:r>
      <w:r w:rsidRPr="009A5101">
        <w:rPr>
          <w:rFonts w:cs="Calibri"/>
          <w:bCs/>
          <w:szCs w:val="28"/>
        </w:rPr>
        <w:t xml:space="preserve"> </w:t>
      </w:r>
      <w:r w:rsidR="00482BFA" w:rsidRPr="009A5101">
        <w:rPr>
          <w:rFonts w:cs="Calibri"/>
          <w:bCs/>
          <w:szCs w:val="28"/>
        </w:rPr>
        <w:t>Learners</w:t>
      </w:r>
      <w:r w:rsidRPr="009A5101">
        <w:rPr>
          <w:rFonts w:cs="Calibri"/>
          <w:bCs/>
          <w:szCs w:val="28"/>
        </w:rPr>
        <w:t xml:space="preserve"> must be able to</w:t>
      </w:r>
      <w:r w:rsidR="00B437C9" w:rsidRPr="009A5101">
        <w:rPr>
          <w:rFonts w:cs="Calibri"/>
          <w:bCs/>
          <w:szCs w:val="28"/>
        </w:rPr>
        <w:t>:</w:t>
      </w:r>
    </w:p>
    <w:p w14:paraId="7BD48DE2" w14:textId="490756A3" w:rsidR="00A76F0B" w:rsidRPr="00AD3B75" w:rsidRDefault="00A76F0B" w:rsidP="009A5101">
      <w:pPr>
        <w:numPr>
          <w:ilvl w:val="0"/>
          <w:numId w:val="26"/>
        </w:numPr>
        <w:ind w:left="357" w:hanging="357"/>
        <w:rPr>
          <w:rFonts w:eastAsiaTheme="minorEastAsia" w:cstheme="minorBidi"/>
          <w:szCs w:val="21"/>
        </w:rPr>
      </w:pPr>
      <w:r w:rsidRPr="00AD3B75">
        <w:rPr>
          <w:rFonts w:eastAsiaTheme="minorEastAsia" w:cstheme="minorBidi"/>
          <w:szCs w:val="21"/>
        </w:rPr>
        <w:t xml:space="preserve">Understand the difference between </w:t>
      </w:r>
      <w:r w:rsidR="00F45231">
        <w:rPr>
          <w:rFonts w:eastAsiaTheme="minorEastAsia" w:cstheme="minorBidi"/>
          <w:szCs w:val="21"/>
        </w:rPr>
        <w:t>m</w:t>
      </w:r>
      <w:r w:rsidRPr="00AD3B75">
        <w:rPr>
          <w:rFonts w:eastAsiaTheme="minorEastAsia" w:cstheme="minorBidi"/>
          <w:szCs w:val="21"/>
        </w:rPr>
        <w:t xml:space="preserve">illilitre and </w:t>
      </w:r>
      <w:r w:rsidR="00F45231">
        <w:rPr>
          <w:rFonts w:eastAsiaTheme="minorEastAsia" w:cstheme="minorBidi"/>
          <w:szCs w:val="21"/>
        </w:rPr>
        <w:t>l</w:t>
      </w:r>
      <w:r w:rsidRPr="00AD3B75">
        <w:rPr>
          <w:rFonts w:eastAsiaTheme="minorEastAsia" w:cstheme="minorBidi"/>
          <w:szCs w:val="21"/>
        </w:rPr>
        <w:t>itre</w:t>
      </w:r>
      <w:r w:rsidR="00BB68A3" w:rsidRPr="00AD3B75">
        <w:rPr>
          <w:rFonts w:eastAsiaTheme="minorEastAsia" w:cstheme="minorBidi"/>
          <w:szCs w:val="21"/>
        </w:rPr>
        <w:t>.</w:t>
      </w:r>
    </w:p>
    <w:p w14:paraId="4E96A011" w14:textId="553E208A" w:rsidR="00A76F0B" w:rsidRPr="00AD3B75" w:rsidRDefault="00A76F0B" w:rsidP="009A5101">
      <w:pPr>
        <w:numPr>
          <w:ilvl w:val="0"/>
          <w:numId w:val="26"/>
        </w:numPr>
        <w:ind w:left="357" w:hanging="357"/>
        <w:rPr>
          <w:rFonts w:eastAsiaTheme="minorEastAsia" w:cstheme="minorBidi"/>
          <w:szCs w:val="21"/>
        </w:rPr>
      </w:pPr>
      <w:r w:rsidRPr="00AD3B75">
        <w:rPr>
          <w:rFonts w:eastAsiaTheme="minorEastAsia" w:cstheme="minorBidi"/>
          <w:szCs w:val="21"/>
        </w:rPr>
        <w:t xml:space="preserve">Know how many </w:t>
      </w:r>
      <w:r w:rsidR="00F45231">
        <w:rPr>
          <w:rFonts w:eastAsiaTheme="minorEastAsia" w:cstheme="minorBidi"/>
          <w:szCs w:val="21"/>
        </w:rPr>
        <w:t>m</w:t>
      </w:r>
      <w:r w:rsidRPr="00AD3B75">
        <w:rPr>
          <w:rFonts w:eastAsiaTheme="minorEastAsia" w:cstheme="minorBidi"/>
          <w:szCs w:val="21"/>
        </w:rPr>
        <w:t xml:space="preserve">illilitres make ¼ </w:t>
      </w:r>
      <w:r w:rsidR="00F45231">
        <w:rPr>
          <w:rFonts w:eastAsiaTheme="minorEastAsia" w:cstheme="minorBidi"/>
          <w:szCs w:val="21"/>
        </w:rPr>
        <w:t>l</w:t>
      </w:r>
      <w:r w:rsidRPr="00AD3B75">
        <w:rPr>
          <w:rFonts w:eastAsiaTheme="minorEastAsia" w:cstheme="minorBidi"/>
          <w:szCs w:val="21"/>
        </w:rPr>
        <w:t xml:space="preserve">itre, ½ </w:t>
      </w:r>
      <w:r w:rsidR="00F45231">
        <w:rPr>
          <w:rFonts w:eastAsiaTheme="minorEastAsia" w:cstheme="minorBidi"/>
          <w:szCs w:val="21"/>
        </w:rPr>
        <w:t>l</w:t>
      </w:r>
      <w:r w:rsidRPr="00AD3B75">
        <w:rPr>
          <w:rFonts w:eastAsiaTheme="minorEastAsia" w:cstheme="minorBidi"/>
          <w:szCs w:val="21"/>
        </w:rPr>
        <w:t xml:space="preserve">itre and 1 </w:t>
      </w:r>
      <w:r w:rsidR="00F45231">
        <w:rPr>
          <w:rFonts w:eastAsiaTheme="minorEastAsia" w:cstheme="minorBidi"/>
          <w:szCs w:val="21"/>
        </w:rPr>
        <w:t>l</w:t>
      </w:r>
      <w:r w:rsidRPr="00AD3B75">
        <w:rPr>
          <w:rFonts w:eastAsiaTheme="minorEastAsia" w:cstheme="minorBidi"/>
          <w:szCs w:val="21"/>
        </w:rPr>
        <w:t>itre</w:t>
      </w:r>
      <w:r w:rsidR="00BB68A3" w:rsidRPr="00AD3B75">
        <w:rPr>
          <w:rFonts w:eastAsiaTheme="minorEastAsia" w:cstheme="minorBidi"/>
          <w:szCs w:val="21"/>
        </w:rPr>
        <w:t>.</w:t>
      </w:r>
    </w:p>
    <w:p w14:paraId="45B178AD" w14:textId="39B4A9C7" w:rsidR="00A76F0B" w:rsidRPr="00AD3B75" w:rsidRDefault="00A76F0B" w:rsidP="009A5101">
      <w:pPr>
        <w:numPr>
          <w:ilvl w:val="0"/>
          <w:numId w:val="26"/>
        </w:numPr>
        <w:ind w:left="357" w:hanging="357"/>
        <w:rPr>
          <w:rFonts w:eastAsiaTheme="minorEastAsia" w:cstheme="minorBidi"/>
          <w:szCs w:val="21"/>
        </w:rPr>
      </w:pPr>
      <w:r w:rsidRPr="00AD3B75">
        <w:rPr>
          <w:rFonts w:eastAsiaTheme="minorEastAsia" w:cstheme="minorBidi"/>
          <w:szCs w:val="21"/>
        </w:rPr>
        <w:t>Measure the above quantities</w:t>
      </w:r>
      <w:r w:rsidR="00BB68A3" w:rsidRPr="00AD3B75">
        <w:rPr>
          <w:rFonts w:eastAsiaTheme="minorEastAsia" w:cstheme="minorBidi"/>
          <w:szCs w:val="21"/>
        </w:rPr>
        <w:t>.</w:t>
      </w:r>
    </w:p>
    <w:p w14:paraId="547C5458" w14:textId="402817D9" w:rsidR="00A76F0B" w:rsidRPr="00852F7C" w:rsidRDefault="00A76F0B" w:rsidP="00150930">
      <w:pPr>
        <w:ind w:left="851" w:hanging="142"/>
        <w:rPr>
          <w:rFonts w:cs="Calibri"/>
          <w:bCs/>
          <w:szCs w:val="28"/>
        </w:rPr>
      </w:pPr>
    </w:p>
    <w:p w14:paraId="55AC4871" w14:textId="2BB77D4F" w:rsidR="00A76F0B" w:rsidRPr="00852F7C" w:rsidRDefault="00482BFA" w:rsidP="009A5101">
      <w:pPr>
        <w:rPr>
          <w:rFonts w:cs="Calibri"/>
          <w:b/>
          <w:szCs w:val="28"/>
        </w:rPr>
      </w:pPr>
      <w:r w:rsidRPr="00852F7C">
        <w:rPr>
          <w:rFonts w:cs="Calibri"/>
          <w:b/>
          <w:szCs w:val="28"/>
        </w:rPr>
        <w:t>Learners</w:t>
      </w:r>
      <w:r w:rsidR="00A76F0B" w:rsidRPr="00852F7C">
        <w:rPr>
          <w:rFonts w:cs="Calibri"/>
          <w:b/>
          <w:szCs w:val="28"/>
        </w:rPr>
        <w:t xml:space="preserve"> with additional needs</w:t>
      </w:r>
    </w:p>
    <w:p w14:paraId="5D27A9DC" w14:textId="00CFD55F" w:rsidR="00A76F0B" w:rsidRPr="00AD3B75" w:rsidRDefault="00A76F0B" w:rsidP="009A5101">
      <w:pPr>
        <w:numPr>
          <w:ilvl w:val="0"/>
          <w:numId w:val="27"/>
        </w:numPr>
        <w:rPr>
          <w:rFonts w:eastAsiaTheme="minorEastAsia" w:cstheme="minorBidi"/>
          <w:szCs w:val="21"/>
        </w:rPr>
      </w:pPr>
      <w:r w:rsidRPr="00AD3B75">
        <w:rPr>
          <w:rFonts w:eastAsiaTheme="minorEastAsia" w:cstheme="minorBidi"/>
          <w:szCs w:val="21"/>
        </w:rPr>
        <w:t xml:space="preserve">Patrick – </w:t>
      </w:r>
      <w:r w:rsidR="00F45231">
        <w:rPr>
          <w:rFonts w:eastAsiaTheme="minorEastAsia" w:cstheme="minorBidi"/>
          <w:szCs w:val="21"/>
        </w:rPr>
        <w:t>c</w:t>
      </w:r>
      <w:r w:rsidRPr="00AD3B75">
        <w:rPr>
          <w:rFonts w:eastAsiaTheme="minorEastAsia" w:cstheme="minorBidi"/>
          <w:szCs w:val="21"/>
        </w:rPr>
        <w:t>hallenging behaviour, lack of concentration, can be</w:t>
      </w:r>
      <w:r w:rsidR="000E498F">
        <w:rPr>
          <w:rFonts w:eastAsiaTheme="minorEastAsia" w:cstheme="minorBidi"/>
          <w:szCs w:val="21"/>
        </w:rPr>
        <w:t xml:space="preserve"> </w:t>
      </w:r>
      <w:r w:rsidRPr="00AD3B75">
        <w:rPr>
          <w:rFonts w:eastAsiaTheme="minorEastAsia" w:cstheme="minorBidi"/>
          <w:szCs w:val="21"/>
        </w:rPr>
        <w:t>disruptive and noisy</w:t>
      </w:r>
      <w:r w:rsidR="00B437C9" w:rsidRPr="00AD3B75">
        <w:rPr>
          <w:rFonts w:eastAsiaTheme="minorEastAsia" w:cstheme="minorBidi"/>
          <w:szCs w:val="21"/>
        </w:rPr>
        <w:t>.</w:t>
      </w:r>
    </w:p>
    <w:p w14:paraId="23FE49DF" w14:textId="014C7EDB" w:rsidR="00A76F0B" w:rsidRPr="00AD3B75" w:rsidRDefault="00553077" w:rsidP="009A5101">
      <w:pPr>
        <w:numPr>
          <w:ilvl w:val="0"/>
          <w:numId w:val="27"/>
        </w:numPr>
        <w:rPr>
          <w:rFonts w:eastAsiaTheme="minorEastAsia" w:cstheme="minorBidi"/>
          <w:szCs w:val="21"/>
        </w:rPr>
      </w:pPr>
      <w:r w:rsidRPr="00AD3B75">
        <w:rPr>
          <w:rFonts w:eastAsiaTheme="minorEastAsia" w:cstheme="minorBidi"/>
          <w:szCs w:val="21"/>
        </w:rPr>
        <w:t xml:space="preserve">Ruth – </w:t>
      </w:r>
      <w:r w:rsidR="00F45231">
        <w:rPr>
          <w:rFonts w:eastAsiaTheme="minorEastAsia" w:cstheme="minorBidi"/>
          <w:szCs w:val="21"/>
        </w:rPr>
        <w:t>v</w:t>
      </w:r>
      <w:r w:rsidRPr="00AD3B75">
        <w:rPr>
          <w:rFonts w:eastAsiaTheme="minorEastAsia" w:cstheme="minorBidi"/>
          <w:szCs w:val="21"/>
        </w:rPr>
        <w:t>isually impaired (</w:t>
      </w:r>
      <w:r w:rsidR="00F45231">
        <w:rPr>
          <w:rFonts w:eastAsiaTheme="minorEastAsia" w:cstheme="minorBidi"/>
          <w:szCs w:val="21"/>
        </w:rPr>
        <w:t>t</w:t>
      </w:r>
      <w:r w:rsidRPr="00AD3B75">
        <w:rPr>
          <w:rFonts w:eastAsiaTheme="minorEastAsia" w:cstheme="minorBidi"/>
          <w:szCs w:val="21"/>
        </w:rPr>
        <w:t>otal)</w:t>
      </w:r>
      <w:r w:rsidR="00B437C9" w:rsidRPr="00AD3B75">
        <w:rPr>
          <w:rFonts w:eastAsiaTheme="minorEastAsia" w:cstheme="minorBidi"/>
          <w:szCs w:val="21"/>
        </w:rPr>
        <w:t>.</w:t>
      </w:r>
    </w:p>
    <w:p w14:paraId="612D8A32" w14:textId="39EF2686" w:rsidR="00553077" w:rsidRPr="001810F4" w:rsidRDefault="00553077" w:rsidP="009A5101">
      <w:pPr>
        <w:numPr>
          <w:ilvl w:val="0"/>
          <w:numId w:val="27"/>
        </w:numPr>
        <w:rPr>
          <w:rFonts w:eastAsiaTheme="minorEastAsia" w:cstheme="minorBidi"/>
          <w:szCs w:val="21"/>
        </w:rPr>
      </w:pPr>
      <w:r w:rsidRPr="00AD3B75">
        <w:rPr>
          <w:rFonts w:eastAsiaTheme="minorEastAsia" w:cstheme="minorBidi"/>
          <w:szCs w:val="21"/>
        </w:rPr>
        <w:t xml:space="preserve">Monica – </w:t>
      </w:r>
      <w:r w:rsidR="00F45231">
        <w:rPr>
          <w:rFonts w:eastAsiaTheme="minorEastAsia" w:cstheme="minorBidi"/>
          <w:szCs w:val="21"/>
        </w:rPr>
        <w:t>v</w:t>
      </w:r>
      <w:r w:rsidRPr="00AD3B75">
        <w:rPr>
          <w:rFonts w:eastAsiaTheme="minorEastAsia" w:cstheme="minorBidi"/>
          <w:szCs w:val="21"/>
        </w:rPr>
        <w:t>isually impaired with very little sight in one eye</w:t>
      </w:r>
      <w:r w:rsidR="004C368C" w:rsidRPr="00AD3B75">
        <w:rPr>
          <w:rFonts w:eastAsiaTheme="minorEastAsia" w:cstheme="minorBidi"/>
          <w:szCs w:val="21"/>
        </w:rPr>
        <w:t xml:space="preserve"> only</w:t>
      </w:r>
      <w:r w:rsidR="00B437C9" w:rsidRPr="00AD3B75">
        <w:rPr>
          <w:rFonts w:eastAsiaTheme="minorEastAsia" w:cstheme="minorBidi"/>
          <w:szCs w:val="21"/>
        </w:rPr>
        <w:t>.</w:t>
      </w:r>
    </w:p>
    <w:p w14:paraId="29F3D164" w14:textId="09B4A37A" w:rsidR="00553077" w:rsidRPr="00852F7C" w:rsidRDefault="00553077" w:rsidP="00553077">
      <w:pPr>
        <w:rPr>
          <w:rFonts w:cs="Calibri"/>
          <w:bCs/>
          <w:szCs w:val="28"/>
        </w:rPr>
      </w:pPr>
    </w:p>
    <w:p w14:paraId="6EE72FAB" w14:textId="77777777" w:rsidR="009A5101" w:rsidRDefault="009A5101" w:rsidP="009A5101">
      <w:pPr>
        <w:spacing w:after="120"/>
        <w:rPr>
          <w:rFonts w:cs="Calibri"/>
          <w:b/>
          <w:sz w:val="36"/>
        </w:rPr>
      </w:pPr>
      <w:r>
        <w:rPr>
          <w:rFonts w:cs="Calibri"/>
          <w:b/>
          <w:sz w:val="36"/>
        </w:rPr>
        <w:t xml:space="preserve">(iv) </w:t>
      </w:r>
      <w:r w:rsidR="00553077" w:rsidRPr="009A5101">
        <w:rPr>
          <w:rFonts w:cs="Calibri"/>
          <w:b/>
          <w:sz w:val="36"/>
        </w:rPr>
        <w:t>Lesson Plan</w:t>
      </w:r>
    </w:p>
    <w:p w14:paraId="09B1DEC1" w14:textId="157970C0" w:rsidR="00553077" w:rsidRPr="009A5101" w:rsidRDefault="00553077" w:rsidP="009A5101">
      <w:pPr>
        <w:spacing w:after="120"/>
        <w:rPr>
          <w:rFonts w:cs="Calibri"/>
          <w:b/>
          <w:sz w:val="36"/>
        </w:rPr>
      </w:pPr>
      <w:r w:rsidRPr="009A5101">
        <w:rPr>
          <w:rFonts w:cs="Calibri"/>
          <w:b/>
          <w:szCs w:val="28"/>
        </w:rPr>
        <w:t>Grade 6</w:t>
      </w:r>
      <w:r w:rsidR="000E498F" w:rsidRPr="009A5101">
        <w:rPr>
          <w:rFonts w:cs="Calibri"/>
          <w:b/>
          <w:szCs w:val="28"/>
        </w:rPr>
        <w:t>:</w:t>
      </w:r>
      <w:r w:rsidR="000E498F" w:rsidRPr="009A5101">
        <w:rPr>
          <w:rFonts w:cs="Calibri"/>
          <w:bCs/>
          <w:szCs w:val="28"/>
        </w:rPr>
        <w:t xml:space="preserve"> </w:t>
      </w:r>
      <w:r w:rsidRPr="009A5101">
        <w:rPr>
          <w:rFonts w:cs="Calibri"/>
          <w:bCs/>
          <w:szCs w:val="28"/>
        </w:rPr>
        <w:t>Math</w:t>
      </w:r>
      <w:r w:rsidR="00B437C9" w:rsidRPr="009A5101">
        <w:rPr>
          <w:rFonts w:cs="Calibri"/>
          <w:bCs/>
          <w:szCs w:val="28"/>
        </w:rPr>
        <w:t>ematic</w:t>
      </w:r>
      <w:r w:rsidRPr="009A5101">
        <w:rPr>
          <w:rFonts w:cs="Calibri"/>
          <w:bCs/>
          <w:szCs w:val="28"/>
        </w:rPr>
        <w:t>s</w:t>
      </w:r>
    </w:p>
    <w:p w14:paraId="339CA88C" w14:textId="5A48FDAB" w:rsidR="00553077" w:rsidRPr="009A5101" w:rsidRDefault="00553077" w:rsidP="009A5101">
      <w:pPr>
        <w:spacing w:after="120"/>
        <w:rPr>
          <w:rFonts w:cs="Calibri"/>
          <w:bCs/>
          <w:szCs w:val="28"/>
        </w:rPr>
      </w:pPr>
      <w:r w:rsidRPr="009A5101">
        <w:rPr>
          <w:rFonts w:cs="Calibri"/>
          <w:b/>
          <w:szCs w:val="28"/>
        </w:rPr>
        <w:t>Topic:</w:t>
      </w:r>
      <w:r w:rsidRPr="009A5101">
        <w:rPr>
          <w:rFonts w:cs="Calibri"/>
          <w:bCs/>
          <w:szCs w:val="28"/>
        </w:rPr>
        <w:t xml:space="preserve"> Calculating </w:t>
      </w:r>
      <w:r w:rsidR="00FE5BA0" w:rsidRPr="009A5101">
        <w:rPr>
          <w:rFonts w:cs="Calibri"/>
          <w:bCs/>
          <w:szCs w:val="28"/>
        </w:rPr>
        <w:t>surface area</w:t>
      </w:r>
    </w:p>
    <w:p w14:paraId="65B9F0D9" w14:textId="77777777" w:rsidR="008C7B1B" w:rsidRPr="009A5101" w:rsidRDefault="00553077" w:rsidP="009A5101">
      <w:pPr>
        <w:rPr>
          <w:rFonts w:cs="Calibri"/>
          <w:bCs/>
          <w:szCs w:val="28"/>
        </w:rPr>
      </w:pPr>
      <w:r w:rsidRPr="009A5101">
        <w:rPr>
          <w:rFonts w:cs="Calibri"/>
          <w:b/>
          <w:szCs w:val="28"/>
        </w:rPr>
        <w:t>Objective:</w:t>
      </w:r>
      <w:r w:rsidR="00FE5BA0" w:rsidRPr="009A5101">
        <w:rPr>
          <w:rFonts w:cs="Calibri"/>
          <w:bCs/>
          <w:szCs w:val="28"/>
        </w:rPr>
        <w:t xml:space="preserve"> </w:t>
      </w:r>
      <w:r w:rsidR="00482BFA" w:rsidRPr="009A5101">
        <w:rPr>
          <w:rFonts w:cs="Calibri"/>
          <w:bCs/>
          <w:szCs w:val="28"/>
        </w:rPr>
        <w:t>Learners</w:t>
      </w:r>
      <w:r w:rsidR="00FE5BA0" w:rsidRPr="009A5101">
        <w:rPr>
          <w:rFonts w:cs="Calibri"/>
          <w:bCs/>
          <w:szCs w:val="28"/>
        </w:rPr>
        <w:t xml:space="preserve"> must be able to</w:t>
      </w:r>
      <w:r w:rsidR="008C7B1B" w:rsidRPr="009A5101">
        <w:rPr>
          <w:rFonts w:cs="Calibri"/>
          <w:bCs/>
          <w:szCs w:val="28"/>
        </w:rPr>
        <w:t>:</w:t>
      </w:r>
      <w:r w:rsidR="00FE5BA0" w:rsidRPr="009A5101">
        <w:rPr>
          <w:rFonts w:cs="Calibri"/>
          <w:bCs/>
          <w:szCs w:val="28"/>
        </w:rPr>
        <w:t xml:space="preserve"> </w:t>
      </w:r>
    </w:p>
    <w:p w14:paraId="6830FA1C" w14:textId="580F804D" w:rsidR="00553077" w:rsidRPr="009A5101" w:rsidRDefault="00FE5BA0" w:rsidP="009A5101">
      <w:pPr>
        <w:pStyle w:val="ListParagraph"/>
        <w:numPr>
          <w:ilvl w:val="0"/>
          <w:numId w:val="29"/>
        </w:numPr>
        <w:rPr>
          <w:rFonts w:eastAsiaTheme="minorEastAsia"/>
        </w:rPr>
      </w:pPr>
      <w:r w:rsidRPr="009A5101">
        <w:rPr>
          <w:rFonts w:eastAsiaTheme="minorEastAsia"/>
        </w:rPr>
        <w:t>calculate how much glass would be needed if all the windows in the classroom needed replacing</w:t>
      </w:r>
      <w:r w:rsidR="00B437C9" w:rsidRPr="009A5101">
        <w:rPr>
          <w:rFonts w:eastAsiaTheme="minorEastAsia"/>
        </w:rPr>
        <w:t>.</w:t>
      </w:r>
    </w:p>
    <w:p w14:paraId="65345CDB" w14:textId="77777777" w:rsidR="009A5101" w:rsidRDefault="009A5101" w:rsidP="009A5101">
      <w:pPr>
        <w:rPr>
          <w:rFonts w:cs="Calibri"/>
          <w:bCs/>
          <w:szCs w:val="28"/>
        </w:rPr>
      </w:pPr>
    </w:p>
    <w:p w14:paraId="22EFC204" w14:textId="04CDC612" w:rsidR="00553077" w:rsidRPr="00852F7C" w:rsidRDefault="00482BFA" w:rsidP="009A5101">
      <w:pPr>
        <w:rPr>
          <w:rFonts w:cs="Calibri"/>
          <w:b/>
          <w:szCs w:val="28"/>
        </w:rPr>
      </w:pPr>
      <w:r w:rsidRPr="00852F7C">
        <w:rPr>
          <w:rFonts w:cs="Calibri"/>
          <w:b/>
          <w:szCs w:val="28"/>
        </w:rPr>
        <w:t>Learners</w:t>
      </w:r>
      <w:r w:rsidR="00553077" w:rsidRPr="00852F7C">
        <w:rPr>
          <w:rFonts w:cs="Calibri"/>
          <w:b/>
          <w:szCs w:val="28"/>
        </w:rPr>
        <w:t xml:space="preserve"> with additional needs</w:t>
      </w:r>
    </w:p>
    <w:p w14:paraId="17BD240A" w14:textId="2B72FE65" w:rsidR="00FE5BA0" w:rsidRPr="009A5101" w:rsidRDefault="00FE5BA0" w:rsidP="009A5101">
      <w:pPr>
        <w:pStyle w:val="ListParagraph"/>
        <w:numPr>
          <w:ilvl w:val="0"/>
          <w:numId w:val="30"/>
        </w:numPr>
        <w:spacing w:after="120"/>
        <w:rPr>
          <w:rFonts w:eastAsiaTheme="minorEastAsia" w:cstheme="minorBidi"/>
          <w:szCs w:val="21"/>
        </w:rPr>
      </w:pPr>
      <w:r w:rsidRPr="009A5101">
        <w:rPr>
          <w:rFonts w:eastAsiaTheme="minorEastAsia" w:cstheme="minorBidi"/>
          <w:szCs w:val="21"/>
        </w:rPr>
        <w:t xml:space="preserve">Sebastian – </w:t>
      </w:r>
      <w:r w:rsidR="00F45231" w:rsidRPr="009A5101">
        <w:rPr>
          <w:rFonts w:eastAsiaTheme="minorEastAsia" w:cstheme="minorBidi"/>
          <w:szCs w:val="21"/>
        </w:rPr>
        <w:t>p</w:t>
      </w:r>
      <w:r w:rsidR="00B437C9" w:rsidRPr="009A5101">
        <w:rPr>
          <w:rFonts w:eastAsiaTheme="minorEastAsia" w:cstheme="minorBidi"/>
          <w:szCs w:val="21"/>
        </w:rPr>
        <w:t xml:space="preserve">hysically impaired </w:t>
      </w:r>
      <w:r w:rsidRPr="009A5101">
        <w:rPr>
          <w:rFonts w:eastAsiaTheme="minorEastAsia" w:cstheme="minorBidi"/>
          <w:szCs w:val="21"/>
        </w:rPr>
        <w:t>and in a wheelchair</w:t>
      </w:r>
      <w:r w:rsidR="00D70E8E" w:rsidRPr="009A5101">
        <w:rPr>
          <w:rFonts w:eastAsiaTheme="minorEastAsia" w:cstheme="minorBidi"/>
          <w:szCs w:val="21"/>
        </w:rPr>
        <w:t>.</w:t>
      </w:r>
    </w:p>
    <w:p w14:paraId="14AFA2CB" w14:textId="75962202" w:rsidR="00FE5BA0" w:rsidRPr="009A5101" w:rsidRDefault="00FE5BA0" w:rsidP="009A5101">
      <w:pPr>
        <w:pStyle w:val="ListParagraph"/>
        <w:numPr>
          <w:ilvl w:val="0"/>
          <w:numId w:val="30"/>
        </w:numPr>
        <w:spacing w:after="120"/>
        <w:rPr>
          <w:rFonts w:eastAsiaTheme="minorEastAsia" w:cstheme="minorBidi"/>
          <w:szCs w:val="21"/>
        </w:rPr>
      </w:pPr>
      <w:r w:rsidRPr="009A5101">
        <w:rPr>
          <w:rFonts w:eastAsiaTheme="minorEastAsia" w:cstheme="minorBidi"/>
          <w:szCs w:val="21"/>
        </w:rPr>
        <w:t xml:space="preserve">Simon – </w:t>
      </w:r>
      <w:r w:rsidR="00F45231" w:rsidRPr="009A5101">
        <w:rPr>
          <w:rFonts w:eastAsiaTheme="minorEastAsia" w:cstheme="minorBidi"/>
          <w:szCs w:val="21"/>
        </w:rPr>
        <w:t>i</w:t>
      </w:r>
      <w:r w:rsidRPr="009A5101">
        <w:rPr>
          <w:rFonts w:eastAsiaTheme="minorEastAsia" w:cstheme="minorBidi"/>
          <w:szCs w:val="21"/>
        </w:rPr>
        <w:t>ntellectual</w:t>
      </w:r>
      <w:r w:rsidR="00B437C9" w:rsidRPr="009A5101">
        <w:rPr>
          <w:rFonts w:eastAsiaTheme="minorEastAsia" w:cstheme="minorBidi"/>
          <w:szCs w:val="21"/>
        </w:rPr>
        <w:t>ly</w:t>
      </w:r>
      <w:r w:rsidRPr="009A5101">
        <w:rPr>
          <w:rFonts w:eastAsiaTheme="minorEastAsia" w:cstheme="minorBidi"/>
          <w:szCs w:val="21"/>
        </w:rPr>
        <w:t xml:space="preserve"> impair</w:t>
      </w:r>
      <w:r w:rsidR="00B437C9" w:rsidRPr="009A5101">
        <w:rPr>
          <w:rFonts w:eastAsiaTheme="minorEastAsia" w:cstheme="minorBidi"/>
          <w:szCs w:val="21"/>
        </w:rPr>
        <w:t>ed</w:t>
      </w:r>
      <w:r w:rsidRPr="009A5101">
        <w:rPr>
          <w:rFonts w:eastAsiaTheme="minorEastAsia" w:cstheme="minorBidi"/>
          <w:szCs w:val="21"/>
        </w:rPr>
        <w:t xml:space="preserve"> (slow to process information)</w:t>
      </w:r>
      <w:r w:rsidR="00D70E8E" w:rsidRPr="009A5101">
        <w:rPr>
          <w:rFonts w:eastAsiaTheme="minorEastAsia" w:cstheme="minorBidi"/>
          <w:szCs w:val="21"/>
        </w:rPr>
        <w:t>.</w:t>
      </w:r>
    </w:p>
    <w:p w14:paraId="6E1C5ADA" w14:textId="1BA3A535" w:rsidR="00FE5BA0" w:rsidRPr="009A5101" w:rsidRDefault="00FE5BA0" w:rsidP="009A5101">
      <w:pPr>
        <w:pStyle w:val="ListParagraph"/>
        <w:numPr>
          <w:ilvl w:val="0"/>
          <w:numId w:val="30"/>
        </w:numPr>
        <w:spacing w:after="120"/>
        <w:rPr>
          <w:rFonts w:cs="Calibri"/>
          <w:b/>
          <w:szCs w:val="28"/>
        </w:rPr>
      </w:pPr>
      <w:r w:rsidRPr="009A5101">
        <w:rPr>
          <w:rFonts w:eastAsiaTheme="minorEastAsia" w:cstheme="minorBidi"/>
          <w:szCs w:val="21"/>
        </w:rPr>
        <w:t xml:space="preserve">Fortune – </w:t>
      </w:r>
      <w:r w:rsidR="00F45231" w:rsidRPr="009A5101">
        <w:rPr>
          <w:rFonts w:eastAsiaTheme="minorEastAsia" w:cstheme="minorBidi"/>
          <w:szCs w:val="21"/>
        </w:rPr>
        <w:t>h</w:t>
      </w:r>
      <w:r w:rsidR="00B437C9" w:rsidRPr="009A5101">
        <w:rPr>
          <w:rFonts w:eastAsiaTheme="minorEastAsia" w:cstheme="minorBidi"/>
          <w:szCs w:val="21"/>
        </w:rPr>
        <w:t xml:space="preserve">earing impaired </w:t>
      </w:r>
      <w:r w:rsidRPr="009A5101">
        <w:rPr>
          <w:rFonts w:eastAsiaTheme="minorEastAsia" w:cstheme="minorBidi"/>
          <w:szCs w:val="21"/>
        </w:rPr>
        <w:t>(50% hearing in one ear only</w:t>
      </w:r>
      <w:r w:rsidRPr="009A5101">
        <w:rPr>
          <w:rFonts w:cs="Calibri"/>
          <w:bCs/>
          <w:szCs w:val="28"/>
        </w:rPr>
        <w:t>)</w:t>
      </w:r>
      <w:r w:rsidR="00D70E8E" w:rsidRPr="009A5101">
        <w:rPr>
          <w:rFonts w:cs="Calibri"/>
          <w:bCs/>
          <w:szCs w:val="28"/>
        </w:rPr>
        <w:t>.</w:t>
      </w:r>
    </w:p>
    <w:p w14:paraId="66D0DA56" w14:textId="0FB87B33" w:rsidR="00FE5BA0" w:rsidRPr="00852F7C" w:rsidRDefault="00FE5BA0" w:rsidP="00A27D6F">
      <w:pPr>
        <w:rPr>
          <w:rFonts w:cs="Calibri"/>
          <w:bCs/>
          <w:szCs w:val="28"/>
        </w:rPr>
      </w:pPr>
    </w:p>
    <w:p w14:paraId="7C282973" w14:textId="2BCB088E" w:rsidR="00E865AB" w:rsidRPr="00852F7C" w:rsidRDefault="00E865AB" w:rsidP="00A27D6F">
      <w:pPr>
        <w:rPr>
          <w:rFonts w:cs="Calibri"/>
          <w:bCs/>
          <w:szCs w:val="28"/>
        </w:rPr>
      </w:pPr>
    </w:p>
    <w:p w14:paraId="453A9E24" w14:textId="77777777" w:rsidR="00E865AB" w:rsidRPr="00852F7C" w:rsidRDefault="00E865AB" w:rsidP="00E865AB">
      <w:pPr>
        <w:rPr>
          <w:rFonts w:cs="Calibri"/>
          <w:bCs/>
          <w:szCs w:val="28"/>
        </w:rPr>
      </w:pPr>
    </w:p>
    <w:p w14:paraId="298802D8" w14:textId="6196D701" w:rsidR="00C858AB" w:rsidRPr="00852F7C" w:rsidRDefault="00C858AB">
      <w:pPr>
        <w:rPr>
          <w:rFonts w:cs="Calibri"/>
          <w:bCs/>
          <w:szCs w:val="28"/>
        </w:rPr>
      </w:pPr>
      <w:r w:rsidRPr="00852F7C">
        <w:rPr>
          <w:rFonts w:cs="Calibri"/>
          <w:bCs/>
          <w:szCs w:val="28"/>
        </w:rPr>
        <w:br w:type="page"/>
      </w:r>
    </w:p>
    <w:p w14:paraId="2183E463" w14:textId="5D74B6D4" w:rsidR="00A76F0B" w:rsidRPr="005B548E" w:rsidRDefault="00C858AB" w:rsidP="005B548E">
      <w:pPr>
        <w:pStyle w:val="Heading1"/>
      </w:pPr>
      <w:bookmarkStart w:id="16" w:name="_Toc38987157"/>
      <w:r w:rsidRPr="005B548E">
        <w:lastRenderedPageBreak/>
        <w:t xml:space="preserve">Resource </w:t>
      </w:r>
      <w:r w:rsidR="00E865AB" w:rsidRPr="005B548E">
        <w:t>11.3</w:t>
      </w:r>
      <w:r w:rsidRPr="005B548E">
        <w:t>:</w:t>
      </w:r>
      <w:r w:rsidR="00E865AB" w:rsidRPr="005B548E">
        <w:t xml:space="preserve"> Easily adaptable teaching </w:t>
      </w:r>
      <w:r w:rsidR="00D91B4E" w:rsidRPr="005B548E">
        <w:t xml:space="preserve">and learning </w:t>
      </w:r>
      <w:r w:rsidR="00E865AB" w:rsidRPr="005B548E">
        <w:t>aids – examples</w:t>
      </w:r>
      <w:bookmarkEnd w:id="16"/>
    </w:p>
    <w:p w14:paraId="785B00C9" w14:textId="68F08B91" w:rsidR="00D70E8E" w:rsidRPr="00D70E8E" w:rsidRDefault="00D70E8E" w:rsidP="00EB6218">
      <w:pPr>
        <w:rPr>
          <w:rFonts w:cs="Calibri"/>
          <w:b/>
          <w:sz w:val="32"/>
          <w:szCs w:val="32"/>
        </w:rPr>
      </w:pPr>
      <w:r w:rsidRPr="00D70E8E">
        <w:rPr>
          <w:rFonts w:cs="Calibri"/>
          <w:b/>
          <w:sz w:val="32"/>
          <w:szCs w:val="32"/>
        </w:rPr>
        <w:t xml:space="preserve">Note </w:t>
      </w:r>
      <w:r w:rsidR="00500951">
        <w:rPr>
          <w:rFonts w:cs="Calibri"/>
          <w:b/>
          <w:sz w:val="32"/>
          <w:szCs w:val="32"/>
        </w:rPr>
        <w:t>for</w:t>
      </w:r>
      <w:r w:rsidRPr="00D70E8E">
        <w:rPr>
          <w:rFonts w:cs="Calibri"/>
          <w:b/>
          <w:sz w:val="32"/>
          <w:szCs w:val="32"/>
        </w:rPr>
        <w:t xml:space="preserve"> </w:t>
      </w:r>
      <w:r>
        <w:rPr>
          <w:rFonts w:cs="Calibri"/>
          <w:b/>
          <w:sz w:val="32"/>
          <w:szCs w:val="32"/>
        </w:rPr>
        <w:t>t</w:t>
      </w:r>
      <w:r w:rsidR="00ED4181" w:rsidRPr="00D70E8E">
        <w:rPr>
          <w:rFonts w:cs="Calibri"/>
          <w:b/>
          <w:sz w:val="32"/>
          <w:szCs w:val="32"/>
        </w:rPr>
        <w:t>rainers</w:t>
      </w:r>
      <w:r w:rsidRPr="00D70E8E">
        <w:rPr>
          <w:rFonts w:cs="Calibri"/>
          <w:b/>
          <w:sz w:val="32"/>
          <w:szCs w:val="32"/>
        </w:rPr>
        <w:t>:</w:t>
      </w:r>
    </w:p>
    <w:p w14:paraId="462D84EF" w14:textId="0E6DC3CD" w:rsidR="00ED4181" w:rsidRPr="008C7B1B" w:rsidRDefault="00D70E8E" w:rsidP="00EB6218">
      <w:pPr>
        <w:rPr>
          <w:rFonts w:cs="Calibri"/>
          <w:b/>
          <w:szCs w:val="28"/>
        </w:rPr>
      </w:pPr>
      <w:r>
        <w:rPr>
          <w:rFonts w:cs="Calibri"/>
          <w:bCs/>
          <w:szCs w:val="28"/>
        </w:rPr>
        <w:t>M</w:t>
      </w:r>
      <w:r w:rsidR="00ED4181" w:rsidRPr="008C7B1B">
        <w:rPr>
          <w:rFonts w:cs="Calibri"/>
          <w:bCs/>
          <w:szCs w:val="28"/>
        </w:rPr>
        <w:t>ake your own sets to demonstrate in your training</w:t>
      </w:r>
      <w:r w:rsidR="00DA1AB4" w:rsidRPr="008C7B1B">
        <w:rPr>
          <w:rFonts w:cs="Calibri"/>
          <w:bCs/>
          <w:szCs w:val="28"/>
        </w:rPr>
        <w:t xml:space="preserve"> together with your own ideas for teaching </w:t>
      </w:r>
      <w:r w:rsidR="00D91B4E" w:rsidRPr="008C7B1B">
        <w:rPr>
          <w:rFonts w:cs="Calibri"/>
          <w:bCs/>
          <w:szCs w:val="28"/>
        </w:rPr>
        <w:t xml:space="preserve">and learning </w:t>
      </w:r>
      <w:r w:rsidR="00DA1AB4" w:rsidRPr="008C7B1B">
        <w:rPr>
          <w:rFonts w:cs="Calibri"/>
          <w:bCs/>
          <w:szCs w:val="28"/>
        </w:rPr>
        <w:t>aids.</w:t>
      </w:r>
    </w:p>
    <w:p w14:paraId="51324C11" w14:textId="3AD1AF60" w:rsidR="00ED4181" w:rsidRPr="008C7B1B" w:rsidRDefault="00ED4181" w:rsidP="00A76F0B">
      <w:pPr>
        <w:rPr>
          <w:rFonts w:cs="Calibri"/>
          <w:bCs/>
          <w:szCs w:val="28"/>
        </w:rPr>
      </w:pPr>
    </w:p>
    <w:p w14:paraId="1941BF9B" w14:textId="01FC4F59" w:rsidR="00F10125" w:rsidRPr="008C7B1B" w:rsidRDefault="00F10125" w:rsidP="00A76F0B">
      <w:pPr>
        <w:rPr>
          <w:rFonts w:cs="Calibri"/>
          <w:bCs/>
          <w:szCs w:val="28"/>
        </w:rPr>
      </w:pPr>
      <w:r w:rsidRPr="008C7B1B">
        <w:rPr>
          <w:rFonts w:cs="Calibri"/>
          <w:bCs/>
          <w:szCs w:val="28"/>
        </w:rPr>
        <w:t>(</w:t>
      </w:r>
      <w:proofErr w:type="spellStart"/>
      <w:r w:rsidRPr="008C7B1B">
        <w:rPr>
          <w:rFonts w:cs="Calibri"/>
          <w:bCs/>
          <w:szCs w:val="28"/>
        </w:rPr>
        <w:t>i</w:t>
      </w:r>
      <w:proofErr w:type="spellEnd"/>
      <w:r w:rsidR="000B636C">
        <w:rPr>
          <w:rFonts w:cs="Calibri"/>
          <w:bCs/>
          <w:szCs w:val="28"/>
        </w:rPr>
        <w:t>)</w:t>
      </w:r>
    </w:p>
    <w:p w14:paraId="03FDEE69" w14:textId="0B049AFE" w:rsidR="00ED4181" w:rsidRPr="005E7F8F" w:rsidRDefault="00E865AB" w:rsidP="005E7F8F">
      <w:pPr>
        <w:jc w:val="center"/>
        <w:rPr>
          <w:rFonts w:cs="Calibri"/>
          <w:bCs/>
          <w:szCs w:val="28"/>
        </w:rPr>
      </w:pPr>
      <w:r w:rsidRPr="00852F7C">
        <w:rPr>
          <w:rFonts w:cs="Calibri"/>
          <w:noProof/>
          <w:lang w:val="en-US" w:eastAsia="en-US"/>
        </w:rPr>
        <w:drawing>
          <wp:inline distT="0" distB="0" distL="0" distR="0" wp14:anchorId="01DACB61" wp14:editId="7002B515">
            <wp:extent cx="3851062" cy="56800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579.JPG"/>
                    <pic:cNvPicPr/>
                  </pic:nvPicPr>
                  <pic:blipFill rotWithShape="1">
                    <a:blip r:embed="rId25">
                      <a:extLst>
                        <a:ext uri="{28A0092B-C50C-407E-A947-70E740481C1C}">
                          <a14:useLocalDpi xmlns:a14="http://schemas.microsoft.com/office/drawing/2010/main" val="0"/>
                        </a:ext>
                      </a:extLst>
                    </a:blip>
                    <a:srcRect l="8140" t="4068" r="3852" b="9772"/>
                    <a:stretch/>
                  </pic:blipFill>
                  <pic:spPr bwMode="auto">
                    <a:xfrm rot="5400000">
                      <a:off x="0" y="0"/>
                      <a:ext cx="3990538" cy="5885752"/>
                    </a:xfrm>
                    <a:prstGeom prst="rect">
                      <a:avLst/>
                    </a:prstGeom>
                    <a:ln>
                      <a:noFill/>
                    </a:ln>
                    <a:extLst>
                      <a:ext uri="{53640926-AAD7-44D8-BBD7-CCE9431645EC}">
                        <a14:shadowObscured xmlns:a14="http://schemas.microsoft.com/office/drawing/2010/main"/>
                      </a:ext>
                    </a:extLst>
                  </pic:spPr>
                </pic:pic>
              </a:graphicData>
            </a:graphic>
          </wp:inline>
        </w:drawing>
      </w:r>
    </w:p>
    <w:p w14:paraId="57AA51B8" w14:textId="09080A85" w:rsidR="00ED4181" w:rsidRPr="005E7F8F" w:rsidRDefault="00ED4181" w:rsidP="005E7F8F">
      <w:pPr>
        <w:jc w:val="center"/>
        <w:rPr>
          <w:rFonts w:cs="Calibri"/>
          <w:bCs/>
          <w:szCs w:val="24"/>
        </w:rPr>
      </w:pPr>
      <w:r w:rsidRPr="005E7F8F">
        <w:rPr>
          <w:rFonts w:cs="Calibri"/>
          <w:bCs/>
          <w:szCs w:val="24"/>
        </w:rPr>
        <w:t>Matchbox Math</w:t>
      </w:r>
      <w:r w:rsidR="00F1452C" w:rsidRPr="005E7F8F">
        <w:rPr>
          <w:rFonts w:cs="Calibri"/>
          <w:bCs/>
          <w:szCs w:val="24"/>
        </w:rPr>
        <w:t>ematic</w:t>
      </w:r>
      <w:r w:rsidRPr="005E7F8F">
        <w:rPr>
          <w:rFonts w:cs="Calibri"/>
          <w:bCs/>
          <w:szCs w:val="24"/>
        </w:rPr>
        <w:t>s sets are easily made, stored and adapted. They can be used for all levels of Math</w:t>
      </w:r>
      <w:r w:rsidR="00F1452C" w:rsidRPr="005E7F8F">
        <w:rPr>
          <w:rFonts w:cs="Calibri"/>
          <w:bCs/>
          <w:szCs w:val="24"/>
        </w:rPr>
        <w:t>ematic</w:t>
      </w:r>
      <w:r w:rsidRPr="005E7F8F">
        <w:rPr>
          <w:rFonts w:cs="Calibri"/>
          <w:bCs/>
          <w:szCs w:val="24"/>
        </w:rPr>
        <w:t xml:space="preserve">s and are made from empty match boxes, old card, bottle tops and </w:t>
      </w:r>
      <w:r w:rsidR="00D70E8E" w:rsidRPr="005E7F8F">
        <w:rPr>
          <w:rFonts w:cs="Calibri"/>
          <w:bCs/>
          <w:szCs w:val="24"/>
        </w:rPr>
        <w:t>toothpicks</w:t>
      </w:r>
      <w:r w:rsidRPr="005E7F8F">
        <w:rPr>
          <w:rFonts w:cs="Calibri"/>
          <w:bCs/>
          <w:szCs w:val="24"/>
        </w:rPr>
        <w:t xml:space="preserve"> for counters.</w:t>
      </w:r>
    </w:p>
    <w:p w14:paraId="148844EC" w14:textId="3308F47D" w:rsidR="005E7F8F" w:rsidRDefault="005E7F8F" w:rsidP="00E865AB">
      <w:pPr>
        <w:rPr>
          <w:rFonts w:cs="Calibri"/>
          <w:bCs/>
          <w:szCs w:val="28"/>
        </w:rPr>
      </w:pPr>
    </w:p>
    <w:p w14:paraId="5DE1C00D" w14:textId="77777777" w:rsidR="009A5101" w:rsidRDefault="009A5101" w:rsidP="00E865AB">
      <w:pPr>
        <w:rPr>
          <w:rFonts w:cs="Calibri"/>
          <w:bCs/>
          <w:szCs w:val="28"/>
        </w:rPr>
      </w:pPr>
    </w:p>
    <w:p w14:paraId="50ED7AD9" w14:textId="77777777" w:rsidR="009A5101" w:rsidRDefault="009A5101">
      <w:pPr>
        <w:rPr>
          <w:rFonts w:cs="Calibri"/>
          <w:bCs/>
          <w:szCs w:val="28"/>
        </w:rPr>
      </w:pPr>
      <w:r>
        <w:rPr>
          <w:rFonts w:cs="Calibri"/>
          <w:bCs/>
          <w:szCs w:val="28"/>
        </w:rPr>
        <w:br w:type="page"/>
      </w:r>
    </w:p>
    <w:p w14:paraId="6469E40D" w14:textId="32E9DDC4" w:rsidR="00F10125" w:rsidRPr="008C7B1B" w:rsidRDefault="00F10125" w:rsidP="00E865AB">
      <w:pPr>
        <w:rPr>
          <w:rFonts w:cs="Calibri"/>
          <w:bCs/>
          <w:szCs w:val="28"/>
        </w:rPr>
      </w:pPr>
      <w:r w:rsidRPr="008C7B1B">
        <w:rPr>
          <w:rFonts w:cs="Calibri"/>
          <w:bCs/>
          <w:szCs w:val="28"/>
        </w:rPr>
        <w:lastRenderedPageBreak/>
        <w:t>(ii)</w:t>
      </w:r>
    </w:p>
    <w:p w14:paraId="575A74C0" w14:textId="7AE70054" w:rsidR="009B079A" w:rsidRPr="00852F7C" w:rsidRDefault="009B079A" w:rsidP="005E7F8F">
      <w:pPr>
        <w:jc w:val="center"/>
        <w:rPr>
          <w:rFonts w:cs="Calibri"/>
          <w:bCs/>
          <w:szCs w:val="24"/>
        </w:rPr>
      </w:pPr>
      <w:r w:rsidRPr="00852F7C">
        <w:rPr>
          <w:rFonts w:cs="Calibri"/>
          <w:bCs/>
          <w:noProof/>
          <w:szCs w:val="24"/>
          <w:lang w:val="en-US" w:eastAsia="en-US"/>
        </w:rPr>
        <w:drawing>
          <wp:inline distT="0" distB="0" distL="0" distR="0" wp14:anchorId="3269DC87" wp14:editId="63388280">
            <wp:extent cx="5614653" cy="3042454"/>
            <wp:effectExtent l="19050" t="19050" r="24765"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610.jpeg"/>
                    <pic:cNvPicPr/>
                  </pic:nvPicPr>
                  <pic:blipFill rotWithShape="1">
                    <a:blip r:embed="rId26" cstate="print">
                      <a:extLst>
                        <a:ext uri="{28A0092B-C50C-407E-A947-70E740481C1C}">
                          <a14:useLocalDpi xmlns:a14="http://schemas.microsoft.com/office/drawing/2010/main" val="0"/>
                        </a:ext>
                      </a:extLst>
                    </a:blip>
                    <a:srcRect t="2671"/>
                    <a:stretch/>
                  </pic:blipFill>
                  <pic:spPr bwMode="auto">
                    <a:xfrm>
                      <a:off x="0" y="0"/>
                      <a:ext cx="5748025" cy="31147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CD01A4" w14:textId="7F517273" w:rsidR="00790E53" w:rsidRPr="005E7F8F" w:rsidRDefault="009B079A" w:rsidP="005E7F8F">
      <w:pPr>
        <w:jc w:val="center"/>
        <w:rPr>
          <w:rFonts w:cs="Calibri"/>
          <w:bCs/>
          <w:szCs w:val="24"/>
        </w:rPr>
      </w:pPr>
      <w:r w:rsidRPr="005E7F8F">
        <w:rPr>
          <w:rFonts w:cs="Calibri"/>
          <w:bCs/>
          <w:szCs w:val="24"/>
        </w:rPr>
        <w:t xml:space="preserve">An adapted exercise book for </w:t>
      </w:r>
      <w:r w:rsidR="00482BFA" w:rsidRPr="005E7F8F">
        <w:rPr>
          <w:rFonts w:cs="Calibri"/>
          <w:bCs/>
          <w:szCs w:val="24"/>
        </w:rPr>
        <w:t>learners</w:t>
      </w:r>
      <w:r w:rsidRPr="005E7F8F">
        <w:rPr>
          <w:rFonts w:cs="Calibri"/>
          <w:bCs/>
          <w:szCs w:val="24"/>
        </w:rPr>
        <w:t xml:space="preserve"> who do not see very well. Teachers can use a black marker pen to change the page to wider</w:t>
      </w:r>
      <w:r w:rsidR="00C858AB" w:rsidRPr="005E7F8F">
        <w:rPr>
          <w:rFonts w:cs="Calibri"/>
          <w:bCs/>
          <w:szCs w:val="24"/>
        </w:rPr>
        <w:t>-</w:t>
      </w:r>
      <w:r w:rsidRPr="005E7F8F">
        <w:rPr>
          <w:rFonts w:cs="Calibri"/>
          <w:bCs/>
          <w:szCs w:val="24"/>
        </w:rPr>
        <w:t xml:space="preserve">spaced, easier to see lines. The space between the lines </w:t>
      </w:r>
      <w:r w:rsidR="00224FDC" w:rsidRPr="005E7F8F">
        <w:rPr>
          <w:rFonts w:cs="Calibri"/>
          <w:bCs/>
          <w:szCs w:val="24"/>
        </w:rPr>
        <w:t xml:space="preserve">would depend on the findings from </w:t>
      </w:r>
      <w:r w:rsidR="005A18C4" w:rsidRPr="005E7F8F">
        <w:rPr>
          <w:rFonts w:cs="Calibri"/>
          <w:bCs/>
          <w:szCs w:val="24"/>
        </w:rPr>
        <w:t xml:space="preserve">an individual </w:t>
      </w:r>
      <w:r w:rsidR="00482BFA" w:rsidRPr="005E7F8F">
        <w:rPr>
          <w:rFonts w:cs="Calibri"/>
          <w:bCs/>
          <w:szCs w:val="24"/>
        </w:rPr>
        <w:t>learner</w:t>
      </w:r>
      <w:r w:rsidR="005A18C4" w:rsidRPr="005E7F8F">
        <w:rPr>
          <w:rFonts w:cs="Calibri"/>
          <w:bCs/>
          <w:szCs w:val="24"/>
        </w:rPr>
        <w:t>’s fu</w:t>
      </w:r>
      <w:r w:rsidR="00224FDC" w:rsidRPr="005E7F8F">
        <w:rPr>
          <w:rFonts w:cs="Calibri"/>
          <w:bCs/>
          <w:szCs w:val="24"/>
        </w:rPr>
        <w:t>nctional assessment.</w:t>
      </w:r>
    </w:p>
    <w:p w14:paraId="72A09FAF" w14:textId="171AEACC" w:rsidR="005E7F8F" w:rsidRDefault="005E7F8F" w:rsidP="00790E53">
      <w:pPr>
        <w:rPr>
          <w:rFonts w:cs="Calibri"/>
          <w:bCs/>
          <w:szCs w:val="28"/>
        </w:rPr>
      </w:pPr>
    </w:p>
    <w:p w14:paraId="7EAE4F13" w14:textId="7915DCB6" w:rsidR="005E7F8F" w:rsidRDefault="005E7F8F" w:rsidP="00790E53">
      <w:pPr>
        <w:rPr>
          <w:rFonts w:cs="Calibri"/>
          <w:szCs w:val="28"/>
        </w:rPr>
      </w:pPr>
    </w:p>
    <w:p w14:paraId="5E50BB1B" w14:textId="77777777" w:rsidR="000C149D" w:rsidRDefault="000C149D">
      <w:pPr>
        <w:rPr>
          <w:rFonts w:cs="Calibri"/>
        </w:rPr>
      </w:pPr>
      <w:r>
        <w:rPr>
          <w:rFonts w:cs="Calibri"/>
        </w:rPr>
        <w:br w:type="page"/>
      </w:r>
    </w:p>
    <w:p w14:paraId="7B67B15D" w14:textId="0079DE45" w:rsidR="00F10125" w:rsidRPr="00852F7C" w:rsidRDefault="00F10125" w:rsidP="00790E53">
      <w:pPr>
        <w:rPr>
          <w:rFonts w:cs="Calibri"/>
        </w:rPr>
      </w:pPr>
      <w:r w:rsidRPr="00852F7C">
        <w:rPr>
          <w:rFonts w:cs="Calibri"/>
        </w:rPr>
        <w:lastRenderedPageBreak/>
        <w:t>(iii)</w:t>
      </w:r>
    </w:p>
    <w:tbl>
      <w:tblPr>
        <w:tblStyle w:val="TableGrid"/>
        <w:tblW w:w="0" w:type="auto"/>
        <w:tblLayout w:type="fixed"/>
        <w:tblLook w:val="04A0" w:firstRow="1" w:lastRow="0" w:firstColumn="1" w:lastColumn="0" w:noHBand="0" w:noVBand="1"/>
      </w:tblPr>
      <w:tblGrid>
        <w:gridCol w:w="2379"/>
        <w:gridCol w:w="2994"/>
        <w:gridCol w:w="3546"/>
      </w:tblGrid>
      <w:tr w:rsidR="00790E53" w:rsidRPr="00852F7C" w14:paraId="05E5B9F7" w14:textId="77777777" w:rsidTr="000B636C">
        <w:trPr>
          <w:trHeight w:val="2835"/>
        </w:trPr>
        <w:tc>
          <w:tcPr>
            <w:tcW w:w="2379" w:type="dxa"/>
          </w:tcPr>
          <w:p w14:paraId="2DB28D72" w14:textId="77777777" w:rsidR="00790E53" w:rsidRPr="00852F7C" w:rsidRDefault="00790E53" w:rsidP="005E7822">
            <w:pPr>
              <w:rPr>
                <w:rFonts w:cs="Calibri"/>
              </w:rPr>
            </w:pPr>
            <w:r w:rsidRPr="00852F7C">
              <w:rPr>
                <w:rFonts w:cs="Calibri"/>
                <w:noProof/>
                <w:lang w:val="en-US" w:eastAsia="en-US"/>
              </w:rPr>
              <w:drawing>
                <wp:inline distT="0" distB="0" distL="0" distR="0" wp14:anchorId="76B89F93" wp14:editId="23CEC49D">
                  <wp:extent cx="1286189" cy="2078836"/>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3530483-vector-black-ear-icon-on-white-backgroun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43570" cy="2171580"/>
                          </a:xfrm>
                          <a:prstGeom prst="rect">
                            <a:avLst/>
                          </a:prstGeom>
                        </pic:spPr>
                      </pic:pic>
                    </a:graphicData>
                  </a:graphic>
                </wp:inline>
              </w:drawing>
            </w:r>
          </w:p>
        </w:tc>
        <w:tc>
          <w:tcPr>
            <w:tcW w:w="2994" w:type="dxa"/>
          </w:tcPr>
          <w:p w14:paraId="35E90B42" w14:textId="77777777" w:rsidR="00790E53" w:rsidRPr="00852F7C" w:rsidRDefault="00790E53" w:rsidP="005E7822">
            <w:pPr>
              <w:rPr>
                <w:rFonts w:cs="Calibri"/>
              </w:rPr>
            </w:pPr>
          </w:p>
          <w:p w14:paraId="4861A956" w14:textId="77777777" w:rsidR="00790E53" w:rsidRPr="00852F7C" w:rsidRDefault="00790E53" w:rsidP="005E7822">
            <w:pPr>
              <w:rPr>
                <w:rFonts w:cs="Calibri"/>
              </w:rPr>
            </w:pPr>
          </w:p>
          <w:p w14:paraId="65AA1138" w14:textId="77777777" w:rsidR="00790E53" w:rsidRPr="00852F7C" w:rsidRDefault="00790E53" w:rsidP="005E7822">
            <w:pPr>
              <w:rPr>
                <w:rFonts w:cs="Calibri"/>
              </w:rPr>
            </w:pPr>
          </w:p>
          <w:p w14:paraId="48638E66" w14:textId="77777777" w:rsidR="00790E53" w:rsidRPr="00852F7C" w:rsidRDefault="00790E53" w:rsidP="005E7822">
            <w:pPr>
              <w:rPr>
                <w:rFonts w:cs="Calibri"/>
              </w:rPr>
            </w:pPr>
          </w:p>
          <w:p w14:paraId="2E5ABEF7" w14:textId="77777777" w:rsidR="00790E53" w:rsidRPr="00852F7C" w:rsidRDefault="00790E53" w:rsidP="005E7822">
            <w:pPr>
              <w:rPr>
                <w:rFonts w:cs="Calibri"/>
              </w:rPr>
            </w:pPr>
            <w:r w:rsidRPr="00852F7C">
              <w:rPr>
                <w:rFonts w:cs="Calibri"/>
                <w:noProof/>
                <w:lang w:val="en-US" w:eastAsia="en-US"/>
              </w:rPr>
              <w:drawing>
                <wp:inline distT="0" distB="0" distL="0" distR="0" wp14:anchorId="4E597867" wp14:editId="596CD830">
                  <wp:extent cx="1847850" cy="98409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png"/>
                          <pic:cNvPicPr/>
                        </pic:nvPicPr>
                        <pic:blipFill>
                          <a:blip r:embed="rId28">
                            <a:extLst>
                              <a:ext uri="{28A0092B-C50C-407E-A947-70E740481C1C}">
                                <a14:useLocalDpi xmlns:a14="http://schemas.microsoft.com/office/drawing/2010/main" val="0"/>
                              </a:ext>
                            </a:extLst>
                          </a:blip>
                          <a:stretch>
                            <a:fillRect/>
                          </a:stretch>
                        </pic:blipFill>
                        <pic:spPr>
                          <a:xfrm>
                            <a:off x="0" y="0"/>
                            <a:ext cx="1924055" cy="1024675"/>
                          </a:xfrm>
                          <a:prstGeom prst="rect">
                            <a:avLst/>
                          </a:prstGeom>
                        </pic:spPr>
                      </pic:pic>
                    </a:graphicData>
                  </a:graphic>
                </wp:inline>
              </w:drawing>
            </w:r>
          </w:p>
          <w:p w14:paraId="05B34AD2" w14:textId="77777777" w:rsidR="00790E53" w:rsidRPr="00852F7C" w:rsidRDefault="00790E53" w:rsidP="005E7822">
            <w:pPr>
              <w:rPr>
                <w:rFonts w:cs="Calibri"/>
              </w:rPr>
            </w:pPr>
          </w:p>
        </w:tc>
        <w:tc>
          <w:tcPr>
            <w:tcW w:w="3546" w:type="dxa"/>
          </w:tcPr>
          <w:p w14:paraId="4A4A207F" w14:textId="77777777" w:rsidR="00790E53" w:rsidRPr="00852F7C" w:rsidRDefault="00790E53" w:rsidP="005E7822">
            <w:pPr>
              <w:rPr>
                <w:rFonts w:cs="Calibri"/>
              </w:rPr>
            </w:pPr>
          </w:p>
          <w:p w14:paraId="18CD898C" w14:textId="77777777" w:rsidR="00790E53" w:rsidRPr="00852F7C" w:rsidRDefault="00790E53" w:rsidP="005E7822">
            <w:pPr>
              <w:rPr>
                <w:rFonts w:cs="Calibri"/>
              </w:rPr>
            </w:pPr>
          </w:p>
          <w:p w14:paraId="2022786F" w14:textId="77777777" w:rsidR="00790E53" w:rsidRPr="00852F7C" w:rsidRDefault="00790E53" w:rsidP="005E7822">
            <w:pPr>
              <w:rPr>
                <w:rFonts w:cs="Calibri"/>
              </w:rPr>
            </w:pPr>
          </w:p>
          <w:p w14:paraId="6572F31E" w14:textId="77777777" w:rsidR="00790E53" w:rsidRPr="00852F7C" w:rsidRDefault="00790E53" w:rsidP="005E7822">
            <w:pPr>
              <w:rPr>
                <w:rFonts w:cs="Calibri"/>
              </w:rPr>
            </w:pPr>
            <w:r w:rsidRPr="00852F7C">
              <w:rPr>
                <w:rFonts w:cs="Calibri"/>
                <w:noProof/>
                <w:lang w:val="en-US" w:eastAsia="en-US"/>
              </w:rPr>
              <w:drawing>
                <wp:inline distT="0" distB="0" distL="0" distR="0" wp14:anchorId="3FAEA24C" wp14:editId="299516ED">
                  <wp:extent cx="2333259" cy="1356179"/>
                  <wp:effectExtent l="0" t="0" r="381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jpeg"/>
                          <pic:cNvPicPr/>
                        </pic:nvPicPr>
                        <pic:blipFill>
                          <a:blip r:embed="rId29">
                            <a:extLst>
                              <a:ext uri="{28A0092B-C50C-407E-A947-70E740481C1C}">
                                <a14:useLocalDpi xmlns:a14="http://schemas.microsoft.com/office/drawing/2010/main" val="0"/>
                              </a:ext>
                            </a:extLst>
                          </a:blip>
                          <a:stretch>
                            <a:fillRect/>
                          </a:stretch>
                        </pic:blipFill>
                        <pic:spPr>
                          <a:xfrm>
                            <a:off x="0" y="0"/>
                            <a:ext cx="2402889" cy="1396651"/>
                          </a:xfrm>
                          <a:prstGeom prst="rect">
                            <a:avLst/>
                          </a:prstGeom>
                        </pic:spPr>
                      </pic:pic>
                    </a:graphicData>
                  </a:graphic>
                </wp:inline>
              </w:drawing>
            </w:r>
          </w:p>
        </w:tc>
      </w:tr>
      <w:tr w:rsidR="00790E53" w:rsidRPr="00852F7C" w14:paraId="70ABEE46" w14:textId="77777777" w:rsidTr="000C149D">
        <w:trPr>
          <w:trHeight w:val="3018"/>
        </w:trPr>
        <w:tc>
          <w:tcPr>
            <w:tcW w:w="2379" w:type="dxa"/>
          </w:tcPr>
          <w:p w14:paraId="591BFA11" w14:textId="77777777" w:rsidR="00790E53" w:rsidRPr="00852F7C" w:rsidRDefault="00790E53" w:rsidP="005E7822">
            <w:pPr>
              <w:rPr>
                <w:rFonts w:cs="Calibri"/>
              </w:rPr>
            </w:pPr>
          </w:p>
          <w:p w14:paraId="7F851C3A" w14:textId="4BD9675C" w:rsidR="00790E53" w:rsidRPr="00852F7C" w:rsidRDefault="00790E53" w:rsidP="005E7822">
            <w:pPr>
              <w:rPr>
                <w:rFonts w:cs="Calibri"/>
              </w:rPr>
            </w:pPr>
            <w:r w:rsidRPr="00852F7C">
              <w:rPr>
                <w:rFonts w:cs="Calibri"/>
                <w:noProof/>
                <w:lang w:val="en-US" w:eastAsia="en-US"/>
              </w:rPr>
              <w:drawing>
                <wp:inline distT="0" distB="0" distL="0" distR="0" wp14:anchorId="579D495A" wp14:editId="4813F7EF">
                  <wp:extent cx="1390015" cy="13900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2.png"/>
                          <pic:cNvPicPr/>
                        </pic:nvPicPr>
                        <pic:blipFill>
                          <a:blip r:embed="rId30">
                            <a:extLst>
                              <a:ext uri="{28A0092B-C50C-407E-A947-70E740481C1C}">
                                <a14:useLocalDpi xmlns:a14="http://schemas.microsoft.com/office/drawing/2010/main" val="0"/>
                              </a:ext>
                            </a:extLst>
                          </a:blip>
                          <a:stretch>
                            <a:fillRect/>
                          </a:stretch>
                        </pic:blipFill>
                        <pic:spPr>
                          <a:xfrm>
                            <a:off x="0" y="0"/>
                            <a:ext cx="1390015" cy="1390015"/>
                          </a:xfrm>
                          <a:prstGeom prst="rect">
                            <a:avLst/>
                          </a:prstGeom>
                        </pic:spPr>
                      </pic:pic>
                    </a:graphicData>
                  </a:graphic>
                </wp:inline>
              </w:drawing>
            </w:r>
          </w:p>
        </w:tc>
        <w:tc>
          <w:tcPr>
            <w:tcW w:w="2994" w:type="dxa"/>
          </w:tcPr>
          <w:p w14:paraId="3098E7C4" w14:textId="77777777" w:rsidR="00790E53" w:rsidRPr="00852F7C" w:rsidRDefault="00790E53" w:rsidP="005E7822">
            <w:pPr>
              <w:rPr>
                <w:rFonts w:cs="Calibri"/>
              </w:rPr>
            </w:pPr>
          </w:p>
          <w:p w14:paraId="75000611" w14:textId="77777777" w:rsidR="00790E53" w:rsidRPr="00852F7C" w:rsidRDefault="00790E53" w:rsidP="005E7822">
            <w:pPr>
              <w:rPr>
                <w:rFonts w:cs="Calibri"/>
              </w:rPr>
            </w:pPr>
          </w:p>
          <w:p w14:paraId="1CF5BF67" w14:textId="77777777" w:rsidR="00790E53" w:rsidRPr="00852F7C" w:rsidRDefault="00790E53" w:rsidP="005E7822">
            <w:pPr>
              <w:rPr>
                <w:rFonts w:cs="Calibri"/>
              </w:rPr>
            </w:pPr>
            <w:r w:rsidRPr="00852F7C">
              <w:rPr>
                <w:rFonts w:cs="Calibri"/>
                <w:noProof/>
                <w:lang w:val="en-US" w:eastAsia="en-US"/>
              </w:rPr>
              <w:drawing>
                <wp:inline distT="0" distB="0" distL="0" distR="0" wp14:anchorId="411B576D" wp14:editId="50F5D500">
                  <wp:extent cx="1663065" cy="960755"/>
                  <wp:effectExtent l="0" t="0" r="63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3.png"/>
                          <pic:cNvPicPr/>
                        </pic:nvPicPr>
                        <pic:blipFill>
                          <a:blip r:embed="rId31">
                            <a:extLst>
                              <a:ext uri="{28A0092B-C50C-407E-A947-70E740481C1C}">
                                <a14:useLocalDpi xmlns:a14="http://schemas.microsoft.com/office/drawing/2010/main" val="0"/>
                              </a:ext>
                            </a:extLst>
                          </a:blip>
                          <a:stretch>
                            <a:fillRect/>
                          </a:stretch>
                        </pic:blipFill>
                        <pic:spPr>
                          <a:xfrm>
                            <a:off x="0" y="0"/>
                            <a:ext cx="1663065" cy="960755"/>
                          </a:xfrm>
                          <a:prstGeom prst="rect">
                            <a:avLst/>
                          </a:prstGeom>
                        </pic:spPr>
                      </pic:pic>
                    </a:graphicData>
                  </a:graphic>
                </wp:inline>
              </w:drawing>
            </w:r>
          </w:p>
          <w:p w14:paraId="1ABC8466" w14:textId="77777777" w:rsidR="00790E53" w:rsidRPr="00852F7C" w:rsidRDefault="00790E53" w:rsidP="005E7822">
            <w:pPr>
              <w:rPr>
                <w:rFonts w:cs="Calibri"/>
              </w:rPr>
            </w:pPr>
          </w:p>
          <w:p w14:paraId="440E78DD" w14:textId="333AA1BF" w:rsidR="00790E53" w:rsidRPr="00852F7C" w:rsidRDefault="00790E53" w:rsidP="005E7822">
            <w:pPr>
              <w:rPr>
                <w:rFonts w:cs="Calibri"/>
              </w:rPr>
            </w:pPr>
          </w:p>
        </w:tc>
        <w:tc>
          <w:tcPr>
            <w:tcW w:w="3546" w:type="dxa"/>
          </w:tcPr>
          <w:p w14:paraId="76A4D000" w14:textId="77777777" w:rsidR="00EB6218" w:rsidRPr="00852F7C" w:rsidRDefault="00EB6218" w:rsidP="005E7822">
            <w:pPr>
              <w:rPr>
                <w:rFonts w:cs="Calibri"/>
              </w:rPr>
            </w:pPr>
          </w:p>
          <w:p w14:paraId="7A3F7D04" w14:textId="00C3E7EB" w:rsidR="00790E53" w:rsidRPr="00852F7C" w:rsidRDefault="00790E53" w:rsidP="005E7822">
            <w:pPr>
              <w:rPr>
                <w:rFonts w:cs="Calibri"/>
              </w:rPr>
            </w:pPr>
            <w:r w:rsidRPr="00852F7C">
              <w:rPr>
                <w:rFonts w:cs="Calibri"/>
                <w:noProof/>
                <w:lang w:val="en-US" w:eastAsia="en-US"/>
              </w:rPr>
              <w:drawing>
                <wp:inline distT="0" distB="0" distL="0" distR="0" wp14:anchorId="01F94A21" wp14:editId="539D8165">
                  <wp:extent cx="2259965" cy="1584960"/>
                  <wp:effectExtent l="0" t="0" r="63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s-2.jpeg"/>
                          <pic:cNvPicPr/>
                        </pic:nvPicPr>
                        <pic:blipFill>
                          <a:blip r:embed="rId32">
                            <a:extLst>
                              <a:ext uri="{28A0092B-C50C-407E-A947-70E740481C1C}">
                                <a14:useLocalDpi xmlns:a14="http://schemas.microsoft.com/office/drawing/2010/main" val="0"/>
                              </a:ext>
                            </a:extLst>
                          </a:blip>
                          <a:stretch>
                            <a:fillRect/>
                          </a:stretch>
                        </pic:blipFill>
                        <pic:spPr>
                          <a:xfrm>
                            <a:off x="0" y="0"/>
                            <a:ext cx="2259965" cy="1584960"/>
                          </a:xfrm>
                          <a:prstGeom prst="rect">
                            <a:avLst/>
                          </a:prstGeom>
                        </pic:spPr>
                      </pic:pic>
                    </a:graphicData>
                  </a:graphic>
                </wp:inline>
              </w:drawing>
            </w:r>
          </w:p>
        </w:tc>
      </w:tr>
      <w:tr w:rsidR="00790E53" w:rsidRPr="00852F7C" w14:paraId="447D38B8" w14:textId="77777777" w:rsidTr="000B636C">
        <w:trPr>
          <w:trHeight w:val="3621"/>
        </w:trPr>
        <w:tc>
          <w:tcPr>
            <w:tcW w:w="2379" w:type="dxa"/>
          </w:tcPr>
          <w:p w14:paraId="0EE0DBF5" w14:textId="77777777" w:rsidR="00790E53" w:rsidRPr="00852F7C" w:rsidRDefault="00790E53" w:rsidP="005E7822">
            <w:pPr>
              <w:rPr>
                <w:rFonts w:cs="Calibri"/>
              </w:rPr>
            </w:pPr>
          </w:p>
          <w:p w14:paraId="63630877" w14:textId="4312F475" w:rsidR="00790E53" w:rsidRPr="00852F7C" w:rsidRDefault="00790E53" w:rsidP="005E7822">
            <w:pPr>
              <w:rPr>
                <w:rFonts w:cs="Calibri"/>
              </w:rPr>
            </w:pPr>
          </w:p>
          <w:p w14:paraId="20CAB232" w14:textId="22EC0ECC" w:rsidR="00790E53" w:rsidRPr="00852F7C" w:rsidRDefault="000B636C" w:rsidP="005E7822">
            <w:pPr>
              <w:rPr>
                <w:rFonts w:cs="Calibri"/>
              </w:rPr>
            </w:pPr>
            <w:r w:rsidRPr="00852F7C">
              <w:rPr>
                <w:rFonts w:cs="Calibri"/>
                <w:noProof/>
                <w:lang w:val="en-US" w:eastAsia="en-US"/>
              </w:rPr>
              <w:drawing>
                <wp:inline distT="0" distB="0" distL="0" distR="0" wp14:anchorId="2DB00216" wp14:editId="544CD74A">
                  <wp:extent cx="1390015" cy="16827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1.png"/>
                          <pic:cNvPicPr/>
                        </pic:nvPicPr>
                        <pic:blipFill>
                          <a:blip r:embed="rId33">
                            <a:extLst>
                              <a:ext uri="{28A0092B-C50C-407E-A947-70E740481C1C}">
                                <a14:useLocalDpi xmlns:a14="http://schemas.microsoft.com/office/drawing/2010/main" val="0"/>
                              </a:ext>
                            </a:extLst>
                          </a:blip>
                          <a:stretch>
                            <a:fillRect/>
                          </a:stretch>
                        </pic:blipFill>
                        <pic:spPr>
                          <a:xfrm>
                            <a:off x="0" y="0"/>
                            <a:ext cx="1390015" cy="1682750"/>
                          </a:xfrm>
                          <a:prstGeom prst="rect">
                            <a:avLst/>
                          </a:prstGeom>
                        </pic:spPr>
                      </pic:pic>
                    </a:graphicData>
                  </a:graphic>
                </wp:inline>
              </w:drawing>
            </w:r>
          </w:p>
        </w:tc>
        <w:tc>
          <w:tcPr>
            <w:tcW w:w="2994" w:type="dxa"/>
          </w:tcPr>
          <w:p w14:paraId="72DF7E05" w14:textId="77777777" w:rsidR="00EB6218" w:rsidRPr="00852F7C" w:rsidRDefault="00EB6218" w:rsidP="005E7822">
            <w:pPr>
              <w:rPr>
                <w:rFonts w:cs="Calibri"/>
              </w:rPr>
            </w:pPr>
          </w:p>
          <w:p w14:paraId="297748BF" w14:textId="77777777" w:rsidR="00EB6218" w:rsidRPr="00852F7C" w:rsidRDefault="00EB6218" w:rsidP="005E7822">
            <w:pPr>
              <w:rPr>
                <w:rFonts w:cs="Calibri"/>
              </w:rPr>
            </w:pPr>
          </w:p>
          <w:p w14:paraId="73A4E804" w14:textId="77777777" w:rsidR="00EB6218" w:rsidRPr="00852F7C" w:rsidRDefault="00EB6218" w:rsidP="005E7822">
            <w:pPr>
              <w:rPr>
                <w:rFonts w:cs="Calibri"/>
              </w:rPr>
            </w:pPr>
          </w:p>
          <w:p w14:paraId="15B750FE" w14:textId="7DCCE7F6" w:rsidR="00EB6218" w:rsidRPr="00852F7C" w:rsidRDefault="000B636C" w:rsidP="005E7822">
            <w:pPr>
              <w:rPr>
                <w:rFonts w:cs="Calibri"/>
              </w:rPr>
            </w:pPr>
            <w:r w:rsidRPr="00852F7C">
              <w:rPr>
                <w:rFonts w:cs="Calibri"/>
                <w:noProof/>
                <w:lang w:val="en-US" w:eastAsia="en-US"/>
              </w:rPr>
              <w:drawing>
                <wp:inline distT="0" distB="0" distL="0" distR="0" wp14:anchorId="38EBCAF8" wp14:editId="48D656A6">
                  <wp:extent cx="1558344" cy="1315579"/>
                  <wp:effectExtent l="0" t="0" r="381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wnload-1.png"/>
                          <pic:cNvPicPr/>
                        </pic:nvPicPr>
                        <pic:blipFill>
                          <a:blip r:embed="rId34">
                            <a:extLst>
                              <a:ext uri="{28A0092B-C50C-407E-A947-70E740481C1C}">
                                <a14:useLocalDpi xmlns:a14="http://schemas.microsoft.com/office/drawing/2010/main" val="0"/>
                              </a:ext>
                            </a:extLst>
                          </a:blip>
                          <a:stretch>
                            <a:fillRect/>
                          </a:stretch>
                        </pic:blipFill>
                        <pic:spPr>
                          <a:xfrm>
                            <a:off x="0" y="0"/>
                            <a:ext cx="1569123" cy="1324678"/>
                          </a:xfrm>
                          <a:prstGeom prst="rect">
                            <a:avLst/>
                          </a:prstGeom>
                        </pic:spPr>
                      </pic:pic>
                    </a:graphicData>
                  </a:graphic>
                </wp:inline>
              </w:drawing>
            </w:r>
          </w:p>
          <w:p w14:paraId="1B22DA38" w14:textId="154DC1EE" w:rsidR="00EB6218" w:rsidRPr="00852F7C" w:rsidRDefault="00EB6218" w:rsidP="005E7822">
            <w:pPr>
              <w:rPr>
                <w:rFonts w:cs="Calibri"/>
              </w:rPr>
            </w:pPr>
          </w:p>
        </w:tc>
        <w:tc>
          <w:tcPr>
            <w:tcW w:w="3546" w:type="dxa"/>
          </w:tcPr>
          <w:p w14:paraId="5F947152" w14:textId="77777777" w:rsidR="00EB6218" w:rsidRPr="00852F7C" w:rsidRDefault="00EB6218" w:rsidP="005E7822">
            <w:pPr>
              <w:rPr>
                <w:rFonts w:cs="Calibri"/>
              </w:rPr>
            </w:pPr>
          </w:p>
          <w:p w14:paraId="1FEB483E" w14:textId="77777777" w:rsidR="00EB6218" w:rsidRPr="00852F7C" w:rsidRDefault="00EB6218" w:rsidP="005E7822">
            <w:pPr>
              <w:rPr>
                <w:rFonts w:cs="Calibri"/>
              </w:rPr>
            </w:pPr>
          </w:p>
          <w:p w14:paraId="231A56B6" w14:textId="0B1F4BA6" w:rsidR="00EB6218" w:rsidRPr="00852F7C" w:rsidRDefault="00790E53" w:rsidP="005E7822">
            <w:pPr>
              <w:rPr>
                <w:rFonts w:cs="Calibri"/>
              </w:rPr>
            </w:pPr>
            <w:r w:rsidRPr="00852F7C">
              <w:rPr>
                <w:rFonts w:cs="Calibri"/>
                <w:noProof/>
                <w:lang w:val="en-US" w:eastAsia="en-US"/>
              </w:rPr>
              <w:drawing>
                <wp:inline distT="0" distB="0" distL="0" distR="0" wp14:anchorId="4BB8C500" wp14:editId="700D6C68">
                  <wp:extent cx="1770568" cy="15153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1.jpg"/>
                          <pic:cNvPicPr/>
                        </pic:nvPicPr>
                        <pic:blipFill>
                          <a:blip r:embed="rId35">
                            <a:extLst>
                              <a:ext uri="{28A0092B-C50C-407E-A947-70E740481C1C}">
                                <a14:useLocalDpi xmlns:a14="http://schemas.microsoft.com/office/drawing/2010/main" val="0"/>
                              </a:ext>
                            </a:extLst>
                          </a:blip>
                          <a:stretch>
                            <a:fillRect/>
                          </a:stretch>
                        </pic:blipFill>
                        <pic:spPr>
                          <a:xfrm>
                            <a:off x="0" y="0"/>
                            <a:ext cx="1789101" cy="1531217"/>
                          </a:xfrm>
                          <a:prstGeom prst="rect">
                            <a:avLst/>
                          </a:prstGeom>
                        </pic:spPr>
                      </pic:pic>
                    </a:graphicData>
                  </a:graphic>
                </wp:inline>
              </w:drawing>
            </w:r>
          </w:p>
        </w:tc>
      </w:tr>
    </w:tbl>
    <w:p w14:paraId="237967E4" w14:textId="3D3872E9" w:rsidR="00EB6218" w:rsidRDefault="00EB6218" w:rsidP="00BD7E0E">
      <w:pPr>
        <w:jc w:val="center"/>
        <w:rPr>
          <w:rFonts w:cs="Calibri"/>
          <w:szCs w:val="24"/>
        </w:rPr>
      </w:pPr>
      <w:r w:rsidRPr="005E7F8F">
        <w:rPr>
          <w:rFonts w:cs="Calibri"/>
          <w:szCs w:val="24"/>
        </w:rPr>
        <w:t xml:space="preserve">Examples of images to use in the classroom – easy to draw or photocopy and display on the wall. The images tell </w:t>
      </w:r>
      <w:r w:rsidR="00482BFA" w:rsidRPr="005E7F8F">
        <w:rPr>
          <w:rFonts w:cs="Calibri"/>
          <w:szCs w:val="24"/>
        </w:rPr>
        <w:t>learners</w:t>
      </w:r>
      <w:r w:rsidRPr="005E7F8F">
        <w:rPr>
          <w:rFonts w:cs="Calibri"/>
          <w:szCs w:val="24"/>
        </w:rPr>
        <w:t xml:space="preserve"> to listen, look, speak, work individually, in pairs, in groups, to be quiet, to read or to write. Inclusive teaching </w:t>
      </w:r>
      <w:r w:rsidR="00D91B4E" w:rsidRPr="005E7F8F">
        <w:rPr>
          <w:rFonts w:cs="Calibri"/>
          <w:bCs/>
          <w:szCs w:val="24"/>
        </w:rPr>
        <w:t xml:space="preserve">and learning </w:t>
      </w:r>
      <w:r w:rsidRPr="005E7F8F">
        <w:rPr>
          <w:rFonts w:cs="Calibri"/>
          <w:szCs w:val="24"/>
        </w:rPr>
        <w:t xml:space="preserve">aids for good classroom management – for all </w:t>
      </w:r>
      <w:r w:rsidR="00482BFA" w:rsidRPr="005E7F8F">
        <w:rPr>
          <w:rFonts w:cs="Calibri"/>
          <w:szCs w:val="24"/>
        </w:rPr>
        <w:t>learners</w:t>
      </w:r>
      <w:r w:rsidRPr="005E7F8F">
        <w:rPr>
          <w:rFonts w:cs="Calibri"/>
          <w:szCs w:val="24"/>
        </w:rPr>
        <w:t xml:space="preserve"> and specifically for </w:t>
      </w:r>
      <w:r w:rsidR="00482BFA" w:rsidRPr="005E7F8F">
        <w:rPr>
          <w:rFonts w:cs="Calibri"/>
          <w:szCs w:val="24"/>
        </w:rPr>
        <w:t>learners</w:t>
      </w:r>
      <w:r w:rsidRPr="005E7F8F">
        <w:rPr>
          <w:rFonts w:cs="Calibri"/>
          <w:szCs w:val="24"/>
        </w:rPr>
        <w:t xml:space="preserve"> who do not hear well.</w:t>
      </w:r>
    </w:p>
    <w:p w14:paraId="399D2352" w14:textId="5C60CFFD" w:rsidR="005E7F8F" w:rsidRDefault="005E7F8F" w:rsidP="005E7F8F">
      <w:pPr>
        <w:jc w:val="center"/>
        <w:rPr>
          <w:rFonts w:cs="Calibri"/>
          <w:szCs w:val="24"/>
        </w:rPr>
      </w:pPr>
    </w:p>
    <w:p w14:paraId="1A109802" w14:textId="77777777" w:rsidR="00604765" w:rsidRDefault="00604765" w:rsidP="00F1452C">
      <w:pPr>
        <w:rPr>
          <w:rFonts w:cs="Calibri"/>
          <w:b/>
          <w:szCs w:val="28"/>
        </w:rPr>
      </w:pPr>
    </w:p>
    <w:p w14:paraId="09A44252" w14:textId="77777777" w:rsidR="00604765" w:rsidRDefault="00604765" w:rsidP="00F1452C">
      <w:pPr>
        <w:rPr>
          <w:rFonts w:cs="Calibri"/>
          <w:b/>
          <w:szCs w:val="28"/>
        </w:rPr>
      </w:pPr>
    </w:p>
    <w:p w14:paraId="7D91031A" w14:textId="77777777" w:rsidR="00604765" w:rsidRDefault="00604765" w:rsidP="00F1452C">
      <w:pPr>
        <w:rPr>
          <w:rFonts w:cs="Calibri"/>
          <w:b/>
          <w:szCs w:val="28"/>
        </w:rPr>
      </w:pPr>
    </w:p>
    <w:p w14:paraId="3F30E8F1" w14:textId="77777777" w:rsidR="00604765" w:rsidRDefault="00604765" w:rsidP="00F1452C">
      <w:pPr>
        <w:rPr>
          <w:rFonts w:cs="Calibri"/>
          <w:b/>
          <w:szCs w:val="28"/>
        </w:rPr>
      </w:pPr>
    </w:p>
    <w:p w14:paraId="56C2EE21" w14:textId="0EA2E3FA" w:rsidR="00F10125" w:rsidRPr="00852F7C" w:rsidRDefault="00604765" w:rsidP="00F1452C">
      <w:pPr>
        <w:rPr>
          <w:rFonts w:cs="Calibri"/>
          <w:bCs/>
          <w:szCs w:val="24"/>
        </w:rPr>
      </w:pPr>
      <w:r w:rsidRPr="00852F7C">
        <w:rPr>
          <w:rFonts w:cs="Calibri"/>
          <w:bCs/>
          <w:szCs w:val="24"/>
        </w:rPr>
        <w:lastRenderedPageBreak/>
        <w:t xml:space="preserve"> </w:t>
      </w:r>
      <w:r w:rsidR="00F10125" w:rsidRPr="00852F7C">
        <w:rPr>
          <w:rFonts w:cs="Calibri"/>
          <w:bCs/>
          <w:szCs w:val="24"/>
        </w:rPr>
        <w:t>(iv)</w:t>
      </w:r>
    </w:p>
    <w:p w14:paraId="3381C5E8" w14:textId="77777777" w:rsidR="00F10125" w:rsidRPr="00852F7C" w:rsidRDefault="00F10125" w:rsidP="00F1452C">
      <w:pPr>
        <w:rPr>
          <w:rFonts w:cs="Calibri"/>
          <w:bCs/>
          <w:szCs w:val="24"/>
        </w:rPr>
      </w:pPr>
    </w:p>
    <w:p w14:paraId="07617A32" w14:textId="005094BD" w:rsidR="00ED4181" w:rsidRPr="007C4822" w:rsidRDefault="00ED4181" w:rsidP="007C4822">
      <w:pPr>
        <w:jc w:val="center"/>
        <w:rPr>
          <w:rFonts w:cs="Calibri"/>
          <w:color w:val="0D0D0D" w:themeColor="text1" w:themeTint="F2"/>
        </w:rPr>
      </w:pPr>
      <w:r w:rsidRPr="00852F7C">
        <w:rPr>
          <w:rFonts w:cs="Calibri"/>
          <w:noProof/>
          <w:color w:val="0D0D0D" w:themeColor="text1" w:themeTint="F2"/>
          <w:lang w:val="en-US" w:eastAsia="en-US"/>
        </w:rPr>
        <w:drawing>
          <wp:inline distT="0" distB="0" distL="0" distR="0" wp14:anchorId="10B4DCA2" wp14:editId="710DD8B5">
            <wp:extent cx="5584159" cy="3389694"/>
            <wp:effectExtent l="19050" t="19050" r="17145"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575.JPG"/>
                    <pic:cNvPicPr/>
                  </pic:nvPicPr>
                  <pic:blipFill>
                    <a:blip r:embed="rId19">
                      <a:extLst>
                        <a:ext uri="{28A0092B-C50C-407E-A947-70E740481C1C}">
                          <a14:useLocalDpi xmlns:a14="http://schemas.microsoft.com/office/drawing/2010/main" val="0"/>
                        </a:ext>
                      </a:extLst>
                    </a:blip>
                    <a:stretch>
                      <a:fillRect/>
                    </a:stretch>
                  </pic:blipFill>
                  <pic:spPr>
                    <a:xfrm>
                      <a:off x="0" y="0"/>
                      <a:ext cx="5682377" cy="3449314"/>
                    </a:xfrm>
                    <a:prstGeom prst="rect">
                      <a:avLst/>
                    </a:prstGeom>
                    <a:ln>
                      <a:solidFill>
                        <a:schemeClr val="tx1"/>
                      </a:solidFill>
                    </a:ln>
                  </pic:spPr>
                </pic:pic>
              </a:graphicData>
            </a:graphic>
          </wp:inline>
        </w:drawing>
      </w:r>
    </w:p>
    <w:p w14:paraId="30573EF1" w14:textId="49469143" w:rsidR="00ED4181" w:rsidRPr="005E7F8F" w:rsidRDefault="00ED4181" w:rsidP="005E7F8F">
      <w:pPr>
        <w:jc w:val="center"/>
        <w:rPr>
          <w:rFonts w:cs="Calibri"/>
          <w:noProof/>
          <w:color w:val="0D0D0D" w:themeColor="text1" w:themeTint="F2"/>
          <w:szCs w:val="24"/>
        </w:rPr>
      </w:pPr>
      <w:r w:rsidRPr="005E7F8F">
        <w:rPr>
          <w:rFonts w:cs="Calibri"/>
          <w:color w:val="0D0D0D" w:themeColor="text1" w:themeTint="F2"/>
          <w:szCs w:val="24"/>
        </w:rPr>
        <w:t xml:space="preserve">A teaching </w:t>
      </w:r>
      <w:r w:rsidR="00F1452C" w:rsidRPr="005E7F8F">
        <w:rPr>
          <w:rFonts w:cs="Calibri"/>
          <w:color w:val="0D0D0D" w:themeColor="text1" w:themeTint="F2"/>
          <w:szCs w:val="24"/>
        </w:rPr>
        <w:t xml:space="preserve">and learning </w:t>
      </w:r>
      <w:r w:rsidRPr="005E7F8F">
        <w:rPr>
          <w:rFonts w:cs="Calibri"/>
          <w:color w:val="0D0D0D" w:themeColor="text1" w:themeTint="F2"/>
          <w:szCs w:val="24"/>
        </w:rPr>
        <w:t>aid for a language lesson – made from waste materials and old magazines.</w:t>
      </w:r>
      <w:r w:rsidR="00F1452C" w:rsidRPr="005E7F8F">
        <w:rPr>
          <w:rFonts w:cs="Calibri"/>
          <w:color w:val="0D0D0D" w:themeColor="text1" w:themeTint="F2"/>
          <w:szCs w:val="24"/>
        </w:rPr>
        <w:t xml:space="preserve"> </w:t>
      </w:r>
      <w:r w:rsidRPr="005E7F8F">
        <w:rPr>
          <w:rFonts w:cs="Calibri"/>
          <w:color w:val="0D0D0D" w:themeColor="text1" w:themeTint="F2"/>
          <w:szCs w:val="24"/>
        </w:rPr>
        <w:t>Used for comprehension with pictures, building words, building sentences, building</w:t>
      </w:r>
      <w:r w:rsidR="00F1452C" w:rsidRPr="005E7F8F">
        <w:rPr>
          <w:rFonts w:cs="Calibri"/>
          <w:color w:val="0D0D0D" w:themeColor="text1" w:themeTint="F2"/>
          <w:szCs w:val="24"/>
        </w:rPr>
        <w:t xml:space="preserve"> </w:t>
      </w:r>
      <w:r w:rsidRPr="005E7F8F">
        <w:rPr>
          <w:rFonts w:cs="Calibri"/>
          <w:color w:val="0D0D0D" w:themeColor="text1" w:themeTint="F2"/>
          <w:szCs w:val="24"/>
        </w:rPr>
        <w:t>action words (+</w:t>
      </w:r>
      <w:proofErr w:type="spellStart"/>
      <w:r w:rsidRPr="005E7F8F">
        <w:rPr>
          <w:rFonts w:cs="Calibri"/>
          <w:color w:val="0D0D0D" w:themeColor="text1" w:themeTint="F2"/>
          <w:szCs w:val="24"/>
        </w:rPr>
        <w:t>ing</w:t>
      </w:r>
      <w:proofErr w:type="spellEnd"/>
      <w:r w:rsidRPr="005E7F8F">
        <w:rPr>
          <w:rFonts w:cs="Calibri"/>
          <w:noProof/>
          <w:color w:val="0D0D0D" w:themeColor="text1" w:themeTint="F2"/>
          <w:szCs w:val="24"/>
        </w:rPr>
        <w:t>). Easily adapted for all abilities</w:t>
      </w:r>
      <w:r w:rsidR="00F10125" w:rsidRPr="005E7F8F">
        <w:rPr>
          <w:rFonts w:cs="Calibri"/>
          <w:noProof/>
          <w:color w:val="0D0D0D" w:themeColor="text1" w:themeTint="F2"/>
          <w:szCs w:val="24"/>
        </w:rPr>
        <w:t>,</w:t>
      </w:r>
      <w:r w:rsidRPr="005E7F8F">
        <w:rPr>
          <w:rFonts w:cs="Calibri"/>
          <w:noProof/>
          <w:color w:val="0D0D0D" w:themeColor="text1" w:themeTint="F2"/>
          <w:szCs w:val="24"/>
        </w:rPr>
        <w:t xml:space="preserve"> allowing </w:t>
      </w:r>
      <w:r w:rsidR="00482BFA" w:rsidRPr="005E7F8F">
        <w:rPr>
          <w:rFonts w:cs="Calibri"/>
          <w:noProof/>
          <w:color w:val="0D0D0D" w:themeColor="text1" w:themeTint="F2"/>
          <w:szCs w:val="24"/>
        </w:rPr>
        <w:t>learners</w:t>
      </w:r>
      <w:r w:rsidRPr="005E7F8F">
        <w:rPr>
          <w:rFonts w:cs="Calibri"/>
          <w:noProof/>
          <w:color w:val="0D0D0D" w:themeColor="text1" w:themeTint="F2"/>
          <w:szCs w:val="24"/>
        </w:rPr>
        <w:t xml:space="preserve"> to investigate and problem solve.</w:t>
      </w:r>
    </w:p>
    <w:p w14:paraId="333F86FD" w14:textId="272A74F9" w:rsidR="005E7F8F" w:rsidRDefault="005E7F8F" w:rsidP="00C858AB">
      <w:pPr>
        <w:rPr>
          <w:rFonts w:cs="Calibri"/>
          <w:noProof/>
          <w:color w:val="0D0D0D" w:themeColor="text1" w:themeTint="F2"/>
          <w:szCs w:val="28"/>
        </w:rPr>
      </w:pPr>
    </w:p>
    <w:p w14:paraId="22D63EDD" w14:textId="1A3FFE7C" w:rsidR="005E7F8F" w:rsidRDefault="005E7F8F" w:rsidP="00C858AB">
      <w:pPr>
        <w:rPr>
          <w:rFonts w:cs="Calibri"/>
          <w:noProof/>
          <w:color w:val="0D0D0D" w:themeColor="text1" w:themeTint="F2"/>
          <w:szCs w:val="28"/>
        </w:rPr>
      </w:pPr>
    </w:p>
    <w:p w14:paraId="24128A2E" w14:textId="764BC3D9" w:rsidR="004A13D3" w:rsidRDefault="004A13D3" w:rsidP="00C858AB">
      <w:pPr>
        <w:rPr>
          <w:rFonts w:cs="Calibri"/>
          <w:noProof/>
          <w:color w:val="0D0D0D" w:themeColor="text1" w:themeTint="F2"/>
          <w:szCs w:val="28"/>
        </w:rPr>
      </w:pPr>
    </w:p>
    <w:p w14:paraId="53A5646D" w14:textId="0B0A8889" w:rsidR="004A13D3" w:rsidRDefault="004A13D3" w:rsidP="00C858AB">
      <w:pPr>
        <w:rPr>
          <w:rFonts w:cs="Calibri"/>
          <w:noProof/>
          <w:color w:val="0D0D0D" w:themeColor="text1" w:themeTint="F2"/>
          <w:szCs w:val="28"/>
        </w:rPr>
      </w:pPr>
    </w:p>
    <w:p w14:paraId="2E24A891" w14:textId="4F639060" w:rsidR="004A13D3" w:rsidRDefault="004A13D3" w:rsidP="00C858AB">
      <w:pPr>
        <w:rPr>
          <w:rFonts w:cs="Calibri"/>
          <w:noProof/>
          <w:color w:val="0D0D0D" w:themeColor="text1" w:themeTint="F2"/>
          <w:szCs w:val="28"/>
        </w:rPr>
      </w:pPr>
    </w:p>
    <w:p w14:paraId="39A69A94" w14:textId="4784E23A" w:rsidR="004A13D3" w:rsidRDefault="004A13D3" w:rsidP="00C858AB">
      <w:pPr>
        <w:rPr>
          <w:rFonts w:cs="Calibri"/>
          <w:noProof/>
          <w:color w:val="0D0D0D" w:themeColor="text1" w:themeTint="F2"/>
          <w:szCs w:val="28"/>
        </w:rPr>
      </w:pPr>
    </w:p>
    <w:p w14:paraId="4FE7A954" w14:textId="0557E8B1" w:rsidR="004A13D3" w:rsidRDefault="004A13D3" w:rsidP="00C858AB">
      <w:pPr>
        <w:rPr>
          <w:rFonts w:cs="Calibri"/>
          <w:noProof/>
          <w:color w:val="0D0D0D" w:themeColor="text1" w:themeTint="F2"/>
          <w:szCs w:val="28"/>
        </w:rPr>
      </w:pPr>
    </w:p>
    <w:p w14:paraId="1886745E" w14:textId="792AF81C" w:rsidR="004A13D3" w:rsidRDefault="004A13D3" w:rsidP="00C858AB">
      <w:pPr>
        <w:rPr>
          <w:rFonts w:cs="Calibri"/>
          <w:noProof/>
          <w:color w:val="0D0D0D" w:themeColor="text1" w:themeTint="F2"/>
          <w:szCs w:val="28"/>
        </w:rPr>
      </w:pPr>
    </w:p>
    <w:p w14:paraId="007D52B2" w14:textId="62DA2857" w:rsidR="004A13D3" w:rsidRDefault="004A13D3" w:rsidP="00C858AB">
      <w:pPr>
        <w:rPr>
          <w:rFonts w:cs="Calibri"/>
          <w:noProof/>
          <w:color w:val="0D0D0D" w:themeColor="text1" w:themeTint="F2"/>
          <w:szCs w:val="28"/>
        </w:rPr>
      </w:pPr>
    </w:p>
    <w:p w14:paraId="664A7BDA" w14:textId="527E553A" w:rsidR="004A13D3" w:rsidRDefault="004A13D3" w:rsidP="00C858AB">
      <w:pPr>
        <w:rPr>
          <w:rFonts w:cs="Calibri"/>
          <w:noProof/>
          <w:color w:val="0D0D0D" w:themeColor="text1" w:themeTint="F2"/>
          <w:szCs w:val="28"/>
        </w:rPr>
      </w:pPr>
    </w:p>
    <w:p w14:paraId="539875A6" w14:textId="1AE64A82" w:rsidR="004A13D3" w:rsidRDefault="004A13D3" w:rsidP="00C858AB">
      <w:pPr>
        <w:rPr>
          <w:rFonts w:cs="Calibri"/>
          <w:noProof/>
          <w:color w:val="0D0D0D" w:themeColor="text1" w:themeTint="F2"/>
          <w:szCs w:val="28"/>
        </w:rPr>
      </w:pPr>
    </w:p>
    <w:p w14:paraId="0FC5119B" w14:textId="16411983" w:rsidR="004A13D3" w:rsidRDefault="004A13D3" w:rsidP="00C858AB">
      <w:pPr>
        <w:rPr>
          <w:rFonts w:cs="Calibri"/>
          <w:noProof/>
          <w:color w:val="0D0D0D" w:themeColor="text1" w:themeTint="F2"/>
          <w:szCs w:val="28"/>
        </w:rPr>
      </w:pPr>
    </w:p>
    <w:p w14:paraId="5A7C84E3" w14:textId="7602F18C" w:rsidR="004A13D3" w:rsidRDefault="004A13D3" w:rsidP="00C858AB">
      <w:pPr>
        <w:rPr>
          <w:rFonts w:cs="Calibri"/>
          <w:noProof/>
          <w:color w:val="0D0D0D" w:themeColor="text1" w:themeTint="F2"/>
          <w:szCs w:val="28"/>
        </w:rPr>
      </w:pPr>
    </w:p>
    <w:p w14:paraId="69F97614" w14:textId="2233BE9A" w:rsidR="004A13D3" w:rsidRDefault="004A13D3" w:rsidP="00C858AB">
      <w:pPr>
        <w:rPr>
          <w:rFonts w:cs="Calibri"/>
          <w:noProof/>
          <w:color w:val="0D0D0D" w:themeColor="text1" w:themeTint="F2"/>
          <w:szCs w:val="28"/>
        </w:rPr>
      </w:pPr>
    </w:p>
    <w:p w14:paraId="3623CB8C" w14:textId="16449D24" w:rsidR="004A13D3" w:rsidRDefault="004A13D3" w:rsidP="00C858AB">
      <w:pPr>
        <w:rPr>
          <w:rFonts w:cs="Calibri"/>
          <w:noProof/>
          <w:color w:val="0D0D0D" w:themeColor="text1" w:themeTint="F2"/>
          <w:szCs w:val="28"/>
        </w:rPr>
      </w:pPr>
    </w:p>
    <w:p w14:paraId="52653FFD" w14:textId="77777777" w:rsidR="00604765" w:rsidRDefault="00604765" w:rsidP="00C858AB">
      <w:pPr>
        <w:rPr>
          <w:rFonts w:cs="Calibri"/>
          <w:noProof/>
          <w:color w:val="0D0D0D" w:themeColor="text1" w:themeTint="F2"/>
          <w:szCs w:val="24"/>
        </w:rPr>
      </w:pPr>
    </w:p>
    <w:p w14:paraId="1154AFF8" w14:textId="77777777" w:rsidR="00604765" w:rsidRDefault="00604765" w:rsidP="00C858AB">
      <w:pPr>
        <w:rPr>
          <w:rFonts w:cs="Calibri"/>
          <w:noProof/>
          <w:color w:val="0D0D0D" w:themeColor="text1" w:themeTint="F2"/>
          <w:szCs w:val="24"/>
        </w:rPr>
      </w:pPr>
    </w:p>
    <w:p w14:paraId="78EF7583" w14:textId="77777777" w:rsidR="00604765" w:rsidRDefault="00604765" w:rsidP="00C858AB">
      <w:pPr>
        <w:rPr>
          <w:rFonts w:cs="Calibri"/>
          <w:noProof/>
          <w:color w:val="0D0D0D" w:themeColor="text1" w:themeTint="F2"/>
          <w:szCs w:val="24"/>
        </w:rPr>
      </w:pPr>
    </w:p>
    <w:p w14:paraId="157C1A2E" w14:textId="77777777" w:rsidR="00604765" w:rsidRDefault="00604765" w:rsidP="00C858AB">
      <w:pPr>
        <w:rPr>
          <w:rFonts w:cs="Calibri"/>
          <w:noProof/>
          <w:color w:val="0D0D0D" w:themeColor="text1" w:themeTint="F2"/>
          <w:szCs w:val="24"/>
        </w:rPr>
      </w:pPr>
    </w:p>
    <w:p w14:paraId="392D3F20" w14:textId="4412A490" w:rsidR="00EB6218" w:rsidRPr="00852F7C" w:rsidRDefault="004A13D3" w:rsidP="00C858AB">
      <w:pPr>
        <w:rPr>
          <w:rFonts w:cs="Calibri"/>
          <w:noProof/>
          <w:color w:val="0D0D0D" w:themeColor="text1" w:themeTint="F2"/>
          <w:szCs w:val="24"/>
        </w:rPr>
      </w:pPr>
      <w:r>
        <w:rPr>
          <w:rFonts w:cs="Calibri"/>
          <w:noProof/>
          <w:color w:val="0D0D0D" w:themeColor="text1" w:themeTint="F2"/>
          <w:szCs w:val="24"/>
        </w:rPr>
        <w:lastRenderedPageBreak/>
        <w:t>(v)</w:t>
      </w:r>
    </w:p>
    <w:p w14:paraId="586E98AC" w14:textId="77777777" w:rsidR="00EB6218" w:rsidRPr="00852F7C" w:rsidRDefault="00EB6218" w:rsidP="00E16139">
      <w:pPr>
        <w:rPr>
          <w:rFonts w:cs="Calibri"/>
          <w:color w:val="0D0D0D" w:themeColor="text1" w:themeTint="F2"/>
          <w:szCs w:val="24"/>
        </w:rPr>
      </w:pPr>
    </w:p>
    <w:p w14:paraId="5E59C812" w14:textId="2E66CE2F" w:rsidR="00ED4181" w:rsidRPr="00852F7C" w:rsidRDefault="00ED4181" w:rsidP="007C4822">
      <w:pPr>
        <w:jc w:val="center"/>
        <w:rPr>
          <w:rFonts w:cs="Calibri"/>
          <w:color w:val="0D0D0D" w:themeColor="text1" w:themeTint="F2"/>
          <w:szCs w:val="24"/>
        </w:rPr>
      </w:pPr>
      <w:r w:rsidRPr="00852F7C">
        <w:rPr>
          <w:rFonts w:cs="Calibri"/>
          <w:noProof/>
          <w:color w:val="0D0D0D" w:themeColor="text1" w:themeTint="F2"/>
          <w:szCs w:val="24"/>
          <w:lang w:val="en-US" w:eastAsia="en-US"/>
        </w:rPr>
        <w:drawing>
          <wp:inline distT="0" distB="0" distL="0" distR="0" wp14:anchorId="402772A0" wp14:editId="2A02C696">
            <wp:extent cx="5651779" cy="421318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4249" cy="4289572"/>
                    </a:xfrm>
                    <a:prstGeom prst="rect">
                      <a:avLst/>
                    </a:prstGeom>
                  </pic:spPr>
                </pic:pic>
              </a:graphicData>
            </a:graphic>
          </wp:inline>
        </w:drawing>
      </w:r>
    </w:p>
    <w:p w14:paraId="355D3AD3" w14:textId="34E48EB6" w:rsidR="00ED4181" w:rsidRPr="005E7F8F" w:rsidRDefault="00ED4181" w:rsidP="005E7F8F">
      <w:pPr>
        <w:jc w:val="center"/>
        <w:rPr>
          <w:rFonts w:cs="Calibri"/>
          <w:color w:val="0D0D0D" w:themeColor="text1" w:themeTint="F2"/>
          <w:szCs w:val="24"/>
        </w:rPr>
      </w:pPr>
      <w:r w:rsidRPr="005E7F8F">
        <w:rPr>
          <w:rFonts w:cs="Calibri"/>
          <w:color w:val="0D0D0D" w:themeColor="text1" w:themeTint="F2"/>
          <w:szCs w:val="24"/>
        </w:rPr>
        <w:t>Using old card</w:t>
      </w:r>
      <w:r w:rsidR="00F10125" w:rsidRPr="005E7F8F">
        <w:rPr>
          <w:rFonts w:cs="Calibri"/>
          <w:color w:val="0D0D0D" w:themeColor="text1" w:themeTint="F2"/>
          <w:szCs w:val="24"/>
        </w:rPr>
        <w:t>,</w:t>
      </w:r>
      <w:r w:rsidRPr="005E7F8F">
        <w:rPr>
          <w:rFonts w:cs="Calibri"/>
          <w:color w:val="0D0D0D" w:themeColor="text1" w:themeTint="F2"/>
          <w:szCs w:val="24"/>
        </w:rPr>
        <w:t xml:space="preserve"> magazines </w:t>
      </w:r>
      <w:r w:rsidR="00F1452C" w:rsidRPr="005E7F8F">
        <w:rPr>
          <w:rFonts w:cs="Calibri"/>
          <w:color w:val="0D0D0D" w:themeColor="text1" w:themeTint="F2"/>
          <w:szCs w:val="24"/>
        </w:rPr>
        <w:t xml:space="preserve">and </w:t>
      </w:r>
      <w:r w:rsidRPr="005E7F8F">
        <w:rPr>
          <w:rFonts w:cs="Calibri"/>
          <w:color w:val="0D0D0D" w:themeColor="text1" w:themeTint="F2"/>
          <w:szCs w:val="24"/>
        </w:rPr>
        <w:t xml:space="preserve">clothes pegs. Some </w:t>
      </w:r>
      <w:r w:rsidR="00482BFA" w:rsidRPr="005E7F8F">
        <w:rPr>
          <w:rFonts w:cs="Calibri"/>
          <w:color w:val="0D0D0D" w:themeColor="text1" w:themeTint="F2"/>
          <w:szCs w:val="24"/>
        </w:rPr>
        <w:t>learners</w:t>
      </w:r>
      <w:r w:rsidRPr="005E7F8F">
        <w:rPr>
          <w:rFonts w:cs="Calibri"/>
          <w:color w:val="0D0D0D" w:themeColor="text1" w:themeTint="F2"/>
          <w:szCs w:val="24"/>
        </w:rPr>
        <w:t xml:space="preserve"> may be able to identify objects, some may be able to build the words and then write them. Others may be able to write complete sentences about what they see in the picture.</w:t>
      </w:r>
    </w:p>
    <w:p w14:paraId="22EA9237" w14:textId="77777777" w:rsidR="005E7F8F" w:rsidRPr="00A27D6F" w:rsidRDefault="005E7F8F" w:rsidP="005E7F8F">
      <w:pPr>
        <w:rPr>
          <w:rFonts w:asciiTheme="minorBidi" w:hAnsiTheme="minorBidi" w:cstheme="minorBidi"/>
          <w:color w:val="0D0D0D" w:themeColor="text1" w:themeTint="F2"/>
          <w:szCs w:val="24"/>
        </w:rPr>
      </w:pPr>
    </w:p>
    <w:p w14:paraId="3F43B103" w14:textId="77777777" w:rsidR="005E7F8F" w:rsidRPr="00D70E8E" w:rsidRDefault="005E7F8F" w:rsidP="00C858AB">
      <w:pPr>
        <w:rPr>
          <w:rFonts w:cs="Calibri"/>
          <w:color w:val="0D0D0D" w:themeColor="text1" w:themeTint="F2"/>
          <w:szCs w:val="28"/>
        </w:rPr>
      </w:pPr>
    </w:p>
    <w:p w14:paraId="23C33F34" w14:textId="145C680A" w:rsidR="00DA1AB4" w:rsidRPr="00852F7C" w:rsidRDefault="00DA1AB4" w:rsidP="00ED4181">
      <w:pPr>
        <w:rPr>
          <w:rFonts w:cs="Calibri"/>
          <w:color w:val="0D0D0D" w:themeColor="text1" w:themeTint="F2"/>
          <w:szCs w:val="24"/>
        </w:rPr>
      </w:pPr>
    </w:p>
    <w:p w14:paraId="0738357F" w14:textId="77777777" w:rsidR="00D70E8E" w:rsidRDefault="00D70E8E">
      <w:pPr>
        <w:rPr>
          <w:rFonts w:eastAsiaTheme="minorEastAsia" w:cstheme="minorBidi"/>
          <w:b/>
          <w:bCs/>
          <w:sz w:val="44"/>
          <w:szCs w:val="44"/>
        </w:rPr>
      </w:pPr>
      <w:bookmarkStart w:id="17" w:name="_Toc38664569"/>
      <w:r>
        <w:rPr>
          <w:rFonts w:eastAsiaTheme="minorEastAsia" w:cstheme="minorBidi"/>
          <w:b/>
          <w:bCs/>
          <w:sz w:val="44"/>
          <w:szCs w:val="44"/>
        </w:rPr>
        <w:br w:type="page"/>
      </w:r>
    </w:p>
    <w:p w14:paraId="60EB81F6" w14:textId="0A5F5B24" w:rsidR="00DA1AB4" w:rsidRPr="005B548E" w:rsidRDefault="00DA1AB4" w:rsidP="005B548E">
      <w:pPr>
        <w:pStyle w:val="Heading1"/>
      </w:pPr>
      <w:bookmarkStart w:id="18" w:name="_Toc38987158"/>
      <w:r w:rsidRPr="005B548E">
        <w:rPr>
          <w:rFonts w:eastAsiaTheme="minorEastAsia"/>
        </w:rPr>
        <w:lastRenderedPageBreak/>
        <w:t>Notes</w:t>
      </w:r>
      <w:bookmarkEnd w:id="17"/>
      <w:bookmarkEnd w:id="18"/>
    </w:p>
    <w:p w14:paraId="54A673CA" w14:textId="77777777" w:rsidR="00ED4181" w:rsidRPr="00852F7C" w:rsidRDefault="00ED4181">
      <w:pPr>
        <w:rPr>
          <w:rFonts w:cs="Calibri"/>
          <w:szCs w:val="24"/>
        </w:rPr>
      </w:pPr>
    </w:p>
    <w:p w14:paraId="6DB8B427" w14:textId="77777777" w:rsidR="00BA3EE8" w:rsidRPr="00852F7C" w:rsidRDefault="00BA3EE8">
      <w:pPr>
        <w:rPr>
          <w:rFonts w:cs="Calibri"/>
          <w:szCs w:val="24"/>
        </w:rPr>
      </w:pPr>
    </w:p>
    <w:p w14:paraId="001737F2" w14:textId="15C9DFBC" w:rsidR="00BA3EE8" w:rsidRPr="00852F7C" w:rsidRDefault="00BA3EE8" w:rsidP="00A27D6F">
      <w:pPr>
        <w:rPr>
          <w:rFonts w:cs="Calibri"/>
          <w:szCs w:val="24"/>
        </w:rPr>
      </w:pPr>
    </w:p>
    <w:p w14:paraId="7C98F833" w14:textId="77777777" w:rsidR="00BA3EE8" w:rsidRPr="00852F7C" w:rsidRDefault="00BA3EE8" w:rsidP="00A27D6F">
      <w:pPr>
        <w:rPr>
          <w:rFonts w:cs="Calibri"/>
          <w:szCs w:val="24"/>
        </w:rPr>
      </w:pPr>
    </w:p>
    <w:p w14:paraId="7C89E174" w14:textId="509B0D6F" w:rsidR="005C0342" w:rsidRPr="00852F7C" w:rsidRDefault="005C0342" w:rsidP="00F1452C">
      <w:pPr>
        <w:rPr>
          <w:rFonts w:cs="Calibri"/>
          <w:szCs w:val="24"/>
        </w:rPr>
      </w:pPr>
    </w:p>
    <w:p w14:paraId="675F438C" w14:textId="77777777" w:rsidR="005C0342" w:rsidRPr="00852F7C" w:rsidRDefault="005C0342" w:rsidP="00F1452C">
      <w:pPr>
        <w:rPr>
          <w:rFonts w:cs="Calibri"/>
          <w:szCs w:val="24"/>
        </w:rPr>
      </w:pPr>
    </w:p>
    <w:p w14:paraId="299F804C" w14:textId="77777777" w:rsidR="005A0E1D" w:rsidRPr="00852F7C" w:rsidRDefault="005A0E1D" w:rsidP="00F1452C">
      <w:pPr>
        <w:rPr>
          <w:rFonts w:cs="Calibri"/>
          <w:szCs w:val="24"/>
        </w:rPr>
      </w:pPr>
    </w:p>
    <w:sectPr w:rsidR="005A0E1D" w:rsidRPr="00852F7C" w:rsidSect="00FD3B6F">
      <w:type w:val="continuous"/>
      <w:pgSz w:w="11907" w:h="16840" w:code="9"/>
      <w:pgMar w:top="1440" w:right="1440" w:bottom="1440" w:left="1440" w:header="720" w:footer="720" w:gutter="0"/>
      <w:cols w:space="720"/>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1F434" w14:textId="77777777" w:rsidR="00DF2E5B" w:rsidRDefault="00DF2E5B">
      <w:r>
        <w:separator/>
      </w:r>
    </w:p>
  </w:endnote>
  <w:endnote w:type="continuationSeparator" w:id="0">
    <w:p w14:paraId="44DEC59C" w14:textId="77777777" w:rsidR="00DF2E5B" w:rsidRDefault="00DF2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SemiBold">
    <w:altName w:val="Open Sans SemiBold"/>
    <w:charset w:val="00"/>
    <w:family w:val="swiss"/>
    <w:pitch w:val="variable"/>
    <w:sig w:usb0="E00002EF" w:usb1="4000205B" w:usb2="00000028" w:usb3="00000000" w:csb0="0000019F" w:csb1="00000000"/>
  </w:font>
  <w:font w:name="Open Sans">
    <w:altName w:val="Segoe UI"/>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ArialMT">
    <w:altName w:val="Arial"/>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2EEA6" w14:textId="77777777" w:rsidR="000E3A07" w:rsidRDefault="000E3A07" w:rsidP="00961C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4A50F7" w14:textId="77777777" w:rsidR="000E3A07" w:rsidRDefault="000E3A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D709" w14:textId="77777777" w:rsidR="000E3A07" w:rsidRPr="008C7B1B" w:rsidRDefault="000E3A07" w:rsidP="00961C26">
    <w:pPr>
      <w:pStyle w:val="Footer"/>
      <w:framePr w:wrap="around" w:vAnchor="text" w:hAnchor="margin" w:xAlign="center" w:y="1"/>
      <w:rPr>
        <w:rStyle w:val="PageNumber"/>
        <w:b/>
        <w:bCs/>
        <w:color w:val="033896"/>
      </w:rPr>
    </w:pPr>
    <w:r w:rsidRPr="008C7B1B">
      <w:rPr>
        <w:rStyle w:val="PageNumber"/>
        <w:b/>
        <w:bCs/>
        <w:color w:val="033896"/>
      </w:rPr>
      <w:fldChar w:fldCharType="begin"/>
    </w:r>
    <w:r w:rsidRPr="008C7B1B">
      <w:rPr>
        <w:rStyle w:val="PageNumber"/>
        <w:b/>
        <w:bCs/>
        <w:color w:val="033896"/>
      </w:rPr>
      <w:instrText xml:space="preserve">PAGE  </w:instrText>
    </w:r>
    <w:r w:rsidRPr="008C7B1B">
      <w:rPr>
        <w:rStyle w:val="PageNumber"/>
        <w:b/>
        <w:bCs/>
        <w:color w:val="033896"/>
      </w:rPr>
      <w:fldChar w:fldCharType="separate"/>
    </w:r>
    <w:r w:rsidR="00604765">
      <w:rPr>
        <w:rStyle w:val="PageNumber"/>
        <w:b/>
        <w:bCs/>
        <w:noProof/>
        <w:color w:val="033896"/>
      </w:rPr>
      <w:t>32</w:t>
    </w:r>
    <w:r w:rsidRPr="008C7B1B">
      <w:rPr>
        <w:rStyle w:val="PageNumber"/>
        <w:b/>
        <w:bCs/>
        <w:color w:val="033896"/>
      </w:rPr>
      <w:fldChar w:fldCharType="end"/>
    </w:r>
  </w:p>
  <w:p w14:paraId="224D4D23" w14:textId="77777777" w:rsidR="000E3A07" w:rsidRDefault="000E3A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0FEE7" w14:textId="77777777" w:rsidR="00DF2E5B" w:rsidRDefault="00DF2E5B">
      <w:r>
        <w:separator/>
      </w:r>
    </w:p>
  </w:footnote>
  <w:footnote w:type="continuationSeparator" w:id="0">
    <w:p w14:paraId="0E9FFF21" w14:textId="77777777" w:rsidR="00DF2E5B" w:rsidRDefault="00DF2E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25804"/>
    <w:multiLevelType w:val="hybridMultilevel"/>
    <w:tmpl w:val="EC260E02"/>
    <w:lvl w:ilvl="0" w:tplc="987E8DAE">
      <w:start w:val="1"/>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A028E1"/>
    <w:multiLevelType w:val="hybridMultilevel"/>
    <w:tmpl w:val="0C4E6A46"/>
    <w:lvl w:ilvl="0" w:tplc="5FC80F52">
      <w:start w:val="1"/>
      <w:numFmt w:val="bullet"/>
      <w:lvlText w:val=""/>
      <w:lvlJc w:val="left"/>
      <w:pPr>
        <w:ind w:left="1800" w:hanging="360"/>
      </w:pPr>
      <w:rPr>
        <w:rFonts w:ascii="Symbol" w:hAnsi="Symbol" w:hint="default"/>
        <w:b w:val="0"/>
        <w:i w:val="0"/>
        <w:color w:val="346DB6"/>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9FB2238"/>
    <w:multiLevelType w:val="hybridMultilevel"/>
    <w:tmpl w:val="0B2A8A0A"/>
    <w:lvl w:ilvl="0" w:tplc="19ECBDF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092F4B"/>
    <w:multiLevelType w:val="hybridMultilevel"/>
    <w:tmpl w:val="269EE354"/>
    <w:lvl w:ilvl="0" w:tplc="5FC80F52">
      <w:start w:val="1"/>
      <w:numFmt w:val="bullet"/>
      <w:lvlText w:val=""/>
      <w:lvlJc w:val="left"/>
      <w:pPr>
        <w:ind w:left="360" w:hanging="360"/>
      </w:pPr>
      <w:rPr>
        <w:rFonts w:ascii="Symbol" w:hAnsi="Symbol" w:hint="default"/>
        <w:b w:val="0"/>
        <w:i w:val="0"/>
        <w:color w:val="346DB6"/>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43028C1"/>
    <w:multiLevelType w:val="hybridMultilevel"/>
    <w:tmpl w:val="661485CA"/>
    <w:lvl w:ilvl="0" w:tplc="5FC80F52">
      <w:start w:val="1"/>
      <w:numFmt w:val="bullet"/>
      <w:lvlText w:val=""/>
      <w:lvlJc w:val="left"/>
      <w:pPr>
        <w:ind w:left="360" w:hanging="360"/>
      </w:pPr>
      <w:rPr>
        <w:rFonts w:ascii="Symbol" w:hAnsi="Symbol" w:hint="default"/>
        <w:b w:val="0"/>
        <w:i w:val="0"/>
        <w:color w:val="346DB6"/>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B956095"/>
    <w:multiLevelType w:val="hybridMultilevel"/>
    <w:tmpl w:val="F9D88252"/>
    <w:lvl w:ilvl="0" w:tplc="987E8DAE">
      <w:start w:val="4"/>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AC2FEA"/>
    <w:multiLevelType w:val="hybridMultilevel"/>
    <w:tmpl w:val="0446734E"/>
    <w:lvl w:ilvl="0" w:tplc="2DCC3D24">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8353A5"/>
    <w:multiLevelType w:val="hybridMultilevel"/>
    <w:tmpl w:val="482C5398"/>
    <w:lvl w:ilvl="0" w:tplc="987E8DAE">
      <w:start w:val="3"/>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223A3D"/>
    <w:multiLevelType w:val="hybridMultilevel"/>
    <w:tmpl w:val="E70C7386"/>
    <w:lvl w:ilvl="0" w:tplc="5FC80F52">
      <w:start w:val="1"/>
      <w:numFmt w:val="bullet"/>
      <w:lvlText w:val=""/>
      <w:lvlJc w:val="left"/>
      <w:pPr>
        <w:ind w:left="720" w:hanging="360"/>
      </w:pPr>
      <w:rPr>
        <w:rFonts w:ascii="Symbol" w:hAnsi="Symbol" w:hint="default"/>
        <w:b w:val="0"/>
        <w:i w:val="0"/>
        <w:color w:val="346DB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4032B4"/>
    <w:multiLevelType w:val="hybridMultilevel"/>
    <w:tmpl w:val="77240BC4"/>
    <w:lvl w:ilvl="0" w:tplc="987E8DAE">
      <w:start w:val="1"/>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596E04"/>
    <w:multiLevelType w:val="hybridMultilevel"/>
    <w:tmpl w:val="CB24BA7E"/>
    <w:lvl w:ilvl="0" w:tplc="5FC80F52">
      <w:start w:val="1"/>
      <w:numFmt w:val="bullet"/>
      <w:lvlText w:val=""/>
      <w:lvlJc w:val="left"/>
      <w:pPr>
        <w:ind w:left="-2116" w:hanging="360"/>
      </w:pPr>
      <w:rPr>
        <w:rFonts w:ascii="Symbol" w:hAnsi="Symbol" w:hint="default"/>
        <w:b w:val="0"/>
        <w:i w:val="0"/>
        <w:color w:val="346DB6"/>
        <w:sz w:val="24"/>
      </w:rPr>
    </w:lvl>
    <w:lvl w:ilvl="1" w:tplc="08090003" w:tentative="1">
      <w:start w:val="1"/>
      <w:numFmt w:val="bullet"/>
      <w:lvlText w:val="o"/>
      <w:lvlJc w:val="left"/>
      <w:pPr>
        <w:ind w:left="-1396" w:hanging="360"/>
      </w:pPr>
      <w:rPr>
        <w:rFonts w:ascii="Courier New" w:hAnsi="Courier New" w:cs="Courier New" w:hint="default"/>
      </w:rPr>
    </w:lvl>
    <w:lvl w:ilvl="2" w:tplc="08090005" w:tentative="1">
      <w:start w:val="1"/>
      <w:numFmt w:val="bullet"/>
      <w:lvlText w:val=""/>
      <w:lvlJc w:val="left"/>
      <w:pPr>
        <w:ind w:left="-676" w:hanging="360"/>
      </w:pPr>
      <w:rPr>
        <w:rFonts w:ascii="Wingdings" w:hAnsi="Wingdings" w:cs="Wingdings" w:hint="default"/>
      </w:rPr>
    </w:lvl>
    <w:lvl w:ilvl="3" w:tplc="08090001" w:tentative="1">
      <w:start w:val="1"/>
      <w:numFmt w:val="bullet"/>
      <w:lvlText w:val=""/>
      <w:lvlJc w:val="left"/>
      <w:pPr>
        <w:ind w:left="44" w:hanging="360"/>
      </w:pPr>
      <w:rPr>
        <w:rFonts w:ascii="Symbol" w:hAnsi="Symbol" w:cs="Symbol" w:hint="default"/>
      </w:rPr>
    </w:lvl>
    <w:lvl w:ilvl="4" w:tplc="08090003" w:tentative="1">
      <w:start w:val="1"/>
      <w:numFmt w:val="bullet"/>
      <w:lvlText w:val="o"/>
      <w:lvlJc w:val="left"/>
      <w:pPr>
        <w:ind w:left="764" w:hanging="360"/>
      </w:pPr>
      <w:rPr>
        <w:rFonts w:ascii="Courier New" w:hAnsi="Courier New" w:cs="Courier New" w:hint="default"/>
      </w:rPr>
    </w:lvl>
    <w:lvl w:ilvl="5" w:tplc="08090005" w:tentative="1">
      <w:start w:val="1"/>
      <w:numFmt w:val="bullet"/>
      <w:lvlText w:val=""/>
      <w:lvlJc w:val="left"/>
      <w:pPr>
        <w:ind w:left="1484" w:hanging="360"/>
      </w:pPr>
      <w:rPr>
        <w:rFonts w:ascii="Wingdings" w:hAnsi="Wingdings" w:cs="Wingdings" w:hint="default"/>
      </w:rPr>
    </w:lvl>
    <w:lvl w:ilvl="6" w:tplc="08090001" w:tentative="1">
      <w:start w:val="1"/>
      <w:numFmt w:val="bullet"/>
      <w:lvlText w:val=""/>
      <w:lvlJc w:val="left"/>
      <w:pPr>
        <w:ind w:left="2204" w:hanging="360"/>
      </w:pPr>
      <w:rPr>
        <w:rFonts w:ascii="Symbol" w:hAnsi="Symbol" w:cs="Symbol" w:hint="default"/>
      </w:rPr>
    </w:lvl>
    <w:lvl w:ilvl="7" w:tplc="08090003" w:tentative="1">
      <w:start w:val="1"/>
      <w:numFmt w:val="bullet"/>
      <w:lvlText w:val="o"/>
      <w:lvlJc w:val="left"/>
      <w:pPr>
        <w:ind w:left="2924" w:hanging="360"/>
      </w:pPr>
      <w:rPr>
        <w:rFonts w:ascii="Courier New" w:hAnsi="Courier New" w:cs="Courier New" w:hint="default"/>
      </w:rPr>
    </w:lvl>
    <w:lvl w:ilvl="8" w:tplc="08090005" w:tentative="1">
      <w:start w:val="1"/>
      <w:numFmt w:val="bullet"/>
      <w:lvlText w:val=""/>
      <w:lvlJc w:val="left"/>
      <w:pPr>
        <w:ind w:left="3644" w:hanging="360"/>
      </w:pPr>
      <w:rPr>
        <w:rFonts w:ascii="Wingdings" w:hAnsi="Wingdings" w:cs="Wingdings" w:hint="default"/>
      </w:rPr>
    </w:lvl>
  </w:abstractNum>
  <w:abstractNum w:abstractNumId="11" w15:restartNumberingAfterBreak="0">
    <w:nsid w:val="2F645A3C"/>
    <w:multiLevelType w:val="hybridMultilevel"/>
    <w:tmpl w:val="153294A2"/>
    <w:lvl w:ilvl="0" w:tplc="5FC80F52">
      <w:start w:val="1"/>
      <w:numFmt w:val="bullet"/>
      <w:lvlText w:val=""/>
      <w:lvlJc w:val="left"/>
      <w:pPr>
        <w:ind w:left="360" w:hanging="360"/>
      </w:pPr>
      <w:rPr>
        <w:rFonts w:ascii="Symbol" w:hAnsi="Symbol" w:hint="default"/>
        <w:b w:val="0"/>
        <w:i w:val="0"/>
        <w:color w:val="346DB6"/>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6D6544"/>
    <w:multiLevelType w:val="hybridMultilevel"/>
    <w:tmpl w:val="4352EC96"/>
    <w:lvl w:ilvl="0" w:tplc="5FC80F52">
      <w:start w:val="1"/>
      <w:numFmt w:val="bullet"/>
      <w:lvlText w:val=""/>
      <w:lvlJc w:val="left"/>
      <w:pPr>
        <w:ind w:left="1440" w:hanging="360"/>
      </w:pPr>
      <w:rPr>
        <w:rFonts w:ascii="Symbol" w:hAnsi="Symbol" w:hint="default"/>
        <w:b w:val="0"/>
        <w:i w:val="0"/>
        <w:color w:val="346DB6"/>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2D64FA6"/>
    <w:multiLevelType w:val="hybridMultilevel"/>
    <w:tmpl w:val="C2C812C0"/>
    <w:lvl w:ilvl="0" w:tplc="5FC80F52">
      <w:start w:val="1"/>
      <w:numFmt w:val="bullet"/>
      <w:lvlText w:val=""/>
      <w:lvlJc w:val="left"/>
      <w:pPr>
        <w:ind w:left="360" w:hanging="360"/>
      </w:pPr>
      <w:rPr>
        <w:rFonts w:ascii="Symbol" w:hAnsi="Symbol" w:hint="default"/>
        <w:b w:val="0"/>
        <w:i w:val="0"/>
        <w:color w:val="346DB6"/>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3985AFD"/>
    <w:multiLevelType w:val="hybridMultilevel"/>
    <w:tmpl w:val="FD86BEAE"/>
    <w:lvl w:ilvl="0" w:tplc="987E8DAE">
      <w:start w:val="3"/>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E02659"/>
    <w:multiLevelType w:val="hybridMultilevel"/>
    <w:tmpl w:val="C32056AC"/>
    <w:lvl w:ilvl="0" w:tplc="5FC80F52">
      <w:start w:val="1"/>
      <w:numFmt w:val="bullet"/>
      <w:lvlText w:val=""/>
      <w:lvlJc w:val="left"/>
      <w:pPr>
        <w:ind w:left="3207" w:hanging="360"/>
      </w:pPr>
      <w:rPr>
        <w:rFonts w:ascii="Symbol" w:hAnsi="Symbol" w:hint="default"/>
        <w:b w:val="0"/>
        <w:i w:val="0"/>
        <w:color w:val="346DB6"/>
        <w:sz w:val="24"/>
      </w:rPr>
    </w:lvl>
    <w:lvl w:ilvl="1" w:tplc="04090003" w:tentative="1">
      <w:start w:val="1"/>
      <w:numFmt w:val="bullet"/>
      <w:lvlText w:val="o"/>
      <w:lvlJc w:val="left"/>
      <w:pPr>
        <w:ind w:left="3927" w:hanging="360"/>
      </w:pPr>
      <w:rPr>
        <w:rFonts w:ascii="Courier New" w:hAnsi="Courier New" w:cs="Courier New" w:hint="default"/>
      </w:rPr>
    </w:lvl>
    <w:lvl w:ilvl="2" w:tplc="04090005" w:tentative="1">
      <w:start w:val="1"/>
      <w:numFmt w:val="bullet"/>
      <w:lvlText w:val=""/>
      <w:lvlJc w:val="left"/>
      <w:pPr>
        <w:ind w:left="4647" w:hanging="360"/>
      </w:pPr>
      <w:rPr>
        <w:rFonts w:ascii="Wingdings" w:hAnsi="Wingdings" w:hint="default"/>
      </w:rPr>
    </w:lvl>
    <w:lvl w:ilvl="3" w:tplc="04090001" w:tentative="1">
      <w:start w:val="1"/>
      <w:numFmt w:val="bullet"/>
      <w:lvlText w:val=""/>
      <w:lvlJc w:val="left"/>
      <w:pPr>
        <w:ind w:left="5367" w:hanging="360"/>
      </w:pPr>
      <w:rPr>
        <w:rFonts w:ascii="Symbol" w:hAnsi="Symbol" w:hint="default"/>
      </w:rPr>
    </w:lvl>
    <w:lvl w:ilvl="4" w:tplc="04090003" w:tentative="1">
      <w:start w:val="1"/>
      <w:numFmt w:val="bullet"/>
      <w:lvlText w:val="o"/>
      <w:lvlJc w:val="left"/>
      <w:pPr>
        <w:ind w:left="6087" w:hanging="360"/>
      </w:pPr>
      <w:rPr>
        <w:rFonts w:ascii="Courier New" w:hAnsi="Courier New" w:cs="Courier New" w:hint="default"/>
      </w:rPr>
    </w:lvl>
    <w:lvl w:ilvl="5" w:tplc="04090005" w:tentative="1">
      <w:start w:val="1"/>
      <w:numFmt w:val="bullet"/>
      <w:lvlText w:val=""/>
      <w:lvlJc w:val="left"/>
      <w:pPr>
        <w:ind w:left="6807" w:hanging="360"/>
      </w:pPr>
      <w:rPr>
        <w:rFonts w:ascii="Wingdings" w:hAnsi="Wingdings" w:hint="default"/>
      </w:rPr>
    </w:lvl>
    <w:lvl w:ilvl="6" w:tplc="04090001" w:tentative="1">
      <w:start w:val="1"/>
      <w:numFmt w:val="bullet"/>
      <w:lvlText w:val=""/>
      <w:lvlJc w:val="left"/>
      <w:pPr>
        <w:ind w:left="7527" w:hanging="360"/>
      </w:pPr>
      <w:rPr>
        <w:rFonts w:ascii="Symbol" w:hAnsi="Symbol" w:hint="default"/>
      </w:rPr>
    </w:lvl>
    <w:lvl w:ilvl="7" w:tplc="04090003" w:tentative="1">
      <w:start w:val="1"/>
      <w:numFmt w:val="bullet"/>
      <w:lvlText w:val="o"/>
      <w:lvlJc w:val="left"/>
      <w:pPr>
        <w:ind w:left="8247" w:hanging="360"/>
      </w:pPr>
      <w:rPr>
        <w:rFonts w:ascii="Courier New" w:hAnsi="Courier New" w:cs="Courier New" w:hint="default"/>
      </w:rPr>
    </w:lvl>
    <w:lvl w:ilvl="8" w:tplc="04090005" w:tentative="1">
      <w:start w:val="1"/>
      <w:numFmt w:val="bullet"/>
      <w:lvlText w:val=""/>
      <w:lvlJc w:val="left"/>
      <w:pPr>
        <w:ind w:left="8967" w:hanging="360"/>
      </w:pPr>
      <w:rPr>
        <w:rFonts w:ascii="Wingdings" w:hAnsi="Wingdings" w:hint="default"/>
      </w:rPr>
    </w:lvl>
  </w:abstractNum>
  <w:abstractNum w:abstractNumId="16" w15:restartNumberingAfterBreak="0">
    <w:nsid w:val="4A68476F"/>
    <w:multiLevelType w:val="hybridMultilevel"/>
    <w:tmpl w:val="618807BA"/>
    <w:lvl w:ilvl="0" w:tplc="5FC80F52">
      <w:start w:val="1"/>
      <w:numFmt w:val="bullet"/>
      <w:lvlText w:val=""/>
      <w:lvlJc w:val="left"/>
      <w:pPr>
        <w:ind w:left="720" w:hanging="360"/>
      </w:pPr>
      <w:rPr>
        <w:rFonts w:ascii="Symbol" w:hAnsi="Symbol" w:hint="default"/>
        <w:b w:val="0"/>
        <w:i w:val="0"/>
        <w:color w:val="346DB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013EEC"/>
    <w:multiLevelType w:val="hybridMultilevel"/>
    <w:tmpl w:val="5CE4F36E"/>
    <w:lvl w:ilvl="0" w:tplc="5FC80F52">
      <w:start w:val="1"/>
      <w:numFmt w:val="bullet"/>
      <w:lvlText w:val=""/>
      <w:lvlJc w:val="left"/>
      <w:pPr>
        <w:ind w:left="1440" w:hanging="360"/>
      </w:pPr>
      <w:rPr>
        <w:rFonts w:ascii="Symbol" w:hAnsi="Symbol" w:hint="default"/>
        <w:b w:val="0"/>
        <w:i w:val="0"/>
        <w:color w:val="346DB6"/>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2B64FBE"/>
    <w:multiLevelType w:val="hybridMultilevel"/>
    <w:tmpl w:val="E7D2143E"/>
    <w:lvl w:ilvl="0" w:tplc="5FC80F52">
      <w:start w:val="1"/>
      <w:numFmt w:val="bullet"/>
      <w:lvlText w:val=""/>
      <w:lvlJc w:val="left"/>
      <w:pPr>
        <w:ind w:left="4753" w:hanging="360"/>
      </w:pPr>
      <w:rPr>
        <w:rFonts w:ascii="Symbol" w:hAnsi="Symbol" w:hint="default"/>
        <w:b w:val="0"/>
        <w:i w:val="0"/>
        <w:color w:val="346DB6"/>
        <w:sz w:val="24"/>
      </w:rPr>
    </w:lvl>
    <w:lvl w:ilvl="1" w:tplc="04090003" w:tentative="1">
      <w:start w:val="1"/>
      <w:numFmt w:val="bullet"/>
      <w:lvlText w:val="o"/>
      <w:lvlJc w:val="left"/>
      <w:pPr>
        <w:ind w:left="5473" w:hanging="360"/>
      </w:pPr>
      <w:rPr>
        <w:rFonts w:ascii="Courier New" w:hAnsi="Courier New" w:cs="Courier New" w:hint="default"/>
      </w:rPr>
    </w:lvl>
    <w:lvl w:ilvl="2" w:tplc="04090005" w:tentative="1">
      <w:start w:val="1"/>
      <w:numFmt w:val="bullet"/>
      <w:lvlText w:val=""/>
      <w:lvlJc w:val="left"/>
      <w:pPr>
        <w:ind w:left="6193" w:hanging="360"/>
      </w:pPr>
      <w:rPr>
        <w:rFonts w:ascii="Wingdings" w:hAnsi="Wingdings" w:hint="default"/>
      </w:rPr>
    </w:lvl>
    <w:lvl w:ilvl="3" w:tplc="04090001" w:tentative="1">
      <w:start w:val="1"/>
      <w:numFmt w:val="bullet"/>
      <w:lvlText w:val=""/>
      <w:lvlJc w:val="left"/>
      <w:pPr>
        <w:ind w:left="6913" w:hanging="360"/>
      </w:pPr>
      <w:rPr>
        <w:rFonts w:ascii="Symbol" w:hAnsi="Symbol" w:hint="default"/>
      </w:rPr>
    </w:lvl>
    <w:lvl w:ilvl="4" w:tplc="04090003" w:tentative="1">
      <w:start w:val="1"/>
      <w:numFmt w:val="bullet"/>
      <w:lvlText w:val="o"/>
      <w:lvlJc w:val="left"/>
      <w:pPr>
        <w:ind w:left="7633" w:hanging="360"/>
      </w:pPr>
      <w:rPr>
        <w:rFonts w:ascii="Courier New" w:hAnsi="Courier New" w:cs="Courier New" w:hint="default"/>
      </w:rPr>
    </w:lvl>
    <w:lvl w:ilvl="5" w:tplc="04090005" w:tentative="1">
      <w:start w:val="1"/>
      <w:numFmt w:val="bullet"/>
      <w:lvlText w:val=""/>
      <w:lvlJc w:val="left"/>
      <w:pPr>
        <w:ind w:left="8353" w:hanging="360"/>
      </w:pPr>
      <w:rPr>
        <w:rFonts w:ascii="Wingdings" w:hAnsi="Wingdings" w:hint="default"/>
      </w:rPr>
    </w:lvl>
    <w:lvl w:ilvl="6" w:tplc="04090001" w:tentative="1">
      <w:start w:val="1"/>
      <w:numFmt w:val="bullet"/>
      <w:lvlText w:val=""/>
      <w:lvlJc w:val="left"/>
      <w:pPr>
        <w:ind w:left="9073" w:hanging="360"/>
      </w:pPr>
      <w:rPr>
        <w:rFonts w:ascii="Symbol" w:hAnsi="Symbol" w:hint="default"/>
      </w:rPr>
    </w:lvl>
    <w:lvl w:ilvl="7" w:tplc="04090003" w:tentative="1">
      <w:start w:val="1"/>
      <w:numFmt w:val="bullet"/>
      <w:lvlText w:val="o"/>
      <w:lvlJc w:val="left"/>
      <w:pPr>
        <w:ind w:left="9793" w:hanging="360"/>
      </w:pPr>
      <w:rPr>
        <w:rFonts w:ascii="Courier New" w:hAnsi="Courier New" w:cs="Courier New" w:hint="default"/>
      </w:rPr>
    </w:lvl>
    <w:lvl w:ilvl="8" w:tplc="04090005" w:tentative="1">
      <w:start w:val="1"/>
      <w:numFmt w:val="bullet"/>
      <w:lvlText w:val=""/>
      <w:lvlJc w:val="left"/>
      <w:pPr>
        <w:ind w:left="10513" w:hanging="360"/>
      </w:pPr>
      <w:rPr>
        <w:rFonts w:ascii="Wingdings" w:hAnsi="Wingdings" w:hint="default"/>
      </w:rPr>
    </w:lvl>
  </w:abstractNum>
  <w:abstractNum w:abstractNumId="19" w15:restartNumberingAfterBreak="0">
    <w:nsid w:val="5C5B5C60"/>
    <w:multiLevelType w:val="hybridMultilevel"/>
    <w:tmpl w:val="3BB86B3C"/>
    <w:lvl w:ilvl="0" w:tplc="5FC80F52">
      <w:start w:val="1"/>
      <w:numFmt w:val="bullet"/>
      <w:lvlText w:val=""/>
      <w:lvlJc w:val="left"/>
      <w:pPr>
        <w:ind w:left="1440" w:hanging="360"/>
      </w:pPr>
      <w:rPr>
        <w:rFonts w:ascii="Symbol" w:hAnsi="Symbol" w:hint="default"/>
        <w:b w:val="0"/>
        <w:i w:val="0"/>
        <w:color w:val="346DB6"/>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CE15C66"/>
    <w:multiLevelType w:val="hybridMultilevel"/>
    <w:tmpl w:val="EF96EF94"/>
    <w:lvl w:ilvl="0" w:tplc="5FC80F52">
      <w:start w:val="1"/>
      <w:numFmt w:val="bullet"/>
      <w:lvlText w:val=""/>
      <w:lvlJc w:val="left"/>
      <w:pPr>
        <w:ind w:left="1440" w:hanging="360"/>
      </w:pPr>
      <w:rPr>
        <w:rFonts w:ascii="Symbol" w:hAnsi="Symbol" w:hint="default"/>
        <w:b w:val="0"/>
        <w:i w:val="0"/>
        <w:color w:val="346DB6"/>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DB76FF2"/>
    <w:multiLevelType w:val="hybridMultilevel"/>
    <w:tmpl w:val="E33E6486"/>
    <w:lvl w:ilvl="0" w:tplc="5FC80F52">
      <w:start w:val="1"/>
      <w:numFmt w:val="bullet"/>
      <w:lvlText w:val=""/>
      <w:lvlJc w:val="left"/>
      <w:pPr>
        <w:ind w:left="360" w:hanging="360"/>
      </w:pPr>
      <w:rPr>
        <w:rFonts w:ascii="Symbol" w:hAnsi="Symbol" w:hint="default"/>
        <w:b w:val="0"/>
        <w:i w:val="0"/>
        <w:color w:val="346DB6"/>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37835C0"/>
    <w:multiLevelType w:val="hybridMultilevel"/>
    <w:tmpl w:val="93107864"/>
    <w:lvl w:ilvl="0" w:tplc="5FC80F52">
      <w:start w:val="1"/>
      <w:numFmt w:val="bullet"/>
      <w:lvlText w:val=""/>
      <w:lvlJc w:val="left"/>
      <w:pPr>
        <w:ind w:left="360" w:hanging="360"/>
      </w:pPr>
      <w:rPr>
        <w:rFonts w:ascii="Symbol" w:hAnsi="Symbol" w:hint="default"/>
        <w:b w:val="0"/>
        <w:i w:val="0"/>
        <w:color w:val="346DB6"/>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3" w15:restartNumberingAfterBreak="0">
    <w:nsid w:val="671021F2"/>
    <w:multiLevelType w:val="hybridMultilevel"/>
    <w:tmpl w:val="16948E3E"/>
    <w:lvl w:ilvl="0" w:tplc="5FC80F52">
      <w:start w:val="1"/>
      <w:numFmt w:val="bullet"/>
      <w:lvlText w:val=""/>
      <w:lvlJc w:val="left"/>
      <w:pPr>
        <w:ind w:left="360" w:hanging="360"/>
      </w:pPr>
      <w:rPr>
        <w:rFonts w:ascii="Symbol" w:hAnsi="Symbol" w:hint="default"/>
        <w:b w:val="0"/>
        <w:i w:val="0"/>
        <w:color w:val="346DB6"/>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9F52EF3"/>
    <w:multiLevelType w:val="hybridMultilevel"/>
    <w:tmpl w:val="AD8A127C"/>
    <w:lvl w:ilvl="0" w:tplc="987E8DAE">
      <w:start w:val="1"/>
      <w:numFmt w:val="lowerRoman"/>
      <w:lvlText w:val="(%1)"/>
      <w:lvlJc w:val="left"/>
      <w:pPr>
        <w:ind w:left="1800" w:hanging="108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F9A2D61"/>
    <w:multiLevelType w:val="hybridMultilevel"/>
    <w:tmpl w:val="3CEA53B6"/>
    <w:lvl w:ilvl="0" w:tplc="5FC80F52">
      <w:start w:val="1"/>
      <w:numFmt w:val="bullet"/>
      <w:lvlText w:val=""/>
      <w:lvlJc w:val="left"/>
      <w:pPr>
        <w:ind w:left="1800" w:hanging="360"/>
      </w:pPr>
      <w:rPr>
        <w:rFonts w:ascii="Symbol" w:hAnsi="Symbol" w:hint="default"/>
        <w:b w:val="0"/>
        <w:i w:val="0"/>
        <w:color w:val="346DB6"/>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706C1CE8"/>
    <w:multiLevelType w:val="hybridMultilevel"/>
    <w:tmpl w:val="5AB8C49E"/>
    <w:lvl w:ilvl="0" w:tplc="5FC80F52">
      <w:start w:val="1"/>
      <w:numFmt w:val="bullet"/>
      <w:lvlText w:val=""/>
      <w:lvlJc w:val="left"/>
      <w:pPr>
        <w:ind w:left="360" w:hanging="360"/>
      </w:pPr>
      <w:rPr>
        <w:rFonts w:ascii="Symbol" w:hAnsi="Symbol" w:hint="default"/>
        <w:b w:val="0"/>
        <w:i w:val="0"/>
        <w:color w:val="346DB6"/>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7" w15:restartNumberingAfterBreak="0">
    <w:nsid w:val="768F2D20"/>
    <w:multiLevelType w:val="hybridMultilevel"/>
    <w:tmpl w:val="E65CD88C"/>
    <w:lvl w:ilvl="0" w:tplc="5FC80F52">
      <w:start w:val="1"/>
      <w:numFmt w:val="bullet"/>
      <w:lvlText w:val=""/>
      <w:lvlJc w:val="left"/>
      <w:pPr>
        <w:ind w:left="360" w:hanging="360"/>
      </w:pPr>
      <w:rPr>
        <w:rFonts w:ascii="Symbol" w:hAnsi="Symbol" w:hint="default"/>
        <w:b w:val="0"/>
        <w:i w:val="0"/>
        <w:color w:val="346DB6"/>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8C85DFE"/>
    <w:multiLevelType w:val="hybridMultilevel"/>
    <w:tmpl w:val="5A54BD60"/>
    <w:lvl w:ilvl="0" w:tplc="5FC80F52">
      <w:start w:val="1"/>
      <w:numFmt w:val="bullet"/>
      <w:lvlText w:val=""/>
      <w:lvlJc w:val="left"/>
      <w:pPr>
        <w:ind w:left="360" w:hanging="360"/>
      </w:pPr>
      <w:rPr>
        <w:rFonts w:ascii="Symbol" w:hAnsi="Symbol" w:hint="default"/>
        <w:b w:val="0"/>
        <w:i w:val="0"/>
        <w:color w:val="346DB6"/>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E53094F"/>
    <w:multiLevelType w:val="hybridMultilevel"/>
    <w:tmpl w:val="A778568A"/>
    <w:lvl w:ilvl="0" w:tplc="5FC80F52">
      <w:start w:val="1"/>
      <w:numFmt w:val="bullet"/>
      <w:lvlText w:val=""/>
      <w:lvlJc w:val="left"/>
      <w:pPr>
        <w:ind w:left="720" w:hanging="360"/>
      </w:pPr>
      <w:rPr>
        <w:rFonts w:ascii="Symbol" w:hAnsi="Symbol" w:hint="default"/>
        <w:b w:val="0"/>
        <w:i w:val="0"/>
        <w:color w:val="346DB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17"/>
  </w:num>
  <w:num w:numId="4">
    <w:abstractNumId w:val="29"/>
  </w:num>
  <w:num w:numId="5">
    <w:abstractNumId w:val="8"/>
  </w:num>
  <w:num w:numId="6">
    <w:abstractNumId w:val="18"/>
  </w:num>
  <w:num w:numId="7">
    <w:abstractNumId w:val="12"/>
  </w:num>
  <w:num w:numId="8">
    <w:abstractNumId w:val="1"/>
  </w:num>
  <w:num w:numId="9">
    <w:abstractNumId w:val="20"/>
  </w:num>
  <w:num w:numId="10">
    <w:abstractNumId w:val="25"/>
  </w:num>
  <w:num w:numId="11">
    <w:abstractNumId w:val="15"/>
  </w:num>
  <w:num w:numId="12">
    <w:abstractNumId w:val="10"/>
  </w:num>
  <w:num w:numId="13">
    <w:abstractNumId w:val="19"/>
  </w:num>
  <w:num w:numId="14">
    <w:abstractNumId w:val="23"/>
  </w:num>
  <w:num w:numId="15">
    <w:abstractNumId w:val="27"/>
  </w:num>
  <w:num w:numId="16">
    <w:abstractNumId w:val="2"/>
  </w:num>
  <w:num w:numId="17">
    <w:abstractNumId w:val="13"/>
  </w:num>
  <w:num w:numId="18">
    <w:abstractNumId w:val="11"/>
  </w:num>
  <w:num w:numId="19">
    <w:abstractNumId w:val="3"/>
  </w:num>
  <w:num w:numId="20">
    <w:abstractNumId w:val="4"/>
  </w:num>
  <w:num w:numId="21">
    <w:abstractNumId w:val="0"/>
  </w:num>
  <w:num w:numId="22">
    <w:abstractNumId w:val="24"/>
  </w:num>
  <w:num w:numId="23">
    <w:abstractNumId w:val="9"/>
  </w:num>
  <w:num w:numId="24">
    <w:abstractNumId w:val="14"/>
  </w:num>
  <w:num w:numId="25">
    <w:abstractNumId w:val="7"/>
  </w:num>
  <w:num w:numId="26">
    <w:abstractNumId w:val="21"/>
  </w:num>
  <w:num w:numId="27">
    <w:abstractNumId w:val="28"/>
  </w:num>
  <w:num w:numId="28">
    <w:abstractNumId w:val="5"/>
  </w:num>
  <w:num w:numId="29">
    <w:abstractNumId w:val="26"/>
  </w:num>
  <w:num w:numId="30">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E1D"/>
    <w:rsid w:val="000002F4"/>
    <w:rsid w:val="000060BA"/>
    <w:rsid w:val="00015844"/>
    <w:rsid w:val="000176A2"/>
    <w:rsid w:val="00020464"/>
    <w:rsid w:val="00021C00"/>
    <w:rsid w:val="00045303"/>
    <w:rsid w:val="000475B8"/>
    <w:rsid w:val="00051A46"/>
    <w:rsid w:val="00054722"/>
    <w:rsid w:val="00061290"/>
    <w:rsid w:val="00062E41"/>
    <w:rsid w:val="000739C8"/>
    <w:rsid w:val="000A7B37"/>
    <w:rsid w:val="000B624A"/>
    <w:rsid w:val="000B636C"/>
    <w:rsid w:val="000C149D"/>
    <w:rsid w:val="000C56C6"/>
    <w:rsid w:val="000D18F2"/>
    <w:rsid w:val="000E3A07"/>
    <w:rsid w:val="000E498F"/>
    <w:rsid w:val="000E7736"/>
    <w:rsid w:val="00121EAA"/>
    <w:rsid w:val="00123619"/>
    <w:rsid w:val="001343EA"/>
    <w:rsid w:val="001413DA"/>
    <w:rsid w:val="00150930"/>
    <w:rsid w:val="0015347F"/>
    <w:rsid w:val="00154083"/>
    <w:rsid w:val="00160B16"/>
    <w:rsid w:val="00164CBB"/>
    <w:rsid w:val="001656D3"/>
    <w:rsid w:val="00175264"/>
    <w:rsid w:val="001810F4"/>
    <w:rsid w:val="001B3B77"/>
    <w:rsid w:val="001C01FB"/>
    <w:rsid w:val="001C0305"/>
    <w:rsid w:val="001D55C4"/>
    <w:rsid w:val="001E5ED1"/>
    <w:rsid w:val="00205BE8"/>
    <w:rsid w:val="002109CD"/>
    <w:rsid w:val="00223F8B"/>
    <w:rsid w:val="00224FDC"/>
    <w:rsid w:val="00245BDD"/>
    <w:rsid w:val="002472A4"/>
    <w:rsid w:val="00253538"/>
    <w:rsid w:val="0029681F"/>
    <w:rsid w:val="002968A0"/>
    <w:rsid w:val="002A0FCC"/>
    <w:rsid w:val="002A2A83"/>
    <w:rsid w:val="002B11C7"/>
    <w:rsid w:val="002B26B1"/>
    <w:rsid w:val="002E66E5"/>
    <w:rsid w:val="002F1F13"/>
    <w:rsid w:val="00315FC0"/>
    <w:rsid w:val="0032088F"/>
    <w:rsid w:val="00352BD2"/>
    <w:rsid w:val="00366EB8"/>
    <w:rsid w:val="00383D6B"/>
    <w:rsid w:val="003B5EC9"/>
    <w:rsid w:val="003C24A6"/>
    <w:rsid w:val="003C36D6"/>
    <w:rsid w:val="003C486F"/>
    <w:rsid w:val="003D48E9"/>
    <w:rsid w:val="003E1603"/>
    <w:rsid w:val="003E5720"/>
    <w:rsid w:val="003F2A27"/>
    <w:rsid w:val="003F426C"/>
    <w:rsid w:val="003F5621"/>
    <w:rsid w:val="00417566"/>
    <w:rsid w:val="004270D5"/>
    <w:rsid w:val="00436435"/>
    <w:rsid w:val="00445B8A"/>
    <w:rsid w:val="0048050D"/>
    <w:rsid w:val="00482BFA"/>
    <w:rsid w:val="004845B3"/>
    <w:rsid w:val="004A13D3"/>
    <w:rsid w:val="004B508E"/>
    <w:rsid w:val="004C1A82"/>
    <w:rsid w:val="004C368C"/>
    <w:rsid w:val="004D48DB"/>
    <w:rsid w:val="004E5883"/>
    <w:rsid w:val="00500951"/>
    <w:rsid w:val="0051410A"/>
    <w:rsid w:val="00517D0B"/>
    <w:rsid w:val="0052433F"/>
    <w:rsid w:val="005354FC"/>
    <w:rsid w:val="0055278E"/>
    <w:rsid w:val="00553077"/>
    <w:rsid w:val="0056010B"/>
    <w:rsid w:val="00566629"/>
    <w:rsid w:val="005879E0"/>
    <w:rsid w:val="005A0E1D"/>
    <w:rsid w:val="005A18C4"/>
    <w:rsid w:val="005B0017"/>
    <w:rsid w:val="005B548E"/>
    <w:rsid w:val="005B7DFE"/>
    <w:rsid w:val="005C0342"/>
    <w:rsid w:val="005C16DD"/>
    <w:rsid w:val="005C5E11"/>
    <w:rsid w:val="005D2680"/>
    <w:rsid w:val="005D3EBB"/>
    <w:rsid w:val="005E11A7"/>
    <w:rsid w:val="005E5710"/>
    <w:rsid w:val="005E6835"/>
    <w:rsid w:val="005E7822"/>
    <w:rsid w:val="005E7F8F"/>
    <w:rsid w:val="00601EB2"/>
    <w:rsid w:val="0060262D"/>
    <w:rsid w:val="00604765"/>
    <w:rsid w:val="00642EB6"/>
    <w:rsid w:val="00646D6B"/>
    <w:rsid w:val="00660768"/>
    <w:rsid w:val="00670CF8"/>
    <w:rsid w:val="00680B2F"/>
    <w:rsid w:val="006860CE"/>
    <w:rsid w:val="00696C78"/>
    <w:rsid w:val="006A3C5F"/>
    <w:rsid w:val="006B1EAD"/>
    <w:rsid w:val="006B3822"/>
    <w:rsid w:val="006C442A"/>
    <w:rsid w:val="006E22C2"/>
    <w:rsid w:val="006F40CD"/>
    <w:rsid w:val="00716BAF"/>
    <w:rsid w:val="00730D64"/>
    <w:rsid w:val="00737F6B"/>
    <w:rsid w:val="00742658"/>
    <w:rsid w:val="00763BE9"/>
    <w:rsid w:val="00765113"/>
    <w:rsid w:val="00767719"/>
    <w:rsid w:val="00780A8C"/>
    <w:rsid w:val="00790E53"/>
    <w:rsid w:val="007A115A"/>
    <w:rsid w:val="007A22C2"/>
    <w:rsid w:val="007C4822"/>
    <w:rsid w:val="007C602D"/>
    <w:rsid w:val="007C6AA3"/>
    <w:rsid w:val="007C7287"/>
    <w:rsid w:val="007D51C3"/>
    <w:rsid w:val="007F744F"/>
    <w:rsid w:val="00801187"/>
    <w:rsid w:val="00801193"/>
    <w:rsid w:val="00821633"/>
    <w:rsid w:val="008412DB"/>
    <w:rsid w:val="00852680"/>
    <w:rsid w:val="00852F7C"/>
    <w:rsid w:val="00855945"/>
    <w:rsid w:val="00886175"/>
    <w:rsid w:val="0089006F"/>
    <w:rsid w:val="008A7D6C"/>
    <w:rsid w:val="008B518F"/>
    <w:rsid w:val="008C7B1B"/>
    <w:rsid w:val="008D0417"/>
    <w:rsid w:val="008D612C"/>
    <w:rsid w:val="008E704F"/>
    <w:rsid w:val="008F46A0"/>
    <w:rsid w:val="009114AC"/>
    <w:rsid w:val="00935E7D"/>
    <w:rsid w:val="009546AB"/>
    <w:rsid w:val="00961C26"/>
    <w:rsid w:val="00962B8A"/>
    <w:rsid w:val="00966B80"/>
    <w:rsid w:val="00971C20"/>
    <w:rsid w:val="00974BDA"/>
    <w:rsid w:val="0098117B"/>
    <w:rsid w:val="00984DD9"/>
    <w:rsid w:val="009A140C"/>
    <w:rsid w:val="009A2CB9"/>
    <w:rsid w:val="009A5101"/>
    <w:rsid w:val="009B079A"/>
    <w:rsid w:val="009B524D"/>
    <w:rsid w:val="009B7B21"/>
    <w:rsid w:val="009D01EA"/>
    <w:rsid w:val="009E4863"/>
    <w:rsid w:val="009E5D7A"/>
    <w:rsid w:val="00A04EA0"/>
    <w:rsid w:val="00A1014B"/>
    <w:rsid w:val="00A2077A"/>
    <w:rsid w:val="00A27D6F"/>
    <w:rsid w:val="00A45146"/>
    <w:rsid w:val="00A53CB7"/>
    <w:rsid w:val="00A76F0B"/>
    <w:rsid w:val="00A76FA2"/>
    <w:rsid w:val="00A81FFD"/>
    <w:rsid w:val="00A969A5"/>
    <w:rsid w:val="00AA79B4"/>
    <w:rsid w:val="00AB13A9"/>
    <w:rsid w:val="00AD22C9"/>
    <w:rsid w:val="00AD3B75"/>
    <w:rsid w:val="00AE0AFF"/>
    <w:rsid w:val="00B01961"/>
    <w:rsid w:val="00B0674B"/>
    <w:rsid w:val="00B32307"/>
    <w:rsid w:val="00B32E37"/>
    <w:rsid w:val="00B415D1"/>
    <w:rsid w:val="00B437C9"/>
    <w:rsid w:val="00B5099A"/>
    <w:rsid w:val="00B67DCD"/>
    <w:rsid w:val="00B80557"/>
    <w:rsid w:val="00B93678"/>
    <w:rsid w:val="00BA3846"/>
    <w:rsid w:val="00BA3EE8"/>
    <w:rsid w:val="00BB68A3"/>
    <w:rsid w:val="00BC29B2"/>
    <w:rsid w:val="00BD3732"/>
    <w:rsid w:val="00BD449B"/>
    <w:rsid w:val="00BD5B96"/>
    <w:rsid w:val="00BD7E0E"/>
    <w:rsid w:val="00BE4CFE"/>
    <w:rsid w:val="00C05595"/>
    <w:rsid w:val="00C20122"/>
    <w:rsid w:val="00C25F64"/>
    <w:rsid w:val="00C27435"/>
    <w:rsid w:val="00C435A9"/>
    <w:rsid w:val="00C56FC1"/>
    <w:rsid w:val="00C71CE4"/>
    <w:rsid w:val="00C723C7"/>
    <w:rsid w:val="00C858AB"/>
    <w:rsid w:val="00C94963"/>
    <w:rsid w:val="00CB75C2"/>
    <w:rsid w:val="00CC41E1"/>
    <w:rsid w:val="00CE471F"/>
    <w:rsid w:val="00CE4A28"/>
    <w:rsid w:val="00CE5872"/>
    <w:rsid w:val="00D27957"/>
    <w:rsid w:val="00D302B6"/>
    <w:rsid w:val="00D52ABA"/>
    <w:rsid w:val="00D534D1"/>
    <w:rsid w:val="00D70E8E"/>
    <w:rsid w:val="00D72857"/>
    <w:rsid w:val="00D74E24"/>
    <w:rsid w:val="00D77116"/>
    <w:rsid w:val="00D8181F"/>
    <w:rsid w:val="00D87BDA"/>
    <w:rsid w:val="00D91B4E"/>
    <w:rsid w:val="00D965A6"/>
    <w:rsid w:val="00DA1AB4"/>
    <w:rsid w:val="00DA2A5C"/>
    <w:rsid w:val="00DB1E8F"/>
    <w:rsid w:val="00DC55D3"/>
    <w:rsid w:val="00DC5F50"/>
    <w:rsid w:val="00DD052F"/>
    <w:rsid w:val="00DD3946"/>
    <w:rsid w:val="00DD7767"/>
    <w:rsid w:val="00DF21D9"/>
    <w:rsid w:val="00DF2E5B"/>
    <w:rsid w:val="00DF6712"/>
    <w:rsid w:val="00E16139"/>
    <w:rsid w:val="00E206C4"/>
    <w:rsid w:val="00E353D5"/>
    <w:rsid w:val="00E36F59"/>
    <w:rsid w:val="00E41FF9"/>
    <w:rsid w:val="00E44238"/>
    <w:rsid w:val="00E50D51"/>
    <w:rsid w:val="00E51224"/>
    <w:rsid w:val="00E64341"/>
    <w:rsid w:val="00E645A2"/>
    <w:rsid w:val="00E76820"/>
    <w:rsid w:val="00E84569"/>
    <w:rsid w:val="00E8579E"/>
    <w:rsid w:val="00E865AB"/>
    <w:rsid w:val="00E918A1"/>
    <w:rsid w:val="00E95ACB"/>
    <w:rsid w:val="00E97CC5"/>
    <w:rsid w:val="00EB6218"/>
    <w:rsid w:val="00EB6FD6"/>
    <w:rsid w:val="00EC1128"/>
    <w:rsid w:val="00ED22E9"/>
    <w:rsid w:val="00ED4181"/>
    <w:rsid w:val="00F0053E"/>
    <w:rsid w:val="00F02E0B"/>
    <w:rsid w:val="00F07A65"/>
    <w:rsid w:val="00F10125"/>
    <w:rsid w:val="00F13D23"/>
    <w:rsid w:val="00F13FAA"/>
    <w:rsid w:val="00F1452C"/>
    <w:rsid w:val="00F1464D"/>
    <w:rsid w:val="00F14849"/>
    <w:rsid w:val="00F314B2"/>
    <w:rsid w:val="00F354C1"/>
    <w:rsid w:val="00F45013"/>
    <w:rsid w:val="00F45231"/>
    <w:rsid w:val="00F459ED"/>
    <w:rsid w:val="00F62F89"/>
    <w:rsid w:val="00F70219"/>
    <w:rsid w:val="00F7027D"/>
    <w:rsid w:val="00F7743D"/>
    <w:rsid w:val="00F806B1"/>
    <w:rsid w:val="00F856E4"/>
    <w:rsid w:val="00F8708A"/>
    <w:rsid w:val="00FA0DEC"/>
    <w:rsid w:val="00FA0F7E"/>
    <w:rsid w:val="00FB092E"/>
    <w:rsid w:val="00FB0E8F"/>
    <w:rsid w:val="00FC36DD"/>
    <w:rsid w:val="00FC5C50"/>
    <w:rsid w:val="00FD1FB6"/>
    <w:rsid w:val="00FD3B6F"/>
    <w:rsid w:val="00FD3BAC"/>
    <w:rsid w:val="00FE3818"/>
    <w:rsid w:val="00FE5775"/>
    <w:rsid w:val="00FE5BA0"/>
    <w:rsid w:val="00FF1A0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7B884"/>
  <w15:chartTrackingRefBased/>
  <w15:docId w15:val="{5C39F5AA-39C7-3F44-AB82-3B77FD6D2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957"/>
    <w:rPr>
      <w:rFonts w:ascii="Calibri" w:eastAsia="Times New Roman" w:hAnsi="Calibri" w:cs="Times New Roman"/>
      <w:sz w:val="28"/>
      <w:szCs w:val="36"/>
      <w:lang w:eastAsia="en-GB"/>
    </w:rPr>
  </w:style>
  <w:style w:type="paragraph" w:styleId="Heading1">
    <w:name w:val="heading 1"/>
    <w:aliases w:val="eenet main 22"/>
    <w:basedOn w:val="Normal"/>
    <w:next w:val="Normal"/>
    <w:link w:val="Heading1Char"/>
    <w:uiPriority w:val="9"/>
    <w:qFormat/>
    <w:rsid w:val="00D27957"/>
    <w:pPr>
      <w:keepNext/>
      <w:spacing w:after="240"/>
      <w:outlineLvl w:val="0"/>
    </w:pPr>
    <w:rPr>
      <w:b/>
      <w:bCs/>
      <w:kern w:val="32"/>
      <w:sz w:val="44"/>
      <w:szCs w:val="32"/>
    </w:rPr>
  </w:style>
  <w:style w:type="paragraph" w:styleId="Heading2">
    <w:name w:val="heading 2"/>
    <w:aliases w:val="eenet Sub titles"/>
    <w:basedOn w:val="Normal"/>
    <w:next w:val="Normal"/>
    <w:link w:val="Heading2Char"/>
    <w:uiPriority w:val="9"/>
    <w:qFormat/>
    <w:rsid w:val="00D27957"/>
    <w:pPr>
      <w:keepNext/>
      <w:spacing w:before="480" w:after="240"/>
      <w:outlineLvl w:val="1"/>
    </w:pPr>
    <w:rPr>
      <w:b/>
      <w:bCs/>
      <w:iCs/>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enet main 22 Char"/>
    <w:basedOn w:val="DefaultParagraphFont"/>
    <w:link w:val="Heading1"/>
    <w:uiPriority w:val="9"/>
    <w:rsid w:val="00D27957"/>
    <w:rPr>
      <w:rFonts w:ascii="Calibri" w:eastAsia="Times New Roman" w:hAnsi="Calibri" w:cs="Times New Roman"/>
      <w:b/>
      <w:bCs/>
      <w:kern w:val="32"/>
      <w:sz w:val="44"/>
      <w:szCs w:val="32"/>
      <w:lang w:eastAsia="en-GB"/>
    </w:rPr>
  </w:style>
  <w:style w:type="character" w:customStyle="1" w:styleId="Heading2Char">
    <w:name w:val="Heading 2 Char"/>
    <w:aliases w:val="eenet Sub titles Char"/>
    <w:basedOn w:val="DefaultParagraphFont"/>
    <w:link w:val="Heading2"/>
    <w:uiPriority w:val="9"/>
    <w:rsid w:val="00D27957"/>
    <w:rPr>
      <w:rFonts w:ascii="Calibri" w:eastAsia="Times New Roman" w:hAnsi="Calibri" w:cs="Times New Roman"/>
      <w:b/>
      <w:bCs/>
      <w:iCs/>
      <w:sz w:val="36"/>
      <w:szCs w:val="28"/>
      <w:lang w:eastAsia="en-GB"/>
    </w:rPr>
  </w:style>
  <w:style w:type="paragraph" w:styleId="ListParagraph">
    <w:name w:val="List Paragraph"/>
    <w:basedOn w:val="Normal"/>
    <w:uiPriority w:val="34"/>
    <w:qFormat/>
    <w:rsid w:val="005A0E1D"/>
    <w:pPr>
      <w:ind w:left="720"/>
      <w:contextualSpacing/>
    </w:pPr>
  </w:style>
  <w:style w:type="paragraph" w:customStyle="1" w:styleId="Heading10">
    <w:name w:val="Heading1"/>
    <w:basedOn w:val="Heading1"/>
    <w:link w:val="Heading1Char0"/>
    <w:uiPriority w:val="99"/>
    <w:rsid w:val="005A0E1D"/>
    <w:rPr>
      <w:rFonts w:ascii="Tahoma" w:hAnsi="Tahoma"/>
      <w:bCs w:val="0"/>
      <w:sz w:val="32"/>
      <w:szCs w:val="20"/>
    </w:rPr>
  </w:style>
  <w:style w:type="character" w:customStyle="1" w:styleId="Heading1Char0">
    <w:name w:val="Heading1 Char"/>
    <w:link w:val="Heading10"/>
    <w:uiPriority w:val="99"/>
    <w:locked/>
    <w:rsid w:val="005A0E1D"/>
    <w:rPr>
      <w:rFonts w:ascii="Tahoma" w:eastAsia="Times New Roman" w:hAnsi="Tahoma" w:cs="Times New Roman"/>
      <w:b/>
      <w:color w:val="0299CE"/>
      <w:kern w:val="32"/>
      <w:sz w:val="32"/>
      <w:szCs w:val="20"/>
      <w:lang w:eastAsia="en-GB"/>
    </w:rPr>
  </w:style>
  <w:style w:type="paragraph" w:styleId="Footer">
    <w:name w:val="footer"/>
    <w:basedOn w:val="Normal"/>
    <w:link w:val="FooterChar"/>
    <w:uiPriority w:val="99"/>
    <w:rsid w:val="005A0E1D"/>
    <w:pPr>
      <w:tabs>
        <w:tab w:val="center" w:pos="4153"/>
        <w:tab w:val="right" w:pos="8306"/>
      </w:tabs>
    </w:pPr>
  </w:style>
  <w:style w:type="character" w:customStyle="1" w:styleId="FooterChar">
    <w:name w:val="Footer Char"/>
    <w:basedOn w:val="DefaultParagraphFont"/>
    <w:link w:val="Footer"/>
    <w:uiPriority w:val="99"/>
    <w:rsid w:val="005A0E1D"/>
    <w:rPr>
      <w:rFonts w:ascii="Arial" w:eastAsia="Times New Roman" w:hAnsi="Arial" w:cs="Times New Roman"/>
      <w:szCs w:val="36"/>
      <w:lang w:eastAsia="en-GB"/>
    </w:rPr>
  </w:style>
  <w:style w:type="character" w:styleId="PageNumber">
    <w:name w:val="page number"/>
    <w:basedOn w:val="DefaultParagraphFont"/>
    <w:uiPriority w:val="99"/>
    <w:rsid w:val="005A0E1D"/>
    <w:rPr>
      <w:rFonts w:cs="Times New Roman"/>
    </w:rPr>
  </w:style>
  <w:style w:type="paragraph" w:customStyle="1" w:styleId="Default">
    <w:name w:val="Default"/>
    <w:uiPriority w:val="99"/>
    <w:rsid w:val="002E66E5"/>
    <w:pPr>
      <w:autoSpaceDE w:val="0"/>
      <w:autoSpaceDN w:val="0"/>
      <w:adjustRightInd w:val="0"/>
    </w:pPr>
    <w:rPr>
      <w:rFonts w:ascii="Open Sans SemiBold" w:hAnsi="Open Sans SemiBold" w:cs="Open Sans SemiBold"/>
      <w:color w:val="000000"/>
    </w:rPr>
  </w:style>
  <w:style w:type="paragraph" w:customStyle="1" w:styleId="Pa0">
    <w:name w:val="Pa0"/>
    <w:basedOn w:val="Default"/>
    <w:next w:val="Default"/>
    <w:uiPriority w:val="99"/>
    <w:rsid w:val="002E66E5"/>
    <w:pPr>
      <w:spacing w:line="241" w:lineRule="atLeast"/>
    </w:pPr>
    <w:rPr>
      <w:rFonts w:cstheme="minorBidi"/>
      <w:color w:val="auto"/>
    </w:rPr>
  </w:style>
  <w:style w:type="character" w:customStyle="1" w:styleId="A4">
    <w:name w:val="A4"/>
    <w:uiPriority w:val="99"/>
    <w:rsid w:val="002E66E5"/>
    <w:rPr>
      <w:rFonts w:ascii="Open Sans" w:hAnsi="Open Sans" w:cs="Open Sans"/>
      <w:i/>
      <w:iCs/>
      <w:color w:val="FDFDFD"/>
      <w:sz w:val="28"/>
      <w:szCs w:val="28"/>
    </w:rPr>
  </w:style>
  <w:style w:type="character" w:styleId="Hyperlink">
    <w:name w:val="Hyperlink"/>
    <w:basedOn w:val="DefaultParagraphFont"/>
    <w:uiPriority w:val="99"/>
    <w:rsid w:val="005879E0"/>
    <w:rPr>
      <w:rFonts w:cs="Times New Roman"/>
      <w:color w:val="0000FF"/>
      <w:u w:val="single"/>
    </w:rPr>
  </w:style>
  <w:style w:type="paragraph" w:styleId="TOC1">
    <w:name w:val="toc 1"/>
    <w:basedOn w:val="Normal"/>
    <w:next w:val="Normal"/>
    <w:autoRedefine/>
    <w:uiPriority w:val="39"/>
    <w:rsid w:val="00021C00"/>
    <w:pPr>
      <w:tabs>
        <w:tab w:val="right" w:leader="dot" w:pos="9072"/>
      </w:tabs>
    </w:pPr>
    <w:rPr>
      <w:rFonts w:eastAsiaTheme="minorEastAsia" w:cs="Arial"/>
      <w:bCs/>
      <w:noProof/>
      <w:szCs w:val="21"/>
    </w:rPr>
  </w:style>
  <w:style w:type="table" w:styleId="TableGrid">
    <w:name w:val="Table Grid"/>
    <w:basedOn w:val="TableNormal"/>
    <w:uiPriority w:val="39"/>
    <w:rsid w:val="00821633"/>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415D1"/>
    <w:pPr>
      <w:spacing w:before="100" w:beforeAutospacing="1" w:after="100" w:afterAutospacing="1"/>
    </w:pPr>
    <w:rPr>
      <w:rFonts w:ascii="Times New Roman" w:hAnsi="Times New Roman"/>
      <w:szCs w:val="24"/>
      <w:lang w:eastAsia="en-US"/>
    </w:rPr>
  </w:style>
  <w:style w:type="paragraph" w:styleId="FootnoteText">
    <w:name w:val="footnote text"/>
    <w:basedOn w:val="Normal"/>
    <w:link w:val="FootnoteTextChar"/>
    <w:uiPriority w:val="99"/>
    <w:semiHidden/>
    <w:rsid w:val="00601EB2"/>
    <w:rPr>
      <w:rFonts w:eastAsia="MS Mincho" w:cstheme="minorBidi"/>
      <w:sz w:val="20"/>
      <w:szCs w:val="20"/>
      <w:lang w:eastAsia="ja-JP"/>
    </w:rPr>
  </w:style>
  <w:style w:type="character" w:customStyle="1" w:styleId="FootnoteTextChar">
    <w:name w:val="Footnote Text Char"/>
    <w:basedOn w:val="DefaultParagraphFont"/>
    <w:link w:val="FootnoteText"/>
    <w:uiPriority w:val="99"/>
    <w:semiHidden/>
    <w:rsid w:val="00601EB2"/>
    <w:rPr>
      <w:rFonts w:ascii="Calibri" w:eastAsia="MS Mincho" w:hAnsi="Calibri"/>
      <w:sz w:val="20"/>
      <w:szCs w:val="20"/>
      <w:lang w:eastAsia="ja-JP"/>
    </w:rPr>
  </w:style>
  <w:style w:type="character" w:styleId="FootnoteReference">
    <w:name w:val="footnote reference"/>
    <w:basedOn w:val="DefaultParagraphFont"/>
    <w:uiPriority w:val="99"/>
    <w:semiHidden/>
    <w:rsid w:val="00601EB2"/>
    <w:rPr>
      <w:rFonts w:cs="Times New Roman"/>
      <w:vertAlign w:val="superscript"/>
    </w:rPr>
  </w:style>
  <w:style w:type="paragraph" w:styleId="BalloonText">
    <w:name w:val="Balloon Text"/>
    <w:basedOn w:val="Normal"/>
    <w:link w:val="BalloonTextChar"/>
    <w:uiPriority w:val="99"/>
    <w:semiHidden/>
    <w:unhideWhenUsed/>
    <w:rsid w:val="00737F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F6B"/>
    <w:rPr>
      <w:rFonts w:ascii="Segoe UI" w:eastAsia="Times New Roman" w:hAnsi="Segoe UI" w:cs="Segoe UI"/>
      <w:sz w:val="18"/>
      <w:szCs w:val="18"/>
      <w:lang w:eastAsia="en-GB"/>
    </w:rPr>
  </w:style>
  <w:style w:type="character" w:styleId="CommentReference">
    <w:name w:val="annotation reference"/>
    <w:basedOn w:val="DefaultParagraphFont"/>
    <w:uiPriority w:val="99"/>
    <w:semiHidden/>
    <w:rsid w:val="0060262D"/>
    <w:rPr>
      <w:rFonts w:cs="Times New Roman"/>
      <w:sz w:val="16"/>
    </w:rPr>
  </w:style>
  <w:style w:type="paragraph" w:styleId="CommentText">
    <w:name w:val="annotation text"/>
    <w:basedOn w:val="Normal"/>
    <w:link w:val="CommentTextChar"/>
    <w:uiPriority w:val="99"/>
    <w:rsid w:val="0060262D"/>
    <w:rPr>
      <w:rFonts w:eastAsiaTheme="minorEastAsia" w:cstheme="minorBidi"/>
      <w:sz w:val="20"/>
      <w:szCs w:val="20"/>
    </w:rPr>
  </w:style>
  <w:style w:type="character" w:customStyle="1" w:styleId="CommentTextChar">
    <w:name w:val="Comment Text Char"/>
    <w:basedOn w:val="DefaultParagraphFont"/>
    <w:link w:val="CommentText"/>
    <w:uiPriority w:val="99"/>
    <w:rsid w:val="0060262D"/>
    <w:rPr>
      <w:rFonts w:ascii="Calibri" w:eastAsiaTheme="minorEastAsia" w:hAnsi="Calibri"/>
      <w:sz w:val="20"/>
      <w:szCs w:val="20"/>
      <w:lang w:eastAsia="en-GB"/>
    </w:rPr>
  </w:style>
  <w:style w:type="paragraph" w:styleId="Revision">
    <w:name w:val="Revision"/>
    <w:hidden/>
    <w:uiPriority w:val="99"/>
    <w:semiHidden/>
    <w:rsid w:val="00B0674B"/>
    <w:rPr>
      <w:rFonts w:ascii="Arial" w:eastAsia="Times New Roman" w:hAnsi="Arial" w:cs="Times New Roman"/>
      <w:szCs w:val="36"/>
      <w:lang w:eastAsia="en-GB"/>
    </w:rPr>
  </w:style>
  <w:style w:type="paragraph" w:styleId="Header">
    <w:name w:val="header"/>
    <w:basedOn w:val="Normal"/>
    <w:link w:val="HeaderChar"/>
    <w:uiPriority w:val="99"/>
    <w:unhideWhenUsed/>
    <w:rsid w:val="008C7B1B"/>
    <w:pPr>
      <w:tabs>
        <w:tab w:val="center" w:pos="4513"/>
        <w:tab w:val="right" w:pos="9026"/>
      </w:tabs>
    </w:pPr>
  </w:style>
  <w:style w:type="character" w:customStyle="1" w:styleId="HeaderChar">
    <w:name w:val="Header Char"/>
    <w:basedOn w:val="DefaultParagraphFont"/>
    <w:link w:val="Header"/>
    <w:uiPriority w:val="99"/>
    <w:rsid w:val="008C7B1B"/>
    <w:rPr>
      <w:rFonts w:ascii="Arial" w:eastAsia="Times New Roman" w:hAnsi="Arial" w:cs="Times New Roman"/>
      <w:szCs w:val="36"/>
      <w:lang w:eastAsia="en-GB"/>
    </w:rPr>
  </w:style>
  <w:style w:type="paragraph" w:styleId="TOCHeading">
    <w:name w:val="TOC Heading"/>
    <w:basedOn w:val="Heading1"/>
    <w:next w:val="Normal"/>
    <w:uiPriority w:val="39"/>
    <w:unhideWhenUsed/>
    <w:qFormat/>
    <w:rsid w:val="00CB75C2"/>
    <w:pPr>
      <w:keepLines/>
      <w:spacing w:before="240" w:line="259" w:lineRule="auto"/>
      <w:outlineLvl w:val="9"/>
    </w:pPr>
    <w:rPr>
      <w:rFonts w:asciiTheme="majorHAnsi" w:eastAsiaTheme="majorEastAsia" w:hAnsiTheme="majorHAnsi" w:cstheme="majorBidi"/>
      <w:b w:val="0"/>
      <w:bCs w:val="0"/>
      <w:color w:val="2F5496" w:themeColor="accent1" w:themeShade="BF"/>
      <w:kern w:val="0"/>
      <w:sz w:val="32"/>
      <w:lang w:val="en-US" w:eastAsia="en-US"/>
    </w:rPr>
  </w:style>
  <w:style w:type="paragraph" w:styleId="TOC2">
    <w:name w:val="toc 2"/>
    <w:basedOn w:val="Normal"/>
    <w:next w:val="Normal"/>
    <w:autoRedefine/>
    <w:uiPriority w:val="39"/>
    <w:unhideWhenUsed/>
    <w:rsid w:val="00CB75C2"/>
    <w:pPr>
      <w:spacing w:after="100"/>
      <w:ind w:left="240"/>
    </w:pPr>
  </w:style>
  <w:style w:type="paragraph" w:styleId="CommentSubject">
    <w:name w:val="annotation subject"/>
    <w:basedOn w:val="CommentText"/>
    <w:next w:val="CommentText"/>
    <w:link w:val="CommentSubjectChar"/>
    <w:uiPriority w:val="99"/>
    <w:semiHidden/>
    <w:unhideWhenUsed/>
    <w:rsid w:val="00417566"/>
    <w:rPr>
      <w:rFonts w:eastAsia="Times New Roman" w:cs="Times New Roman"/>
      <w:b/>
      <w:bCs/>
    </w:rPr>
  </w:style>
  <w:style w:type="character" w:customStyle="1" w:styleId="CommentSubjectChar">
    <w:name w:val="Comment Subject Char"/>
    <w:basedOn w:val="CommentTextChar"/>
    <w:link w:val="CommentSubject"/>
    <w:uiPriority w:val="99"/>
    <w:semiHidden/>
    <w:rsid w:val="00417566"/>
    <w:rPr>
      <w:rFonts w:ascii="Calibri" w:eastAsia="Times New Roman" w:hAnsi="Calibri"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726137">
      <w:bodyDiv w:val="1"/>
      <w:marLeft w:val="0"/>
      <w:marRight w:val="0"/>
      <w:marTop w:val="0"/>
      <w:marBottom w:val="0"/>
      <w:divBdr>
        <w:top w:val="none" w:sz="0" w:space="0" w:color="auto"/>
        <w:left w:val="none" w:sz="0" w:space="0" w:color="auto"/>
        <w:bottom w:val="none" w:sz="0" w:space="0" w:color="auto"/>
        <w:right w:val="none" w:sz="0" w:space="0" w:color="auto"/>
      </w:divBdr>
    </w:div>
    <w:div w:id="576089305">
      <w:bodyDiv w:val="1"/>
      <w:marLeft w:val="0"/>
      <w:marRight w:val="0"/>
      <w:marTop w:val="0"/>
      <w:marBottom w:val="0"/>
      <w:divBdr>
        <w:top w:val="none" w:sz="0" w:space="0" w:color="auto"/>
        <w:left w:val="none" w:sz="0" w:space="0" w:color="auto"/>
        <w:bottom w:val="none" w:sz="0" w:space="0" w:color="auto"/>
        <w:right w:val="none" w:sz="0" w:space="0" w:color="auto"/>
      </w:divBdr>
      <w:divsChild>
        <w:div w:id="1870217946">
          <w:marLeft w:val="0"/>
          <w:marRight w:val="0"/>
          <w:marTop w:val="0"/>
          <w:marBottom w:val="0"/>
          <w:divBdr>
            <w:top w:val="none" w:sz="0" w:space="0" w:color="auto"/>
            <w:left w:val="none" w:sz="0" w:space="0" w:color="auto"/>
            <w:bottom w:val="none" w:sz="0" w:space="0" w:color="auto"/>
            <w:right w:val="none" w:sz="0" w:space="0" w:color="auto"/>
          </w:divBdr>
          <w:divsChild>
            <w:div w:id="1500074203">
              <w:marLeft w:val="0"/>
              <w:marRight w:val="0"/>
              <w:marTop w:val="0"/>
              <w:marBottom w:val="0"/>
              <w:divBdr>
                <w:top w:val="none" w:sz="0" w:space="0" w:color="auto"/>
                <w:left w:val="none" w:sz="0" w:space="0" w:color="auto"/>
                <w:bottom w:val="none" w:sz="0" w:space="0" w:color="auto"/>
                <w:right w:val="none" w:sz="0" w:space="0" w:color="auto"/>
              </w:divBdr>
              <w:divsChild>
                <w:div w:id="1006518936">
                  <w:marLeft w:val="0"/>
                  <w:marRight w:val="0"/>
                  <w:marTop w:val="0"/>
                  <w:marBottom w:val="0"/>
                  <w:divBdr>
                    <w:top w:val="none" w:sz="0" w:space="0" w:color="auto"/>
                    <w:left w:val="none" w:sz="0" w:space="0" w:color="auto"/>
                    <w:bottom w:val="none" w:sz="0" w:space="0" w:color="auto"/>
                    <w:right w:val="none" w:sz="0" w:space="0" w:color="auto"/>
                  </w:divBdr>
                </w:div>
              </w:divsChild>
            </w:div>
            <w:div w:id="847866330">
              <w:marLeft w:val="0"/>
              <w:marRight w:val="0"/>
              <w:marTop w:val="0"/>
              <w:marBottom w:val="0"/>
              <w:divBdr>
                <w:top w:val="none" w:sz="0" w:space="0" w:color="auto"/>
                <w:left w:val="none" w:sz="0" w:space="0" w:color="auto"/>
                <w:bottom w:val="none" w:sz="0" w:space="0" w:color="auto"/>
                <w:right w:val="none" w:sz="0" w:space="0" w:color="auto"/>
              </w:divBdr>
              <w:divsChild>
                <w:div w:id="27586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87472">
          <w:marLeft w:val="0"/>
          <w:marRight w:val="0"/>
          <w:marTop w:val="0"/>
          <w:marBottom w:val="0"/>
          <w:divBdr>
            <w:top w:val="none" w:sz="0" w:space="0" w:color="auto"/>
            <w:left w:val="none" w:sz="0" w:space="0" w:color="auto"/>
            <w:bottom w:val="none" w:sz="0" w:space="0" w:color="auto"/>
            <w:right w:val="none" w:sz="0" w:space="0" w:color="auto"/>
          </w:divBdr>
          <w:divsChild>
            <w:div w:id="1013722035">
              <w:marLeft w:val="0"/>
              <w:marRight w:val="0"/>
              <w:marTop w:val="0"/>
              <w:marBottom w:val="0"/>
              <w:divBdr>
                <w:top w:val="none" w:sz="0" w:space="0" w:color="auto"/>
                <w:left w:val="none" w:sz="0" w:space="0" w:color="auto"/>
                <w:bottom w:val="none" w:sz="0" w:space="0" w:color="auto"/>
                <w:right w:val="none" w:sz="0" w:space="0" w:color="auto"/>
              </w:divBdr>
              <w:divsChild>
                <w:div w:id="10285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17146">
      <w:bodyDiv w:val="1"/>
      <w:marLeft w:val="0"/>
      <w:marRight w:val="0"/>
      <w:marTop w:val="0"/>
      <w:marBottom w:val="0"/>
      <w:divBdr>
        <w:top w:val="none" w:sz="0" w:space="0" w:color="auto"/>
        <w:left w:val="none" w:sz="0" w:space="0" w:color="auto"/>
        <w:bottom w:val="none" w:sz="0" w:space="0" w:color="auto"/>
        <w:right w:val="none" w:sz="0" w:space="0" w:color="auto"/>
      </w:divBdr>
      <w:divsChild>
        <w:div w:id="1276252225">
          <w:marLeft w:val="0"/>
          <w:marRight w:val="0"/>
          <w:marTop w:val="0"/>
          <w:marBottom w:val="0"/>
          <w:divBdr>
            <w:top w:val="none" w:sz="0" w:space="0" w:color="auto"/>
            <w:left w:val="none" w:sz="0" w:space="0" w:color="auto"/>
            <w:bottom w:val="none" w:sz="0" w:space="0" w:color="auto"/>
            <w:right w:val="none" w:sz="0" w:space="0" w:color="auto"/>
          </w:divBdr>
        </w:div>
        <w:div w:id="490489668">
          <w:marLeft w:val="0"/>
          <w:marRight w:val="0"/>
          <w:marTop w:val="0"/>
          <w:marBottom w:val="0"/>
          <w:divBdr>
            <w:top w:val="none" w:sz="0" w:space="0" w:color="auto"/>
            <w:left w:val="none" w:sz="0" w:space="0" w:color="auto"/>
            <w:bottom w:val="none" w:sz="0" w:space="0" w:color="auto"/>
            <w:right w:val="none" w:sz="0" w:space="0" w:color="auto"/>
          </w:divBdr>
        </w:div>
        <w:div w:id="1990018152">
          <w:marLeft w:val="0"/>
          <w:marRight w:val="0"/>
          <w:marTop w:val="0"/>
          <w:marBottom w:val="0"/>
          <w:divBdr>
            <w:top w:val="none" w:sz="0" w:space="0" w:color="auto"/>
            <w:left w:val="none" w:sz="0" w:space="0" w:color="auto"/>
            <w:bottom w:val="none" w:sz="0" w:space="0" w:color="auto"/>
            <w:right w:val="none" w:sz="0" w:space="0" w:color="auto"/>
          </w:divBdr>
          <w:divsChild>
            <w:div w:id="437876497">
              <w:marLeft w:val="0"/>
              <w:marRight w:val="0"/>
              <w:marTop w:val="0"/>
              <w:marBottom w:val="0"/>
              <w:divBdr>
                <w:top w:val="none" w:sz="0" w:space="0" w:color="auto"/>
                <w:left w:val="none" w:sz="0" w:space="0" w:color="auto"/>
                <w:bottom w:val="none" w:sz="0" w:space="0" w:color="auto"/>
                <w:right w:val="none" w:sz="0" w:space="0" w:color="auto"/>
              </w:divBdr>
              <w:divsChild>
                <w:div w:id="1403061389">
                  <w:marLeft w:val="0"/>
                  <w:marRight w:val="0"/>
                  <w:marTop w:val="0"/>
                  <w:marBottom w:val="0"/>
                  <w:divBdr>
                    <w:top w:val="none" w:sz="0" w:space="0" w:color="auto"/>
                    <w:left w:val="none" w:sz="0" w:space="0" w:color="auto"/>
                    <w:bottom w:val="none" w:sz="0" w:space="0" w:color="auto"/>
                    <w:right w:val="none" w:sz="0" w:space="0" w:color="auto"/>
                  </w:divBdr>
                  <w:divsChild>
                    <w:div w:id="1089497711">
                      <w:marLeft w:val="0"/>
                      <w:marRight w:val="0"/>
                      <w:marTop w:val="0"/>
                      <w:marBottom w:val="0"/>
                      <w:divBdr>
                        <w:top w:val="none" w:sz="0" w:space="0" w:color="auto"/>
                        <w:left w:val="none" w:sz="0" w:space="0" w:color="auto"/>
                        <w:bottom w:val="none" w:sz="0" w:space="0" w:color="auto"/>
                        <w:right w:val="none" w:sz="0" w:space="0" w:color="auto"/>
                      </w:divBdr>
                      <w:divsChild>
                        <w:div w:id="415054343">
                          <w:marLeft w:val="0"/>
                          <w:marRight w:val="0"/>
                          <w:marTop w:val="0"/>
                          <w:marBottom w:val="0"/>
                          <w:divBdr>
                            <w:top w:val="none" w:sz="0" w:space="0" w:color="auto"/>
                            <w:left w:val="none" w:sz="0" w:space="0" w:color="auto"/>
                            <w:bottom w:val="none" w:sz="0" w:space="0" w:color="auto"/>
                            <w:right w:val="none" w:sz="0" w:space="0" w:color="auto"/>
                          </w:divBdr>
                          <w:divsChild>
                            <w:div w:id="1601182907">
                              <w:marLeft w:val="0"/>
                              <w:marRight w:val="0"/>
                              <w:marTop w:val="0"/>
                              <w:marBottom w:val="0"/>
                              <w:divBdr>
                                <w:top w:val="none" w:sz="0" w:space="0" w:color="auto"/>
                                <w:left w:val="none" w:sz="0" w:space="0" w:color="auto"/>
                                <w:bottom w:val="none" w:sz="0" w:space="0" w:color="auto"/>
                                <w:right w:val="none" w:sz="0" w:space="0" w:color="auto"/>
                              </w:divBdr>
                            </w:div>
                            <w:div w:id="100112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408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tiff"/><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JP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creativecommons.org/licenses/by-nc-sa/4.0/"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E1502-7721-4158-8112-570E50FBB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5134</Words>
  <Characters>29267</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Mills</dc:creator>
  <cp:keywords/>
  <dc:description/>
  <cp:lastModifiedBy>Ingrid Lewis EENET</cp:lastModifiedBy>
  <cp:revision>11</cp:revision>
  <dcterms:created xsi:type="dcterms:W3CDTF">2020-06-13T13:11:00Z</dcterms:created>
  <dcterms:modified xsi:type="dcterms:W3CDTF">2021-08-18T16:02:00Z</dcterms:modified>
</cp:coreProperties>
</file>